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BB80" w14:textId="77777777" w:rsidR="00DA63E3" w:rsidRPr="002F14C1" w:rsidRDefault="00DA63E3" w:rsidP="002B525D">
      <w:pPr>
        <w:pStyle w:val="Heading1"/>
        <w:rPr>
          <w:color w:val="FF0000"/>
        </w:rPr>
      </w:pPr>
      <w:r w:rsidRPr="002F14C1">
        <w:rPr>
          <w:color w:val="FF0000"/>
        </w:rPr>
        <w:t xml:space="preserve">Remove this page before submission </w:t>
      </w:r>
    </w:p>
    <w:p w14:paraId="22359BD3" w14:textId="77777777" w:rsidR="00260709" w:rsidRPr="002F14C1" w:rsidRDefault="002607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081A" w:rsidRPr="008F4751" w14:paraId="09509718" w14:textId="77777777" w:rsidTr="0089081A">
        <w:tc>
          <w:tcPr>
            <w:tcW w:w="9016" w:type="dxa"/>
          </w:tcPr>
          <w:p w14:paraId="0B26D622" w14:textId="77777777" w:rsidR="00222C60" w:rsidRPr="008F4751" w:rsidRDefault="00222C60" w:rsidP="002B525D">
            <w:pPr>
              <w:pStyle w:val="Heading1"/>
              <w:rPr>
                <w:rFonts w:ascii="Calibri" w:hAnsi="Calibri" w:cs="Calibri"/>
              </w:rPr>
            </w:pPr>
            <w:r w:rsidRPr="008F4751">
              <w:rPr>
                <w:rFonts w:ascii="Calibri" w:hAnsi="Calibri" w:cs="Calibri"/>
              </w:rPr>
              <w:t>Guidance</w:t>
            </w:r>
          </w:p>
          <w:p w14:paraId="6BF18182" w14:textId="77777777" w:rsidR="00222C60" w:rsidRPr="008F4751" w:rsidRDefault="00222C60" w:rsidP="00222C60">
            <w:pPr>
              <w:spacing w:line="259" w:lineRule="auto"/>
              <w:rPr>
                <w:rFonts w:cs="Calibri"/>
              </w:rPr>
            </w:pPr>
          </w:p>
          <w:p w14:paraId="2B024A0B" w14:textId="77777777" w:rsidR="00222C60" w:rsidRPr="008F4751" w:rsidRDefault="00222C60" w:rsidP="00222C60">
            <w:p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/>
              </w:rPr>
              <w:t>Category 2A providers will self-assess their ISMS against the ISO/IEC 27001:2013 standard. The department requires the self-assessment to address the following requirements:</w:t>
            </w:r>
          </w:p>
          <w:p w14:paraId="11DF5E8B" w14:textId="77777777" w:rsidR="00222C60" w:rsidRPr="008F4751" w:rsidRDefault="00222C60" w:rsidP="00222C60">
            <w:pPr>
              <w:pStyle w:val="ListParagraph"/>
              <w:numPr>
                <w:ilvl w:val="0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/>
              </w:rPr>
              <w:t>The provider has assessed the ISMS conformance with each of the requirements within ISO/IEC 27001:2013 clauses 4-10 and identified any remaining gaps.</w:t>
            </w:r>
          </w:p>
          <w:p w14:paraId="413AA61B" w14:textId="77777777" w:rsidR="00222C60" w:rsidRPr="008F4751" w:rsidRDefault="00222C60" w:rsidP="00222C60">
            <w:pPr>
              <w:pStyle w:val="ListParagraph"/>
              <w:numPr>
                <w:ilvl w:val="0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/>
              </w:rPr>
              <w:t>The provider has included an action plan and expected timeframes to address the remaining gaps.</w:t>
            </w:r>
          </w:p>
          <w:p w14:paraId="020328B6" w14:textId="77777777" w:rsidR="00222C60" w:rsidRPr="008F4751" w:rsidRDefault="00222C60" w:rsidP="00222C60">
            <w:pPr>
              <w:pStyle w:val="ListParagraph"/>
              <w:numPr>
                <w:ilvl w:val="0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/>
              </w:rPr>
              <w:t>The provider has asserted that the status of their ISMS is accurately described in the Statement of Applicability (</w:t>
            </w:r>
            <w:proofErr w:type="spellStart"/>
            <w:r w:rsidRPr="008F4751">
              <w:rPr>
                <w:rFonts w:cs="Calibri"/>
                <w:color w:val="000000"/>
              </w:rPr>
              <w:t>SoA</w:t>
            </w:r>
            <w:proofErr w:type="spellEnd"/>
            <w:r w:rsidRPr="008F4751">
              <w:rPr>
                <w:rFonts w:cs="Calibri"/>
                <w:color w:val="000000"/>
              </w:rPr>
              <w:t>), in which:</w:t>
            </w:r>
          </w:p>
          <w:p w14:paraId="4E3D8BDC" w14:textId="37901F37" w:rsidR="00222C60" w:rsidRPr="008F4751" w:rsidRDefault="00222C60" w:rsidP="00222C60">
            <w:pPr>
              <w:pStyle w:val="ListParagraph"/>
              <w:numPr>
                <w:ilvl w:val="1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 w:themeColor="text1"/>
              </w:rPr>
              <w:t xml:space="preserve">All OFFICIAL: Sensitive </w:t>
            </w:r>
            <w:r w:rsidR="00695368" w:rsidRPr="008F4751">
              <w:rPr>
                <w:rFonts w:cs="Calibri"/>
                <w:color w:val="000000" w:themeColor="text1"/>
              </w:rPr>
              <w:t xml:space="preserve">ISM </w:t>
            </w:r>
            <w:r w:rsidRPr="008F4751">
              <w:rPr>
                <w:rFonts w:cs="Calibri"/>
                <w:color w:val="000000" w:themeColor="text1"/>
              </w:rPr>
              <w:t>controls have been considered for inclusion.</w:t>
            </w:r>
          </w:p>
          <w:p w14:paraId="2A2B442D" w14:textId="77777777" w:rsidR="00222C60" w:rsidRPr="008F4751" w:rsidRDefault="00222C60" w:rsidP="00222C60">
            <w:pPr>
              <w:pStyle w:val="ListParagraph"/>
              <w:numPr>
                <w:ilvl w:val="1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/>
              </w:rPr>
              <w:t>All controls determined as not applicable include an appropriate justification.</w:t>
            </w:r>
          </w:p>
          <w:p w14:paraId="58E3473D" w14:textId="77777777" w:rsidR="00222C60" w:rsidRPr="008F4751" w:rsidRDefault="00222C60" w:rsidP="00222C60">
            <w:pPr>
              <w:pStyle w:val="ListParagraph"/>
              <w:numPr>
                <w:ilvl w:val="1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/>
              </w:rPr>
              <w:t xml:space="preserve">All controls determined as applicable include implementation details, and a reference to the filename of the provider’s policies, procedures, or other documentation that achieve the intent of the control within the ISMS. </w:t>
            </w:r>
          </w:p>
          <w:p w14:paraId="2230E7A6" w14:textId="77777777" w:rsidR="00222C60" w:rsidRPr="008F4751" w:rsidRDefault="00222C60" w:rsidP="00222C60">
            <w:pPr>
              <w:pStyle w:val="ListParagraph"/>
              <w:numPr>
                <w:ilvl w:val="1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/>
              </w:rPr>
              <w:t>The implementation status of applicable controls is accurately recorded.</w:t>
            </w:r>
          </w:p>
          <w:p w14:paraId="493381C7" w14:textId="77777777" w:rsidR="00222C60" w:rsidRPr="008F4751" w:rsidRDefault="00222C60" w:rsidP="00222C60">
            <w:pPr>
              <w:pStyle w:val="ListParagraph"/>
              <w:numPr>
                <w:ilvl w:val="1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/>
              </w:rPr>
              <w:t xml:space="preserve">The implementation plan for each control not yet fully implemented is recorded. </w:t>
            </w:r>
          </w:p>
          <w:p w14:paraId="58068B27" w14:textId="77777777" w:rsidR="00222C60" w:rsidRPr="008F4751" w:rsidRDefault="00222C60" w:rsidP="00222C60">
            <w:pPr>
              <w:pStyle w:val="ListParagraph"/>
              <w:numPr>
                <w:ilvl w:val="0"/>
                <w:numId w:val="1"/>
              </w:numPr>
              <w:spacing w:after="118" w:line="276" w:lineRule="auto"/>
              <w:ind w:right="30"/>
              <w:rPr>
                <w:rFonts w:cs="Calibri"/>
                <w:color w:val="000000"/>
              </w:rPr>
            </w:pPr>
            <w:r w:rsidRPr="008F4751">
              <w:rPr>
                <w:rFonts w:cs="Calibri"/>
                <w:color w:val="000000"/>
              </w:rPr>
              <w:t>The provider has reported known issues and change of circumstances.</w:t>
            </w:r>
          </w:p>
          <w:p w14:paraId="0E154B89" w14:textId="77777777" w:rsidR="00222C60" w:rsidRPr="008F4751" w:rsidRDefault="00222C60" w:rsidP="00222C60">
            <w:pPr>
              <w:spacing w:after="118" w:line="276" w:lineRule="auto"/>
              <w:ind w:right="30"/>
              <w:rPr>
                <w:rFonts w:cs="Calibri"/>
                <w:color w:val="000000" w:themeColor="text1"/>
              </w:rPr>
            </w:pPr>
            <w:r w:rsidRPr="008F4751">
              <w:rPr>
                <w:rFonts w:cs="Calibri"/>
                <w:color w:val="000000" w:themeColor="text1"/>
              </w:rPr>
              <w:t xml:space="preserve">This template is to be used as the basis of your ISO/IEC 27001:2013 management clauses self-assessment and submitted together with your Scope document and </w:t>
            </w:r>
            <w:proofErr w:type="spellStart"/>
            <w:r w:rsidRPr="008F4751">
              <w:rPr>
                <w:rFonts w:cs="Calibri"/>
                <w:color w:val="000000" w:themeColor="text1"/>
              </w:rPr>
              <w:t>SoA</w:t>
            </w:r>
            <w:proofErr w:type="spellEnd"/>
            <w:r w:rsidRPr="008F4751">
              <w:rPr>
                <w:rFonts w:cs="Calibri"/>
                <w:color w:val="000000" w:themeColor="text1"/>
              </w:rPr>
              <w:t>.</w:t>
            </w:r>
          </w:p>
          <w:p w14:paraId="4E7F6B9F" w14:textId="77777777" w:rsidR="0089081A" w:rsidRPr="008F4751" w:rsidRDefault="0089081A">
            <w:pPr>
              <w:rPr>
                <w:rFonts w:cs="Calibri"/>
              </w:rPr>
            </w:pPr>
          </w:p>
        </w:tc>
      </w:tr>
    </w:tbl>
    <w:p w14:paraId="0ECCFAC4" w14:textId="77777777" w:rsidR="0089081A" w:rsidRPr="002F14C1" w:rsidRDefault="0089081A"/>
    <w:p w14:paraId="3E78B8E0" w14:textId="38592D30" w:rsidR="0089081A" w:rsidRPr="002F14C1" w:rsidRDefault="0089081A" w:rsidP="002B525D">
      <w:pPr>
        <w:pStyle w:val="Heading1"/>
        <w:rPr>
          <w:color w:val="FF0000"/>
        </w:rPr>
      </w:pPr>
      <w:r w:rsidRPr="002F14C1">
        <w:rPr>
          <w:color w:val="FF0000"/>
        </w:rPr>
        <w:t>Remove this page before submission</w:t>
      </w:r>
    </w:p>
    <w:p w14:paraId="66AA8880" w14:textId="37439188" w:rsidR="0075221D" w:rsidRPr="002F14C1" w:rsidRDefault="0075221D">
      <w:r w:rsidRPr="002F14C1">
        <w:br w:type="page"/>
      </w:r>
    </w:p>
    <w:p w14:paraId="3632F1FD" w14:textId="2405478A" w:rsidR="0075221D" w:rsidRPr="002F14C1" w:rsidRDefault="000612BF" w:rsidP="000612BF">
      <w:pPr>
        <w:pStyle w:val="Heading1"/>
      </w:pPr>
      <w:r w:rsidRPr="002F14C1">
        <w:lastRenderedPageBreak/>
        <w:t>Declaration</w:t>
      </w:r>
    </w:p>
    <w:p w14:paraId="32A304BE" w14:textId="4AA06C5E" w:rsidR="001C71D8" w:rsidRPr="00A37CF4" w:rsidRDefault="001C71D8" w:rsidP="001C71D8">
      <w:pPr>
        <w:spacing w:line="256" w:lineRule="auto"/>
        <w:rPr>
          <w:rFonts w:cs="Calibri"/>
        </w:rPr>
      </w:pPr>
      <w:r w:rsidRPr="00A37CF4">
        <w:rPr>
          <w:rFonts w:cs="Calibri"/>
        </w:rPr>
        <w:t xml:space="preserve">I, the undersigned, am duly authorised by the organisation named below to make this declaration, and </w:t>
      </w:r>
      <w:r w:rsidR="00646618" w:rsidRPr="00A37CF4">
        <w:rPr>
          <w:rFonts w:cs="Calibri"/>
        </w:rPr>
        <w:t>confirm</w:t>
      </w:r>
      <w:r w:rsidRPr="00A37CF4">
        <w:rPr>
          <w:rFonts w:cs="Calibri"/>
        </w:rPr>
        <w:t xml:space="preserve"> on behalf of </w:t>
      </w:r>
      <w:r w:rsidR="00A86FE4" w:rsidRPr="00A37CF4">
        <w:rPr>
          <w:rFonts w:cs="Calibri"/>
        </w:rPr>
        <w:t>the organisation</w:t>
      </w:r>
      <w:r w:rsidRPr="00A37CF4">
        <w:rPr>
          <w:rFonts w:cs="Calibri"/>
        </w:rPr>
        <w:t xml:space="preserve">, that to the best of my knowledge the information contained in this </w:t>
      </w:r>
      <w:r w:rsidR="00A86FE4" w:rsidRPr="00A37CF4">
        <w:rPr>
          <w:rFonts w:cs="Calibri"/>
        </w:rPr>
        <w:t>Self-Assessment Report</w:t>
      </w:r>
      <w:r w:rsidRPr="00A37CF4">
        <w:rPr>
          <w:rFonts w:cs="Calibri"/>
        </w:rPr>
        <w:t xml:space="preserve"> is complete and accurate as at the date of </w:t>
      </w:r>
      <w:r w:rsidR="008A4787" w:rsidRPr="00A37CF4">
        <w:rPr>
          <w:rFonts w:cs="Calibri"/>
        </w:rPr>
        <w:t>signature</w:t>
      </w:r>
      <w:r w:rsidRPr="00A37CF4">
        <w:rPr>
          <w:rFonts w:cs="Calibri"/>
        </w:rPr>
        <w:t xml:space="preserve">. </w:t>
      </w:r>
    </w:p>
    <w:p w14:paraId="32F9B900" w14:textId="763F08DB" w:rsidR="001C71D8" w:rsidRPr="00A37CF4" w:rsidRDefault="001C71D8" w:rsidP="001C71D8">
      <w:pPr>
        <w:spacing w:line="256" w:lineRule="auto"/>
        <w:rPr>
          <w:rFonts w:cs="Calibri"/>
        </w:rPr>
      </w:pPr>
      <w:r w:rsidRPr="00A37CF4">
        <w:rPr>
          <w:rFonts w:cs="Calibri"/>
        </w:rPr>
        <w:t xml:space="preserve">I declare that </w:t>
      </w:r>
      <w:r w:rsidR="001F17F4" w:rsidRPr="00A37CF4">
        <w:rPr>
          <w:rFonts w:cs="Calibri"/>
        </w:rPr>
        <w:t>I am</w:t>
      </w:r>
      <w:r w:rsidRPr="00A37CF4">
        <w:rPr>
          <w:rFonts w:cs="Calibri"/>
        </w:rPr>
        <w:t xml:space="preserve"> aware of all conformance issues </w:t>
      </w:r>
      <w:r w:rsidR="00285352" w:rsidRPr="00A37CF4">
        <w:rPr>
          <w:rFonts w:cs="Calibri"/>
        </w:rPr>
        <w:t xml:space="preserve">(if </w:t>
      </w:r>
      <w:r w:rsidR="00DB657E" w:rsidRPr="00A37CF4">
        <w:rPr>
          <w:rFonts w:cs="Calibri"/>
        </w:rPr>
        <w:t>any</w:t>
      </w:r>
      <w:r w:rsidR="00285352" w:rsidRPr="00A37CF4">
        <w:rPr>
          <w:rFonts w:cs="Calibri"/>
        </w:rPr>
        <w:t>)</w:t>
      </w:r>
      <w:r w:rsidR="00DB657E" w:rsidRPr="00A37CF4">
        <w:rPr>
          <w:rFonts w:cs="Calibri"/>
        </w:rPr>
        <w:t xml:space="preserve"> as</w:t>
      </w:r>
      <w:r w:rsidR="00285352" w:rsidRPr="00A37CF4">
        <w:rPr>
          <w:rFonts w:cs="Calibri"/>
        </w:rPr>
        <w:t xml:space="preserve"> </w:t>
      </w:r>
      <w:r w:rsidRPr="00A37CF4">
        <w:rPr>
          <w:rFonts w:cs="Calibri"/>
        </w:rPr>
        <w:t xml:space="preserve">described in </w:t>
      </w:r>
      <w:r w:rsidR="005404DF" w:rsidRPr="00A37CF4">
        <w:rPr>
          <w:rFonts w:cs="Calibri"/>
        </w:rPr>
        <w:t xml:space="preserve">the Section 2 of </w:t>
      </w:r>
      <w:r w:rsidRPr="00A37CF4">
        <w:rPr>
          <w:rFonts w:cs="Calibri"/>
        </w:rPr>
        <w:t xml:space="preserve">this </w:t>
      </w:r>
      <w:r w:rsidR="00354552" w:rsidRPr="00A37CF4">
        <w:rPr>
          <w:rFonts w:cs="Calibri"/>
        </w:rPr>
        <w:t>Self-Assessment Report</w:t>
      </w:r>
      <w:r w:rsidRPr="00A37CF4">
        <w:rPr>
          <w:rFonts w:cs="Calibri"/>
        </w:rPr>
        <w:t xml:space="preserve"> and shall ensure that persons with organisational governance responsibility monitor actions to address each instance of non-conformance until resolved. </w:t>
      </w:r>
    </w:p>
    <w:p w14:paraId="3F2CE3B9" w14:textId="743FB5CE" w:rsidR="002F14C1" w:rsidRPr="00A37CF4" w:rsidRDefault="00495CD9" w:rsidP="001C71D8">
      <w:pPr>
        <w:spacing w:line="256" w:lineRule="auto"/>
        <w:rPr>
          <w:rFonts w:cs="Calibri"/>
        </w:rPr>
      </w:pPr>
      <w:r w:rsidRPr="00A37CF4">
        <w:rPr>
          <w:rFonts w:cs="Calibri"/>
        </w:rPr>
        <w:t xml:space="preserve">I further declare that </w:t>
      </w:r>
      <w:r w:rsidR="002F14C1" w:rsidRPr="00A37CF4">
        <w:rPr>
          <w:rFonts w:cs="Calibri"/>
        </w:rPr>
        <w:t>the status of control implementations for our I</w:t>
      </w:r>
      <w:r w:rsidR="00E73A27" w:rsidRPr="00A37CF4">
        <w:rPr>
          <w:rFonts w:cs="Calibri"/>
        </w:rPr>
        <w:t>nformation Security Management System (I</w:t>
      </w:r>
      <w:r w:rsidR="002F14C1" w:rsidRPr="00A37CF4">
        <w:rPr>
          <w:rFonts w:cs="Calibri"/>
        </w:rPr>
        <w:t>SMS</w:t>
      </w:r>
      <w:r w:rsidR="00E73A27" w:rsidRPr="00A37CF4">
        <w:rPr>
          <w:rFonts w:cs="Calibri"/>
        </w:rPr>
        <w:t>)</w:t>
      </w:r>
      <w:r w:rsidR="002F14C1" w:rsidRPr="00A37CF4">
        <w:rPr>
          <w:rFonts w:cs="Calibri"/>
        </w:rPr>
        <w:t xml:space="preserve"> is accurately described in the Statement of Applicability (</w:t>
      </w:r>
      <w:proofErr w:type="spellStart"/>
      <w:r w:rsidR="002F14C1" w:rsidRPr="00A37CF4">
        <w:rPr>
          <w:rFonts w:cs="Calibri"/>
        </w:rPr>
        <w:t>SoA</w:t>
      </w:r>
      <w:proofErr w:type="spellEnd"/>
      <w:r w:rsidR="002F14C1" w:rsidRPr="00A37CF4">
        <w:rPr>
          <w:rFonts w:cs="Calibri"/>
        </w:rPr>
        <w:t>)</w:t>
      </w:r>
      <w:r w:rsidR="00C91C6B" w:rsidRPr="00A37CF4">
        <w:rPr>
          <w:rFonts w:cs="Calibri"/>
        </w:rPr>
        <w:t xml:space="preserve"> </w:t>
      </w:r>
      <w:r w:rsidR="00E25D02" w:rsidRPr="00A37CF4">
        <w:rPr>
          <w:rFonts w:cs="Calibri"/>
        </w:rPr>
        <w:t>attached separately to</w:t>
      </w:r>
      <w:r w:rsidR="00C91C6B" w:rsidRPr="00A37CF4">
        <w:rPr>
          <w:rFonts w:cs="Calibri"/>
        </w:rPr>
        <w:t xml:space="preserve"> this Self-Assessment Report</w:t>
      </w:r>
      <w:r w:rsidR="002F14C1" w:rsidRPr="00A37CF4">
        <w:rPr>
          <w:rFonts w:cs="Calibri"/>
        </w:rPr>
        <w:t>.</w:t>
      </w:r>
      <w:r w:rsidR="00DE55C5" w:rsidRPr="00A37CF4">
        <w:rPr>
          <w:rFonts w:cs="Calibri"/>
        </w:rPr>
        <w:t xml:space="preserve"> </w:t>
      </w:r>
      <w:r w:rsidR="000551B1" w:rsidRPr="00A37CF4">
        <w:rPr>
          <w:rFonts w:cs="Calibri"/>
        </w:rPr>
        <w:t xml:space="preserve">I </w:t>
      </w:r>
      <w:r w:rsidR="00F90D9B" w:rsidRPr="00A37CF4">
        <w:rPr>
          <w:rFonts w:cs="Calibri"/>
        </w:rPr>
        <w:t xml:space="preserve">will </w:t>
      </w:r>
      <w:r w:rsidR="000551B1" w:rsidRPr="00A37CF4">
        <w:rPr>
          <w:rFonts w:cs="Calibri"/>
        </w:rPr>
        <w:t xml:space="preserve">ensure that </w:t>
      </w:r>
      <w:r w:rsidR="00D702B2" w:rsidRPr="00A37CF4">
        <w:rPr>
          <w:rFonts w:cs="Calibri"/>
        </w:rPr>
        <w:t xml:space="preserve">evidence of control implementation </w:t>
      </w:r>
      <w:r w:rsidR="001F17F4" w:rsidRPr="00A37CF4">
        <w:rPr>
          <w:rFonts w:cs="Calibri"/>
        </w:rPr>
        <w:t>is</w:t>
      </w:r>
      <w:r w:rsidR="00D702B2" w:rsidRPr="00A37CF4">
        <w:rPr>
          <w:rFonts w:cs="Calibri"/>
        </w:rPr>
        <w:t xml:space="preserve"> available </w:t>
      </w:r>
      <w:r w:rsidR="000063F0" w:rsidRPr="00A37CF4">
        <w:rPr>
          <w:rFonts w:cs="Calibri"/>
        </w:rPr>
        <w:t xml:space="preserve">should </w:t>
      </w:r>
      <w:r w:rsidR="0027316C" w:rsidRPr="00A37CF4">
        <w:rPr>
          <w:rFonts w:cs="Calibri"/>
        </w:rPr>
        <w:t>the department request</w:t>
      </w:r>
      <w:r w:rsidR="006E54E6" w:rsidRPr="00A37CF4">
        <w:rPr>
          <w:rFonts w:cs="Calibri"/>
        </w:rPr>
        <w:t xml:space="preserve"> </w:t>
      </w:r>
      <w:r w:rsidR="00E72FE5" w:rsidRPr="00A37CF4">
        <w:rPr>
          <w:rFonts w:cs="Calibri"/>
        </w:rPr>
        <w:t>it</w:t>
      </w:r>
      <w:r w:rsidR="000063F0" w:rsidRPr="00A37CF4">
        <w:rPr>
          <w:rFonts w:cs="Calibri"/>
        </w:rPr>
        <w:t>.</w:t>
      </w:r>
    </w:p>
    <w:p w14:paraId="313B15E2" w14:textId="4B2E85F6" w:rsidR="001C71D8" w:rsidRPr="00A37CF4" w:rsidRDefault="00E72FE5" w:rsidP="001C71D8">
      <w:pPr>
        <w:spacing w:line="256" w:lineRule="auto"/>
        <w:rPr>
          <w:rFonts w:cs="Calibri"/>
        </w:rPr>
      </w:pPr>
      <w:r w:rsidRPr="00A37CF4">
        <w:rPr>
          <w:rFonts w:cs="Calibri"/>
        </w:rPr>
        <w:t xml:space="preserve">I </w:t>
      </w:r>
      <w:r w:rsidR="001C71D8" w:rsidRPr="00A37CF4">
        <w:rPr>
          <w:rFonts w:cs="Calibri"/>
        </w:rPr>
        <w:t>have disclosed</w:t>
      </w:r>
      <w:r w:rsidR="002E5049" w:rsidRPr="00A37CF4">
        <w:rPr>
          <w:rFonts w:cs="Calibri"/>
        </w:rPr>
        <w:t xml:space="preserve"> in </w:t>
      </w:r>
      <w:r w:rsidR="008B312C" w:rsidRPr="00A37CF4">
        <w:rPr>
          <w:rFonts w:cs="Calibri"/>
        </w:rPr>
        <w:t xml:space="preserve">Section 4 of </w:t>
      </w:r>
      <w:r w:rsidR="002E5049" w:rsidRPr="00A37CF4">
        <w:rPr>
          <w:rFonts w:cs="Calibri"/>
        </w:rPr>
        <w:t>this Self-Assessment Report</w:t>
      </w:r>
      <w:r w:rsidR="001C71D8" w:rsidRPr="00A37CF4">
        <w:rPr>
          <w:rFonts w:cs="Calibri"/>
        </w:rPr>
        <w:t>:</w:t>
      </w:r>
    </w:p>
    <w:p w14:paraId="69860854" w14:textId="21F1E237" w:rsidR="007E66BA" w:rsidRPr="00A37CF4" w:rsidRDefault="007E66BA" w:rsidP="007E66BA">
      <w:pPr>
        <w:pStyle w:val="ListParagraph"/>
        <w:numPr>
          <w:ilvl w:val="0"/>
          <w:numId w:val="4"/>
        </w:numPr>
        <w:rPr>
          <w:rFonts w:cs="Calibri"/>
        </w:rPr>
      </w:pPr>
      <w:r w:rsidRPr="00A37CF4">
        <w:rPr>
          <w:rFonts w:cs="Calibri"/>
        </w:rPr>
        <w:t xml:space="preserve">All known instances </w:t>
      </w:r>
      <w:r w:rsidR="006D14DE" w:rsidRPr="00A37CF4">
        <w:rPr>
          <w:rFonts w:cs="Calibri"/>
        </w:rPr>
        <w:t xml:space="preserve">(if any) </w:t>
      </w:r>
      <w:r w:rsidRPr="00A37CF4">
        <w:rPr>
          <w:rFonts w:cs="Calibri"/>
        </w:rPr>
        <w:t xml:space="preserve">of non-compliance or suspected non-compliance with </w:t>
      </w:r>
      <w:r w:rsidR="00DC1BAB" w:rsidRPr="00A37CF4">
        <w:rPr>
          <w:rFonts w:cs="Calibri"/>
        </w:rPr>
        <w:t xml:space="preserve">relevant </w:t>
      </w:r>
      <w:r w:rsidRPr="00A37CF4">
        <w:rPr>
          <w:rFonts w:cs="Calibri"/>
        </w:rPr>
        <w:t xml:space="preserve">laws and regulations, fraud or suspected fraud, and uncorrected deviations in controls attributable to </w:t>
      </w:r>
      <w:r w:rsidR="003351FC" w:rsidRPr="00A37CF4">
        <w:rPr>
          <w:rFonts w:cs="Calibri"/>
        </w:rPr>
        <w:t>the</w:t>
      </w:r>
      <w:r w:rsidRPr="00A37CF4">
        <w:rPr>
          <w:rFonts w:cs="Calibri"/>
        </w:rPr>
        <w:t xml:space="preserve"> organisation that may affect the department or any individuals that </w:t>
      </w:r>
      <w:r w:rsidR="006D2515" w:rsidRPr="00A37CF4">
        <w:rPr>
          <w:rFonts w:cs="Calibri"/>
        </w:rPr>
        <w:t xml:space="preserve">the </w:t>
      </w:r>
      <w:r w:rsidRPr="00A37CF4">
        <w:rPr>
          <w:rFonts w:cs="Calibri"/>
        </w:rPr>
        <w:t>organisation holds record of.</w:t>
      </w:r>
    </w:p>
    <w:p w14:paraId="55FA6E15" w14:textId="6A10D848" w:rsidR="007E66BA" w:rsidRPr="00A37CF4" w:rsidRDefault="007E66BA" w:rsidP="007E66BA">
      <w:pPr>
        <w:pStyle w:val="ListParagraph"/>
        <w:numPr>
          <w:ilvl w:val="0"/>
          <w:numId w:val="4"/>
        </w:numPr>
        <w:rPr>
          <w:rFonts w:cs="Calibri"/>
        </w:rPr>
      </w:pPr>
      <w:r w:rsidRPr="00A37CF4">
        <w:rPr>
          <w:rFonts w:cs="Calibri"/>
        </w:rPr>
        <w:t>All change of circumstances</w:t>
      </w:r>
      <w:r w:rsidR="006D14DE" w:rsidRPr="00A37CF4">
        <w:rPr>
          <w:rFonts w:cs="Calibri"/>
        </w:rPr>
        <w:t xml:space="preserve"> (if any)</w:t>
      </w:r>
      <w:r w:rsidRPr="00A37CF4">
        <w:rPr>
          <w:rFonts w:cs="Calibri"/>
        </w:rPr>
        <w:t xml:space="preserve"> that </w:t>
      </w:r>
      <w:r w:rsidR="002A1A6C" w:rsidRPr="00A37CF4">
        <w:rPr>
          <w:rFonts w:cs="Calibri"/>
        </w:rPr>
        <w:t xml:space="preserve">has </w:t>
      </w:r>
      <w:r w:rsidRPr="00A37CF4">
        <w:rPr>
          <w:rFonts w:cs="Calibri"/>
        </w:rPr>
        <w:t xml:space="preserve">impacted </w:t>
      </w:r>
      <w:r w:rsidR="00E73A27" w:rsidRPr="00A37CF4">
        <w:rPr>
          <w:rFonts w:cs="Calibri"/>
        </w:rPr>
        <w:t xml:space="preserve">or may have </w:t>
      </w:r>
      <w:r w:rsidR="00745D49" w:rsidRPr="00A37CF4">
        <w:rPr>
          <w:rFonts w:cs="Calibri"/>
        </w:rPr>
        <w:t>impacted</w:t>
      </w:r>
      <w:r w:rsidR="00E73A27" w:rsidRPr="00A37CF4">
        <w:rPr>
          <w:rFonts w:cs="Calibri"/>
        </w:rPr>
        <w:t xml:space="preserve"> </w:t>
      </w:r>
      <w:r w:rsidRPr="00A37CF4">
        <w:rPr>
          <w:rFonts w:cs="Calibri"/>
        </w:rPr>
        <w:t xml:space="preserve">the scope of </w:t>
      </w:r>
      <w:r w:rsidR="006854E2" w:rsidRPr="00A37CF4">
        <w:rPr>
          <w:rFonts w:cs="Calibri"/>
        </w:rPr>
        <w:t>the</w:t>
      </w:r>
      <w:r w:rsidRPr="00A37CF4">
        <w:rPr>
          <w:rFonts w:cs="Calibri"/>
        </w:rPr>
        <w:t xml:space="preserve"> ISMS</w:t>
      </w:r>
      <w:r w:rsidR="008E21F9" w:rsidRPr="00A37CF4">
        <w:rPr>
          <w:rFonts w:cs="Calibri"/>
        </w:rPr>
        <w:t xml:space="preserve"> </w:t>
      </w:r>
      <w:r w:rsidR="006854E2" w:rsidRPr="00A37CF4">
        <w:rPr>
          <w:rFonts w:cs="Calibri"/>
        </w:rPr>
        <w:t>and the risk profile</w:t>
      </w:r>
      <w:r w:rsidRPr="00A37CF4">
        <w:rPr>
          <w:rFonts w:cs="Calibri"/>
        </w:rPr>
        <w:t>.</w:t>
      </w:r>
    </w:p>
    <w:p w14:paraId="1505C2A2" w14:textId="77777777" w:rsidR="000612BF" w:rsidRDefault="000612BF" w:rsidP="000612BF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420"/>
        <w:gridCol w:w="5596"/>
      </w:tblGrid>
      <w:tr w:rsidR="006D29D0" w14:paraId="70B608EF" w14:textId="53C8A5F7" w:rsidTr="00F46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3FB07CF1" w14:textId="16B62F3E" w:rsidR="006D29D0" w:rsidRDefault="006D29D0" w:rsidP="00CF755C">
            <w:pPr>
              <w:jc w:val="right"/>
            </w:pPr>
            <w:r>
              <w:t>Organisation’s legal name</w:t>
            </w:r>
          </w:p>
        </w:tc>
        <w:tc>
          <w:tcPr>
            <w:tcW w:w="5596" w:type="dxa"/>
          </w:tcPr>
          <w:p w14:paraId="5393E75F" w14:textId="77777777" w:rsidR="006D29D0" w:rsidRDefault="006D29D0" w:rsidP="006D29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9D0" w14:paraId="1134A64D" w14:textId="3329FD54" w:rsidTr="00F46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12819B6F" w14:textId="153B665F" w:rsidR="006D29D0" w:rsidRDefault="006D29D0" w:rsidP="00CF755C">
            <w:pPr>
              <w:jc w:val="right"/>
            </w:pPr>
            <w:r>
              <w:t>ABN/ACN</w:t>
            </w:r>
          </w:p>
        </w:tc>
        <w:tc>
          <w:tcPr>
            <w:tcW w:w="5596" w:type="dxa"/>
          </w:tcPr>
          <w:p w14:paraId="6CE84353" w14:textId="77777777" w:rsidR="006D29D0" w:rsidRDefault="006D29D0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9D0" w14:paraId="494890A5" w14:textId="1282D619" w:rsidTr="00F46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BDC9B8F" w14:textId="667C08DB" w:rsidR="006D29D0" w:rsidRDefault="002B39C5" w:rsidP="00CF755C">
            <w:pPr>
              <w:jc w:val="right"/>
            </w:pPr>
            <w:r>
              <w:t xml:space="preserve">Legal </w:t>
            </w:r>
            <w:r w:rsidR="006D29D0">
              <w:t>Address</w:t>
            </w:r>
          </w:p>
        </w:tc>
        <w:tc>
          <w:tcPr>
            <w:tcW w:w="5596" w:type="dxa"/>
          </w:tcPr>
          <w:p w14:paraId="405C2A57" w14:textId="77777777" w:rsidR="006D29D0" w:rsidRDefault="006D29D0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9D0" w14:paraId="174E2872" w14:textId="7D9C34E0" w:rsidTr="00F46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7FE1DFA8" w14:textId="37C5FB0E" w:rsidR="006D29D0" w:rsidRDefault="006D29D0" w:rsidP="00CF755C">
            <w:pPr>
              <w:jc w:val="right"/>
            </w:pPr>
            <w:r>
              <w:t>Authorised representative name</w:t>
            </w:r>
          </w:p>
        </w:tc>
        <w:tc>
          <w:tcPr>
            <w:tcW w:w="5596" w:type="dxa"/>
          </w:tcPr>
          <w:p w14:paraId="6CA57AF8" w14:textId="77777777" w:rsidR="006D29D0" w:rsidRDefault="006D29D0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9D0" w14:paraId="3800933A" w14:textId="5A95A3F7" w:rsidTr="00F46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C724CFF" w14:textId="0C1A35A1" w:rsidR="006D29D0" w:rsidRDefault="006D29D0" w:rsidP="00CF755C">
            <w:pPr>
              <w:jc w:val="right"/>
            </w:pPr>
            <w:r>
              <w:t>Authorised representative position</w:t>
            </w:r>
          </w:p>
        </w:tc>
        <w:tc>
          <w:tcPr>
            <w:tcW w:w="5596" w:type="dxa"/>
          </w:tcPr>
          <w:p w14:paraId="39C01013" w14:textId="77777777" w:rsidR="006D29D0" w:rsidRDefault="006D29D0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9D0" w14:paraId="7299051D" w14:textId="7031E83E" w:rsidTr="00F46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4F3D0296" w14:textId="5C994AFC" w:rsidR="006D29D0" w:rsidRDefault="006D29D0" w:rsidP="00CF755C">
            <w:pPr>
              <w:jc w:val="right"/>
            </w:pPr>
            <w:r>
              <w:t>Signature</w:t>
            </w:r>
          </w:p>
        </w:tc>
        <w:tc>
          <w:tcPr>
            <w:tcW w:w="5596" w:type="dxa"/>
          </w:tcPr>
          <w:p w14:paraId="75688DD3" w14:textId="77777777" w:rsidR="006D29D0" w:rsidRDefault="006D29D0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123DCA" w14:textId="77777777" w:rsidR="00CF755C" w:rsidRDefault="00CF755C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363594" w14:textId="77777777" w:rsidR="00CF755C" w:rsidRDefault="00CF755C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A78D55" w14:textId="77777777" w:rsidR="00CF755C" w:rsidRDefault="00CF755C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9D0" w14:paraId="31EDBEB5" w14:textId="19D406E2" w:rsidTr="00F46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197B8017" w14:textId="255A5D33" w:rsidR="006D29D0" w:rsidRDefault="006D29D0" w:rsidP="00CF755C">
            <w:pPr>
              <w:jc w:val="right"/>
            </w:pPr>
            <w:r>
              <w:t>Date</w:t>
            </w:r>
          </w:p>
        </w:tc>
        <w:tc>
          <w:tcPr>
            <w:tcW w:w="5596" w:type="dxa"/>
          </w:tcPr>
          <w:p w14:paraId="7618CD10" w14:textId="77777777" w:rsidR="006D29D0" w:rsidRDefault="006D29D0" w:rsidP="006D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F2BAAA" w14:textId="77777777" w:rsidR="009D6E51" w:rsidRDefault="009D6E51" w:rsidP="000612BF"/>
    <w:p w14:paraId="73944F2B" w14:textId="6B870B6F" w:rsidR="00D319DC" w:rsidRDefault="00D319DC">
      <w:r>
        <w:br w:type="page"/>
      </w:r>
    </w:p>
    <w:p w14:paraId="36CEA2EA" w14:textId="5E946EB9" w:rsidR="00D319DC" w:rsidRDefault="00B61C4A" w:rsidP="00B61C4A">
      <w:pPr>
        <w:pStyle w:val="Heading1"/>
      </w:pPr>
      <w:r>
        <w:lastRenderedPageBreak/>
        <w:t>RFFR Self-Assessment Report</w:t>
      </w:r>
    </w:p>
    <w:p w14:paraId="6A1ECEDB" w14:textId="5C82C27B" w:rsidR="00B61C4A" w:rsidRDefault="00B61C4A" w:rsidP="00B61C4A">
      <w:pPr>
        <w:pStyle w:val="Heading2"/>
        <w:numPr>
          <w:ilvl w:val="0"/>
          <w:numId w:val="6"/>
        </w:numPr>
      </w:pPr>
      <w:r>
        <w:t>Summary</w:t>
      </w:r>
      <w:r w:rsidR="0037545E">
        <w:t xml:space="preserve"> of conformance status</w:t>
      </w:r>
    </w:p>
    <w:tbl>
      <w:tblPr>
        <w:tblStyle w:val="GridTable1Light"/>
        <w:tblW w:w="9497" w:type="dxa"/>
        <w:tblLook w:val="04A0" w:firstRow="1" w:lastRow="0" w:firstColumn="1" w:lastColumn="0" w:noHBand="0" w:noVBand="1"/>
      </w:tblPr>
      <w:tblGrid>
        <w:gridCol w:w="900"/>
        <w:gridCol w:w="6874"/>
        <w:gridCol w:w="1777"/>
      </w:tblGrid>
      <w:tr w:rsidR="00B3156F" w:rsidRPr="00B3156F" w14:paraId="6F53D6BB" w14:textId="77777777" w:rsidTr="00856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095C6D14" w14:textId="77777777" w:rsidR="00B3156F" w:rsidRPr="00B3156F" w:rsidRDefault="00B3156F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Clauses</w:t>
            </w:r>
          </w:p>
        </w:tc>
        <w:tc>
          <w:tcPr>
            <w:tcW w:w="6874" w:type="dxa"/>
            <w:noWrap/>
            <w:hideMark/>
          </w:tcPr>
          <w:p w14:paraId="39D13E41" w14:textId="61A986A2" w:rsidR="00B3156F" w:rsidRPr="00B3156F" w:rsidRDefault="00117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Titles</w:t>
            </w:r>
          </w:p>
        </w:tc>
        <w:tc>
          <w:tcPr>
            <w:tcW w:w="1777" w:type="dxa"/>
            <w:noWrap/>
            <w:hideMark/>
          </w:tcPr>
          <w:p w14:paraId="2B4E20FA" w14:textId="340C9B05" w:rsidR="00B3156F" w:rsidRPr="00B3156F" w:rsidRDefault="007165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Cs w:val="22"/>
              </w:rPr>
              <w:t>Status</w:t>
            </w:r>
          </w:p>
        </w:tc>
      </w:tr>
      <w:tr w:rsidR="00B3156F" w:rsidRPr="00EF5871" w14:paraId="15EF91DF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7E61C1CF" w14:textId="77777777" w:rsidR="00B3156F" w:rsidRPr="00EF5871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iCs/>
                <w:color w:val="000000"/>
                <w:szCs w:val="22"/>
              </w:rPr>
              <w:t>4</w:t>
            </w:r>
          </w:p>
        </w:tc>
        <w:tc>
          <w:tcPr>
            <w:tcW w:w="6874" w:type="dxa"/>
            <w:noWrap/>
          </w:tcPr>
          <w:p w14:paraId="07552866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  <w:t>Context of the organization</w:t>
            </w:r>
          </w:p>
        </w:tc>
        <w:tc>
          <w:tcPr>
            <w:tcW w:w="1777" w:type="dxa"/>
            <w:noWrap/>
          </w:tcPr>
          <w:p w14:paraId="68FB90D1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</w:p>
        </w:tc>
      </w:tr>
      <w:tr w:rsidR="00B3156F" w:rsidRPr="00B3156F" w14:paraId="417C6391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2BBD9BA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4.1</w:t>
            </w:r>
          </w:p>
        </w:tc>
        <w:tc>
          <w:tcPr>
            <w:tcW w:w="6874" w:type="dxa"/>
            <w:noWrap/>
            <w:hideMark/>
          </w:tcPr>
          <w:p w14:paraId="1B9C7383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Understanding the organization and its context</w:t>
            </w:r>
          </w:p>
        </w:tc>
        <w:tc>
          <w:tcPr>
            <w:tcW w:w="1777" w:type="dxa"/>
            <w:noWrap/>
            <w:hideMark/>
          </w:tcPr>
          <w:p w14:paraId="5C08323E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96402396"/>
                <w:placeholder>
                  <w:docPart w:val="4B47A1684FA54C078A5AEA449C1CA53B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2045C90D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5C0492DB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4.2</w:t>
            </w:r>
          </w:p>
        </w:tc>
        <w:tc>
          <w:tcPr>
            <w:tcW w:w="6874" w:type="dxa"/>
            <w:noWrap/>
            <w:hideMark/>
          </w:tcPr>
          <w:p w14:paraId="3682CBF4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Understanding the needs and expectations of interested parties</w:t>
            </w:r>
          </w:p>
        </w:tc>
        <w:sdt>
          <w:sdtPr>
            <w:rPr>
              <w:rFonts w:eastAsia="Times New Roman" w:cs="Calibri"/>
              <w:iCs/>
              <w:color w:val="000000"/>
              <w:szCs w:val="22"/>
            </w:rPr>
            <w:alias w:val="Implementation status"/>
            <w:tag w:val="Implementation status"/>
            <w:id w:val="-512990114"/>
            <w:placeholder>
              <w:docPart w:val="E361C1F92CF949398E28DBD0C630C54D"/>
            </w:placeholder>
            <w:showingPlcHdr/>
            <w:dropDownList>
              <w:listItem w:displayText="Fully conform" w:value="Fully conform"/>
              <w:listItem w:displayText="Partially conform" w:value="Partially conform"/>
              <w:listItem w:displayText="Do not conform" w:value="Do not conform"/>
            </w:dropDownList>
          </w:sdtPr>
          <w:sdtEndPr/>
          <w:sdtContent>
            <w:tc>
              <w:tcPr>
                <w:tcW w:w="1777" w:type="dxa"/>
                <w:noWrap/>
                <w:hideMark/>
              </w:tcPr>
              <w:p w14:paraId="52D714CC" w14:textId="77777777" w:rsidR="00B3156F" w:rsidRPr="00B3156F" w:rsidRDefault="00B315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iCs/>
                    <w:color w:val="000000"/>
                    <w:szCs w:val="22"/>
                  </w:rPr>
                </w:pPr>
                <w:r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p>
            </w:tc>
          </w:sdtContent>
        </w:sdt>
      </w:tr>
      <w:tr w:rsidR="00B3156F" w:rsidRPr="00B3156F" w14:paraId="6F5D8DC5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03EC3A0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4.3</w:t>
            </w:r>
          </w:p>
        </w:tc>
        <w:tc>
          <w:tcPr>
            <w:tcW w:w="6874" w:type="dxa"/>
            <w:noWrap/>
            <w:hideMark/>
          </w:tcPr>
          <w:p w14:paraId="72E3AB09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Determining the scope of the information security management system</w:t>
            </w:r>
          </w:p>
        </w:tc>
        <w:tc>
          <w:tcPr>
            <w:tcW w:w="1777" w:type="dxa"/>
            <w:noWrap/>
            <w:hideMark/>
          </w:tcPr>
          <w:p w14:paraId="23257746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153364236"/>
                <w:placeholder>
                  <w:docPart w:val="BB92F082434A41478CBB0EFE32449460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638FB59D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314BA7F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4.4</w:t>
            </w:r>
          </w:p>
        </w:tc>
        <w:tc>
          <w:tcPr>
            <w:tcW w:w="6874" w:type="dxa"/>
            <w:noWrap/>
            <w:hideMark/>
          </w:tcPr>
          <w:p w14:paraId="7D4384C2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Information security management system</w:t>
            </w:r>
          </w:p>
        </w:tc>
        <w:tc>
          <w:tcPr>
            <w:tcW w:w="1777" w:type="dxa"/>
            <w:noWrap/>
            <w:hideMark/>
          </w:tcPr>
          <w:p w14:paraId="2248F29A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327088580"/>
                <w:placeholder>
                  <w:docPart w:val="51FC9DCBB562419B908BD0DD3584E06A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EF5871" w14:paraId="2FB5B889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1B3746AB" w14:textId="77777777" w:rsidR="00B3156F" w:rsidRPr="00EF5871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iCs/>
                <w:color w:val="000000"/>
                <w:szCs w:val="22"/>
              </w:rPr>
              <w:t>5</w:t>
            </w:r>
          </w:p>
        </w:tc>
        <w:tc>
          <w:tcPr>
            <w:tcW w:w="6874" w:type="dxa"/>
            <w:noWrap/>
          </w:tcPr>
          <w:p w14:paraId="329EC08D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  <w:t>Leadership</w:t>
            </w:r>
          </w:p>
        </w:tc>
        <w:tc>
          <w:tcPr>
            <w:tcW w:w="1777" w:type="dxa"/>
            <w:noWrap/>
          </w:tcPr>
          <w:p w14:paraId="0F4D9E11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</w:p>
        </w:tc>
      </w:tr>
      <w:tr w:rsidR="00B3156F" w:rsidRPr="00B3156F" w14:paraId="5FFABE06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697528BF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5.1</w:t>
            </w:r>
          </w:p>
        </w:tc>
        <w:tc>
          <w:tcPr>
            <w:tcW w:w="6874" w:type="dxa"/>
            <w:noWrap/>
            <w:hideMark/>
          </w:tcPr>
          <w:p w14:paraId="4EA92471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Leadership and commitment</w:t>
            </w:r>
          </w:p>
        </w:tc>
        <w:tc>
          <w:tcPr>
            <w:tcW w:w="1777" w:type="dxa"/>
            <w:noWrap/>
            <w:hideMark/>
          </w:tcPr>
          <w:p w14:paraId="49E7E2F5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386616323"/>
                <w:placeholder>
                  <w:docPart w:val="BEA6F02A7EE846A29D5D3B185DDBEF1F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7E8E0F80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158D109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5.2</w:t>
            </w:r>
          </w:p>
        </w:tc>
        <w:tc>
          <w:tcPr>
            <w:tcW w:w="6874" w:type="dxa"/>
            <w:noWrap/>
            <w:hideMark/>
          </w:tcPr>
          <w:p w14:paraId="37580C7A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Policy</w:t>
            </w:r>
          </w:p>
        </w:tc>
        <w:tc>
          <w:tcPr>
            <w:tcW w:w="1777" w:type="dxa"/>
            <w:noWrap/>
            <w:hideMark/>
          </w:tcPr>
          <w:p w14:paraId="47E385BA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243155460"/>
                <w:placeholder>
                  <w:docPart w:val="172C9F1266764CDB8E6ED269F238353F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1161164C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AF5A706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5.3</w:t>
            </w:r>
          </w:p>
        </w:tc>
        <w:tc>
          <w:tcPr>
            <w:tcW w:w="6874" w:type="dxa"/>
            <w:noWrap/>
            <w:hideMark/>
          </w:tcPr>
          <w:p w14:paraId="2D155F08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Organizational roles, responsibilities and authorities</w:t>
            </w:r>
          </w:p>
        </w:tc>
        <w:tc>
          <w:tcPr>
            <w:tcW w:w="1777" w:type="dxa"/>
            <w:noWrap/>
            <w:hideMark/>
          </w:tcPr>
          <w:p w14:paraId="27EB852F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362950543"/>
                <w:placeholder>
                  <w:docPart w:val="4A7A0320FC354B46ABDF90DDD596DF35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EF5871" w14:paraId="227F7306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54A11A41" w14:textId="77777777" w:rsidR="00B3156F" w:rsidRPr="00EF5871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iCs/>
                <w:color w:val="000000"/>
                <w:szCs w:val="22"/>
              </w:rPr>
              <w:t>6</w:t>
            </w:r>
          </w:p>
        </w:tc>
        <w:tc>
          <w:tcPr>
            <w:tcW w:w="6874" w:type="dxa"/>
            <w:noWrap/>
          </w:tcPr>
          <w:p w14:paraId="437915BE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  <w:t>Planning</w:t>
            </w:r>
          </w:p>
        </w:tc>
        <w:tc>
          <w:tcPr>
            <w:tcW w:w="1777" w:type="dxa"/>
            <w:noWrap/>
          </w:tcPr>
          <w:p w14:paraId="1743E39B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</w:p>
        </w:tc>
      </w:tr>
      <w:tr w:rsidR="00B3156F" w:rsidRPr="00B3156F" w14:paraId="4CE24E0E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0E6C6C1F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6.1</w:t>
            </w:r>
          </w:p>
        </w:tc>
        <w:tc>
          <w:tcPr>
            <w:tcW w:w="6874" w:type="dxa"/>
            <w:noWrap/>
            <w:hideMark/>
          </w:tcPr>
          <w:p w14:paraId="707CAAEA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Actions to address risks and opportunities</w:t>
            </w:r>
          </w:p>
        </w:tc>
        <w:tc>
          <w:tcPr>
            <w:tcW w:w="1777" w:type="dxa"/>
            <w:noWrap/>
            <w:hideMark/>
          </w:tcPr>
          <w:p w14:paraId="79B5C20C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606607576"/>
                <w:placeholder>
                  <w:docPart w:val="60923A3EEDDF493C851E508EE278578D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23944B5D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0D94721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6.2</w:t>
            </w:r>
          </w:p>
        </w:tc>
        <w:tc>
          <w:tcPr>
            <w:tcW w:w="6874" w:type="dxa"/>
            <w:noWrap/>
            <w:hideMark/>
          </w:tcPr>
          <w:p w14:paraId="4A8A80DF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Information security objectives and planning to achieve them</w:t>
            </w:r>
          </w:p>
        </w:tc>
        <w:tc>
          <w:tcPr>
            <w:tcW w:w="1777" w:type="dxa"/>
            <w:noWrap/>
            <w:hideMark/>
          </w:tcPr>
          <w:p w14:paraId="3E7EDA95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55665389"/>
                <w:placeholder>
                  <w:docPart w:val="4A3F34640CEA4829B05A227155F839BB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EF5871" w14:paraId="7B4C15B1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0B1C0255" w14:textId="77777777" w:rsidR="00B3156F" w:rsidRPr="00EF5871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iCs/>
                <w:color w:val="000000"/>
                <w:szCs w:val="22"/>
              </w:rPr>
              <w:t>7</w:t>
            </w:r>
          </w:p>
        </w:tc>
        <w:tc>
          <w:tcPr>
            <w:tcW w:w="6874" w:type="dxa"/>
            <w:noWrap/>
          </w:tcPr>
          <w:p w14:paraId="4C923EA9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  <w:t>Support</w:t>
            </w:r>
          </w:p>
        </w:tc>
        <w:tc>
          <w:tcPr>
            <w:tcW w:w="1777" w:type="dxa"/>
            <w:noWrap/>
          </w:tcPr>
          <w:p w14:paraId="217AB3AF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</w:p>
        </w:tc>
      </w:tr>
      <w:tr w:rsidR="00B3156F" w:rsidRPr="00B3156F" w14:paraId="2707EF08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0E90E54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7.1</w:t>
            </w:r>
          </w:p>
        </w:tc>
        <w:tc>
          <w:tcPr>
            <w:tcW w:w="6874" w:type="dxa"/>
            <w:noWrap/>
            <w:hideMark/>
          </w:tcPr>
          <w:p w14:paraId="77D77D0F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Resources</w:t>
            </w:r>
          </w:p>
        </w:tc>
        <w:tc>
          <w:tcPr>
            <w:tcW w:w="1777" w:type="dxa"/>
            <w:noWrap/>
            <w:hideMark/>
          </w:tcPr>
          <w:p w14:paraId="20E5B2C5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674151015"/>
                <w:placeholder>
                  <w:docPart w:val="424943805E884E3FA77A45BE39B36D52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3D879297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669D9F9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7.2</w:t>
            </w:r>
          </w:p>
        </w:tc>
        <w:tc>
          <w:tcPr>
            <w:tcW w:w="6874" w:type="dxa"/>
            <w:noWrap/>
            <w:hideMark/>
          </w:tcPr>
          <w:p w14:paraId="55DC1E04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Competence</w:t>
            </w:r>
          </w:p>
        </w:tc>
        <w:tc>
          <w:tcPr>
            <w:tcW w:w="1777" w:type="dxa"/>
            <w:noWrap/>
            <w:hideMark/>
          </w:tcPr>
          <w:p w14:paraId="78786354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481460341"/>
                <w:placeholder>
                  <w:docPart w:val="E33B839D37F84817A38DC832754888F4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67DAB8E6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150F751D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7.3</w:t>
            </w:r>
          </w:p>
        </w:tc>
        <w:tc>
          <w:tcPr>
            <w:tcW w:w="6874" w:type="dxa"/>
            <w:noWrap/>
            <w:hideMark/>
          </w:tcPr>
          <w:p w14:paraId="0D0C8D3D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Awareness</w:t>
            </w:r>
          </w:p>
        </w:tc>
        <w:tc>
          <w:tcPr>
            <w:tcW w:w="1777" w:type="dxa"/>
            <w:noWrap/>
            <w:hideMark/>
          </w:tcPr>
          <w:p w14:paraId="35931D60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73309478"/>
                <w:placeholder>
                  <w:docPart w:val="C03A7D45F3094D298DD31500FBBBCBD3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3C6C7E01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4CF44544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7.4</w:t>
            </w:r>
          </w:p>
        </w:tc>
        <w:tc>
          <w:tcPr>
            <w:tcW w:w="6874" w:type="dxa"/>
            <w:noWrap/>
            <w:hideMark/>
          </w:tcPr>
          <w:p w14:paraId="52122941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Communication</w:t>
            </w:r>
          </w:p>
        </w:tc>
        <w:tc>
          <w:tcPr>
            <w:tcW w:w="1777" w:type="dxa"/>
            <w:noWrap/>
            <w:hideMark/>
          </w:tcPr>
          <w:p w14:paraId="1DC57D81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36555752"/>
                <w:placeholder>
                  <w:docPart w:val="E2FFFC3AFB7E4B8A8941F5806DD00A86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75050515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92AB26C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7.5</w:t>
            </w:r>
          </w:p>
        </w:tc>
        <w:tc>
          <w:tcPr>
            <w:tcW w:w="6874" w:type="dxa"/>
            <w:noWrap/>
            <w:hideMark/>
          </w:tcPr>
          <w:p w14:paraId="660BACB4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Documented information</w:t>
            </w:r>
          </w:p>
        </w:tc>
        <w:tc>
          <w:tcPr>
            <w:tcW w:w="1777" w:type="dxa"/>
            <w:noWrap/>
            <w:hideMark/>
          </w:tcPr>
          <w:p w14:paraId="68ED5C91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559365156"/>
                <w:placeholder>
                  <w:docPart w:val="AE88923FBAA848ACBC7BD7BD119F51DC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EF5871" w14:paraId="61B891DC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5CA0F1BC" w14:textId="77777777" w:rsidR="00B3156F" w:rsidRPr="00EF5871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iCs/>
                <w:color w:val="000000"/>
                <w:szCs w:val="22"/>
              </w:rPr>
              <w:t>8</w:t>
            </w:r>
          </w:p>
        </w:tc>
        <w:tc>
          <w:tcPr>
            <w:tcW w:w="6874" w:type="dxa"/>
            <w:noWrap/>
          </w:tcPr>
          <w:p w14:paraId="2566A3EC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  <w:t>Operation</w:t>
            </w:r>
          </w:p>
        </w:tc>
        <w:tc>
          <w:tcPr>
            <w:tcW w:w="1777" w:type="dxa"/>
            <w:noWrap/>
          </w:tcPr>
          <w:p w14:paraId="6DAB5A6A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</w:p>
        </w:tc>
      </w:tr>
      <w:tr w:rsidR="00B3156F" w:rsidRPr="00B3156F" w14:paraId="35075514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00C0A0C8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8.1</w:t>
            </w:r>
          </w:p>
        </w:tc>
        <w:tc>
          <w:tcPr>
            <w:tcW w:w="6874" w:type="dxa"/>
            <w:noWrap/>
            <w:hideMark/>
          </w:tcPr>
          <w:p w14:paraId="78E4D5CB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Operational planning and control</w:t>
            </w:r>
          </w:p>
        </w:tc>
        <w:tc>
          <w:tcPr>
            <w:tcW w:w="1777" w:type="dxa"/>
            <w:noWrap/>
            <w:hideMark/>
          </w:tcPr>
          <w:p w14:paraId="7DEAD557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011910406"/>
                <w:placeholder>
                  <w:docPart w:val="1D5CBD0A2577496A8CABDB219DCFD520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11D421E4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557BE73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8.2</w:t>
            </w:r>
          </w:p>
        </w:tc>
        <w:tc>
          <w:tcPr>
            <w:tcW w:w="6874" w:type="dxa"/>
            <w:noWrap/>
            <w:hideMark/>
          </w:tcPr>
          <w:p w14:paraId="423227FB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Information security risk assessment</w:t>
            </w:r>
          </w:p>
        </w:tc>
        <w:tc>
          <w:tcPr>
            <w:tcW w:w="1777" w:type="dxa"/>
            <w:noWrap/>
            <w:hideMark/>
          </w:tcPr>
          <w:p w14:paraId="193498BC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502241342"/>
                <w:placeholder>
                  <w:docPart w:val="0E8E69CB875745C5A58D221104E72B5E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6E9DF428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1224E725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8.3</w:t>
            </w:r>
          </w:p>
        </w:tc>
        <w:tc>
          <w:tcPr>
            <w:tcW w:w="6874" w:type="dxa"/>
            <w:noWrap/>
            <w:hideMark/>
          </w:tcPr>
          <w:p w14:paraId="2CC43C93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Information security risk treatment</w:t>
            </w:r>
          </w:p>
        </w:tc>
        <w:tc>
          <w:tcPr>
            <w:tcW w:w="1777" w:type="dxa"/>
            <w:noWrap/>
            <w:hideMark/>
          </w:tcPr>
          <w:p w14:paraId="7F54ADD6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48922688"/>
                <w:placeholder>
                  <w:docPart w:val="711EE7264C1F46D78D846D42BBA194ED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EF5871" w14:paraId="242F00F4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3CACA7D4" w14:textId="77777777" w:rsidR="00B3156F" w:rsidRPr="00EF5871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iCs/>
                <w:color w:val="000000"/>
                <w:szCs w:val="22"/>
              </w:rPr>
              <w:t>9</w:t>
            </w:r>
          </w:p>
        </w:tc>
        <w:tc>
          <w:tcPr>
            <w:tcW w:w="6874" w:type="dxa"/>
            <w:noWrap/>
          </w:tcPr>
          <w:p w14:paraId="46AF4F40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  <w:t>Performance evaluation</w:t>
            </w:r>
          </w:p>
        </w:tc>
        <w:tc>
          <w:tcPr>
            <w:tcW w:w="1777" w:type="dxa"/>
            <w:noWrap/>
          </w:tcPr>
          <w:p w14:paraId="4E801EEB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</w:p>
        </w:tc>
      </w:tr>
      <w:tr w:rsidR="00B3156F" w:rsidRPr="00B3156F" w14:paraId="7F9039C0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A44537A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9.1</w:t>
            </w:r>
          </w:p>
        </w:tc>
        <w:tc>
          <w:tcPr>
            <w:tcW w:w="6874" w:type="dxa"/>
            <w:noWrap/>
            <w:hideMark/>
          </w:tcPr>
          <w:p w14:paraId="6A434A0E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Monitoring, measurement, analysis and evaluation</w:t>
            </w:r>
          </w:p>
        </w:tc>
        <w:tc>
          <w:tcPr>
            <w:tcW w:w="1777" w:type="dxa"/>
            <w:noWrap/>
            <w:hideMark/>
          </w:tcPr>
          <w:p w14:paraId="327CFA04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661378002"/>
                <w:placeholder>
                  <w:docPart w:val="25457D48CB0F4AFD9C912E0E89456881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2B1C7F1B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5B0473D5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9.2</w:t>
            </w:r>
          </w:p>
        </w:tc>
        <w:tc>
          <w:tcPr>
            <w:tcW w:w="6874" w:type="dxa"/>
            <w:noWrap/>
            <w:hideMark/>
          </w:tcPr>
          <w:p w14:paraId="54DCA099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Internal audit</w:t>
            </w:r>
          </w:p>
        </w:tc>
        <w:tc>
          <w:tcPr>
            <w:tcW w:w="1777" w:type="dxa"/>
            <w:noWrap/>
            <w:hideMark/>
          </w:tcPr>
          <w:p w14:paraId="2F09EED7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884743232"/>
                <w:placeholder>
                  <w:docPart w:val="A9D95DC1411844B9998CCC6FE8A46CC4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66714398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F44EFD8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9.3</w:t>
            </w:r>
          </w:p>
        </w:tc>
        <w:tc>
          <w:tcPr>
            <w:tcW w:w="6874" w:type="dxa"/>
            <w:noWrap/>
            <w:hideMark/>
          </w:tcPr>
          <w:p w14:paraId="12B224C9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Management review</w:t>
            </w:r>
          </w:p>
        </w:tc>
        <w:tc>
          <w:tcPr>
            <w:tcW w:w="1777" w:type="dxa"/>
            <w:noWrap/>
            <w:hideMark/>
          </w:tcPr>
          <w:p w14:paraId="5739FB79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231386746"/>
                <w:placeholder>
                  <w:docPart w:val="612676DE155F4B789AEA4BB93B60A395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EF5871" w14:paraId="3C66CA62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223B1AFA" w14:textId="77777777" w:rsidR="00B3156F" w:rsidRPr="00EF5871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iCs/>
                <w:color w:val="000000"/>
                <w:szCs w:val="22"/>
              </w:rPr>
              <w:t>10</w:t>
            </w:r>
          </w:p>
        </w:tc>
        <w:tc>
          <w:tcPr>
            <w:tcW w:w="6874" w:type="dxa"/>
            <w:noWrap/>
          </w:tcPr>
          <w:p w14:paraId="5086ACDB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  <w:r w:rsidRPr="00EF5871"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  <w:t>Improvement</w:t>
            </w:r>
          </w:p>
        </w:tc>
        <w:tc>
          <w:tcPr>
            <w:tcW w:w="1777" w:type="dxa"/>
            <w:noWrap/>
          </w:tcPr>
          <w:p w14:paraId="59A224B3" w14:textId="77777777" w:rsidR="00B3156F" w:rsidRPr="00EF5871" w:rsidRDefault="00B3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Cs/>
                <w:color w:val="000000"/>
                <w:szCs w:val="22"/>
              </w:rPr>
            </w:pPr>
          </w:p>
        </w:tc>
      </w:tr>
      <w:tr w:rsidR="00B3156F" w:rsidRPr="00B3156F" w14:paraId="6C5BEDCD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4E6EE5E5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10.1</w:t>
            </w:r>
          </w:p>
        </w:tc>
        <w:tc>
          <w:tcPr>
            <w:tcW w:w="6874" w:type="dxa"/>
            <w:noWrap/>
            <w:hideMark/>
          </w:tcPr>
          <w:p w14:paraId="0F76694C" w14:textId="77777777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Nonconformity and corrective action</w:t>
            </w:r>
          </w:p>
        </w:tc>
        <w:tc>
          <w:tcPr>
            <w:tcW w:w="1777" w:type="dxa"/>
            <w:noWrap/>
            <w:hideMark/>
          </w:tcPr>
          <w:p w14:paraId="4CB239B0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313781379"/>
                <w:placeholder>
                  <w:docPart w:val="A5822D9CB5A54D94A6DA1BAE88010800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B3156F" w:rsidRPr="00B3156F" w14:paraId="10EFCA42" w14:textId="77777777" w:rsidTr="0085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1DBEBBA6" w14:textId="77777777" w:rsidR="00B3156F" w:rsidRPr="00B3156F" w:rsidRDefault="00B3156F" w:rsidP="00856739">
            <w:pPr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10.2</w:t>
            </w:r>
          </w:p>
        </w:tc>
        <w:tc>
          <w:tcPr>
            <w:tcW w:w="6874" w:type="dxa"/>
            <w:noWrap/>
            <w:hideMark/>
          </w:tcPr>
          <w:p w14:paraId="3931919E" w14:textId="503DEFE1" w:rsidR="00B3156F" w:rsidRPr="00B3156F" w:rsidRDefault="00B3156F" w:rsidP="00856739">
            <w:pPr>
              <w:ind w:left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>Continu</w:t>
            </w:r>
            <w:r w:rsidR="000864AB">
              <w:rPr>
                <w:rFonts w:eastAsia="Times New Roman" w:cs="Calibri"/>
                <w:iCs/>
                <w:color w:val="000000"/>
                <w:szCs w:val="22"/>
              </w:rPr>
              <w:t>al</w:t>
            </w:r>
            <w:r w:rsidRPr="00B3156F">
              <w:rPr>
                <w:rFonts w:eastAsia="Times New Roman" w:cs="Calibri"/>
                <w:iCs/>
                <w:color w:val="000000"/>
                <w:szCs w:val="22"/>
              </w:rPr>
              <w:t xml:space="preserve"> improvement</w:t>
            </w:r>
          </w:p>
        </w:tc>
        <w:tc>
          <w:tcPr>
            <w:tcW w:w="1777" w:type="dxa"/>
            <w:noWrap/>
            <w:hideMark/>
          </w:tcPr>
          <w:p w14:paraId="3DAC2AB9" w14:textId="77777777" w:rsidR="00B3156F" w:rsidRPr="00B3156F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000000"/>
                <w:szCs w:val="22"/>
              </w:rPr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412049658"/>
                <w:placeholder>
                  <w:docPart w:val="4ABD06DC35EC45FA9AD3504E74AF42B7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3156F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</w:tbl>
    <w:p w14:paraId="0BB6BD19" w14:textId="59076E6D" w:rsidR="00B24143" w:rsidRDefault="00B24143" w:rsidP="00B66B8C"/>
    <w:p w14:paraId="0D242058" w14:textId="77777777" w:rsidR="00B24143" w:rsidRDefault="00B24143">
      <w:r>
        <w:br w:type="page"/>
      </w:r>
    </w:p>
    <w:p w14:paraId="3F4CD719" w14:textId="26421D2A" w:rsidR="00453D3B" w:rsidRDefault="00453D3B" w:rsidP="00453D3B">
      <w:pPr>
        <w:pStyle w:val="Heading2"/>
        <w:numPr>
          <w:ilvl w:val="0"/>
          <w:numId w:val="6"/>
        </w:numPr>
      </w:pPr>
      <w:r>
        <w:lastRenderedPageBreak/>
        <w:t>Conformance with ISO/IEC 27001:2013 requirements</w:t>
      </w:r>
    </w:p>
    <w:p w14:paraId="5518BF42" w14:textId="64B07CF7" w:rsidR="001C774B" w:rsidRDefault="00B23BB7" w:rsidP="00B23BB7">
      <w:pPr>
        <w:pStyle w:val="Heading3"/>
      </w:pPr>
      <w:r>
        <w:t>Clause 4 – Context of the organization</w:t>
      </w:r>
    </w:p>
    <w:p w14:paraId="5DD6668D" w14:textId="05178C5D" w:rsidR="0081625F" w:rsidRDefault="00653B51" w:rsidP="0081625F">
      <w:pPr>
        <w:pStyle w:val="Heading4"/>
      </w:pPr>
      <w:r w:rsidRPr="001F5FA8">
        <w:t>4.1: Understanding the organization and its context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33863" w14:paraId="070AD58A" w14:textId="77777777" w:rsidTr="002E1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94B5EF" w14:textId="08CE8A80" w:rsidR="00133863" w:rsidRDefault="00133863" w:rsidP="00133863">
            <w:r>
              <w:t>Requirements</w:t>
            </w:r>
          </w:p>
        </w:tc>
        <w:tc>
          <w:tcPr>
            <w:tcW w:w="6327" w:type="dxa"/>
          </w:tcPr>
          <w:p w14:paraId="38148A4F" w14:textId="017D3D5C" w:rsidR="00133863" w:rsidRPr="00966CC0" w:rsidRDefault="00637730" w:rsidP="001338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66CC0">
              <w:rPr>
                <w:b w:val="0"/>
                <w:bCs w:val="0"/>
              </w:rPr>
              <w:t xml:space="preserve">[Obtain and </w:t>
            </w:r>
            <w:r w:rsidR="00AE11CB" w:rsidRPr="00966CC0">
              <w:rPr>
                <w:b w:val="0"/>
                <w:bCs w:val="0"/>
              </w:rPr>
              <w:t>copy</w:t>
            </w:r>
            <w:r w:rsidRPr="00966CC0">
              <w:rPr>
                <w:b w:val="0"/>
                <w:bCs w:val="0"/>
              </w:rPr>
              <w:t xml:space="preserve"> details from the ISO/IEC 27001:2013 standard]</w:t>
            </w:r>
          </w:p>
        </w:tc>
      </w:tr>
      <w:tr w:rsidR="00133863" w14:paraId="7189B067" w14:textId="77777777" w:rsidTr="002E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381706" w14:textId="77777777" w:rsidR="00133863" w:rsidRDefault="00133863" w:rsidP="00133863">
            <w:pPr>
              <w:rPr>
                <w:b w:val="0"/>
                <w:bCs w:val="0"/>
              </w:rPr>
            </w:pPr>
            <w:r>
              <w:t>Self-assessment</w:t>
            </w:r>
          </w:p>
          <w:p w14:paraId="45AEC4A2" w14:textId="2C706684" w:rsidR="00BF67F1" w:rsidRDefault="00BF67F1" w:rsidP="00133863"/>
        </w:tc>
        <w:tc>
          <w:tcPr>
            <w:tcW w:w="6327" w:type="dxa"/>
          </w:tcPr>
          <w:p w14:paraId="5CBA48DA" w14:textId="71EB7DC6" w:rsidR="00133863" w:rsidRDefault="00F27531" w:rsidP="00133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751427831"/>
                <w:placeholder>
                  <w:docPart w:val="21459411E37647BA9E6EA8B0C4A179A4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BF67F1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133863" w14:paraId="3BE49DC6" w14:textId="77777777" w:rsidTr="002E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415E1F" w14:textId="3E286CF9" w:rsidR="00133863" w:rsidRDefault="002B6499" w:rsidP="00133863">
            <w:r>
              <w:t>Implementation details</w:t>
            </w:r>
          </w:p>
        </w:tc>
        <w:tc>
          <w:tcPr>
            <w:tcW w:w="6327" w:type="dxa"/>
          </w:tcPr>
          <w:p w14:paraId="48C4AB18" w14:textId="18B7CC38" w:rsidR="00133863" w:rsidRPr="00966CC0" w:rsidRDefault="003C5D24" w:rsidP="00133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C0">
              <w:t>[Provide a summary of how the organisation conforms with the requirement</w:t>
            </w:r>
            <w:r w:rsidR="00E5026F" w:rsidRPr="00966CC0">
              <w:t>s of this sub-clause</w:t>
            </w:r>
            <w:r w:rsidRPr="00966CC0">
              <w:t>, includ</w:t>
            </w:r>
            <w:r w:rsidR="00E5026F" w:rsidRPr="00966CC0">
              <w:t>ing</w:t>
            </w:r>
            <w:r w:rsidRPr="00966CC0">
              <w:t xml:space="preserve"> references to documented evidence where possible</w:t>
            </w:r>
            <w:r w:rsidR="00E5026F" w:rsidRPr="00966CC0">
              <w:t>]</w:t>
            </w:r>
          </w:p>
        </w:tc>
      </w:tr>
      <w:tr w:rsidR="00133863" w14:paraId="59CFDC71" w14:textId="77777777" w:rsidTr="002E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3740DD" w14:textId="77777777" w:rsidR="00133863" w:rsidRDefault="002B6499" w:rsidP="00133863">
            <w:pPr>
              <w:rPr>
                <w:b w:val="0"/>
                <w:bCs w:val="0"/>
              </w:rPr>
            </w:pPr>
            <w:r>
              <w:t>Identified gaps</w:t>
            </w:r>
          </w:p>
          <w:p w14:paraId="4C85778A" w14:textId="414321DC" w:rsidR="002E1EC6" w:rsidRDefault="002E1EC6" w:rsidP="00133863"/>
        </w:tc>
        <w:tc>
          <w:tcPr>
            <w:tcW w:w="6327" w:type="dxa"/>
          </w:tcPr>
          <w:p w14:paraId="3747D555" w14:textId="77777777" w:rsidR="00133863" w:rsidRDefault="00133863" w:rsidP="00133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3863" w14:paraId="2CEAC863" w14:textId="77777777" w:rsidTr="002E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48CE98" w14:textId="470B0999" w:rsidR="00133863" w:rsidRDefault="002B6499" w:rsidP="00133863">
            <w:r>
              <w:t>Actions required to achieve full conformance</w:t>
            </w:r>
          </w:p>
        </w:tc>
        <w:tc>
          <w:tcPr>
            <w:tcW w:w="6327" w:type="dxa"/>
          </w:tcPr>
          <w:p w14:paraId="022A5425" w14:textId="77777777" w:rsidR="00133863" w:rsidRDefault="00133863" w:rsidP="00133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3863" w14:paraId="3EF0F94A" w14:textId="77777777" w:rsidTr="002E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16599B" w14:textId="28FD3BEC" w:rsidR="00133863" w:rsidRDefault="002B6499" w:rsidP="00133863">
            <w:r>
              <w:t>Expected completion date</w:t>
            </w:r>
          </w:p>
        </w:tc>
        <w:tc>
          <w:tcPr>
            <w:tcW w:w="6327" w:type="dxa"/>
          </w:tcPr>
          <w:p w14:paraId="62785F68" w14:textId="77777777" w:rsidR="00133863" w:rsidRDefault="00133863" w:rsidP="00133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D2A0A9" w14:textId="77777777" w:rsidR="00133863" w:rsidRPr="00133863" w:rsidRDefault="00133863" w:rsidP="00133863"/>
    <w:p w14:paraId="72D6E79B" w14:textId="2429B2CD" w:rsidR="00A91A5D" w:rsidRDefault="00A91A5D" w:rsidP="0081625F">
      <w:pPr>
        <w:pStyle w:val="Heading4"/>
      </w:pPr>
      <w:r w:rsidRPr="0081625F">
        <w:t>4.2: Understanding the needs and expectations of interested parties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435A0D3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72B7A0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49FB28D3" w14:textId="77777777" w:rsidR="00C34E0D" w:rsidRPr="00966CC0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66CC0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58934C2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BA5D75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38A04738" w14:textId="77777777" w:rsidR="00C34E0D" w:rsidRDefault="00C34E0D"/>
        </w:tc>
        <w:tc>
          <w:tcPr>
            <w:tcW w:w="6327" w:type="dxa"/>
          </w:tcPr>
          <w:p w14:paraId="77D8F09A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879203880"/>
                <w:placeholder>
                  <w:docPart w:val="E354D2EE775E49FFA76C78579C459147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4F0F99D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5DDC9CA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48931EC0" w14:textId="77777777" w:rsidR="00C34E0D" w:rsidRPr="00966CC0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C0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0EC3459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8CE09C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4B9199E9" w14:textId="77777777" w:rsidR="00C34E0D" w:rsidRDefault="00C34E0D"/>
        </w:tc>
        <w:tc>
          <w:tcPr>
            <w:tcW w:w="6327" w:type="dxa"/>
          </w:tcPr>
          <w:p w14:paraId="2BCA664C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45781D1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521689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0C376DB3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23EB9AA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C016DAD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4DD949A8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87ACEB" w14:textId="77777777" w:rsidR="00C34E0D" w:rsidRPr="00C34E0D" w:rsidRDefault="00C34E0D" w:rsidP="00C34E0D"/>
    <w:p w14:paraId="0339B72E" w14:textId="78D216B5" w:rsidR="00A91A5D" w:rsidRDefault="00A91A5D" w:rsidP="0081625F">
      <w:pPr>
        <w:pStyle w:val="Heading4"/>
      </w:pPr>
      <w:r w:rsidRPr="0081625F">
        <w:t xml:space="preserve">4.3: Determining the scope of the </w:t>
      </w:r>
      <w:r w:rsidR="00F25DCD">
        <w:t>information security management system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01FC948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D7116F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30C49E60" w14:textId="77777777" w:rsidR="00C34E0D" w:rsidRPr="00966CC0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66CC0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5E203E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DBD098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78DE3C39" w14:textId="77777777" w:rsidR="00C34E0D" w:rsidRDefault="00C34E0D"/>
        </w:tc>
        <w:tc>
          <w:tcPr>
            <w:tcW w:w="6327" w:type="dxa"/>
          </w:tcPr>
          <w:p w14:paraId="00B941DC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650633410"/>
                <w:placeholder>
                  <w:docPart w:val="B01CB023993B4C428D9851810F5E489F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350007D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165349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7185CC6B" w14:textId="77777777" w:rsidR="00C34E0D" w:rsidRPr="00966CC0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C0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52816E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3A0E16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173B3E4F" w14:textId="77777777" w:rsidR="00C34E0D" w:rsidRDefault="00C34E0D"/>
        </w:tc>
        <w:tc>
          <w:tcPr>
            <w:tcW w:w="6327" w:type="dxa"/>
          </w:tcPr>
          <w:p w14:paraId="56D207C8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7417651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792574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249E9DC5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40D37C7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8EB525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3DC81B7E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B9F67B" w14:textId="77777777" w:rsidR="00C34E0D" w:rsidRPr="00C34E0D" w:rsidRDefault="00C34E0D" w:rsidP="00C34E0D"/>
    <w:p w14:paraId="74A7128D" w14:textId="557A9B21" w:rsidR="0081625F" w:rsidRDefault="00A91A5D" w:rsidP="0081625F">
      <w:pPr>
        <w:pStyle w:val="Heading4"/>
      </w:pPr>
      <w:r w:rsidRPr="0081625F">
        <w:t>4.4: I</w:t>
      </w:r>
      <w:r w:rsidR="00D70309">
        <w:t>nformation security management system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005AFC9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19C60C3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1738FD52" w14:textId="77777777" w:rsidR="00C34E0D" w:rsidRPr="00966CC0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66CC0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0112435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9929D6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37E6CFAF" w14:textId="77777777" w:rsidR="00C34E0D" w:rsidRDefault="00C34E0D"/>
        </w:tc>
        <w:tc>
          <w:tcPr>
            <w:tcW w:w="6327" w:type="dxa"/>
          </w:tcPr>
          <w:p w14:paraId="2CBA45BE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017816257"/>
                <w:placeholder>
                  <w:docPart w:val="BAC2A8399E0E4F099F85EE8BE6044590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4D54EA6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AE5F16" w14:textId="77777777" w:rsidR="00C34E0D" w:rsidRDefault="00C34E0D">
            <w:r>
              <w:lastRenderedPageBreak/>
              <w:t>Implementation details</w:t>
            </w:r>
          </w:p>
        </w:tc>
        <w:tc>
          <w:tcPr>
            <w:tcW w:w="6327" w:type="dxa"/>
          </w:tcPr>
          <w:p w14:paraId="208299D9" w14:textId="77777777" w:rsidR="00C34E0D" w:rsidRPr="00966CC0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C0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60C4C0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DB1DF21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3BC9C576" w14:textId="77777777" w:rsidR="00C34E0D" w:rsidRDefault="00C34E0D"/>
        </w:tc>
        <w:tc>
          <w:tcPr>
            <w:tcW w:w="6327" w:type="dxa"/>
          </w:tcPr>
          <w:p w14:paraId="46A91CDA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793D74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2CBC64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0A444CA8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036EE32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9C6762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1C36F558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A998BD" w14:textId="77777777" w:rsidR="00C34E0D" w:rsidRPr="00C34E0D" w:rsidRDefault="00C34E0D" w:rsidP="00C34E0D"/>
    <w:p w14:paraId="71BD3D06" w14:textId="77777777" w:rsidR="00B24143" w:rsidRPr="001F5FA8" w:rsidRDefault="00B24143" w:rsidP="0081625F">
      <w:pPr>
        <w:pStyle w:val="Heading3"/>
      </w:pPr>
      <w:r w:rsidRPr="001F5FA8">
        <w:t>Clause 5 - Leadership</w:t>
      </w:r>
    </w:p>
    <w:p w14:paraId="03FB8A99" w14:textId="0A9E6206" w:rsidR="00B24143" w:rsidRDefault="00B24143" w:rsidP="0081625F">
      <w:pPr>
        <w:pStyle w:val="Heading4"/>
      </w:pPr>
      <w:r w:rsidRPr="0081625F">
        <w:t>5.1: Leadership and commitment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0621D50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3257F2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6F64B933" w14:textId="77777777" w:rsidR="00C34E0D" w:rsidRPr="00966CC0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66CC0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3BDC4D1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F594C0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1A588097" w14:textId="77777777" w:rsidR="00C34E0D" w:rsidRDefault="00C34E0D"/>
        </w:tc>
        <w:tc>
          <w:tcPr>
            <w:tcW w:w="6327" w:type="dxa"/>
          </w:tcPr>
          <w:p w14:paraId="5049D77A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839770974"/>
                <w:placeholder>
                  <w:docPart w:val="DCCCC6F2E9F049AA9F06D6C610B8E351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248C309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876406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1E14F1C7" w14:textId="77777777" w:rsidR="00C34E0D" w:rsidRPr="00966CC0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C0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536BB96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30EDC5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3D1E5B09" w14:textId="77777777" w:rsidR="00C34E0D" w:rsidRDefault="00C34E0D"/>
        </w:tc>
        <w:tc>
          <w:tcPr>
            <w:tcW w:w="6327" w:type="dxa"/>
          </w:tcPr>
          <w:p w14:paraId="50973226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351759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B40625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235CAAF6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39B45D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E30DDA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30975C15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97FE09" w14:textId="77777777" w:rsidR="00C34E0D" w:rsidRPr="00C34E0D" w:rsidRDefault="00C34E0D" w:rsidP="00C34E0D"/>
    <w:p w14:paraId="0A3F9F88" w14:textId="651CE1C9" w:rsidR="00B24143" w:rsidRDefault="00B24143" w:rsidP="0081625F">
      <w:pPr>
        <w:pStyle w:val="Heading4"/>
      </w:pPr>
      <w:r w:rsidRPr="0081625F">
        <w:t>5.2: Policy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5ABDB57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B49E4C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7529AC23" w14:textId="77777777" w:rsidR="00C34E0D" w:rsidRPr="00966CC0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66CC0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0909AC0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AE6C4A2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42125C1C" w14:textId="77777777" w:rsidR="00C34E0D" w:rsidRDefault="00C34E0D"/>
        </w:tc>
        <w:tc>
          <w:tcPr>
            <w:tcW w:w="6327" w:type="dxa"/>
          </w:tcPr>
          <w:p w14:paraId="55646F2B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382338210"/>
                <w:placeholder>
                  <w:docPart w:val="A1723A611ADB481C9418A6D58E6ACBF4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7F6038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192F21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0831F3BC" w14:textId="77777777" w:rsidR="00C34E0D" w:rsidRPr="00966CC0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C0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42B5DA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9686CD3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26239E51" w14:textId="77777777" w:rsidR="00C34E0D" w:rsidRDefault="00C34E0D"/>
        </w:tc>
        <w:tc>
          <w:tcPr>
            <w:tcW w:w="6327" w:type="dxa"/>
          </w:tcPr>
          <w:p w14:paraId="3F7D3DBA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5A5D395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7F760B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15E05658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612DE3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6DDAD5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2270EC81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3E2195" w14:textId="77777777" w:rsidR="00C34E0D" w:rsidRPr="00C34E0D" w:rsidRDefault="00C34E0D" w:rsidP="00C34E0D"/>
    <w:p w14:paraId="06FD0E32" w14:textId="5E8DAAB4" w:rsidR="00B24143" w:rsidRDefault="00B24143" w:rsidP="0081625F">
      <w:pPr>
        <w:pStyle w:val="Heading4"/>
      </w:pPr>
      <w:r w:rsidRPr="0081625F">
        <w:t>5.3: Organizational roles, responsibilities and authorities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210B722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EF5CE9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3BCC2099" w14:textId="77777777" w:rsidR="00C34E0D" w:rsidRPr="00966CC0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66CC0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28987FA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267969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120CA30A" w14:textId="77777777" w:rsidR="00C34E0D" w:rsidRDefault="00C34E0D"/>
        </w:tc>
        <w:tc>
          <w:tcPr>
            <w:tcW w:w="6327" w:type="dxa"/>
          </w:tcPr>
          <w:p w14:paraId="09D76DB5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181172671"/>
                <w:placeholder>
                  <w:docPart w:val="6499125EFD1140FBAE545B4706BEB2E9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048B95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D65639B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35AB37E1" w14:textId="77777777" w:rsidR="00C34E0D" w:rsidRPr="00966CC0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C0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393616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EA4C6F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2C832C65" w14:textId="77777777" w:rsidR="00C34E0D" w:rsidRDefault="00C34E0D"/>
        </w:tc>
        <w:tc>
          <w:tcPr>
            <w:tcW w:w="6327" w:type="dxa"/>
          </w:tcPr>
          <w:p w14:paraId="3F4AF216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517F942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FE850E" w14:textId="77777777" w:rsidR="00C34E0D" w:rsidRDefault="00C34E0D">
            <w:r>
              <w:lastRenderedPageBreak/>
              <w:t>Actions required to achieve full conformance</w:t>
            </w:r>
          </w:p>
        </w:tc>
        <w:tc>
          <w:tcPr>
            <w:tcW w:w="6327" w:type="dxa"/>
          </w:tcPr>
          <w:p w14:paraId="414364D2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091D119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6330B3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46501406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B1130A" w14:textId="77777777" w:rsidR="00C34E0D" w:rsidRPr="00C34E0D" w:rsidRDefault="00C34E0D" w:rsidP="00C34E0D"/>
    <w:p w14:paraId="35165128" w14:textId="77777777" w:rsidR="00B24143" w:rsidRPr="0081625F" w:rsidRDefault="00B24143" w:rsidP="0081625F">
      <w:pPr>
        <w:pStyle w:val="Heading3"/>
      </w:pPr>
      <w:r w:rsidRPr="0081625F">
        <w:t>Clause 6 - Planning</w:t>
      </w:r>
    </w:p>
    <w:p w14:paraId="538168C1" w14:textId="0CBA78B5" w:rsidR="00B24143" w:rsidRDefault="00B24143" w:rsidP="0081625F">
      <w:pPr>
        <w:pStyle w:val="Heading4"/>
      </w:pPr>
      <w:r w:rsidRPr="0081625F">
        <w:t>6.1: Actions to address risks and opportunities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5042F69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304C50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7EEC749F" w14:textId="77777777" w:rsidR="00C34E0D" w:rsidRPr="00C9458B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1135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47224BE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FBD2CE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5ED306A5" w14:textId="77777777" w:rsidR="00C34E0D" w:rsidRDefault="00C34E0D"/>
        </w:tc>
        <w:tc>
          <w:tcPr>
            <w:tcW w:w="6327" w:type="dxa"/>
          </w:tcPr>
          <w:p w14:paraId="60B2D1AA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763600017"/>
                <w:placeholder>
                  <w:docPart w:val="4D43BAECC9174A9DBDB25EE912CD9C68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586E553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9C70BBB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3419AF7E" w14:textId="77777777" w:rsidR="00C34E0D" w:rsidRPr="00C9458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135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556DB05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C7A354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54D19585" w14:textId="77777777" w:rsidR="00C34E0D" w:rsidRDefault="00C34E0D"/>
        </w:tc>
        <w:tc>
          <w:tcPr>
            <w:tcW w:w="6327" w:type="dxa"/>
          </w:tcPr>
          <w:p w14:paraId="0761FE84" w14:textId="77777777" w:rsidR="00C34E0D" w:rsidRPr="00C9458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6622849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C13081E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312B532C" w14:textId="77777777" w:rsidR="00C34E0D" w:rsidRPr="00C9458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3BAB78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458B3E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67FBA310" w14:textId="77777777" w:rsidR="00C34E0D" w:rsidRPr="00C9458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BAD458" w14:textId="77777777" w:rsidR="00C34E0D" w:rsidRPr="00C34E0D" w:rsidRDefault="00C34E0D" w:rsidP="00C34E0D"/>
    <w:p w14:paraId="5EA29F73" w14:textId="3619639B" w:rsidR="00B24143" w:rsidRDefault="00B24143" w:rsidP="0081625F">
      <w:pPr>
        <w:pStyle w:val="Heading4"/>
      </w:pPr>
      <w:r w:rsidRPr="0081625F">
        <w:t>6.2: Information security objectives and planning to achieve them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413F1A3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FC201F3" w14:textId="77777777" w:rsidR="00C34E0D" w:rsidRPr="00C9458B" w:rsidRDefault="00C34E0D">
            <w:r w:rsidRPr="00C9458B">
              <w:t>Requirements</w:t>
            </w:r>
          </w:p>
        </w:tc>
        <w:tc>
          <w:tcPr>
            <w:tcW w:w="6327" w:type="dxa"/>
          </w:tcPr>
          <w:p w14:paraId="40D18744" w14:textId="77777777" w:rsidR="00C34E0D" w:rsidRPr="00C9458B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1135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6053FB0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CDC7F27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2206BB3C" w14:textId="77777777" w:rsidR="00C34E0D" w:rsidRDefault="00C34E0D"/>
        </w:tc>
        <w:tc>
          <w:tcPr>
            <w:tcW w:w="6327" w:type="dxa"/>
          </w:tcPr>
          <w:p w14:paraId="7749ABE2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714340382"/>
                <w:placeholder>
                  <w:docPart w:val="E28C8C310C254B31AA7B4221A5DFA0A6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505521E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D32EF7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10BD7C45" w14:textId="77777777" w:rsidR="00C34E0D" w:rsidRPr="00C9458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135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0040632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039082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3CCBBE64" w14:textId="77777777" w:rsidR="00C34E0D" w:rsidRDefault="00C34E0D"/>
        </w:tc>
        <w:tc>
          <w:tcPr>
            <w:tcW w:w="6327" w:type="dxa"/>
          </w:tcPr>
          <w:p w14:paraId="6F53E335" w14:textId="77777777" w:rsidR="00C34E0D" w:rsidRPr="00C9458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534F7DE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280B5C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38489381" w14:textId="77777777" w:rsidR="00C34E0D" w:rsidRPr="00C9458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5E4027A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B9CD531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3AAB71F9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2B29A2" w14:textId="77777777" w:rsidR="00C34E0D" w:rsidRPr="00C34E0D" w:rsidRDefault="00C34E0D" w:rsidP="00C34E0D"/>
    <w:p w14:paraId="1FCBE8F4" w14:textId="77777777" w:rsidR="00B24143" w:rsidRPr="0081625F" w:rsidRDefault="00B24143" w:rsidP="0081625F">
      <w:pPr>
        <w:pStyle w:val="Heading3"/>
      </w:pPr>
      <w:r w:rsidRPr="0081625F">
        <w:t>Clause 7 - Support</w:t>
      </w:r>
    </w:p>
    <w:p w14:paraId="67A67317" w14:textId="6F496F78" w:rsidR="00B24143" w:rsidRDefault="00B24143" w:rsidP="0081625F">
      <w:pPr>
        <w:pStyle w:val="Heading4"/>
      </w:pPr>
      <w:r w:rsidRPr="0081625F">
        <w:t>7.1: Resources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6969DCB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2B608B7" w14:textId="77777777" w:rsidR="00C34E0D" w:rsidRPr="00C9458B" w:rsidRDefault="00C34E0D">
            <w:r w:rsidRPr="00C9458B">
              <w:t>Requirements</w:t>
            </w:r>
          </w:p>
        </w:tc>
        <w:tc>
          <w:tcPr>
            <w:tcW w:w="6327" w:type="dxa"/>
          </w:tcPr>
          <w:p w14:paraId="1C7902B7" w14:textId="77777777" w:rsidR="00C34E0D" w:rsidRPr="00C9458B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1135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6154219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45CFE5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1A45557E" w14:textId="77777777" w:rsidR="00C34E0D" w:rsidRDefault="00C34E0D"/>
        </w:tc>
        <w:tc>
          <w:tcPr>
            <w:tcW w:w="6327" w:type="dxa"/>
          </w:tcPr>
          <w:p w14:paraId="70ED7952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923613573"/>
                <w:placeholder>
                  <w:docPart w:val="D4C1ACC691484961882D090E76BB92BE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42CE811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9A9AB7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0D2E430A" w14:textId="77777777" w:rsidR="00C34E0D" w:rsidRPr="00C9458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135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1A9F5F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73C355E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2BD805FB" w14:textId="77777777" w:rsidR="00C34E0D" w:rsidRDefault="00C34E0D"/>
        </w:tc>
        <w:tc>
          <w:tcPr>
            <w:tcW w:w="6327" w:type="dxa"/>
          </w:tcPr>
          <w:p w14:paraId="196A35D1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6C27170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170427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61073272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784D1B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AA682B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4E6AF530" w14:textId="77777777" w:rsidR="00C34E0D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4AE6D7" w14:textId="77777777" w:rsidR="00C34E0D" w:rsidRPr="00C34E0D" w:rsidRDefault="00C34E0D" w:rsidP="00C34E0D"/>
    <w:p w14:paraId="71A20000" w14:textId="6DE5E8E5" w:rsidR="00B24143" w:rsidRDefault="00B24143" w:rsidP="0081625F">
      <w:pPr>
        <w:pStyle w:val="Heading4"/>
      </w:pPr>
      <w:r w:rsidRPr="0081625F">
        <w:lastRenderedPageBreak/>
        <w:t>7.2: Competence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7465097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9FBED3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5A687533" w14:textId="77777777" w:rsidR="00C34E0D" w:rsidRPr="00C9458B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1135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215F99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29995C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4DED4AFE" w14:textId="77777777" w:rsidR="00C34E0D" w:rsidRDefault="00C34E0D"/>
        </w:tc>
        <w:tc>
          <w:tcPr>
            <w:tcW w:w="6327" w:type="dxa"/>
          </w:tcPr>
          <w:p w14:paraId="2362D3AF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337115114"/>
                <w:placeholder>
                  <w:docPart w:val="400304B0E6004432B5C5236F8305076A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2BB195B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B82FF99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1B9484A6" w14:textId="77777777" w:rsidR="00C34E0D" w:rsidRPr="00C9458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135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27C21B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C97D46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0AD7C092" w14:textId="77777777" w:rsidR="00C34E0D" w:rsidRDefault="00C34E0D"/>
        </w:tc>
        <w:tc>
          <w:tcPr>
            <w:tcW w:w="6327" w:type="dxa"/>
          </w:tcPr>
          <w:p w14:paraId="12036839" w14:textId="77777777" w:rsidR="00C34E0D" w:rsidRPr="00C9458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2DCAAC8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AA25C2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06776782" w14:textId="77777777" w:rsidR="00C34E0D" w:rsidRPr="00C9458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5E657F0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48DF9A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2DB6F1C3" w14:textId="77777777" w:rsidR="00C34E0D" w:rsidRPr="00C9458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4FAF7A" w14:textId="77777777" w:rsidR="00C34E0D" w:rsidRPr="00C34E0D" w:rsidRDefault="00C34E0D" w:rsidP="00C34E0D"/>
    <w:p w14:paraId="2BCF415E" w14:textId="537F1B2E" w:rsidR="00B24143" w:rsidRDefault="00B24143" w:rsidP="0081625F">
      <w:pPr>
        <w:pStyle w:val="Heading4"/>
      </w:pPr>
      <w:r w:rsidRPr="0081625F">
        <w:t>7.3: Awareness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20BC823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53A92C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7E8DCB48" w14:textId="77777777" w:rsidR="00C34E0D" w:rsidRPr="00C9458B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1135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395A4A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DD4C60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16C80680" w14:textId="77777777" w:rsidR="00C34E0D" w:rsidRDefault="00C34E0D"/>
        </w:tc>
        <w:tc>
          <w:tcPr>
            <w:tcW w:w="6327" w:type="dxa"/>
          </w:tcPr>
          <w:p w14:paraId="12AE074A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997497812"/>
                <w:placeholder>
                  <w:docPart w:val="EC23E0427D6A4141A9830AF047704432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543B58F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E8AED8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148883F7" w14:textId="77777777" w:rsidR="00C34E0D" w:rsidRPr="00C9458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135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54CFA01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D2064F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2B48A5BF" w14:textId="77777777" w:rsidR="00C34E0D" w:rsidRDefault="00C34E0D"/>
        </w:tc>
        <w:tc>
          <w:tcPr>
            <w:tcW w:w="6327" w:type="dxa"/>
          </w:tcPr>
          <w:p w14:paraId="1D0B47D6" w14:textId="77777777" w:rsidR="00C34E0D" w:rsidRPr="00C9458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604137A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3DEA99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2E5DD1AA" w14:textId="77777777" w:rsidR="00C34E0D" w:rsidRPr="00C9458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138CBE7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01EEA5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022D0105" w14:textId="77777777" w:rsidR="00C34E0D" w:rsidRPr="00C9458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5BE3FB" w14:textId="77777777" w:rsidR="00C34E0D" w:rsidRPr="00C34E0D" w:rsidRDefault="00C34E0D" w:rsidP="00C34E0D"/>
    <w:p w14:paraId="59552CCA" w14:textId="7062CBFB" w:rsidR="00B24143" w:rsidRDefault="00B24143" w:rsidP="0081625F">
      <w:pPr>
        <w:pStyle w:val="Heading4"/>
      </w:pPr>
      <w:r w:rsidRPr="0081625F">
        <w:t>7.4: Communication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10299D1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BAD4FF7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32E18149" w14:textId="77777777" w:rsidR="00C34E0D" w:rsidRPr="0029244C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1135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4218B35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7C77D0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6D0D3516" w14:textId="77777777" w:rsidR="00C34E0D" w:rsidRDefault="00C34E0D"/>
        </w:tc>
        <w:tc>
          <w:tcPr>
            <w:tcW w:w="6327" w:type="dxa"/>
          </w:tcPr>
          <w:p w14:paraId="2EBA749F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405871071"/>
                <w:placeholder>
                  <w:docPart w:val="A7189611DB464B7DA5176A59F28EB5A7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49E911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A486DD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6AD6B4F5" w14:textId="77777777" w:rsidR="00C34E0D" w:rsidRPr="0029244C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135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70EB001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58825B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178D8260" w14:textId="77777777" w:rsidR="00C34E0D" w:rsidRDefault="00C34E0D"/>
        </w:tc>
        <w:tc>
          <w:tcPr>
            <w:tcW w:w="6327" w:type="dxa"/>
          </w:tcPr>
          <w:p w14:paraId="2ACF61E3" w14:textId="77777777" w:rsidR="00C34E0D" w:rsidRPr="0029244C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3430DA6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26FDFF5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18EF6CE2" w14:textId="77777777" w:rsidR="00C34E0D" w:rsidRPr="0029244C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4F236E9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371953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49D36DAD" w14:textId="77777777" w:rsidR="00C34E0D" w:rsidRPr="0029244C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91AEA6" w14:textId="77777777" w:rsidR="00C34E0D" w:rsidRPr="00C34E0D" w:rsidRDefault="00C34E0D" w:rsidP="00C34E0D"/>
    <w:p w14:paraId="3D30434A" w14:textId="319208BA" w:rsidR="00B24143" w:rsidRDefault="00B24143" w:rsidP="0081625F">
      <w:pPr>
        <w:pStyle w:val="Heading4"/>
      </w:pPr>
      <w:r w:rsidRPr="0081625F">
        <w:t>7.5: Documented information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1918689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BEB092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0088BF1D" w14:textId="77777777" w:rsidR="00C34E0D" w:rsidRPr="00DC7A8F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1135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0102B9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7062E2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6A8E6622" w14:textId="77777777" w:rsidR="00C34E0D" w:rsidRDefault="00C34E0D"/>
        </w:tc>
        <w:tc>
          <w:tcPr>
            <w:tcW w:w="6327" w:type="dxa"/>
          </w:tcPr>
          <w:p w14:paraId="73F10967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915155447"/>
                <w:placeholder>
                  <w:docPart w:val="A9EC6026D261472B8D5EA5C932BF64E7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13571D7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95C0F9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6C18ED5E" w14:textId="77777777" w:rsidR="00C34E0D" w:rsidRPr="0029244C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135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56A61B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116047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05A750AC" w14:textId="77777777" w:rsidR="00C34E0D" w:rsidRDefault="00C34E0D"/>
        </w:tc>
        <w:tc>
          <w:tcPr>
            <w:tcW w:w="6327" w:type="dxa"/>
          </w:tcPr>
          <w:p w14:paraId="7ECE97E5" w14:textId="77777777" w:rsidR="00C34E0D" w:rsidRPr="0029244C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5B11652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8C6CB0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4F32631E" w14:textId="77777777" w:rsidR="00C34E0D" w:rsidRPr="0029244C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67D80C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62F258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7FF7FDFF" w14:textId="77777777" w:rsidR="00C34E0D" w:rsidRPr="0029244C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B37DC4" w14:textId="77777777" w:rsidR="00C34E0D" w:rsidRPr="00C34E0D" w:rsidRDefault="00C34E0D" w:rsidP="00C34E0D"/>
    <w:p w14:paraId="7F923BBB" w14:textId="77777777" w:rsidR="00B24143" w:rsidRPr="0081625F" w:rsidRDefault="00B24143" w:rsidP="0081625F">
      <w:pPr>
        <w:pStyle w:val="Heading3"/>
      </w:pPr>
      <w:r w:rsidRPr="0081625F">
        <w:t>Clause 8 - Operation</w:t>
      </w:r>
    </w:p>
    <w:p w14:paraId="32A743C6" w14:textId="7B1990AD" w:rsidR="00B24143" w:rsidRDefault="00B24143" w:rsidP="0081625F">
      <w:pPr>
        <w:pStyle w:val="Heading4"/>
      </w:pPr>
      <w:r w:rsidRPr="0081625F">
        <w:t>8.1: Operational planning and control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0187ED9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326298E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2A14F857" w14:textId="77777777" w:rsidR="00C34E0D" w:rsidRPr="00DC7A8F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1135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253F9DB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B24E03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11679D9D" w14:textId="77777777" w:rsidR="00C34E0D" w:rsidRDefault="00C34E0D"/>
        </w:tc>
        <w:tc>
          <w:tcPr>
            <w:tcW w:w="6327" w:type="dxa"/>
          </w:tcPr>
          <w:p w14:paraId="4F164AC7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2082864439"/>
                <w:placeholder>
                  <w:docPart w:val="6A75A4C6C87F4F5FBA935B8707430FB5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551065" w:rsidRPr="00551065" w14:paraId="237CBC7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926520" w14:textId="77777777" w:rsidR="00C34E0D" w:rsidRPr="00551065" w:rsidRDefault="00C34E0D">
            <w:r w:rsidRPr="00551065">
              <w:t>Implementation details</w:t>
            </w:r>
          </w:p>
        </w:tc>
        <w:tc>
          <w:tcPr>
            <w:tcW w:w="6327" w:type="dxa"/>
          </w:tcPr>
          <w:p w14:paraId="4F3E48D4" w14:textId="77777777" w:rsidR="00C34E0D" w:rsidRPr="00551065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135">
              <w:t>[Provide a summary of how the organisation conforms with the requirements of this sub-clause, including references to documented evidence where possible]</w:t>
            </w:r>
          </w:p>
        </w:tc>
      </w:tr>
      <w:tr w:rsidR="00551065" w:rsidRPr="00551065" w14:paraId="04BFD43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560336" w14:textId="77777777" w:rsidR="00C34E0D" w:rsidRPr="00551065" w:rsidRDefault="00C34E0D">
            <w:pPr>
              <w:rPr>
                <w:b w:val="0"/>
                <w:bCs w:val="0"/>
              </w:rPr>
            </w:pPr>
            <w:r w:rsidRPr="00551065">
              <w:t>Identified gaps</w:t>
            </w:r>
          </w:p>
          <w:p w14:paraId="15C5DF06" w14:textId="77777777" w:rsidR="00C34E0D" w:rsidRPr="00551065" w:rsidRDefault="00C34E0D"/>
        </w:tc>
        <w:tc>
          <w:tcPr>
            <w:tcW w:w="6327" w:type="dxa"/>
          </w:tcPr>
          <w:p w14:paraId="6309A9B1" w14:textId="77777777" w:rsidR="00C34E0D" w:rsidRPr="00551065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1065" w:rsidRPr="00551065" w14:paraId="03872E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3C8DC1" w14:textId="77777777" w:rsidR="00C34E0D" w:rsidRPr="00551065" w:rsidRDefault="00C34E0D">
            <w:r w:rsidRPr="00551065">
              <w:t>Actions required to achieve full conformance</w:t>
            </w:r>
          </w:p>
        </w:tc>
        <w:tc>
          <w:tcPr>
            <w:tcW w:w="6327" w:type="dxa"/>
          </w:tcPr>
          <w:p w14:paraId="04170E2B" w14:textId="77777777" w:rsidR="00C34E0D" w:rsidRPr="00551065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1065" w:rsidRPr="00551065" w14:paraId="31B967E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FED641" w14:textId="77777777" w:rsidR="00C34E0D" w:rsidRPr="00551065" w:rsidRDefault="00C34E0D">
            <w:r w:rsidRPr="00551065">
              <w:t>Expected completion date</w:t>
            </w:r>
          </w:p>
        </w:tc>
        <w:tc>
          <w:tcPr>
            <w:tcW w:w="6327" w:type="dxa"/>
          </w:tcPr>
          <w:p w14:paraId="126E6F88" w14:textId="77777777" w:rsidR="00C34E0D" w:rsidRPr="00551065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9D1A9E" w14:textId="77777777" w:rsidR="00C34E0D" w:rsidRPr="00551065" w:rsidRDefault="00C34E0D" w:rsidP="00C34E0D"/>
    <w:p w14:paraId="0542847B" w14:textId="24E8FEF0" w:rsidR="00B24143" w:rsidRDefault="00B24143" w:rsidP="0081625F">
      <w:pPr>
        <w:pStyle w:val="Heading4"/>
      </w:pPr>
      <w:r w:rsidRPr="0081625F">
        <w:t>8.2: Information security risk assessment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6DBBE3C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6F02D4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44CC53E9" w14:textId="77777777" w:rsidR="00C34E0D" w:rsidRPr="00551065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1135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638E35F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1DB30A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7A6A6291" w14:textId="77777777" w:rsidR="00C34E0D" w:rsidRDefault="00C34E0D"/>
        </w:tc>
        <w:tc>
          <w:tcPr>
            <w:tcW w:w="6327" w:type="dxa"/>
          </w:tcPr>
          <w:p w14:paraId="5E545002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2008739464"/>
                <w:placeholder>
                  <w:docPart w:val="55C634F1B19C497DB4DD2724D422CC8A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0DB612D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B92B61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17C22299" w14:textId="77777777" w:rsidR="00C34E0D" w:rsidRPr="00551065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135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1073FEE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FC7721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1C72DDFE" w14:textId="77777777" w:rsidR="00C34E0D" w:rsidRDefault="00C34E0D"/>
        </w:tc>
        <w:tc>
          <w:tcPr>
            <w:tcW w:w="6327" w:type="dxa"/>
          </w:tcPr>
          <w:p w14:paraId="7DBB2B2B" w14:textId="77777777" w:rsidR="00C34E0D" w:rsidRPr="00551065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0340874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D073F3C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2A11ADAD" w14:textId="77777777" w:rsidR="00C34E0D" w:rsidRPr="00551065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0E13CEF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91DEC5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401C05B5" w14:textId="77777777" w:rsidR="00C34E0D" w:rsidRPr="00551065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6A9D56" w14:textId="77777777" w:rsidR="00C34E0D" w:rsidRPr="00C34E0D" w:rsidRDefault="00C34E0D" w:rsidP="00C34E0D"/>
    <w:p w14:paraId="4AC8EF56" w14:textId="6AE8E1DA" w:rsidR="00B24143" w:rsidRDefault="00B24143" w:rsidP="0081625F">
      <w:pPr>
        <w:pStyle w:val="Heading4"/>
      </w:pPr>
      <w:r w:rsidRPr="0081625F">
        <w:t>8.3: Information security risk treatment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1874E4D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14D2DA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5CEA02A9" w14:textId="77777777" w:rsidR="00C34E0D" w:rsidRPr="00551065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1135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72334ED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7BBE9B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414C2A7B" w14:textId="77777777" w:rsidR="00C34E0D" w:rsidRDefault="00C34E0D"/>
        </w:tc>
        <w:tc>
          <w:tcPr>
            <w:tcW w:w="6327" w:type="dxa"/>
          </w:tcPr>
          <w:p w14:paraId="22069949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324592143"/>
                <w:placeholder>
                  <w:docPart w:val="C3B79022E8ED4ED6BDDDD786653076BE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46F2CB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65BA8C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1AB25851" w14:textId="77777777" w:rsidR="00C34E0D" w:rsidRPr="00757777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135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0BE84EB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B76EB68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4C31EE2A" w14:textId="77777777" w:rsidR="00C34E0D" w:rsidRDefault="00C34E0D"/>
        </w:tc>
        <w:tc>
          <w:tcPr>
            <w:tcW w:w="6327" w:type="dxa"/>
          </w:tcPr>
          <w:p w14:paraId="328AA4FD" w14:textId="77777777" w:rsidR="00C34E0D" w:rsidRPr="00757777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5A7309D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1F6211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510225DA" w14:textId="77777777" w:rsidR="00C34E0D" w:rsidRPr="00757777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06C0C7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4C66CE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30109214" w14:textId="77777777" w:rsidR="00C34E0D" w:rsidRPr="00757777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E43863" w14:textId="77777777" w:rsidR="00C34E0D" w:rsidRPr="00C34E0D" w:rsidRDefault="00C34E0D" w:rsidP="00C34E0D"/>
    <w:p w14:paraId="199298B3" w14:textId="77777777" w:rsidR="00B24143" w:rsidRPr="0081625F" w:rsidRDefault="00B24143" w:rsidP="0081625F">
      <w:pPr>
        <w:pStyle w:val="Heading3"/>
      </w:pPr>
      <w:r w:rsidRPr="0081625F">
        <w:lastRenderedPageBreak/>
        <w:t>Clause 9 - Performance evaluation</w:t>
      </w:r>
    </w:p>
    <w:p w14:paraId="1093BFCB" w14:textId="2F7BBDFB" w:rsidR="00B24143" w:rsidRDefault="00B24143" w:rsidP="0081625F">
      <w:pPr>
        <w:pStyle w:val="Heading4"/>
      </w:pPr>
      <w:r w:rsidRPr="0081625F">
        <w:t>9.1: Monitoring, measurement, analysis and evaluation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33F45D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B15E8C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1C84F694" w14:textId="77777777" w:rsidR="00C34E0D" w:rsidRPr="002265FC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1135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374520D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BFCA6E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18C5BDF2" w14:textId="77777777" w:rsidR="00C34E0D" w:rsidRDefault="00C34E0D"/>
        </w:tc>
        <w:tc>
          <w:tcPr>
            <w:tcW w:w="6327" w:type="dxa"/>
          </w:tcPr>
          <w:p w14:paraId="7514BA89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1175002594"/>
                <w:placeholder>
                  <w:docPart w:val="053E6240207F4E8C96B03C9E0516D383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18BF822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0AAB4E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1E5AB431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135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1517B9A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F127E1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0F939312" w14:textId="77777777" w:rsidR="00C34E0D" w:rsidRDefault="00C34E0D"/>
        </w:tc>
        <w:tc>
          <w:tcPr>
            <w:tcW w:w="6327" w:type="dxa"/>
          </w:tcPr>
          <w:p w14:paraId="2B7DD316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5AE96FD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39FA28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2D3EBD1B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237BF1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74DD21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46541A26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BA5969" w14:textId="77777777" w:rsidR="00C34E0D" w:rsidRPr="00C34E0D" w:rsidRDefault="00C34E0D" w:rsidP="00C34E0D"/>
    <w:p w14:paraId="78552246" w14:textId="34CBE256" w:rsidR="00B24143" w:rsidRDefault="00B24143" w:rsidP="0081625F">
      <w:pPr>
        <w:pStyle w:val="Heading4"/>
      </w:pPr>
      <w:r w:rsidRPr="0081625F">
        <w:t>9.2: Internal audit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5E650D6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02CFA7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63E4DFA8" w14:textId="77777777" w:rsidR="00C34E0D" w:rsidRPr="00D745FB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1135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1B4D902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BFA711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04792D0B" w14:textId="77777777" w:rsidR="00C34E0D" w:rsidRDefault="00C34E0D"/>
        </w:tc>
        <w:tc>
          <w:tcPr>
            <w:tcW w:w="6327" w:type="dxa"/>
          </w:tcPr>
          <w:p w14:paraId="37C1A7C2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113742903"/>
                <w:placeholder>
                  <w:docPart w:val="BCE83E046B4F4088A3C011F5D42BFF5A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440D64B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99EDC84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2E7E72F8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135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049EBD7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0DDAB67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63056FF9" w14:textId="77777777" w:rsidR="00C34E0D" w:rsidRDefault="00C34E0D"/>
        </w:tc>
        <w:tc>
          <w:tcPr>
            <w:tcW w:w="6327" w:type="dxa"/>
          </w:tcPr>
          <w:p w14:paraId="62A59053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41EEDD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D619C6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28A7A197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4EBB7B1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B3269B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0ADCABE7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DDC4AF" w14:textId="77777777" w:rsidR="00C34E0D" w:rsidRPr="00C34E0D" w:rsidRDefault="00C34E0D" w:rsidP="00C34E0D"/>
    <w:p w14:paraId="216F7C23" w14:textId="1FC47EA9" w:rsidR="00B24143" w:rsidRDefault="00B24143" w:rsidP="0081625F">
      <w:pPr>
        <w:pStyle w:val="Heading4"/>
      </w:pPr>
      <w:r w:rsidRPr="0081625F">
        <w:t>9.3: Management review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4C98AE1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378422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3CD4D914" w14:textId="77777777" w:rsidR="00C34E0D" w:rsidRPr="00D745FB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1135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6FE74FB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5C137C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1F642F13" w14:textId="77777777" w:rsidR="00C34E0D" w:rsidRDefault="00C34E0D"/>
        </w:tc>
        <w:tc>
          <w:tcPr>
            <w:tcW w:w="6327" w:type="dxa"/>
          </w:tcPr>
          <w:p w14:paraId="616EBA20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1354185244"/>
                <w:placeholder>
                  <w:docPart w:val="E9633B19B49D47F3AC494A234DE32DD2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20B68A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EAF801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2C38F909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135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3D28D4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E6DF30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550D0044" w14:textId="77777777" w:rsidR="00C34E0D" w:rsidRDefault="00C34E0D"/>
        </w:tc>
        <w:tc>
          <w:tcPr>
            <w:tcW w:w="6327" w:type="dxa"/>
          </w:tcPr>
          <w:p w14:paraId="6ED003A5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660A450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25C6538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0DA3F568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43EC50B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0660B4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16B8A05A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963E068" w14:textId="77777777" w:rsidR="00C34E0D" w:rsidRPr="00C34E0D" w:rsidRDefault="00C34E0D" w:rsidP="00C34E0D"/>
    <w:p w14:paraId="4CFA083B" w14:textId="77777777" w:rsidR="00B24143" w:rsidRPr="0081625F" w:rsidRDefault="00B24143" w:rsidP="0081625F">
      <w:pPr>
        <w:pStyle w:val="Heading3"/>
      </w:pPr>
      <w:r w:rsidRPr="0081625F">
        <w:t>Clause 10 - Improvement</w:t>
      </w:r>
    </w:p>
    <w:p w14:paraId="2B31BBB2" w14:textId="3056BC93" w:rsidR="00B24143" w:rsidRDefault="00B24143" w:rsidP="0081625F">
      <w:pPr>
        <w:pStyle w:val="Heading4"/>
      </w:pPr>
      <w:r w:rsidRPr="0081625F">
        <w:t>10.1 Nonconformity and corrective action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50DAE8D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39E6EE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565D3584" w14:textId="77777777" w:rsidR="00C34E0D" w:rsidRPr="00D745FB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1135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1411082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242CF0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7BDCFE67" w14:textId="77777777" w:rsidR="00C34E0D" w:rsidRDefault="00C34E0D"/>
        </w:tc>
        <w:tc>
          <w:tcPr>
            <w:tcW w:w="6327" w:type="dxa"/>
          </w:tcPr>
          <w:p w14:paraId="6818A223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67392098"/>
                <w:placeholder>
                  <w:docPart w:val="6887FA2370C64832A56C7F1440DC08E5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40E522D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C71DE02" w14:textId="77777777" w:rsidR="00C34E0D" w:rsidRDefault="00C34E0D">
            <w:r>
              <w:lastRenderedPageBreak/>
              <w:t>Implementation details</w:t>
            </w:r>
          </w:p>
        </w:tc>
        <w:tc>
          <w:tcPr>
            <w:tcW w:w="6327" w:type="dxa"/>
          </w:tcPr>
          <w:p w14:paraId="675EF4E0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135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3771464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76A0C5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2F02796A" w14:textId="77777777" w:rsidR="00C34E0D" w:rsidRDefault="00C34E0D"/>
        </w:tc>
        <w:tc>
          <w:tcPr>
            <w:tcW w:w="6327" w:type="dxa"/>
          </w:tcPr>
          <w:p w14:paraId="0CF894CD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18F75F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A1E86A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515DDD15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603CD50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21ED0B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618FAF16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2498AE" w14:textId="77777777" w:rsidR="00C34E0D" w:rsidRPr="00C34E0D" w:rsidRDefault="00C34E0D" w:rsidP="00C34E0D"/>
    <w:p w14:paraId="7C834725" w14:textId="7FDADF2B" w:rsidR="00B24143" w:rsidRDefault="00B24143" w:rsidP="0081625F">
      <w:pPr>
        <w:pStyle w:val="Heading4"/>
      </w:pPr>
      <w:r w:rsidRPr="0081625F">
        <w:t>10.2 Continual improvement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4E0D" w14:paraId="21CE332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F3786D" w14:textId="77777777" w:rsidR="00C34E0D" w:rsidRDefault="00C34E0D">
            <w:r>
              <w:t>Requirements</w:t>
            </w:r>
          </w:p>
        </w:tc>
        <w:tc>
          <w:tcPr>
            <w:tcW w:w="6327" w:type="dxa"/>
          </w:tcPr>
          <w:p w14:paraId="485FE482" w14:textId="77777777" w:rsidR="00C34E0D" w:rsidRPr="00D745FB" w:rsidRDefault="00C3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1135">
              <w:rPr>
                <w:b w:val="0"/>
                <w:bCs w:val="0"/>
              </w:rPr>
              <w:t>[Obtain and copy details from the ISO/IEC 27001:2013 standard]</w:t>
            </w:r>
          </w:p>
        </w:tc>
      </w:tr>
      <w:tr w:rsidR="00C34E0D" w14:paraId="6D9B3F6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8E5163" w14:textId="77777777" w:rsidR="00C34E0D" w:rsidRDefault="00C34E0D">
            <w:pPr>
              <w:rPr>
                <w:b w:val="0"/>
                <w:bCs w:val="0"/>
              </w:rPr>
            </w:pPr>
            <w:r>
              <w:t>Self-assessment</w:t>
            </w:r>
          </w:p>
          <w:p w14:paraId="34D52F76" w14:textId="77777777" w:rsidR="00C34E0D" w:rsidRDefault="00C34E0D"/>
        </w:tc>
        <w:tc>
          <w:tcPr>
            <w:tcW w:w="6327" w:type="dxa"/>
          </w:tcPr>
          <w:p w14:paraId="718A9C4E" w14:textId="77777777" w:rsidR="00C34E0D" w:rsidRDefault="00F27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Times New Roman" w:cs="Calibri"/>
                  <w:iCs/>
                  <w:color w:val="000000"/>
                  <w:szCs w:val="22"/>
                </w:rPr>
                <w:alias w:val="Implementation status"/>
                <w:tag w:val="Implementation status"/>
                <w:id w:val="-998564929"/>
                <w:placeholder>
                  <w:docPart w:val="FAB88927E09C4D6D9A6CCDF849516A4C"/>
                </w:placeholder>
                <w:showingPlcHdr/>
                <w:dropDownList>
                  <w:listItem w:displayText="Fully conform" w:value="Fully conform"/>
                  <w:listItem w:displayText="Partially conform" w:value="Partially conform"/>
                  <w:listItem w:displayText="Do not conform" w:value="Do not conform"/>
                </w:dropDownList>
              </w:sdtPr>
              <w:sdtEndPr/>
              <w:sdtContent>
                <w:r w:rsidR="00C34E0D" w:rsidRPr="006F5EBC">
                  <w:rPr>
                    <w:rStyle w:val="PlaceholderText"/>
                    <w:rFonts w:cs="Calibri"/>
                    <w:iCs/>
                    <w:color w:val="FF0000"/>
                    <w:szCs w:val="22"/>
                  </w:rPr>
                  <w:t>Choose an item.</w:t>
                </w:r>
              </w:sdtContent>
            </w:sdt>
          </w:p>
        </w:tc>
      </w:tr>
      <w:tr w:rsidR="00C34E0D" w14:paraId="71D9AF2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DBBE42" w14:textId="77777777" w:rsidR="00C34E0D" w:rsidRDefault="00C34E0D">
            <w:r>
              <w:t>Implementation details</w:t>
            </w:r>
          </w:p>
        </w:tc>
        <w:tc>
          <w:tcPr>
            <w:tcW w:w="6327" w:type="dxa"/>
          </w:tcPr>
          <w:p w14:paraId="441EEF93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135">
              <w:t>[Provide a summary of how the organisation conforms with the requirements of this sub-clause, including references to documented evidence where possible]</w:t>
            </w:r>
          </w:p>
        </w:tc>
      </w:tr>
      <w:tr w:rsidR="00C34E0D" w14:paraId="3B29060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2108FD" w14:textId="77777777" w:rsidR="00C34E0D" w:rsidRDefault="00C34E0D">
            <w:pPr>
              <w:rPr>
                <w:b w:val="0"/>
                <w:bCs w:val="0"/>
              </w:rPr>
            </w:pPr>
            <w:r>
              <w:t>Identified gaps</w:t>
            </w:r>
          </w:p>
          <w:p w14:paraId="5962B723" w14:textId="77777777" w:rsidR="00C34E0D" w:rsidRDefault="00C34E0D"/>
        </w:tc>
        <w:tc>
          <w:tcPr>
            <w:tcW w:w="6327" w:type="dxa"/>
          </w:tcPr>
          <w:p w14:paraId="3B18A2C4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0D0DAF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FD8352C" w14:textId="77777777" w:rsidR="00C34E0D" w:rsidRDefault="00C34E0D">
            <w:r>
              <w:t>Actions required to achieve full conformance</w:t>
            </w:r>
          </w:p>
        </w:tc>
        <w:tc>
          <w:tcPr>
            <w:tcW w:w="6327" w:type="dxa"/>
          </w:tcPr>
          <w:p w14:paraId="147CA68A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E0D" w14:paraId="52EB397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13E579" w14:textId="77777777" w:rsidR="00C34E0D" w:rsidRDefault="00C34E0D">
            <w:r>
              <w:t>Expected completion date</w:t>
            </w:r>
          </w:p>
        </w:tc>
        <w:tc>
          <w:tcPr>
            <w:tcW w:w="6327" w:type="dxa"/>
          </w:tcPr>
          <w:p w14:paraId="53573077" w14:textId="77777777" w:rsidR="00C34E0D" w:rsidRPr="00D745FB" w:rsidRDefault="00C3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AD3E5E" w14:textId="77777777" w:rsidR="00C34E0D" w:rsidRPr="00C34E0D" w:rsidRDefault="00C34E0D" w:rsidP="00C34E0D"/>
    <w:p w14:paraId="43E2F86A" w14:textId="34F91731" w:rsidR="0081625F" w:rsidRDefault="0081625F">
      <w:r>
        <w:br w:type="page"/>
      </w:r>
    </w:p>
    <w:p w14:paraId="37875F79" w14:textId="3E4DCE12" w:rsidR="0046125E" w:rsidRDefault="0046125E" w:rsidP="0046125E">
      <w:pPr>
        <w:pStyle w:val="Heading2"/>
        <w:numPr>
          <w:ilvl w:val="0"/>
          <w:numId w:val="6"/>
        </w:numPr>
      </w:pPr>
      <w:r>
        <w:lastRenderedPageBreak/>
        <w:t>Control implementation</w:t>
      </w:r>
      <w:r w:rsidR="004404F8">
        <w:t>s</w:t>
      </w:r>
    </w:p>
    <w:p w14:paraId="1A1C32E8" w14:textId="19CBA215" w:rsidR="003A0FB0" w:rsidRDefault="003A0FB0" w:rsidP="003A0FB0">
      <w:r>
        <w:t>As a result of our self-assessment at the organisation, the status of control implementations for our Information Security Management System (ISMS) is accurately described in the provided Statement of Applicability (</w:t>
      </w:r>
      <w:proofErr w:type="spellStart"/>
      <w:r>
        <w:t>SoA</w:t>
      </w:r>
      <w:proofErr w:type="spellEnd"/>
      <w:r>
        <w:t>), in which:</w:t>
      </w:r>
    </w:p>
    <w:p w14:paraId="0374863E" w14:textId="77777777" w:rsidR="008F4751" w:rsidRPr="008F4751" w:rsidRDefault="008F4751" w:rsidP="007915A6">
      <w:pPr>
        <w:pStyle w:val="ListParagraph"/>
        <w:numPr>
          <w:ilvl w:val="0"/>
          <w:numId w:val="8"/>
        </w:numPr>
        <w:spacing w:after="118" w:line="276" w:lineRule="auto"/>
        <w:ind w:right="30"/>
        <w:rPr>
          <w:rFonts w:cs="Calibri"/>
          <w:color w:val="000000"/>
        </w:rPr>
      </w:pPr>
      <w:r w:rsidRPr="008F4751">
        <w:rPr>
          <w:rFonts w:cs="Calibri"/>
          <w:color w:val="000000" w:themeColor="text1"/>
        </w:rPr>
        <w:t>All OFFICIAL: Sensitive ISM controls have been considered for inclusion.</w:t>
      </w:r>
    </w:p>
    <w:p w14:paraId="284E9BD1" w14:textId="77777777" w:rsidR="008F4751" w:rsidRPr="008F4751" w:rsidRDefault="008F4751" w:rsidP="007915A6">
      <w:pPr>
        <w:pStyle w:val="ListParagraph"/>
        <w:numPr>
          <w:ilvl w:val="0"/>
          <w:numId w:val="8"/>
        </w:numPr>
        <w:spacing w:after="118" w:line="276" w:lineRule="auto"/>
        <w:ind w:right="30"/>
        <w:rPr>
          <w:rFonts w:cs="Calibri"/>
          <w:color w:val="000000"/>
        </w:rPr>
      </w:pPr>
      <w:r w:rsidRPr="008F4751">
        <w:rPr>
          <w:rFonts w:cs="Calibri"/>
          <w:color w:val="000000"/>
        </w:rPr>
        <w:t>All controls determined as not applicable include an appropriate justification.</w:t>
      </w:r>
    </w:p>
    <w:p w14:paraId="6ABC699B" w14:textId="2C2D00AA" w:rsidR="008F4751" w:rsidRPr="008F4751" w:rsidRDefault="008F4751" w:rsidP="007915A6">
      <w:pPr>
        <w:pStyle w:val="ListParagraph"/>
        <w:numPr>
          <w:ilvl w:val="0"/>
          <w:numId w:val="8"/>
        </w:numPr>
        <w:spacing w:after="118" w:line="276" w:lineRule="auto"/>
        <w:ind w:right="30"/>
        <w:rPr>
          <w:rFonts w:cs="Calibri"/>
          <w:color w:val="000000"/>
        </w:rPr>
      </w:pPr>
      <w:r w:rsidRPr="008F4751">
        <w:rPr>
          <w:rFonts w:cs="Calibri"/>
          <w:color w:val="000000"/>
        </w:rPr>
        <w:t xml:space="preserve">All controls determined as applicable include implementation details, and a reference to the </w:t>
      </w:r>
      <w:r w:rsidR="00A826EC">
        <w:rPr>
          <w:rFonts w:cs="Calibri"/>
          <w:color w:val="000000"/>
        </w:rPr>
        <w:t>organisation’s</w:t>
      </w:r>
      <w:r w:rsidRPr="008F4751">
        <w:rPr>
          <w:rFonts w:cs="Calibri"/>
          <w:color w:val="000000"/>
        </w:rPr>
        <w:t xml:space="preserve"> policies, procedures, or other documentation that </w:t>
      </w:r>
      <w:r w:rsidR="00A100A4">
        <w:rPr>
          <w:rFonts w:cs="Calibri"/>
          <w:color w:val="000000"/>
        </w:rPr>
        <w:t>support</w:t>
      </w:r>
      <w:r w:rsidRPr="008F4751">
        <w:rPr>
          <w:rFonts w:cs="Calibri"/>
          <w:color w:val="000000"/>
        </w:rPr>
        <w:t xml:space="preserve"> the </w:t>
      </w:r>
      <w:r w:rsidR="00A826EC">
        <w:rPr>
          <w:rFonts w:cs="Calibri"/>
          <w:color w:val="000000"/>
        </w:rPr>
        <w:t>control objectives</w:t>
      </w:r>
      <w:r w:rsidRPr="008F4751">
        <w:rPr>
          <w:rFonts w:cs="Calibri"/>
          <w:color w:val="000000"/>
        </w:rPr>
        <w:t xml:space="preserve">. </w:t>
      </w:r>
    </w:p>
    <w:p w14:paraId="11B2EBCE" w14:textId="7FC57751" w:rsidR="008F4751" w:rsidRPr="008F4751" w:rsidRDefault="008F4751" w:rsidP="007915A6">
      <w:pPr>
        <w:pStyle w:val="ListParagraph"/>
        <w:numPr>
          <w:ilvl w:val="0"/>
          <w:numId w:val="8"/>
        </w:numPr>
        <w:spacing w:after="118" w:line="276" w:lineRule="auto"/>
        <w:ind w:right="30"/>
        <w:rPr>
          <w:rFonts w:cs="Calibri"/>
          <w:color w:val="000000"/>
        </w:rPr>
      </w:pPr>
      <w:r w:rsidRPr="008F4751">
        <w:rPr>
          <w:rFonts w:cs="Calibri"/>
          <w:color w:val="000000"/>
        </w:rPr>
        <w:t>The implementation plan for each control not yet fully implemented is recorded</w:t>
      </w:r>
      <w:r w:rsidR="001C4AD2">
        <w:rPr>
          <w:rFonts w:cs="Calibri"/>
          <w:color w:val="000000"/>
        </w:rPr>
        <w:t xml:space="preserve"> and </w:t>
      </w:r>
      <w:r w:rsidR="006142E4">
        <w:rPr>
          <w:rFonts w:cs="Calibri"/>
          <w:color w:val="000000"/>
        </w:rPr>
        <w:t>monitored</w:t>
      </w:r>
      <w:r w:rsidRPr="008F4751">
        <w:rPr>
          <w:rFonts w:cs="Calibri"/>
          <w:color w:val="000000"/>
        </w:rPr>
        <w:t xml:space="preserve">. </w:t>
      </w:r>
    </w:p>
    <w:p w14:paraId="4DB009A9" w14:textId="609C0D9A" w:rsidR="004404F8" w:rsidRDefault="004404F8" w:rsidP="004404F8">
      <w:pPr>
        <w:pStyle w:val="Heading2"/>
        <w:numPr>
          <w:ilvl w:val="0"/>
          <w:numId w:val="6"/>
        </w:numPr>
      </w:pPr>
      <w:r>
        <w:t>Known issues and changes</w:t>
      </w:r>
    </w:p>
    <w:p w14:paraId="20FF8DC4" w14:textId="71CC965C" w:rsidR="004404F8" w:rsidRDefault="007B16A3" w:rsidP="004404F8">
      <w:pPr>
        <w:rPr>
          <w:rFonts w:cs="Calibri"/>
        </w:rPr>
      </w:pPr>
      <w:r w:rsidRPr="00056BB6">
        <w:rPr>
          <w:rFonts w:cs="Calibri"/>
        </w:rPr>
        <w:t xml:space="preserve">Over the past twelve months, the organisation </w:t>
      </w:r>
      <w:sdt>
        <w:sdtPr>
          <w:rPr>
            <w:rFonts w:cs="Calibri"/>
          </w:rPr>
          <w:id w:val="-1219276030"/>
          <w:placeholder>
            <w:docPart w:val="DefaultPlaceholder_-1854013438"/>
          </w:placeholder>
          <w:showingPlcHdr/>
          <w:comboBox>
            <w:listItem w:displayText="has" w:value="has"/>
            <w:listItem w:displayText="has not" w:value="has not"/>
          </w:comboBox>
        </w:sdtPr>
        <w:sdtEndPr/>
        <w:sdtContent>
          <w:r w:rsidR="00E804A0" w:rsidRPr="00056BB6">
            <w:rPr>
              <w:rStyle w:val="PlaceholderText"/>
              <w:rFonts w:cs="Calibri"/>
              <w:color w:val="FF0000"/>
            </w:rPr>
            <w:t>Choose an item.</w:t>
          </w:r>
        </w:sdtContent>
      </w:sdt>
      <w:r w:rsidRPr="00056BB6">
        <w:rPr>
          <w:rFonts w:cs="Calibri"/>
        </w:rPr>
        <w:t xml:space="preserve"> experienced instances of non-compliance (or suspected non-compliance) with laws and regulations</w:t>
      </w:r>
      <w:r w:rsidR="006718F6" w:rsidRPr="00056BB6">
        <w:rPr>
          <w:rFonts w:cs="Calibri"/>
        </w:rPr>
        <w:t>,</w:t>
      </w:r>
      <w:r w:rsidRPr="00056BB6">
        <w:rPr>
          <w:rFonts w:cs="Calibri"/>
        </w:rPr>
        <w:t xml:space="preserve"> and/or instances of fraud (or suspected fraud)</w:t>
      </w:r>
      <w:r w:rsidR="006718F6" w:rsidRPr="00056BB6">
        <w:rPr>
          <w:rFonts w:cs="Calibri"/>
        </w:rPr>
        <w:t>, which</w:t>
      </w:r>
      <w:r w:rsidRPr="00056BB6">
        <w:rPr>
          <w:rFonts w:cs="Calibri"/>
        </w:rPr>
        <w:t xml:space="preserve"> may affect the department and/or any individuals that our organisation holds record of.</w:t>
      </w:r>
    </w:p>
    <w:p w14:paraId="51FAA16A" w14:textId="253B7189" w:rsidR="009604A9" w:rsidRPr="009604A9" w:rsidRDefault="009604A9" w:rsidP="004404F8">
      <w:pPr>
        <w:rPr>
          <w:rFonts w:cs="Calibri"/>
          <w:color w:val="FF0000"/>
        </w:rPr>
      </w:pPr>
      <w:r w:rsidRPr="00943223">
        <w:rPr>
          <w:rFonts w:cs="Calibri"/>
          <w:color w:val="FF0000"/>
        </w:rPr>
        <w:t xml:space="preserve">[list the </w:t>
      </w:r>
      <w:r w:rsidR="00E97584">
        <w:rPr>
          <w:rFonts w:cs="Calibri"/>
          <w:color w:val="FF0000"/>
        </w:rPr>
        <w:t>instances</w:t>
      </w:r>
      <w:r w:rsidR="00E97584" w:rsidRPr="00943223">
        <w:rPr>
          <w:rFonts w:cs="Calibri"/>
          <w:color w:val="FF0000"/>
        </w:rPr>
        <w:t xml:space="preserve"> </w:t>
      </w:r>
      <w:r w:rsidR="00E97584">
        <w:rPr>
          <w:rFonts w:cs="Calibri"/>
          <w:color w:val="FF0000"/>
        </w:rPr>
        <w:t xml:space="preserve">of </w:t>
      </w:r>
      <w:r w:rsidRPr="00943223">
        <w:rPr>
          <w:rFonts w:cs="Calibri"/>
          <w:color w:val="FF0000"/>
        </w:rPr>
        <w:t>non-compliance if applicable]</w:t>
      </w:r>
    </w:p>
    <w:p w14:paraId="15CFFBF7" w14:textId="27B256CC" w:rsidR="003658D0" w:rsidRDefault="00F9085F" w:rsidP="004404F8">
      <w:pPr>
        <w:rPr>
          <w:rFonts w:cs="Calibri"/>
          <w:iCs/>
        </w:rPr>
      </w:pPr>
      <w:r w:rsidRPr="00056BB6">
        <w:rPr>
          <w:rFonts w:cs="Calibri"/>
        </w:rPr>
        <w:t xml:space="preserve">Over the past twelve months, the organisation </w:t>
      </w:r>
      <w:sdt>
        <w:sdtPr>
          <w:rPr>
            <w:rFonts w:cs="Calibri"/>
          </w:rPr>
          <w:id w:val="-1374772824"/>
          <w:placeholder>
            <w:docPart w:val="AF1D5D37963E40E9B4FAD445FEC24368"/>
          </w:placeholder>
          <w:showingPlcHdr/>
          <w:comboBox>
            <w:listItem w:displayText="has" w:value="has"/>
            <w:listItem w:displayText="has not" w:value="has not"/>
          </w:comboBox>
        </w:sdtPr>
        <w:sdtEndPr/>
        <w:sdtContent>
          <w:r w:rsidRPr="00056BB6">
            <w:rPr>
              <w:rStyle w:val="PlaceholderText"/>
              <w:rFonts w:cs="Calibri"/>
              <w:color w:val="FF0000"/>
            </w:rPr>
            <w:t>Choose an item.</w:t>
          </w:r>
        </w:sdtContent>
      </w:sdt>
      <w:r w:rsidRPr="00056BB6">
        <w:rPr>
          <w:rFonts w:cs="Calibri"/>
        </w:rPr>
        <w:t xml:space="preserve"> had </w:t>
      </w:r>
      <w:r w:rsidR="006809C8" w:rsidRPr="00056BB6">
        <w:rPr>
          <w:rFonts w:cs="Calibri"/>
          <w:iCs/>
        </w:rPr>
        <w:t>change of circumstances that has impacted or may have impacted the ISMS scope</w:t>
      </w:r>
      <w:r w:rsidR="009B00CD" w:rsidRPr="00056BB6">
        <w:rPr>
          <w:rFonts w:cs="Calibri"/>
          <w:iCs/>
        </w:rPr>
        <w:t xml:space="preserve"> and </w:t>
      </w:r>
      <w:r w:rsidR="008E21F9" w:rsidRPr="00056BB6">
        <w:rPr>
          <w:rFonts w:cs="Calibri"/>
          <w:iCs/>
        </w:rPr>
        <w:t xml:space="preserve">the </w:t>
      </w:r>
      <w:r w:rsidR="009B00CD" w:rsidRPr="00056BB6">
        <w:rPr>
          <w:rFonts w:cs="Calibri"/>
          <w:iCs/>
        </w:rPr>
        <w:t>risk profile</w:t>
      </w:r>
      <w:r w:rsidR="006809C8" w:rsidRPr="00056BB6">
        <w:rPr>
          <w:rFonts w:cs="Calibri"/>
          <w:iCs/>
        </w:rPr>
        <w:t>.</w:t>
      </w:r>
    </w:p>
    <w:p w14:paraId="06535263" w14:textId="3DAD5D29" w:rsidR="00FE2AF9" w:rsidRPr="00FE2AF9" w:rsidRDefault="00FE2AF9" w:rsidP="004404F8">
      <w:pPr>
        <w:rPr>
          <w:rFonts w:cs="Calibri"/>
          <w:iCs/>
          <w:color w:val="FF0000"/>
        </w:rPr>
      </w:pPr>
      <w:r w:rsidRPr="00943223">
        <w:rPr>
          <w:rFonts w:cs="Calibri"/>
          <w:iCs/>
          <w:color w:val="FF0000"/>
        </w:rPr>
        <w:t>[list the change of circumstances if applicable]</w:t>
      </w:r>
    </w:p>
    <w:p w14:paraId="25DAA588" w14:textId="598DDFF5" w:rsidR="0085704F" w:rsidRPr="00056BB6" w:rsidRDefault="0085704F" w:rsidP="004404F8">
      <w:pPr>
        <w:rPr>
          <w:rFonts w:cs="Calibri"/>
        </w:rPr>
      </w:pPr>
      <w:r w:rsidRPr="00056BB6">
        <w:rPr>
          <w:rFonts w:cs="Calibri"/>
        </w:rPr>
        <w:t xml:space="preserve">The organisation has considered security risks associated with these events and has updated key artefacts to account for relevant changes, including the ISMS Scope and </w:t>
      </w:r>
      <w:proofErr w:type="spellStart"/>
      <w:r w:rsidR="006C540D" w:rsidRPr="00056BB6">
        <w:rPr>
          <w:rFonts w:cs="Calibri"/>
        </w:rPr>
        <w:t>SoA</w:t>
      </w:r>
      <w:proofErr w:type="spellEnd"/>
      <w:r w:rsidR="005F5F69" w:rsidRPr="00056BB6">
        <w:rPr>
          <w:rFonts w:cs="Calibri"/>
        </w:rPr>
        <w:t xml:space="preserve"> which</w:t>
      </w:r>
      <w:r w:rsidRPr="00056BB6">
        <w:rPr>
          <w:rFonts w:cs="Calibri"/>
        </w:rPr>
        <w:t xml:space="preserve"> has informed this </w:t>
      </w:r>
      <w:r w:rsidR="00587A28" w:rsidRPr="00056BB6">
        <w:rPr>
          <w:rFonts w:cs="Calibri"/>
        </w:rPr>
        <w:t>S</w:t>
      </w:r>
      <w:r w:rsidRPr="00056BB6">
        <w:rPr>
          <w:rFonts w:cs="Calibri"/>
        </w:rPr>
        <w:t>elf-</w:t>
      </w:r>
      <w:r w:rsidR="00587A28" w:rsidRPr="00056BB6">
        <w:rPr>
          <w:rFonts w:cs="Calibri"/>
        </w:rPr>
        <w:t>A</w:t>
      </w:r>
      <w:r w:rsidRPr="00056BB6">
        <w:rPr>
          <w:rFonts w:cs="Calibri"/>
        </w:rPr>
        <w:t xml:space="preserve">ssessment </w:t>
      </w:r>
      <w:r w:rsidR="00587A28" w:rsidRPr="00056BB6">
        <w:rPr>
          <w:rFonts w:cs="Calibri"/>
        </w:rPr>
        <w:t>R</w:t>
      </w:r>
      <w:r w:rsidRPr="00056BB6">
        <w:rPr>
          <w:rFonts w:cs="Calibri"/>
        </w:rPr>
        <w:t>eport.</w:t>
      </w:r>
    </w:p>
    <w:sectPr w:rsidR="0085704F" w:rsidRPr="00056BB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86C75" w14:textId="77777777" w:rsidR="00610730" w:rsidRDefault="00610730" w:rsidP="00984471">
      <w:pPr>
        <w:spacing w:after="0" w:line="240" w:lineRule="auto"/>
      </w:pPr>
      <w:r>
        <w:separator/>
      </w:r>
    </w:p>
  </w:endnote>
  <w:endnote w:type="continuationSeparator" w:id="0">
    <w:p w14:paraId="4E62D7A9" w14:textId="77777777" w:rsidR="00610730" w:rsidRDefault="00610730" w:rsidP="00984471">
      <w:pPr>
        <w:spacing w:after="0" w:line="240" w:lineRule="auto"/>
      </w:pPr>
      <w:r>
        <w:continuationSeparator/>
      </w:r>
    </w:p>
  </w:endnote>
  <w:endnote w:type="continuationNotice" w:id="1">
    <w:p w14:paraId="10C12E6B" w14:textId="77777777" w:rsidR="00610730" w:rsidRDefault="006107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DF739" w14:textId="370B88D5" w:rsidR="00984471" w:rsidRDefault="0098447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08D30F7" wp14:editId="71BE61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93700"/>
              <wp:effectExtent l="0" t="0" r="1270" b="0"/>
              <wp:wrapNone/>
              <wp:docPr id="898071316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287D5" w14:textId="7F31D1DD" w:rsidR="00984471" w:rsidRPr="00984471" w:rsidRDefault="00984471" w:rsidP="0098447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447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D30F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: Sensitive" style="position:absolute;margin-left:0;margin-top:0;width:109.4pt;height:31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" filled="f" stroked="f">
              <v:textbox style="mso-fit-shape-to-text:t" inset="0,0,0,15pt">
                <w:txbxContent>
                  <w:p w14:paraId="3E5287D5" w14:textId="7F31D1DD" w:rsidR="00984471" w:rsidRPr="00984471" w:rsidRDefault="00984471" w:rsidP="0098447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98447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00172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6141CB" w14:textId="7106BF6A" w:rsidR="0062737B" w:rsidRDefault="0062737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8631DC" w14:textId="189B06D9" w:rsidR="00984471" w:rsidRDefault="009844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0EE2" w14:textId="1207B1DD" w:rsidR="00984471" w:rsidRDefault="0098447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C3F3311" wp14:editId="34DD3A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93700"/>
              <wp:effectExtent l="0" t="0" r="1270" b="0"/>
              <wp:wrapNone/>
              <wp:docPr id="826879869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3145C" w14:textId="4B60DDE5" w:rsidR="00984471" w:rsidRPr="00984471" w:rsidRDefault="00984471" w:rsidP="0098447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447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F33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: Sensitive" style="position:absolute;margin-left:0;margin-top:0;width:109.4pt;height:31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" filled="f" stroked="f">
              <v:textbox style="mso-fit-shape-to-text:t" inset="0,0,0,15pt">
                <w:txbxContent>
                  <w:p w14:paraId="1FF3145C" w14:textId="4B60DDE5" w:rsidR="00984471" w:rsidRPr="00984471" w:rsidRDefault="00984471" w:rsidP="0098447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98447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23724" w14:textId="77777777" w:rsidR="00610730" w:rsidRDefault="00610730" w:rsidP="00984471">
      <w:pPr>
        <w:spacing w:after="0" w:line="240" w:lineRule="auto"/>
      </w:pPr>
      <w:r>
        <w:separator/>
      </w:r>
    </w:p>
  </w:footnote>
  <w:footnote w:type="continuationSeparator" w:id="0">
    <w:p w14:paraId="5B058D6A" w14:textId="77777777" w:rsidR="00610730" w:rsidRDefault="00610730" w:rsidP="00984471">
      <w:pPr>
        <w:spacing w:after="0" w:line="240" w:lineRule="auto"/>
      </w:pPr>
      <w:r>
        <w:continuationSeparator/>
      </w:r>
    </w:p>
  </w:footnote>
  <w:footnote w:type="continuationNotice" w:id="1">
    <w:p w14:paraId="7F56C16D" w14:textId="77777777" w:rsidR="00610730" w:rsidRDefault="006107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BEEA4" w14:textId="72EB8B09" w:rsidR="00984471" w:rsidRDefault="009844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141C823" wp14:editId="00BAC8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93700"/>
              <wp:effectExtent l="0" t="0" r="1270" b="6350"/>
              <wp:wrapNone/>
              <wp:docPr id="584987108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A1BA7" w14:textId="7723A23E" w:rsidR="00984471" w:rsidRPr="00984471" w:rsidRDefault="00984471" w:rsidP="0098447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447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1C8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109.4pt;height:31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" filled="f" stroked="f">
              <v:textbox style="mso-fit-shape-to-text:t" inset="0,15pt,0,0">
                <w:txbxContent>
                  <w:p w14:paraId="149A1BA7" w14:textId="7723A23E" w:rsidR="00984471" w:rsidRPr="00984471" w:rsidRDefault="00984471" w:rsidP="0098447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98447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0869" w14:textId="06C462A6" w:rsidR="00984471" w:rsidRDefault="009844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092C95" wp14:editId="67F109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93700"/>
              <wp:effectExtent l="0" t="0" r="1270" b="6350"/>
              <wp:wrapNone/>
              <wp:docPr id="1761347521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25D55" w14:textId="33339106" w:rsidR="00984471" w:rsidRPr="00984471" w:rsidRDefault="00984471" w:rsidP="0098447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447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92C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: Sensitive" style="position:absolute;margin-left:0;margin-top:0;width:109.4pt;height:31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" filled="f" stroked="f">
              <v:textbox style="mso-fit-shape-to-text:t" inset="0,15pt,0,0">
                <w:txbxContent>
                  <w:p w14:paraId="7C325D55" w14:textId="33339106" w:rsidR="00984471" w:rsidRPr="00984471" w:rsidRDefault="00984471" w:rsidP="0098447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98447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401D"/>
    <w:multiLevelType w:val="hybridMultilevel"/>
    <w:tmpl w:val="2D5232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80C"/>
    <w:multiLevelType w:val="hybridMultilevel"/>
    <w:tmpl w:val="CDBC28BA"/>
    <w:lvl w:ilvl="0" w:tplc="3D78AA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7BE7"/>
    <w:multiLevelType w:val="hybridMultilevel"/>
    <w:tmpl w:val="4A02AED2"/>
    <w:lvl w:ilvl="0" w:tplc="3D78AA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3700B"/>
    <w:multiLevelType w:val="hybridMultilevel"/>
    <w:tmpl w:val="FB84BB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AA0943"/>
    <w:multiLevelType w:val="hybridMultilevel"/>
    <w:tmpl w:val="DB3C33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6C7690"/>
    <w:multiLevelType w:val="hybridMultilevel"/>
    <w:tmpl w:val="65DC1B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CE52AA"/>
    <w:multiLevelType w:val="hybridMultilevel"/>
    <w:tmpl w:val="1248BA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EA2EA7"/>
    <w:multiLevelType w:val="hybridMultilevel"/>
    <w:tmpl w:val="2D5232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358652">
    <w:abstractNumId w:val="0"/>
  </w:num>
  <w:num w:numId="2" w16cid:durableId="1611621304">
    <w:abstractNumId w:val="5"/>
  </w:num>
  <w:num w:numId="3" w16cid:durableId="1536380583">
    <w:abstractNumId w:val="1"/>
  </w:num>
  <w:num w:numId="4" w16cid:durableId="1898517430">
    <w:abstractNumId w:val="6"/>
  </w:num>
  <w:num w:numId="5" w16cid:durableId="1661541094">
    <w:abstractNumId w:val="2"/>
  </w:num>
  <w:num w:numId="6" w16cid:durableId="374432567">
    <w:abstractNumId w:val="3"/>
  </w:num>
  <w:num w:numId="7" w16cid:durableId="145325354">
    <w:abstractNumId w:val="7"/>
  </w:num>
  <w:num w:numId="8" w16cid:durableId="282618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ED"/>
    <w:rsid w:val="000063F0"/>
    <w:rsid w:val="0002252A"/>
    <w:rsid w:val="00024411"/>
    <w:rsid w:val="0004116F"/>
    <w:rsid w:val="000551B1"/>
    <w:rsid w:val="00056BB6"/>
    <w:rsid w:val="00060698"/>
    <w:rsid w:val="000612BF"/>
    <w:rsid w:val="000864AB"/>
    <w:rsid w:val="000C168F"/>
    <w:rsid w:val="00117365"/>
    <w:rsid w:val="00133863"/>
    <w:rsid w:val="00162E12"/>
    <w:rsid w:val="001643F3"/>
    <w:rsid w:val="001B6E7F"/>
    <w:rsid w:val="001C4AD2"/>
    <w:rsid w:val="001C71D8"/>
    <w:rsid w:val="001C774B"/>
    <w:rsid w:val="001E2A1F"/>
    <w:rsid w:val="001F17F4"/>
    <w:rsid w:val="001F49F1"/>
    <w:rsid w:val="00205D28"/>
    <w:rsid w:val="00222C60"/>
    <w:rsid w:val="002265FC"/>
    <w:rsid w:val="00245D53"/>
    <w:rsid w:val="00260709"/>
    <w:rsid w:val="0027316C"/>
    <w:rsid w:val="00276A40"/>
    <w:rsid w:val="002825E4"/>
    <w:rsid w:val="00285352"/>
    <w:rsid w:val="00291E5C"/>
    <w:rsid w:val="0029244C"/>
    <w:rsid w:val="002A1A6C"/>
    <w:rsid w:val="002A2EB2"/>
    <w:rsid w:val="002B39C5"/>
    <w:rsid w:val="002B47E1"/>
    <w:rsid w:val="002B525D"/>
    <w:rsid w:val="002B6499"/>
    <w:rsid w:val="002E1EC6"/>
    <w:rsid w:val="002E20F7"/>
    <w:rsid w:val="002E5049"/>
    <w:rsid w:val="002F14C1"/>
    <w:rsid w:val="002F18FC"/>
    <w:rsid w:val="00320C54"/>
    <w:rsid w:val="003351FC"/>
    <w:rsid w:val="00354552"/>
    <w:rsid w:val="003658D0"/>
    <w:rsid w:val="003708C4"/>
    <w:rsid w:val="0037545E"/>
    <w:rsid w:val="00391207"/>
    <w:rsid w:val="003A0FB0"/>
    <w:rsid w:val="003A1F6F"/>
    <w:rsid w:val="003A2EBA"/>
    <w:rsid w:val="003C5D24"/>
    <w:rsid w:val="003D50AB"/>
    <w:rsid w:val="003F6940"/>
    <w:rsid w:val="003F7A17"/>
    <w:rsid w:val="004005F6"/>
    <w:rsid w:val="00427E5B"/>
    <w:rsid w:val="004404F8"/>
    <w:rsid w:val="00453D3B"/>
    <w:rsid w:val="0046125E"/>
    <w:rsid w:val="004820A6"/>
    <w:rsid w:val="00495CD9"/>
    <w:rsid w:val="00496B97"/>
    <w:rsid w:val="004C2943"/>
    <w:rsid w:val="004C71E9"/>
    <w:rsid w:val="004E287C"/>
    <w:rsid w:val="004F3489"/>
    <w:rsid w:val="00527E89"/>
    <w:rsid w:val="005404DF"/>
    <w:rsid w:val="00551065"/>
    <w:rsid w:val="00554E1F"/>
    <w:rsid w:val="00561078"/>
    <w:rsid w:val="005746DF"/>
    <w:rsid w:val="00574893"/>
    <w:rsid w:val="00587A28"/>
    <w:rsid w:val="005A6A39"/>
    <w:rsid w:val="005F0A00"/>
    <w:rsid w:val="005F5F69"/>
    <w:rsid w:val="0060194D"/>
    <w:rsid w:val="00610730"/>
    <w:rsid w:val="006142E4"/>
    <w:rsid w:val="0062737B"/>
    <w:rsid w:val="00637730"/>
    <w:rsid w:val="00646618"/>
    <w:rsid w:val="00653B51"/>
    <w:rsid w:val="006718F6"/>
    <w:rsid w:val="006809C8"/>
    <w:rsid w:val="006854E2"/>
    <w:rsid w:val="00695368"/>
    <w:rsid w:val="006C540D"/>
    <w:rsid w:val="006C5F52"/>
    <w:rsid w:val="006D14DE"/>
    <w:rsid w:val="006D2515"/>
    <w:rsid w:val="006D29D0"/>
    <w:rsid w:val="006E54E6"/>
    <w:rsid w:val="006F1F4E"/>
    <w:rsid w:val="006F5EBC"/>
    <w:rsid w:val="0071656E"/>
    <w:rsid w:val="00745D49"/>
    <w:rsid w:val="0075221D"/>
    <w:rsid w:val="00757777"/>
    <w:rsid w:val="00775DCE"/>
    <w:rsid w:val="0077686F"/>
    <w:rsid w:val="007915A6"/>
    <w:rsid w:val="007B16A3"/>
    <w:rsid w:val="007E1625"/>
    <w:rsid w:val="007E66BA"/>
    <w:rsid w:val="0081625F"/>
    <w:rsid w:val="00856739"/>
    <w:rsid w:val="0085704F"/>
    <w:rsid w:val="0089081A"/>
    <w:rsid w:val="008A4787"/>
    <w:rsid w:val="008B312C"/>
    <w:rsid w:val="008D5638"/>
    <w:rsid w:val="008E21F9"/>
    <w:rsid w:val="008F4751"/>
    <w:rsid w:val="0093233C"/>
    <w:rsid w:val="009604A9"/>
    <w:rsid w:val="00966CC0"/>
    <w:rsid w:val="00981C51"/>
    <w:rsid w:val="00984471"/>
    <w:rsid w:val="009954EC"/>
    <w:rsid w:val="009A2BF4"/>
    <w:rsid w:val="009B00CD"/>
    <w:rsid w:val="009D6E51"/>
    <w:rsid w:val="00A033FE"/>
    <w:rsid w:val="00A100A4"/>
    <w:rsid w:val="00A315E8"/>
    <w:rsid w:val="00A37CF4"/>
    <w:rsid w:val="00A626ED"/>
    <w:rsid w:val="00A826EC"/>
    <w:rsid w:val="00A83CA3"/>
    <w:rsid w:val="00A85290"/>
    <w:rsid w:val="00A86FE4"/>
    <w:rsid w:val="00A91A5D"/>
    <w:rsid w:val="00AE11CB"/>
    <w:rsid w:val="00B030D4"/>
    <w:rsid w:val="00B037AF"/>
    <w:rsid w:val="00B23BB7"/>
    <w:rsid w:val="00B24143"/>
    <w:rsid w:val="00B3156F"/>
    <w:rsid w:val="00B40894"/>
    <w:rsid w:val="00B41E51"/>
    <w:rsid w:val="00B61C4A"/>
    <w:rsid w:val="00B66B8C"/>
    <w:rsid w:val="00B75185"/>
    <w:rsid w:val="00BB5CC0"/>
    <w:rsid w:val="00BC054A"/>
    <w:rsid w:val="00BE387B"/>
    <w:rsid w:val="00BF67F1"/>
    <w:rsid w:val="00C31EA9"/>
    <w:rsid w:val="00C34E0D"/>
    <w:rsid w:val="00C61EB0"/>
    <w:rsid w:val="00C91C6B"/>
    <w:rsid w:val="00C9458B"/>
    <w:rsid w:val="00CC1135"/>
    <w:rsid w:val="00CD0F27"/>
    <w:rsid w:val="00CF02D7"/>
    <w:rsid w:val="00CF755C"/>
    <w:rsid w:val="00CF77F9"/>
    <w:rsid w:val="00D319DC"/>
    <w:rsid w:val="00D46DAC"/>
    <w:rsid w:val="00D528A5"/>
    <w:rsid w:val="00D702B2"/>
    <w:rsid w:val="00D70309"/>
    <w:rsid w:val="00D745FB"/>
    <w:rsid w:val="00D92C6D"/>
    <w:rsid w:val="00D96CB4"/>
    <w:rsid w:val="00DA63E3"/>
    <w:rsid w:val="00DB2C72"/>
    <w:rsid w:val="00DB657E"/>
    <w:rsid w:val="00DC1BAB"/>
    <w:rsid w:val="00DC21B3"/>
    <w:rsid w:val="00DC7A8F"/>
    <w:rsid w:val="00DE55C5"/>
    <w:rsid w:val="00DF4A4B"/>
    <w:rsid w:val="00E25D02"/>
    <w:rsid w:val="00E46B4F"/>
    <w:rsid w:val="00E5026F"/>
    <w:rsid w:val="00E56348"/>
    <w:rsid w:val="00E72FE5"/>
    <w:rsid w:val="00E73A27"/>
    <w:rsid w:val="00E804A0"/>
    <w:rsid w:val="00E915C4"/>
    <w:rsid w:val="00E92339"/>
    <w:rsid w:val="00E97584"/>
    <w:rsid w:val="00ED6FFD"/>
    <w:rsid w:val="00EF1BAD"/>
    <w:rsid w:val="00EF5871"/>
    <w:rsid w:val="00F25DCD"/>
    <w:rsid w:val="00F46BE7"/>
    <w:rsid w:val="00F66F13"/>
    <w:rsid w:val="00F9085F"/>
    <w:rsid w:val="00F90D9B"/>
    <w:rsid w:val="00FE2AF9"/>
    <w:rsid w:val="00FF0500"/>
    <w:rsid w:val="00FF7ECA"/>
    <w:rsid w:val="252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3AD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6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26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6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6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6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6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6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62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26E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626E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6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6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6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6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6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6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6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6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6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6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4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471"/>
  </w:style>
  <w:style w:type="paragraph" w:styleId="Footer">
    <w:name w:val="footer"/>
    <w:basedOn w:val="Normal"/>
    <w:link w:val="FooterChar"/>
    <w:uiPriority w:val="99"/>
    <w:unhideWhenUsed/>
    <w:rsid w:val="00984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471"/>
  </w:style>
  <w:style w:type="table" w:styleId="TableGrid">
    <w:name w:val="Table Grid"/>
    <w:basedOn w:val="TableNormal"/>
    <w:uiPriority w:val="39"/>
    <w:rsid w:val="0089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2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C60"/>
    <w:pPr>
      <w:spacing w:after="308" w:line="240" w:lineRule="auto"/>
      <w:ind w:left="577" w:hanging="10"/>
    </w:pPr>
    <w:rPr>
      <w:rFonts w:eastAsia="Calibri" w:cs="Calibri"/>
      <w:i/>
      <w:color w:val="595959"/>
      <w:kern w:val="0"/>
      <w:sz w:val="20"/>
      <w:lang w:eastAsia="en-AU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C60"/>
    <w:rPr>
      <w:rFonts w:eastAsia="Calibri" w:cs="Calibri"/>
      <w:i/>
      <w:color w:val="595959"/>
      <w:kern w:val="0"/>
      <w:sz w:val="20"/>
      <w:lang w:eastAsia="en-AU"/>
      <w14:ligatures w14:val="none"/>
    </w:rPr>
  </w:style>
  <w:style w:type="character" w:styleId="PlaceholderText">
    <w:name w:val="Placeholder Text"/>
    <w:basedOn w:val="DefaultParagraphFont"/>
    <w:uiPriority w:val="99"/>
    <w:rsid w:val="001C71D8"/>
    <w:rPr>
      <w:color w:val="666666"/>
    </w:rPr>
  </w:style>
  <w:style w:type="table" w:styleId="GridTable1Light">
    <w:name w:val="Grid Table 1 Light"/>
    <w:basedOn w:val="TableNormal"/>
    <w:uiPriority w:val="46"/>
    <w:rsid w:val="00F46BE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D92C6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0F7"/>
    <w:pPr>
      <w:spacing w:after="160"/>
      <w:ind w:left="0" w:firstLine="0"/>
    </w:pPr>
    <w:rPr>
      <w:rFonts w:eastAsiaTheme="minorHAnsi" w:cstheme="minorBidi"/>
      <w:b/>
      <w:bCs/>
      <w:i w:val="0"/>
      <w:color w:val="auto"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0F7"/>
    <w:rPr>
      <w:rFonts w:eastAsia="Calibri" w:cs="Calibri"/>
      <w:b/>
      <w:bCs/>
      <w:i w:val="0"/>
      <w:color w:val="595959"/>
      <w:kern w:val="0"/>
      <w:sz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FAA28-481B-4532-805C-BB2B276556B5}"/>
      </w:docPartPr>
      <w:docPartBody>
        <w:p w:rsidR="007E14CB" w:rsidRDefault="007E14CB">
          <w:r w:rsidRPr="00864366">
            <w:rPr>
              <w:rStyle w:val="PlaceholderText"/>
            </w:rPr>
            <w:t>Choose an item.</w:t>
          </w:r>
        </w:p>
      </w:docPartBody>
    </w:docPart>
    <w:docPart>
      <w:docPartPr>
        <w:name w:val="AF1D5D37963E40E9B4FAD445FEC24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E3797-BA39-448C-A719-A8CB83B0EF43}"/>
      </w:docPartPr>
      <w:docPartBody>
        <w:p w:rsidR="007E14CB" w:rsidRDefault="007E14CB" w:rsidP="007E14CB">
          <w:pPr>
            <w:pStyle w:val="AF1D5D37963E40E9B4FAD445FEC24368"/>
          </w:pPr>
          <w:r w:rsidRPr="00864366">
            <w:rPr>
              <w:rStyle w:val="PlaceholderText"/>
            </w:rPr>
            <w:t>Choose an item.</w:t>
          </w:r>
        </w:p>
      </w:docPartBody>
    </w:docPart>
    <w:docPart>
      <w:docPartPr>
        <w:name w:val="4B47A1684FA54C078A5AEA449C1CA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D04D-DDB9-4FE4-9E04-27E7EEA3203B}"/>
      </w:docPartPr>
      <w:docPartBody>
        <w:p w:rsidR="007E14CB" w:rsidRDefault="007E14CB" w:rsidP="007E14CB">
          <w:pPr>
            <w:pStyle w:val="4B47A1684FA54C078A5AEA449C1CA53B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E361C1F92CF949398E28DBD0C630C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286C5-D83E-4B6C-AAD2-91E39CEEFB72}"/>
      </w:docPartPr>
      <w:docPartBody>
        <w:p w:rsidR="007E14CB" w:rsidRDefault="007E14CB" w:rsidP="007E14CB">
          <w:pPr>
            <w:pStyle w:val="E361C1F92CF949398E28DBD0C630C54D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BB92F082434A41478CBB0EFE3244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D4FF-D21B-473B-AC31-9410910187C5}"/>
      </w:docPartPr>
      <w:docPartBody>
        <w:p w:rsidR="007E14CB" w:rsidRDefault="007E14CB" w:rsidP="007E14CB">
          <w:pPr>
            <w:pStyle w:val="BB92F082434A41478CBB0EFE32449460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51FC9DCBB562419B908BD0DD3584E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F88D6-7FFB-417C-B0B8-5D22CDF0FCB9}"/>
      </w:docPartPr>
      <w:docPartBody>
        <w:p w:rsidR="007E14CB" w:rsidRDefault="007E14CB" w:rsidP="007E14CB">
          <w:pPr>
            <w:pStyle w:val="51FC9DCBB562419B908BD0DD3584E06A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BEA6F02A7EE846A29D5D3B185DDBE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51105-225E-4BA3-8260-0CB23E18BBEA}"/>
      </w:docPartPr>
      <w:docPartBody>
        <w:p w:rsidR="007E14CB" w:rsidRDefault="007E14CB" w:rsidP="007E14CB">
          <w:pPr>
            <w:pStyle w:val="BEA6F02A7EE846A29D5D3B185DDBEF1F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172C9F1266764CDB8E6ED269F2383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B15ED-58DC-411A-8082-1CBC3BFD22DB}"/>
      </w:docPartPr>
      <w:docPartBody>
        <w:p w:rsidR="007E14CB" w:rsidRDefault="007E14CB" w:rsidP="007E14CB">
          <w:pPr>
            <w:pStyle w:val="172C9F1266764CDB8E6ED269F238353F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4A7A0320FC354B46ABDF90DDD596D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D67C-5BC4-4001-8B92-53FEA857A97D}"/>
      </w:docPartPr>
      <w:docPartBody>
        <w:p w:rsidR="007E14CB" w:rsidRDefault="007E14CB" w:rsidP="007E14CB">
          <w:pPr>
            <w:pStyle w:val="4A7A0320FC354B46ABDF90DDD596DF35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60923A3EEDDF493C851E508EE278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58D46-60AC-4915-A234-A59AE498A9C7}"/>
      </w:docPartPr>
      <w:docPartBody>
        <w:p w:rsidR="007E14CB" w:rsidRDefault="007E14CB" w:rsidP="007E14CB">
          <w:pPr>
            <w:pStyle w:val="60923A3EEDDF493C851E508EE278578D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4A3F34640CEA4829B05A227155F8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3BADD-B048-40ED-9D37-C2ED06C5731B}"/>
      </w:docPartPr>
      <w:docPartBody>
        <w:p w:rsidR="007E14CB" w:rsidRDefault="007E14CB" w:rsidP="007E14CB">
          <w:pPr>
            <w:pStyle w:val="4A3F34640CEA4829B05A227155F839BB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424943805E884E3FA77A45BE39B36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121C-B822-43FF-A69F-FD4EB1E7BB15}"/>
      </w:docPartPr>
      <w:docPartBody>
        <w:p w:rsidR="007E14CB" w:rsidRDefault="007E14CB" w:rsidP="007E14CB">
          <w:pPr>
            <w:pStyle w:val="424943805E884E3FA77A45BE39B36D52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E33B839D37F84817A38DC83275488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85152-EA97-4B60-97EC-CB3A534A8C62}"/>
      </w:docPartPr>
      <w:docPartBody>
        <w:p w:rsidR="007E14CB" w:rsidRDefault="007E14CB" w:rsidP="007E14CB">
          <w:pPr>
            <w:pStyle w:val="E33B839D37F84817A38DC832754888F4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C03A7D45F3094D298DD31500FBBBC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4F9FA-936D-451F-ABEB-63C2BC1F8BB6}"/>
      </w:docPartPr>
      <w:docPartBody>
        <w:p w:rsidR="007E14CB" w:rsidRDefault="007E14CB" w:rsidP="007E14CB">
          <w:pPr>
            <w:pStyle w:val="C03A7D45F3094D298DD31500FBBBCBD3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E2FFFC3AFB7E4B8A8941F5806DD00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32E97-7507-464B-93DE-40CEABAAF540}"/>
      </w:docPartPr>
      <w:docPartBody>
        <w:p w:rsidR="007E14CB" w:rsidRDefault="007E14CB" w:rsidP="007E14CB">
          <w:pPr>
            <w:pStyle w:val="E2FFFC3AFB7E4B8A8941F5806DD00A86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AE88923FBAA848ACBC7BD7BD119F5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DEDC1-A77C-4C66-963F-FBD0AD475CA8}"/>
      </w:docPartPr>
      <w:docPartBody>
        <w:p w:rsidR="007E14CB" w:rsidRDefault="007E14CB" w:rsidP="007E14CB">
          <w:pPr>
            <w:pStyle w:val="AE88923FBAA848ACBC7BD7BD119F51DC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1D5CBD0A2577496A8CABDB219DCF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D10FA-7878-4AB5-B4B7-F2D6AEBF5860}"/>
      </w:docPartPr>
      <w:docPartBody>
        <w:p w:rsidR="007E14CB" w:rsidRDefault="007E14CB" w:rsidP="007E14CB">
          <w:pPr>
            <w:pStyle w:val="1D5CBD0A2577496A8CABDB219DCFD520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0E8E69CB875745C5A58D221104E72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B2B8-F30A-4F79-A072-F780BDABBCC4}"/>
      </w:docPartPr>
      <w:docPartBody>
        <w:p w:rsidR="007E14CB" w:rsidRDefault="007E14CB" w:rsidP="007E14CB">
          <w:pPr>
            <w:pStyle w:val="0E8E69CB875745C5A58D221104E72B5E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711EE7264C1F46D78D846D42BBA19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19743-6EAB-45AA-B7B5-237202401DAB}"/>
      </w:docPartPr>
      <w:docPartBody>
        <w:p w:rsidR="007E14CB" w:rsidRDefault="007E14CB" w:rsidP="007E14CB">
          <w:pPr>
            <w:pStyle w:val="711EE7264C1F46D78D846D42BBA194ED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25457D48CB0F4AFD9C912E0E89456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3211-82EE-40CE-91AE-117C12DA1869}"/>
      </w:docPartPr>
      <w:docPartBody>
        <w:p w:rsidR="007E14CB" w:rsidRDefault="007E14CB" w:rsidP="007E14CB">
          <w:pPr>
            <w:pStyle w:val="25457D48CB0F4AFD9C912E0E89456881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A9D95DC1411844B9998CCC6FE8A46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9410F-5CD5-48DA-884B-C19D1E7E28DC}"/>
      </w:docPartPr>
      <w:docPartBody>
        <w:p w:rsidR="007E14CB" w:rsidRDefault="007E14CB" w:rsidP="007E14CB">
          <w:pPr>
            <w:pStyle w:val="A9D95DC1411844B9998CCC6FE8A46CC4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612676DE155F4B789AEA4BB93B60A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A9607-311C-4943-BAF1-7DF6F78E407F}"/>
      </w:docPartPr>
      <w:docPartBody>
        <w:p w:rsidR="007E14CB" w:rsidRDefault="007E14CB" w:rsidP="007E14CB">
          <w:pPr>
            <w:pStyle w:val="612676DE155F4B789AEA4BB93B60A395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A5822D9CB5A54D94A6DA1BAE88010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96DE8-0DB9-4111-9396-7048B2AF167B}"/>
      </w:docPartPr>
      <w:docPartBody>
        <w:p w:rsidR="007E14CB" w:rsidRDefault="007E14CB" w:rsidP="007E14CB">
          <w:pPr>
            <w:pStyle w:val="A5822D9CB5A54D94A6DA1BAE88010800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4ABD06DC35EC45FA9AD3504E74AF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41D0-9778-453A-AB91-54B154C3D5B4}"/>
      </w:docPartPr>
      <w:docPartBody>
        <w:p w:rsidR="007E14CB" w:rsidRDefault="007E14CB" w:rsidP="007E14CB">
          <w:pPr>
            <w:pStyle w:val="4ABD06DC35EC45FA9AD3504E74AF42B7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21459411E37647BA9E6EA8B0C4A17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6887-EE69-4AD9-BB89-A4440C53F06C}"/>
      </w:docPartPr>
      <w:docPartBody>
        <w:p w:rsidR="007E14CB" w:rsidRDefault="007E14CB" w:rsidP="007E14CB">
          <w:pPr>
            <w:pStyle w:val="21459411E37647BA9E6EA8B0C4A179A4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E354D2EE775E49FFA76C78579C459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042F4-B6DA-45C8-A4E4-B2E10039F024}"/>
      </w:docPartPr>
      <w:docPartBody>
        <w:p w:rsidR="007E14CB" w:rsidRDefault="007E14CB" w:rsidP="007E14CB">
          <w:pPr>
            <w:pStyle w:val="E354D2EE775E49FFA76C78579C459147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B01CB023993B4C428D9851810F5E4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AEB1-5426-47FA-A8C5-FC8FE49ADDA5}"/>
      </w:docPartPr>
      <w:docPartBody>
        <w:p w:rsidR="007E14CB" w:rsidRDefault="007E14CB" w:rsidP="007E14CB">
          <w:pPr>
            <w:pStyle w:val="B01CB023993B4C428D9851810F5E489F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BAC2A8399E0E4F099F85EE8BE604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C7C18-B57B-49C4-B888-C289CD689D60}"/>
      </w:docPartPr>
      <w:docPartBody>
        <w:p w:rsidR="007E14CB" w:rsidRDefault="007E14CB" w:rsidP="007E14CB">
          <w:pPr>
            <w:pStyle w:val="BAC2A8399E0E4F099F85EE8BE6044590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DCCCC6F2E9F049AA9F06D6C610B8E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FD22-30DE-4F57-824D-13D818E08034}"/>
      </w:docPartPr>
      <w:docPartBody>
        <w:p w:rsidR="007E14CB" w:rsidRDefault="007E14CB" w:rsidP="007E14CB">
          <w:pPr>
            <w:pStyle w:val="DCCCC6F2E9F049AA9F06D6C610B8E351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A1723A611ADB481C9418A6D58E6A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E79F2-2AD2-4293-9967-BDB564B9B2B6}"/>
      </w:docPartPr>
      <w:docPartBody>
        <w:p w:rsidR="007E14CB" w:rsidRDefault="007E14CB" w:rsidP="007E14CB">
          <w:pPr>
            <w:pStyle w:val="A1723A611ADB481C9418A6D58E6ACBF4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6499125EFD1140FBAE545B4706BE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C491-CE05-4B6A-B33E-21E0A5AD8A8D}"/>
      </w:docPartPr>
      <w:docPartBody>
        <w:p w:rsidR="007E14CB" w:rsidRDefault="007E14CB" w:rsidP="007E14CB">
          <w:pPr>
            <w:pStyle w:val="6499125EFD1140FBAE545B4706BEB2E9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4D43BAECC9174A9DBDB25EE912CD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5A96D-8756-45A4-ADCC-AE3E269AFF97}"/>
      </w:docPartPr>
      <w:docPartBody>
        <w:p w:rsidR="007E14CB" w:rsidRDefault="007E14CB" w:rsidP="007E14CB">
          <w:pPr>
            <w:pStyle w:val="4D43BAECC9174A9DBDB25EE912CD9C68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E28C8C310C254B31AA7B4221A5DFA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C7F9C-155C-44A0-B298-23C7E54BA0B8}"/>
      </w:docPartPr>
      <w:docPartBody>
        <w:p w:rsidR="007E14CB" w:rsidRDefault="007E14CB" w:rsidP="007E14CB">
          <w:pPr>
            <w:pStyle w:val="E28C8C310C254B31AA7B4221A5DFA0A6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D4C1ACC691484961882D090E76BB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5FFEC-8E2B-403C-9200-903D056DEBE4}"/>
      </w:docPartPr>
      <w:docPartBody>
        <w:p w:rsidR="007E14CB" w:rsidRDefault="007E14CB" w:rsidP="007E14CB">
          <w:pPr>
            <w:pStyle w:val="D4C1ACC691484961882D090E76BB92BE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400304B0E6004432B5C5236F83050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4A83-B45A-4407-B624-531410D1CDE9}"/>
      </w:docPartPr>
      <w:docPartBody>
        <w:p w:rsidR="007E14CB" w:rsidRDefault="007E14CB" w:rsidP="007E14CB">
          <w:pPr>
            <w:pStyle w:val="400304B0E6004432B5C5236F8305076A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EC23E0427D6A4141A9830AF04770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0DD7-4960-4F50-908A-F423A20C12BA}"/>
      </w:docPartPr>
      <w:docPartBody>
        <w:p w:rsidR="007E14CB" w:rsidRDefault="007E14CB" w:rsidP="007E14CB">
          <w:pPr>
            <w:pStyle w:val="EC23E0427D6A4141A9830AF047704432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A7189611DB464B7DA5176A59F28EB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55F53-9688-4E5D-8721-3E3533F992F4}"/>
      </w:docPartPr>
      <w:docPartBody>
        <w:p w:rsidR="007E14CB" w:rsidRDefault="007E14CB" w:rsidP="007E14CB">
          <w:pPr>
            <w:pStyle w:val="A7189611DB464B7DA5176A59F28EB5A7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A9EC6026D261472B8D5EA5C932BF6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F19D1-5263-47AC-8BBE-8EAE2F90703A}"/>
      </w:docPartPr>
      <w:docPartBody>
        <w:p w:rsidR="007E14CB" w:rsidRDefault="007E14CB" w:rsidP="007E14CB">
          <w:pPr>
            <w:pStyle w:val="A9EC6026D261472B8D5EA5C932BF64E7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6A75A4C6C87F4F5FBA935B8707430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F4C96-2F9C-4EED-BD9F-0C1ED4C13122}"/>
      </w:docPartPr>
      <w:docPartBody>
        <w:p w:rsidR="007E14CB" w:rsidRDefault="007E14CB" w:rsidP="007E14CB">
          <w:pPr>
            <w:pStyle w:val="6A75A4C6C87F4F5FBA935B8707430FB5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55C634F1B19C497DB4DD2724D422C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33663-0B5D-4FEF-8E6D-CC42D80B9E36}"/>
      </w:docPartPr>
      <w:docPartBody>
        <w:p w:rsidR="007E14CB" w:rsidRDefault="007E14CB" w:rsidP="007E14CB">
          <w:pPr>
            <w:pStyle w:val="55C634F1B19C497DB4DD2724D422CC8A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C3B79022E8ED4ED6BDDDD78665307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87CAE-6F13-4310-B776-DCAF52B8EB1D}"/>
      </w:docPartPr>
      <w:docPartBody>
        <w:p w:rsidR="007E14CB" w:rsidRDefault="007E14CB" w:rsidP="007E14CB">
          <w:pPr>
            <w:pStyle w:val="C3B79022E8ED4ED6BDDDD786653076BE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053E6240207F4E8C96B03C9E0516D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78EF-8765-48A0-BE80-59B30EFD0D73}"/>
      </w:docPartPr>
      <w:docPartBody>
        <w:p w:rsidR="007E14CB" w:rsidRDefault="007E14CB" w:rsidP="007E14CB">
          <w:pPr>
            <w:pStyle w:val="053E6240207F4E8C96B03C9E0516D383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BCE83E046B4F4088A3C011F5D42BF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2A536-FDC6-408E-A678-851090AA170D}"/>
      </w:docPartPr>
      <w:docPartBody>
        <w:p w:rsidR="007E14CB" w:rsidRDefault="007E14CB" w:rsidP="007E14CB">
          <w:pPr>
            <w:pStyle w:val="BCE83E046B4F4088A3C011F5D42BFF5A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E9633B19B49D47F3AC494A234DE32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61F6-38A5-4FB1-9CBC-6C5AFA36C6C7}"/>
      </w:docPartPr>
      <w:docPartBody>
        <w:p w:rsidR="007E14CB" w:rsidRDefault="007E14CB" w:rsidP="007E14CB">
          <w:pPr>
            <w:pStyle w:val="E9633B19B49D47F3AC494A234DE32DD2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6887FA2370C64832A56C7F1440DC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D411D-B93D-4636-B460-0AB5ED8E36AF}"/>
      </w:docPartPr>
      <w:docPartBody>
        <w:p w:rsidR="007E14CB" w:rsidRDefault="007E14CB" w:rsidP="007E14CB">
          <w:pPr>
            <w:pStyle w:val="6887FA2370C64832A56C7F1440DC08E5"/>
          </w:pPr>
          <w:r w:rsidRPr="005A1457">
            <w:rPr>
              <w:rStyle w:val="PlaceholderText"/>
            </w:rPr>
            <w:t>Choose an item.</w:t>
          </w:r>
        </w:p>
      </w:docPartBody>
    </w:docPart>
    <w:docPart>
      <w:docPartPr>
        <w:name w:val="FAB88927E09C4D6D9A6CCDF84951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31489-A380-4CCD-B0B2-E9DAD6F0D09F}"/>
      </w:docPartPr>
      <w:docPartBody>
        <w:p w:rsidR="007E14CB" w:rsidRDefault="007E14CB" w:rsidP="007E14CB">
          <w:pPr>
            <w:pStyle w:val="FAB88927E09C4D6D9A6CCDF849516A4C"/>
          </w:pPr>
          <w:r w:rsidRPr="005A145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CB"/>
    <w:rsid w:val="00205D28"/>
    <w:rsid w:val="00245D53"/>
    <w:rsid w:val="003708C4"/>
    <w:rsid w:val="00391207"/>
    <w:rsid w:val="003F6940"/>
    <w:rsid w:val="0060194D"/>
    <w:rsid w:val="007E14CB"/>
    <w:rsid w:val="008B2B35"/>
    <w:rsid w:val="00927900"/>
    <w:rsid w:val="00A033FE"/>
    <w:rsid w:val="00A85290"/>
    <w:rsid w:val="00B66F72"/>
    <w:rsid w:val="00B75185"/>
    <w:rsid w:val="00BE387B"/>
    <w:rsid w:val="00C265C3"/>
    <w:rsid w:val="00CF77F9"/>
    <w:rsid w:val="00DB2C72"/>
    <w:rsid w:val="00E92339"/>
    <w:rsid w:val="00E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E14CB"/>
    <w:rPr>
      <w:color w:val="808080"/>
    </w:rPr>
  </w:style>
  <w:style w:type="paragraph" w:customStyle="1" w:styleId="AF1D5D37963E40E9B4FAD445FEC24368">
    <w:name w:val="AF1D5D37963E40E9B4FAD445FEC24368"/>
    <w:rsid w:val="007E14CB"/>
  </w:style>
  <w:style w:type="paragraph" w:customStyle="1" w:styleId="4B47A1684FA54C078A5AEA449C1CA53B">
    <w:name w:val="4B47A1684FA54C078A5AEA449C1CA53B"/>
    <w:rsid w:val="007E14CB"/>
  </w:style>
  <w:style w:type="paragraph" w:customStyle="1" w:styleId="E361C1F92CF949398E28DBD0C630C54D">
    <w:name w:val="E361C1F92CF949398E28DBD0C630C54D"/>
    <w:rsid w:val="007E14CB"/>
  </w:style>
  <w:style w:type="paragraph" w:customStyle="1" w:styleId="BB92F082434A41478CBB0EFE32449460">
    <w:name w:val="BB92F082434A41478CBB0EFE32449460"/>
    <w:rsid w:val="007E14CB"/>
  </w:style>
  <w:style w:type="paragraph" w:customStyle="1" w:styleId="51FC9DCBB562419B908BD0DD3584E06A">
    <w:name w:val="51FC9DCBB562419B908BD0DD3584E06A"/>
    <w:rsid w:val="007E14CB"/>
  </w:style>
  <w:style w:type="paragraph" w:customStyle="1" w:styleId="BEA6F02A7EE846A29D5D3B185DDBEF1F">
    <w:name w:val="BEA6F02A7EE846A29D5D3B185DDBEF1F"/>
    <w:rsid w:val="007E14CB"/>
  </w:style>
  <w:style w:type="paragraph" w:customStyle="1" w:styleId="172C9F1266764CDB8E6ED269F238353F">
    <w:name w:val="172C9F1266764CDB8E6ED269F238353F"/>
    <w:rsid w:val="007E14CB"/>
  </w:style>
  <w:style w:type="paragraph" w:customStyle="1" w:styleId="4A7A0320FC354B46ABDF90DDD596DF35">
    <w:name w:val="4A7A0320FC354B46ABDF90DDD596DF35"/>
    <w:rsid w:val="007E14CB"/>
  </w:style>
  <w:style w:type="paragraph" w:customStyle="1" w:styleId="60923A3EEDDF493C851E508EE278578D">
    <w:name w:val="60923A3EEDDF493C851E508EE278578D"/>
    <w:rsid w:val="007E14CB"/>
  </w:style>
  <w:style w:type="paragraph" w:customStyle="1" w:styleId="4A3F34640CEA4829B05A227155F839BB">
    <w:name w:val="4A3F34640CEA4829B05A227155F839BB"/>
    <w:rsid w:val="007E14CB"/>
  </w:style>
  <w:style w:type="paragraph" w:customStyle="1" w:styleId="424943805E884E3FA77A45BE39B36D52">
    <w:name w:val="424943805E884E3FA77A45BE39B36D52"/>
    <w:rsid w:val="007E14CB"/>
  </w:style>
  <w:style w:type="paragraph" w:customStyle="1" w:styleId="E33B839D37F84817A38DC832754888F4">
    <w:name w:val="E33B839D37F84817A38DC832754888F4"/>
    <w:rsid w:val="007E14CB"/>
  </w:style>
  <w:style w:type="paragraph" w:customStyle="1" w:styleId="C03A7D45F3094D298DD31500FBBBCBD3">
    <w:name w:val="C03A7D45F3094D298DD31500FBBBCBD3"/>
    <w:rsid w:val="007E14CB"/>
  </w:style>
  <w:style w:type="paragraph" w:customStyle="1" w:styleId="E2FFFC3AFB7E4B8A8941F5806DD00A86">
    <w:name w:val="E2FFFC3AFB7E4B8A8941F5806DD00A86"/>
    <w:rsid w:val="007E14CB"/>
  </w:style>
  <w:style w:type="paragraph" w:customStyle="1" w:styleId="AE88923FBAA848ACBC7BD7BD119F51DC">
    <w:name w:val="AE88923FBAA848ACBC7BD7BD119F51DC"/>
    <w:rsid w:val="007E14CB"/>
  </w:style>
  <w:style w:type="paragraph" w:customStyle="1" w:styleId="1D5CBD0A2577496A8CABDB219DCFD520">
    <w:name w:val="1D5CBD0A2577496A8CABDB219DCFD520"/>
    <w:rsid w:val="007E14CB"/>
  </w:style>
  <w:style w:type="paragraph" w:customStyle="1" w:styleId="0E8E69CB875745C5A58D221104E72B5E">
    <w:name w:val="0E8E69CB875745C5A58D221104E72B5E"/>
    <w:rsid w:val="007E14CB"/>
  </w:style>
  <w:style w:type="paragraph" w:customStyle="1" w:styleId="711EE7264C1F46D78D846D42BBA194ED">
    <w:name w:val="711EE7264C1F46D78D846D42BBA194ED"/>
    <w:rsid w:val="007E14CB"/>
  </w:style>
  <w:style w:type="paragraph" w:customStyle="1" w:styleId="25457D48CB0F4AFD9C912E0E89456881">
    <w:name w:val="25457D48CB0F4AFD9C912E0E89456881"/>
    <w:rsid w:val="007E14CB"/>
  </w:style>
  <w:style w:type="paragraph" w:customStyle="1" w:styleId="A9D95DC1411844B9998CCC6FE8A46CC4">
    <w:name w:val="A9D95DC1411844B9998CCC6FE8A46CC4"/>
    <w:rsid w:val="007E14CB"/>
  </w:style>
  <w:style w:type="paragraph" w:customStyle="1" w:styleId="612676DE155F4B789AEA4BB93B60A395">
    <w:name w:val="612676DE155F4B789AEA4BB93B60A395"/>
    <w:rsid w:val="007E14CB"/>
  </w:style>
  <w:style w:type="paragraph" w:customStyle="1" w:styleId="A5822D9CB5A54D94A6DA1BAE88010800">
    <w:name w:val="A5822D9CB5A54D94A6DA1BAE88010800"/>
    <w:rsid w:val="007E14CB"/>
  </w:style>
  <w:style w:type="paragraph" w:customStyle="1" w:styleId="4ABD06DC35EC45FA9AD3504E74AF42B7">
    <w:name w:val="4ABD06DC35EC45FA9AD3504E74AF42B7"/>
    <w:rsid w:val="007E14CB"/>
  </w:style>
  <w:style w:type="paragraph" w:customStyle="1" w:styleId="21459411E37647BA9E6EA8B0C4A179A4">
    <w:name w:val="21459411E37647BA9E6EA8B0C4A179A4"/>
    <w:rsid w:val="007E14CB"/>
  </w:style>
  <w:style w:type="paragraph" w:customStyle="1" w:styleId="E354D2EE775E49FFA76C78579C459147">
    <w:name w:val="E354D2EE775E49FFA76C78579C459147"/>
    <w:rsid w:val="007E14CB"/>
  </w:style>
  <w:style w:type="paragraph" w:customStyle="1" w:styleId="B01CB023993B4C428D9851810F5E489F">
    <w:name w:val="B01CB023993B4C428D9851810F5E489F"/>
    <w:rsid w:val="007E14CB"/>
  </w:style>
  <w:style w:type="paragraph" w:customStyle="1" w:styleId="BAC2A8399E0E4F099F85EE8BE6044590">
    <w:name w:val="BAC2A8399E0E4F099F85EE8BE6044590"/>
    <w:rsid w:val="007E14CB"/>
  </w:style>
  <w:style w:type="paragraph" w:customStyle="1" w:styleId="DCCCC6F2E9F049AA9F06D6C610B8E351">
    <w:name w:val="DCCCC6F2E9F049AA9F06D6C610B8E351"/>
    <w:rsid w:val="007E14CB"/>
  </w:style>
  <w:style w:type="paragraph" w:customStyle="1" w:styleId="A1723A611ADB481C9418A6D58E6ACBF4">
    <w:name w:val="A1723A611ADB481C9418A6D58E6ACBF4"/>
    <w:rsid w:val="007E14CB"/>
  </w:style>
  <w:style w:type="paragraph" w:customStyle="1" w:styleId="6499125EFD1140FBAE545B4706BEB2E9">
    <w:name w:val="6499125EFD1140FBAE545B4706BEB2E9"/>
    <w:rsid w:val="007E14CB"/>
  </w:style>
  <w:style w:type="paragraph" w:customStyle="1" w:styleId="4D43BAECC9174A9DBDB25EE912CD9C68">
    <w:name w:val="4D43BAECC9174A9DBDB25EE912CD9C68"/>
    <w:rsid w:val="007E14CB"/>
  </w:style>
  <w:style w:type="paragraph" w:customStyle="1" w:styleId="E28C8C310C254B31AA7B4221A5DFA0A6">
    <w:name w:val="E28C8C310C254B31AA7B4221A5DFA0A6"/>
    <w:rsid w:val="007E14CB"/>
  </w:style>
  <w:style w:type="paragraph" w:customStyle="1" w:styleId="D4C1ACC691484961882D090E76BB92BE">
    <w:name w:val="D4C1ACC691484961882D090E76BB92BE"/>
    <w:rsid w:val="007E14CB"/>
  </w:style>
  <w:style w:type="paragraph" w:customStyle="1" w:styleId="400304B0E6004432B5C5236F8305076A">
    <w:name w:val="400304B0E6004432B5C5236F8305076A"/>
    <w:rsid w:val="007E14CB"/>
  </w:style>
  <w:style w:type="paragraph" w:customStyle="1" w:styleId="EC23E0427D6A4141A9830AF047704432">
    <w:name w:val="EC23E0427D6A4141A9830AF047704432"/>
    <w:rsid w:val="007E14CB"/>
  </w:style>
  <w:style w:type="paragraph" w:customStyle="1" w:styleId="A7189611DB464B7DA5176A59F28EB5A7">
    <w:name w:val="A7189611DB464B7DA5176A59F28EB5A7"/>
    <w:rsid w:val="007E14CB"/>
  </w:style>
  <w:style w:type="paragraph" w:customStyle="1" w:styleId="A9EC6026D261472B8D5EA5C932BF64E7">
    <w:name w:val="A9EC6026D261472B8D5EA5C932BF64E7"/>
    <w:rsid w:val="007E14CB"/>
  </w:style>
  <w:style w:type="paragraph" w:customStyle="1" w:styleId="6A75A4C6C87F4F5FBA935B8707430FB5">
    <w:name w:val="6A75A4C6C87F4F5FBA935B8707430FB5"/>
    <w:rsid w:val="007E14CB"/>
  </w:style>
  <w:style w:type="paragraph" w:customStyle="1" w:styleId="55C634F1B19C497DB4DD2724D422CC8A">
    <w:name w:val="55C634F1B19C497DB4DD2724D422CC8A"/>
    <w:rsid w:val="007E14CB"/>
  </w:style>
  <w:style w:type="paragraph" w:customStyle="1" w:styleId="C3B79022E8ED4ED6BDDDD786653076BE">
    <w:name w:val="C3B79022E8ED4ED6BDDDD786653076BE"/>
    <w:rsid w:val="007E14CB"/>
  </w:style>
  <w:style w:type="paragraph" w:customStyle="1" w:styleId="053E6240207F4E8C96B03C9E0516D383">
    <w:name w:val="053E6240207F4E8C96B03C9E0516D383"/>
    <w:rsid w:val="007E14CB"/>
  </w:style>
  <w:style w:type="paragraph" w:customStyle="1" w:styleId="BCE83E046B4F4088A3C011F5D42BFF5A">
    <w:name w:val="BCE83E046B4F4088A3C011F5D42BFF5A"/>
    <w:rsid w:val="007E14CB"/>
  </w:style>
  <w:style w:type="paragraph" w:customStyle="1" w:styleId="E9633B19B49D47F3AC494A234DE32DD2">
    <w:name w:val="E9633B19B49D47F3AC494A234DE32DD2"/>
    <w:rsid w:val="007E14CB"/>
  </w:style>
  <w:style w:type="paragraph" w:customStyle="1" w:styleId="6887FA2370C64832A56C7F1440DC08E5">
    <w:name w:val="6887FA2370C64832A56C7F1440DC08E5"/>
    <w:rsid w:val="007E14CB"/>
  </w:style>
  <w:style w:type="paragraph" w:customStyle="1" w:styleId="FAB88927E09C4D6D9A6CCDF849516A4C">
    <w:name w:val="FAB88927E09C4D6D9A6CCDF849516A4C"/>
    <w:rsid w:val="007E1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Fit For Risk (RFFR) ISO27001 Self-assessment report template</dc:title>
  <dc:subject/>
  <dc:creator/>
  <cp:keywords/>
  <dc:description/>
  <cp:lastModifiedBy/>
  <cp:revision>1</cp:revision>
  <dcterms:created xsi:type="dcterms:W3CDTF">2024-12-20T05:01:00Z</dcterms:created>
  <dcterms:modified xsi:type="dcterms:W3CDTF">2024-12-20T05:01:00Z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2024-12-20T05:01:46Z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5da66bdf-e9f8-4bbc-9e79-6b4c2ab2be09</vt:lpwstr>
  </property>
  <property fmtid="{D5CDD505-2E9C-101B-9397-08002B2CF9AE}" pid="8" name="MSIP_Label_79d889eb-932f-4752-8739-64d25806ef64_ContentBits">
    <vt:lpwstr>0</vt:lpwstr>
  </property>
</Properties>
</file>