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43B0" w14:textId="77777777" w:rsidR="00006160" w:rsidRPr="00DB2585" w:rsidRDefault="00A655AE" w:rsidP="00006160">
      <w:pPr>
        <w:spacing w:before="240" w:after="120"/>
        <w:ind w:left="-567"/>
        <w:jc w:val="center"/>
        <w:rPr>
          <w:b/>
          <w:bCs/>
          <w:color w:val="002D3F"/>
          <w:sz w:val="24"/>
        </w:rPr>
      </w:pPr>
      <w:bookmarkStart w:id="0" w:name="bmkExtMemoSignOffOSP"/>
      <w:bookmarkEnd w:id="0"/>
      <w:r w:rsidRPr="00DB2585">
        <w:rPr>
          <w:b/>
          <w:bCs/>
          <w:color w:val="002D3F"/>
          <w:sz w:val="24"/>
        </w:rPr>
        <w:t>Department of Employment</w:t>
      </w:r>
      <w:r>
        <w:rPr>
          <w:b/>
          <w:bCs/>
          <w:color w:val="002D3F"/>
          <w:sz w:val="24"/>
        </w:rPr>
        <w:t xml:space="preserve"> and Workplace Relations</w:t>
      </w:r>
    </w:p>
    <w:p w14:paraId="6537A814" w14:textId="77777777" w:rsidR="00006160" w:rsidRPr="00DB2585" w:rsidRDefault="00A655AE" w:rsidP="00006160">
      <w:pPr>
        <w:spacing w:after="120"/>
        <w:ind w:left="-567"/>
        <w:jc w:val="center"/>
        <w:rPr>
          <w:b/>
          <w:bCs/>
          <w:color w:val="002D3F"/>
          <w:sz w:val="24"/>
        </w:rPr>
      </w:pPr>
      <w:r>
        <w:rPr>
          <w:b/>
          <w:bCs/>
          <w:color w:val="002D3F"/>
          <w:sz w:val="24"/>
        </w:rPr>
        <w:t>Jobs and Skills Council</w:t>
      </w:r>
      <w:r w:rsidRPr="00DB2585">
        <w:rPr>
          <w:b/>
          <w:bCs/>
          <w:color w:val="002D3F"/>
          <w:sz w:val="24"/>
        </w:rPr>
        <w:t>s – Strengthening Australia</w:t>
      </w:r>
      <w:r>
        <w:rPr>
          <w:b/>
          <w:bCs/>
          <w:color w:val="002D3F"/>
          <w:sz w:val="24"/>
        </w:rPr>
        <w:t>'</w:t>
      </w:r>
      <w:r w:rsidRPr="00DB2585">
        <w:rPr>
          <w:b/>
          <w:bCs/>
          <w:color w:val="002D3F"/>
          <w:sz w:val="24"/>
        </w:rPr>
        <w:t>s National Vocational Education and Training System Program</w:t>
      </w:r>
    </w:p>
    <w:p w14:paraId="2337EBE5" w14:textId="4C69F17B" w:rsidR="00006160" w:rsidRDefault="00A655AE" w:rsidP="00006160">
      <w:pPr>
        <w:spacing w:after="360"/>
        <w:ind w:left="-567"/>
        <w:jc w:val="center"/>
        <w:rPr>
          <w:b/>
          <w:bCs/>
          <w:color w:val="002D3F"/>
          <w:sz w:val="24"/>
        </w:rPr>
      </w:pPr>
      <w:r w:rsidRPr="00DB2585">
        <w:rPr>
          <w:b/>
          <w:bCs/>
          <w:color w:val="002D3F"/>
          <w:sz w:val="24"/>
        </w:rPr>
        <w:t>Code of Conduct</w:t>
      </w:r>
    </w:p>
    <w:p w14:paraId="336187DC" w14:textId="77777777" w:rsidR="00006160" w:rsidRDefault="00A655AE" w:rsidP="00006160">
      <w:pPr>
        <w:pStyle w:val="H1Ashurst"/>
      </w:pPr>
      <w:r>
        <w:t>preamble</w:t>
      </w:r>
    </w:p>
    <w:p w14:paraId="3FA5CA54" w14:textId="77777777" w:rsidR="00006160" w:rsidRPr="00DA4132" w:rsidRDefault="00A655AE" w:rsidP="00006160">
      <w:pPr>
        <w:pStyle w:val="H2Ashurst"/>
        <w:rPr>
          <w:b w:val="0"/>
          <w:bCs/>
        </w:rPr>
      </w:pPr>
      <w:r w:rsidRPr="00DA4132">
        <w:rPr>
          <w:b w:val="0"/>
          <w:bCs/>
        </w:rPr>
        <w:t xml:space="preserve">The </w:t>
      </w:r>
      <w:r>
        <w:rPr>
          <w:b w:val="0"/>
          <w:bCs/>
          <w:i/>
          <w:iCs/>
        </w:rPr>
        <w:t>Jobs and Skills Council</w:t>
      </w:r>
      <w:r w:rsidRPr="00DA4132">
        <w:rPr>
          <w:b w:val="0"/>
          <w:bCs/>
          <w:i/>
          <w:iCs/>
        </w:rPr>
        <w:t>s – Strengthening Australia’s National Vocational Education and Training System Program</w:t>
      </w:r>
      <w:r w:rsidRPr="00DA4132">
        <w:rPr>
          <w:b w:val="0"/>
          <w:bCs/>
        </w:rPr>
        <w:t xml:space="preserve"> </w:t>
      </w:r>
      <w:r>
        <w:rPr>
          <w:b w:val="0"/>
          <w:bCs/>
        </w:rPr>
        <w:t>(</w:t>
      </w:r>
      <w:r>
        <w:t>Jobs and Skills Councils Program</w:t>
      </w:r>
      <w:r w:rsidRPr="00317AEC">
        <w:rPr>
          <w:b w:val="0"/>
          <w:bCs/>
        </w:rPr>
        <w:t>)</w:t>
      </w:r>
      <w:r>
        <w:rPr>
          <w:b w:val="0"/>
          <w:bCs/>
        </w:rPr>
        <w:t>, administered by the Commonwealth of Australia as represented by the Department of Employment and Workplace Relations (</w:t>
      </w:r>
      <w:r>
        <w:t>Department</w:t>
      </w:r>
      <w:r>
        <w:rPr>
          <w:b w:val="0"/>
          <w:bCs/>
        </w:rPr>
        <w:t>),</w:t>
      </w:r>
      <w:r w:rsidRPr="00317AEC">
        <w:rPr>
          <w:b w:val="0"/>
          <w:bCs/>
        </w:rPr>
        <w:t xml:space="preserve"> </w:t>
      </w:r>
      <w:r w:rsidRPr="00DA4132">
        <w:rPr>
          <w:b w:val="0"/>
          <w:bCs/>
        </w:rPr>
        <w:t>aims to strengthen industry leadership and engagement to deliver a VET system that can respond rapidly to changes in Australia’s economy and build a resilient national workforce.</w:t>
      </w:r>
    </w:p>
    <w:p w14:paraId="564FD653" w14:textId="77777777" w:rsidR="00006160" w:rsidRDefault="00A655AE" w:rsidP="00006160">
      <w:pPr>
        <w:pStyle w:val="H2Ashurst"/>
        <w:rPr>
          <w:b w:val="0"/>
          <w:bCs/>
        </w:rPr>
      </w:pPr>
      <w:r>
        <w:rPr>
          <w:b w:val="0"/>
          <w:bCs/>
        </w:rPr>
        <w:t>Jobs and Skills Council</w:t>
      </w:r>
      <w:r w:rsidRPr="00DA4132">
        <w:rPr>
          <w:b w:val="0"/>
          <w:bCs/>
        </w:rPr>
        <w:t>s will be established as not-for-profit companies, limited by guarantee</w:t>
      </w:r>
      <w:r>
        <w:rPr>
          <w:b w:val="0"/>
          <w:bCs/>
        </w:rPr>
        <w:t xml:space="preserve"> under the </w:t>
      </w:r>
      <w:r w:rsidRPr="000F009C">
        <w:rPr>
          <w:b w:val="0"/>
          <w:bCs/>
          <w:i/>
          <w:iCs/>
        </w:rPr>
        <w:t>Corporations Act 2001</w:t>
      </w:r>
      <w:r>
        <w:rPr>
          <w:b w:val="0"/>
          <w:bCs/>
        </w:rPr>
        <w:t xml:space="preserve"> (Cth), and supported to:</w:t>
      </w:r>
    </w:p>
    <w:p w14:paraId="4FDE17E0" w14:textId="77777777" w:rsidR="00006160" w:rsidRDefault="00A655AE" w:rsidP="00006160">
      <w:pPr>
        <w:pStyle w:val="H3Ashurst"/>
      </w:pPr>
      <w:r>
        <w:t>identify, forecast and respond to the current and emerging skills needs and workforce challenges of their industries;</w:t>
      </w:r>
    </w:p>
    <w:p w14:paraId="1646D188" w14:textId="77777777" w:rsidR="00006160" w:rsidRDefault="00A655AE" w:rsidP="00006160">
      <w:pPr>
        <w:pStyle w:val="H3Ashurst"/>
      </w:pPr>
      <w:r>
        <w:t>develop training products that improve the quality, speed to market and responsiveness of training products, including piloting emerging products and testing new approaches to meet industry needs;</w:t>
      </w:r>
    </w:p>
    <w:p w14:paraId="35E10A20" w14:textId="77777777" w:rsidR="00006160" w:rsidRDefault="00A655AE" w:rsidP="00006160">
      <w:pPr>
        <w:pStyle w:val="H3Ashurst"/>
      </w:pPr>
      <w:r>
        <w:t>work with training providers to ensure training delivery meets employer needs, career pathways are mapped and promoted and the impact of delivery is monitored; and</w:t>
      </w:r>
    </w:p>
    <w:p w14:paraId="154E3E8D" w14:textId="77777777" w:rsidR="00006160" w:rsidRPr="00727B57" w:rsidRDefault="00A655AE" w:rsidP="00006160">
      <w:pPr>
        <w:pStyle w:val="H3Ashurst"/>
      </w:pPr>
      <w:r>
        <w:t>provide strategic advice on skills and workforce needs and the effectiveness of VET system policies and standards.</w:t>
      </w:r>
    </w:p>
    <w:p w14:paraId="75C2614A" w14:textId="77777777" w:rsidR="00006160" w:rsidRPr="00DA4132" w:rsidRDefault="00A655AE" w:rsidP="00006160">
      <w:pPr>
        <w:pStyle w:val="H2Ashurst"/>
        <w:rPr>
          <w:b w:val="0"/>
          <w:bCs/>
        </w:rPr>
      </w:pPr>
      <w:r>
        <w:rPr>
          <w:b w:val="0"/>
          <w:bCs/>
        </w:rPr>
        <w:t>Jobs and Skills Council</w:t>
      </w:r>
      <w:r w:rsidRPr="00DA4132">
        <w:rPr>
          <w:b w:val="0"/>
          <w:bCs/>
        </w:rPr>
        <w:t>s will drive strong outcomes across the VET system through their strategic leadership on skills and workforce challenges, including through the identification of skills needs and the development and delivery of training products.</w:t>
      </w:r>
      <w:r>
        <w:rPr>
          <w:b w:val="0"/>
          <w:bCs/>
        </w:rPr>
        <w:t xml:space="preserve"> The Jobs and Skills Council</w:t>
      </w:r>
      <w:r w:rsidRPr="006D65DB">
        <w:rPr>
          <w:b w:val="0"/>
          <w:bCs/>
        </w:rPr>
        <w:t>s will</w:t>
      </w:r>
      <w:r>
        <w:rPr>
          <w:b w:val="0"/>
          <w:bCs/>
        </w:rPr>
        <w:t xml:space="preserve"> support the Government’s commitment to</w:t>
      </w:r>
      <w:r w:rsidRPr="006D65DB">
        <w:rPr>
          <w:b w:val="0"/>
          <w:bCs/>
        </w:rPr>
        <w:t xml:space="preserve"> deliver a collaborative, tripartite VET system that brings employers, unions and governments together to find solutions to skills and workforce challenges.</w:t>
      </w:r>
    </w:p>
    <w:p w14:paraId="3D1B4B52" w14:textId="77777777" w:rsidR="00006160" w:rsidRDefault="00A655AE" w:rsidP="27E1A827">
      <w:pPr>
        <w:pStyle w:val="H2Ashurst"/>
        <w:rPr>
          <w:b w:val="0"/>
        </w:rPr>
      </w:pPr>
      <w:r>
        <w:rPr>
          <w:b w:val="0"/>
        </w:rPr>
        <w:t>The purpose of the Code of Conduct is to set clear expectations in relation to the behaviour and decision-</w:t>
      </w:r>
      <w:r w:rsidRPr="00833E8B">
        <w:rPr>
          <w:b w:val="0"/>
        </w:rPr>
        <w:t>making of Jobs and Skills Councils and their directors, advisory committee members, employees, contractors, subcontractors and agents. It is expected that Jobs and Skills Councils will work to instil a culture of integrity through their promotion of a professional</w:t>
      </w:r>
      <w:r>
        <w:rPr>
          <w:b w:val="0"/>
        </w:rPr>
        <w:t xml:space="preserve"> and respectful workplace, active guidance and supervision of staff, and implementation of fair and transparent professional standards and best practice stakeholder engagement, governance and reporting.</w:t>
      </w:r>
    </w:p>
    <w:p w14:paraId="5B2550F2" w14:textId="77777777" w:rsidR="00006160" w:rsidRDefault="00A655AE" w:rsidP="00006160">
      <w:pPr>
        <w:pStyle w:val="H1Ashurst"/>
      </w:pPr>
      <w:r>
        <w:t>Overview</w:t>
      </w:r>
    </w:p>
    <w:p w14:paraId="419F2AAE" w14:textId="77777777" w:rsidR="00006160" w:rsidRDefault="00A655AE" w:rsidP="00006160">
      <w:pPr>
        <w:pStyle w:val="H2Ashurst"/>
        <w:rPr>
          <w:b w:val="0"/>
          <w:bCs/>
        </w:rPr>
      </w:pPr>
      <w:r>
        <w:rPr>
          <w:b w:val="0"/>
          <w:bCs/>
        </w:rPr>
        <w:t>The Code of Conduct identifies the ethical obligations and expected standards of both:</w:t>
      </w:r>
    </w:p>
    <w:p w14:paraId="12353C17" w14:textId="77777777" w:rsidR="00006160" w:rsidRPr="0045269B" w:rsidRDefault="00A655AE" w:rsidP="00006160">
      <w:pPr>
        <w:pStyle w:val="H3Ashurst"/>
        <w:rPr>
          <w:bCs/>
        </w:rPr>
      </w:pPr>
      <w:r>
        <w:t>Jobs and Skills Councils, being those organisations funded under the Jobs and Skills Councils Program; and</w:t>
      </w:r>
    </w:p>
    <w:p w14:paraId="1F4F00E5" w14:textId="77777777" w:rsidR="00006160" w:rsidRDefault="00A655AE" w:rsidP="00006160">
      <w:pPr>
        <w:pStyle w:val="H3Ashurst"/>
      </w:pPr>
      <w:r>
        <w:lastRenderedPageBreak/>
        <w:t>the directors, advisory committee members, employees, contractors, subcontractors and agents of the Jobs and Skills Councils.</w:t>
      </w:r>
    </w:p>
    <w:p w14:paraId="34E2100F" w14:textId="77777777" w:rsidR="00006160" w:rsidRPr="005941B0" w:rsidRDefault="00A655AE" w:rsidP="00006160">
      <w:pPr>
        <w:pStyle w:val="B3Ashurst"/>
        <w:ind w:left="782"/>
      </w:pPr>
      <w:r>
        <w:t>This Code of Conduct also imposes internal governance practices directed toward minimising the prospect of breaches of the ethical standards set out in this Code of Conduct.</w:t>
      </w:r>
    </w:p>
    <w:p w14:paraId="5F8ED222" w14:textId="77777777" w:rsidR="00006160" w:rsidRDefault="00A655AE" w:rsidP="00006160">
      <w:pPr>
        <w:pStyle w:val="H2Ashurst"/>
        <w:rPr>
          <w:b w:val="0"/>
          <w:bCs/>
        </w:rPr>
      </w:pPr>
      <w:r w:rsidRPr="00814231">
        <w:rPr>
          <w:b w:val="0"/>
          <w:bCs/>
        </w:rPr>
        <w:t>The Department expects</w:t>
      </w:r>
      <w:r>
        <w:rPr>
          <w:b w:val="0"/>
          <w:bCs/>
        </w:rPr>
        <w:t>:</w:t>
      </w:r>
    </w:p>
    <w:p w14:paraId="05205585" w14:textId="77777777" w:rsidR="00006160" w:rsidRDefault="00A655AE" w:rsidP="00006160">
      <w:pPr>
        <w:pStyle w:val="H3Ashurst"/>
      </w:pPr>
      <w:r w:rsidRPr="00814231">
        <w:t>high standards of honesty, integrity, probity, diligence, fairness and ethics of the</w:t>
      </w:r>
      <w:r>
        <w:t xml:space="preserve"> Jobs and Skills Councils</w:t>
      </w:r>
      <w:r w:rsidRPr="00BF39E7">
        <w:t xml:space="preserve"> and their directors, advisory committee members, employees, contractors</w:t>
      </w:r>
      <w:r>
        <w:t>, subcontractors</w:t>
      </w:r>
      <w:r w:rsidRPr="00BF39E7">
        <w:t xml:space="preserve"> and agents</w:t>
      </w:r>
      <w:r>
        <w:t>; and</w:t>
      </w:r>
    </w:p>
    <w:p w14:paraId="447D89C3" w14:textId="77777777" w:rsidR="00006160" w:rsidRPr="007137EE" w:rsidRDefault="00A655AE" w:rsidP="00006160">
      <w:pPr>
        <w:pStyle w:val="H3Ashurst"/>
      </w:pPr>
      <w:r>
        <w:t>that Jobs and Skills Councils</w:t>
      </w:r>
      <w:r w:rsidRPr="00BF39E7">
        <w:t xml:space="preserve"> and their directors, advisory committee members, employees, contractors</w:t>
      </w:r>
      <w:r>
        <w:t>, subcontractors</w:t>
      </w:r>
      <w:r w:rsidRPr="00BF39E7">
        <w:t xml:space="preserve"> and agents</w:t>
      </w:r>
      <w:r>
        <w:t xml:space="preserve"> will comply with the spirit, as well as the letter, of this Code of Conduct.</w:t>
      </w:r>
    </w:p>
    <w:p w14:paraId="1F1ACB65" w14:textId="77777777" w:rsidR="00006160" w:rsidRDefault="00A655AE" w:rsidP="00006160">
      <w:pPr>
        <w:pStyle w:val="H2Ashurst"/>
        <w:rPr>
          <w:b w:val="0"/>
          <w:bCs/>
        </w:rPr>
      </w:pPr>
      <w:r>
        <w:rPr>
          <w:b w:val="0"/>
          <w:bCs/>
        </w:rPr>
        <w:t>Jobs and Skills Councils are to be aware that:</w:t>
      </w:r>
    </w:p>
    <w:p w14:paraId="61F99517" w14:textId="77777777" w:rsidR="00006160" w:rsidRDefault="00A655AE" w:rsidP="00006160">
      <w:pPr>
        <w:pStyle w:val="H3Ashurst"/>
      </w:pPr>
      <w:r>
        <w:t>compliance with this Code of Conduct is a binding obligation under the grant funding agreements for the Jobs and Skills Councils Program (</w:t>
      </w:r>
      <w:r>
        <w:rPr>
          <w:b/>
          <w:bCs/>
        </w:rPr>
        <w:t>Grant Agreements</w:t>
      </w:r>
      <w:r>
        <w:t>); and</w:t>
      </w:r>
    </w:p>
    <w:p w14:paraId="3ED9846C" w14:textId="2C523CF4" w:rsidR="00006160" w:rsidRDefault="00A655AE" w:rsidP="00006160">
      <w:pPr>
        <w:pStyle w:val="H3Ashurst"/>
      </w:pPr>
      <w:r>
        <w:t>the Department may take action in respect of any non-compliance by a Jobs and Skills Council under the Grant Agreements.</w:t>
      </w:r>
    </w:p>
    <w:p w14:paraId="39BA00BF" w14:textId="77777777" w:rsidR="00006160" w:rsidRPr="00EC1AD5" w:rsidRDefault="00A655AE" w:rsidP="00006160">
      <w:pPr>
        <w:pStyle w:val="H2Ashurst"/>
        <w:rPr>
          <w:b w:val="0"/>
          <w:bCs/>
        </w:rPr>
      </w:pPr>
      <w:r w:rsidRPr="00EC1AD5">
        <w:rPr>
          <w:b w:val="0"/>
          <w:bCs/>
        </w:rPr>
        <w:t>The ethical obligations and expected standards set out in this Code of Conduct are in addition to any other</w:t>
      </w:r>
      <w:r>
        <w:rPr>
          <w:b w:val="0"/>
          <w:bCs/>
        </w:rPr>
        <w:t xml:space="preserve"> legal or ethical</w:t>
      </w:r>
      <w:r w:rsidRPr="00EC1AD5">
        <w:rPr>
          <w:b w:val="0"/>
          <w:bCs/>
        </w:rPr>
        <w:t xml:space="preserve"> obligations or duties imposed on </w:t>
      </w:r>
      <w:r>
        <w:rPr>
          <w:b w:val="0"/>
          <w:bCs/>
        </w:rPr>
        <w:t>Jobs and Skills Council</w:t>
      </w:r>
      <w:r w:rsidRPr="00EC1AD5">
        <w:rPr>
          <w:b w:val="0"/>
          <w:bCs/>
        </w:rPr>
        <w:t>s, or their directors, advisory committee members, employees, contractor</w:t>
      </w:r>
      <w:r>
        <w:rPr>
          <w:b w:val="0"/>
          <w:bCs/>
        </w:rPr>
        <w:t>s, subcontractors</w:t>
      </w:r>
      <w:r w:rsidRPr="00EC1AD5">
        <w:rPr>
          <w:b w:val="0"/>
          <w:bCs/>
        </w:rPr>
        <w:t xml:space="preserve"> and agents, under</w:t>
      </w:r>
      <w:r>
        <w:rPr>
          <w:b w:val="0"/>
          <w:bCs/>
        </w:rPr>
        <w:t>:</w:t>
      </w:r>
    </w:p>
    <w:p w14:paraId="2FBB6D3D" w14:textId="77777777" w:rsidR="00006160" w:rsidRDefault="00A655AE" w:rsidP="00006160">
      <w:pPr>
        <w:pStyle w:val="H3Ashurst"/>
      </w:pPr>
      <w:r>
        <w:t>any applicable laws and regulations;</w:t>
      </w:r>
    </w:p>
    <w:p w14:paraId="445A8C6F" w14:textId="77777777" w:rsidR="00006160" w:rsidRDefault="00A655AE" w:rsidP="00006160">
      <w:pPr>
        <w:pStyle w:val="H3Ashurst"/>
      </w:pPr>
      <w:r w:rsidRPr="00EC1AD5">
        <w:t xml:space="preserve">the </w:t>
      </w:r>
      <w:r>
        <w:t>Grant Agreements; or</w:t>
      </w:r>
    </w:p>
    <w:p w14:paraId="60CA5EE8" w14:textId="77777777" w:rsidR="00006160" w:rsidRDefault="00A655AE" w:rsidP="00006160">
      <w:pPr>
        <w:pStyle w:val="H3Ashurst"/>
      </w:pPr>
      <w:r>
        <w:t>the governing materials (including a Jobs  and Skills Council's constitution and any by-laws) and any other internal policies, processes or controls of a Jobs  and Skills Council.</w:t>
      </w:r>
    </w:p>
    <w:p w14:paraId="4EA7C94A" w14:textId="77777777" w:rsidR="00006160" w:rsidRDefault="00A655AE" w:rsidP="00006160">
      <w:pPr>
        <w:pStyle w:val="H1Ashurst"/>
      </w:pPr>
      <w:r>
        <w:t>Ethical Duties</w:t>
      </w:r>
    </w:p>
    <w:p w14:paraId="15E20203" w14:textId="77777777" w:rsidR="00006160" w:rsidRPr="00D016B6" w:rsidRDefault="00A655AE" w:rsidP="00006160">
      <w:pPr>
        <w:pStyle w:val="H2Ashurst"/>
        <w:rPr>
          <w:b w:val="0"/>
          <w:bCs/>
        </w:rPr>
      </w:pPr>
      <w:r>
        <w:rPr>
          <w:b w:val="0"/>
          <w:bCs/>
        </w:rPr>
        <w:t>Jobs and Skills Councils</w:t>
      </w:r>
      <w:r w:rsidRPr="00814231">
        <w:rPr>
          <w:b w:val="0"/>
          <w:bCs/>
        </w:rPr>
        <w:t xml:space="preserve"> must use </w:t>
      </w:r>
      <w:r>
        <w:rPr>
          <w:b w:val="0"/>
          <w:bCs/>
        </w:rPr>
        <w:t>best</w:t>
      </w:r>
      <w:r w:rsidRPr="00814231">
        <w:rPr>
          <w:b w:val="0"/>
          <w:bCs/>
        </w:rPr>
        <w:t xml:space="preserve"> endeavours to ensure that</w:t>
      </w:r>
      <w:r>
        <w:rPr>
          <w:b w:val="0"/>
          <w:bCs/>
        </w:rPr>
        <w:t xml:space="preserve"> their</w:t>
      </w:r>
      <w:r w:rsidRPr="00D016B6">
        <w:rPr>
          <w:b w:val="0"/>
          <w:bCs/>
        </w:rPr>
        <w:t xml:space="preserve"> directors, advisory committee members, employees, contractors</w:t>
      </w:r>
      <w:r>
        <w:rPr>
          <w:b w:val="0"/>
          <w:bCs/>
        </w:rPr>
        <w:t>, subcontractors</w:t>
      </w:r>
      <w:r w:rsidRPr="00D016B6">
        <w:rPr>
          <w:b w:val="0"/>
          <w:bCs/>
        </w:rPr>
        <w:t xml:space="preserve"> and agents:</w:t>
      </w:r>
    </w:p>
    <w:p w14:paraId="1A73F6AC" w14:textId="77777777" w:rsidR="00006160" w:rsidRDefault="00A655AE" w:rsidP="00006160">
      <w:pPr>
        <w:pStyle w:val="H3Ashurst"/>
      </w:pPr>
      <w:r>
        <w:t>act ethically, responsibly and in a manner that promotes the proper use and management of Jobs and Skills Council resources;</w:t>
      </w:r>
    </w:p>
    <w:p w14:paraId="6DCAE632" w14:textId="77777777" w:rsidR="00006160" w:rsidRPr="0065237B" w:rsidRDefault="00A655AE" w:rsidP="00006160">
      <w:pPr>
        <w:pStyle w:val="H3Ashurst"/>
      </w:pPr>
      <w:r>
        <w:t>act in accordance with the objects of their relevant Jobs and Skills Council and objectives of the Jobs and Skills Councils Program;</w:t>
      </w:r>
    </w:p>
    <w:p w14:paraId="1BEDF178" w14:textId="77777777" w:rsidR="00006160" w:rsidRDefault="00A655AE" w:rsidP="00006160">
      <w:pPr>
        <w:pStyle w:val="H3Ashurst"/>
      </w:pPr>
      <w:r>
        <w:t>act honestly, in good faith in the best interests of the Jobs and Skills Council as a whole and for a proper purpose;</w:t>
      </w:r>
    </w:p>
    <w:p w14:paraId="12555240" w14:textId="77777777" w:rsidR="00006160" w:rsidRDefault="00A655AE" w:rsidP="00006160">
      <w:pPr>
        <w:pStyle w:val="H3Ashurst"/>
      </w:pPr>
      <w:r>
        <w:t>act with the care and diligence that a reasonable person would exercise in their position;</w:t>
      </w:r>
    </w:p>
    <w:p w14:paraId="6E4129EE" w14:textId="77777777" w:rsidR="00006160" w:rsidRDefault="00A655AE" w:rsidP="00006160">
      <w:pPr>
        <w:pStyle w:val="H3Ashurst"/>
      </w:pPr>
      <w:r>
        <w:t>do not misuse their position or any information gained from their position to:</w:t>
      </w:r>
    </w:p>
    <w:p w14:paraId="54F270A4" w14:textId="77777777" w:rsidR="00006160" w:rsidRPr="008461CA" w:rsidRDefault="00A655AE" w:rsidP="00006160">
      <w:pPr>
        <w:pStyle w:val="H4Ashurst"/>
      </w:pPr>
      <w:r w:rsidRPr="008461CA">
        <w:t>gain an advantage for himself or herself, or someone else; or</w:t>
      </w:r>
    </w:p>
    <w:p w14:paraId="73D8340B" w14:textId="77777777" w:rsidR="00006160" w:rsidRDefault="00A655AE" w:rsidP="00006160">
      <w:pPr>
        <w:pStyle w:val="H4Ashurst"/>
      </w:pPr>
      <w:r w:rsidRPr="008461CA">
        <w:t>cause detriment to the</w:t>
      </w:r>
      <w:r>
        <w:t xml:space="preserve"> Jobs and Skills Council or other industry stakeholders</w:t>
      </w:r>
      <w:r w:rsidRPr="008461CA">
        <w:t>;</w:t>
      </w:r>
    </w:p>
    <w:p w14:paraId="48517C7D" w14:textId="77777777" w:rsidR="00006160" w:rsidRDefault="00A655AE" w:rsidP="00006160">
      <w:pPr>
        <w:pStyle w:val="H3Ashurst"/>
      </w:pPr>
      <w:r>
        <w:lastRenderedPageBreak/>
        <w:t>comply with any obligations of confidentiality that apply to the Jobs and Skills Council, or the individual directors, advisory committee members, employees, contractors, subcontractors and agents, however they might arise;</w:t>
      </w:r>
    </w:p>
    <w:p w14:paraId="79218FDD" w14:textId="77777777" w:rsidR="00006160" w:rsidRDefault="00A655AE" w:rsidP="00006160">
      <w:pPr>
        <w:pStyle w:val="H3Ashurst"/>
        <w:keepNext/>
      </w:pPr>
      <w:r>
        <w:t>comply with:</w:t>
      </w:r>
    </w:p>
    <w:p w14:paraId="179903EE" w14:textId="77777777" w:rsidR="00006160" w:rsidRDefault="00A655AE" w:rsidP="00006160">
      <w:pPr>
        <w:pStyle w:val="H4Ashurst"/>
        <w:keepNext/>
      </w:pPr>
      <w:r>
        <w:t>all laws and regulations that apply to the Jobs and Skills Council and its operations;</w:t>
      </w:r>
    </w:p>
    <w:p w14:paraId="643871A3" w14:textId="3063076B" w:rsidR="00006160" w:rsidRDefault="00A655AE" w:rsidP="00006160">
      <w:pPr>
        <w:pStyle w:val="H4Ashurst"/>
      </w:pPr>
      <w:r>
        <w:t>any specific policies which the Department gives the Jobs and Skills Council notice of from time to time, which may include any Commonwealth specific policies and/or specific policy positions agreed by Skills' Ministers;</w:t>
      </w:r>
    </w:p>
    <w:p w14:paraId="646C728C" w14:textId="77777777" w:rsidR="00006160" w:rsidRDefault="00A655AE" w:rsidP="00006160">
      <w:pPr>
        <w:pStyle w:val="H4Ashurst"/>
      </w:pPr>
      <w:r>
        <w:t>the requirements set out in the relevant Grant Agreement; and</w:t>
      </w:r>
    </w:p>
    <w:p w14:paraId="2F735A20" w14:textId="77777777" w:rsidR="00006160" w:rsidRDefault="00A655AE" w:rsidP="00006160">
      <w:pPr>
        <w:pStyle w:val="H4Ashurst"/>
      </w:pPr>
      <w:r>
        <w:t>all governing materials (including the Jobs and Skills Council's constitution and any by-laws) and any other internal policies, processes or controls of the Jobs and Skills Council; and</w:t>
      </w:r>
    </w:p>
    <w:p w14:paraId="77553B5D" w14:textId="77777777" w:rsidR="00006160" w:rsidRDefault="00A655AE" w:rsidP="00006160">
      <w:pPr>
        <w:pStyle w:val="H3Ashurst"/>
      </w:pPr>
      <w:r>
        <w:t>act in a manner that does not undermine industry trust and confidence in the Jobs and Skills Council as a steward and representative of their industry sector.</w:t>
      </w:r>
    </w:p>
    <w:p w14:paraId="1BD35267" w14:textId="77777777" w:rsidR="00006160" w:rsidRPr="00C733D7" w:rsidRDefault="00A655AE" w:rsidP="00006160">
      <w:pPr>
        <w:pStyle w:val="H1Ashurst"/>
      </w:pPr>
      <w:r>
        <w:t>Board and committee composition</w:t>
      </w:r>
    </w:p>
    <w:p w14:paraId="150CF763" w14:textId="77777777" w:rsidR="00006160" w:rsidRPr="00B5333C" w:rsidRDefault="00A655AE" w:rsidP="00006160">
      <w:pPr>
        <w:pStyle w:val="H2Ashurst"/>
        <w:rPr>
          <w:b w:val="0"/>
          <w:bCs/>
        </w:rPr>
      </w:pPr>
      <w:r>
        <w:rPr>
          <w:b w:val="0"/>
          <w:bCs/>
        </w:rPr>
        <w:t>Jobs and Skills Council</w:t>
      </w:r>
      <w:r w:rsidRPr="00B5333C">
        <w:rPr>
          <w:b w:val="0"/>
          <w:bCs/>
        </w:rPr>
        <w:t xml:space="preserve"> bodies must:</w:t>
      </w:r>
    </w:p>
    <w:p w14:paraId="2D7B4CC2" w14:textId="77777777" w:rsidR="00006160" w:rsidRPr="00266D0F" w:rsidRDefault="00A655AE" w:rsidP="00006160">
      <w:pPr>
        <w:pStyle w:val="H3Ashurst"/>
      </w:pPr>
      <w:r w:rsidRPr="00242AB6">
        <w:t xml:space="preserve">be satisfied that </w:t>
      </w:r>
      <w:r>
        <w:t>their board directors, board chair and advisory committee members are fit and proper persons to perform their respective roles and functions; and</w:t>
      </w:r>
    </w:p>
    <w:p w14:paraId="6E3C865D" w14:textId="77777777" w:rsidR="00006160" w:rsidRPr="004650C4" w:rsidRDefault="00A655AE" w:rsidP="00006160">
      <w:pPr>
        <w:pStyle w:val="H3Ashurst"/>
      </w:pPr>
      <w:r>
        <w:t xml:space="preserve">take reasonable steps to remove any board directors or advisory committee members </w:t>
      </w:r>
      <w:r w:rsidRPr="00242AB6">
        <w:t>who do not meet th</w:t>
      </w:r>
      <w:r>
        <w:t xml:space="preserve">is </w:t>
      </w:r>
      <w:r w:rsidRPr="00242AB6">
        <w:t>requirement</w:t>
      </w:r>
      <w:r>
        <w:t>.</w:t>
      </w:r>
    </w:p>
    <w:p w14:paraId="22FBA076" w14:textId="77777777" w:rsidR="00006160" w:rsidRDefault="00A655AE" w:rsidP="00006160">
      <w:pPr>
        <w:pStyle w:val="B3Ashurst"/>
        <w:keepNext/>
        <w:ind w:left="782"/>
      </w:pPr>
      <w:r>
        <w:t>In determining whether an individual is a fit and proper person, regard may be had to (without limitation):</w:t>
      </w:r>
    </w:p>
    <w:p w14:paraId="2A47A051" w14:textId="77777777" w:rsidR="00006160" w:rsidRDefault="00A655AE" w:rsidP="00A655AE">
      <w:pPr>
        <w:pStyle w:val="H3Ashurst"/>
        <w:numPr>
          <w:ilvl w:val="2"/>
          <w:numId w:val="36"/>
        </w:numPr>
      </w:pPr>
      <w:r w:rsidRPr="00200E15">
        <w:t>the person</w:t>
      </w:r>
      <w:r>
        <w:t>'</w:t>
      </w:r>
      <w:r w:rsidRPr="00200E15">
        <w:t xml:space="preserve">s knowledge, skills and </w:t>
      </w:r>
      <w:r>
        <w:t xml:space="preserve">industry </w:t>
      </w:r>
      <w:r w:rsidRPr="00200E15">
        <w:t>experience;</w:t>
      </w:r>
    </w:p>
    <w:p w14:paraId="18DE07EA" w14:textId="77777777" w:rsidR="00006160" w:rsidRDefault="00A655AE" w:rsidP="009D0BDD">
      <w:pPr>
        <w:pStyle w:val="H3Ashurst"/>
      </w:pPr>
      <w:r w:rsidRPr="002C4260">
        <w:t xml:space="preserve">whether the person </w:t>
      </w:r>
      <w:r>
        <w:t xml:space="preserve">is </w:t>
      </w:r>
      <w:r w:rsidRPr="002C4260">
        <w:t xml:space="preserve">disqualified by </w:t>
      </w:r>
      <w:r>
        <w:t xml:space="preserve">a </w:t>
      </w:r>
      <w:r w:rsidRPr="002C4260">
        <w:t xml:space="preserve">law </w:t>
      </w:r>
      <w:r>
        <w:t xml:space="preserve">of the Commonwealth, State or Territory </w:t>
      </w:r>
      <w:r w:rsidRPr="002C4260">
        <w:t xml:space="preserve">from </w:t>
      </w:r>
      <w:r>
        <w:t>acting as a director or officer of an organisation</w:t>
      </w:r>
      <w:r w:rsidRPr="002C4260">
        <w:t>;</w:t>
      </w:r>
    </w:p>
    <w:p w14:paraId="18E2503C" w14:textId="24D717F2" w:rsidR="00006160" w:rsidRDefault="00A655AE" w:rsidP="009D0BDD">
      <w:pPr>
        <w:pStyle w:val="H3Ashurst"/>
      </w:pPr>
      <w:r>
        <w:t xml:space="preserve">any other previous criminal convictions relating to a matter of dishonesty, fraud or misuse of funds or position; </w:t>
      </w:r>
      <w:r w:rsidRPr="002C4260">
        <w:t>and</w:t>
      </w:r>
      <w:r>
        <w:t>/or</w:t>
      </w:r>
    </w:p>
    <w:p w14:paraId="3D2CD86D" w14:textId="77777777" w:rsidR="00006160" w:rsidRDefault="00A655AE" w:rsidP="009D0BDD">
      <w:pPr>
        <w:pStyle w:val="H3Ashurst"/>
      </w:pPr>
      <w:r>
        <w:t xml:space="preserve">whether </w:t>
      </w:r>
      <w:r w:rsidRPr="002C4260">
        <w:t>a conflict</w:t>
      </w:r>
      <w:r>
        <w:t xml:space="preserve"> of interest</w:t>
      </w:r>
      <w:r w:rsidRPr="002C4260">
        <w:t xml:space="preserve"> exists</w:t>
      </w:r>
      <w:r>
        <w:t xml:space="preserve"> that</w:t>
      </w:r>
      <w:r w:rsidRPr="002C4260">
        <w:t xml:space="preserve"> will create a material risk that the person will fail to properly perform their role.</w:t>
      </w:r>
    </w:p>
    <w:p w14:paraId="7C77A423" w14:textId="77777777" w:rsidR="00006160" w:rsidRPr="0032581C" w:rsidRDefault="00A655AE" w:rsidP="00BC0B52">
      <w:pPr>
        <w:pStyle w:val="H2Ashurst"/>
        <w:keepNext w:val="0"/>
        <w:rPr>
          <w:b w:val="0"/>
          <w:bCs/>
        </w:rPr>
      </w:pPr>
      <w:r>
        <w:rPr>
          <w:b w:val="0"/>
          <w:bCs/>
        </w:rPr>
        <w:t>Jobs and Skills Council</w:t>
      </w:r>
      <w:r w:rsidRPr="00C733D7">
        <w:rPr>
          <w:b w:val="0"/>
          <w:bCs/>
        </w:rPr>
        <w:t>s must</w:t>
      </w:r>
      <w:r>
        <w:rPr>
          <w:b w:val="0"/>
          <w:bCs/>
        </w:rPr>
        <w:t xml:space="preserve"> </w:t>
      </w:r>
      <w:r w:rsidRPr="0032581C">
        <w:rPr>
          <w:b w:val="0"/>
          <w:bCs/>
        </w:rPr>
        <w:t xml:space="preserve">ensure that a majority of their board comprises of </w:t>
      </w:r>
      <w:r>
        <w:rPr>
          <w:b w:val="0"/>
          <w:bCs/>
        </w:rPr>
        <w:t>'</w:t>
      </w:r>
      <w:r w:rsidRPr="0032581C">
        <w:rPr>
          <w:b w:val="0"/>
          <w:bCs/>
        </w:rPr>
        <w:t>independent</w:t>
      </w:r>
      <w:r>
        <w:rPr>
          <w:b w:val="0"/>
          <w:bCs/>
        </w:rPr>
        <w:t> </w:t>
      </w:r>
      <w:r w:rsidRPr="0032581C">
        <w:rPr>
          <w:b w:val="0"/>
          <w:bCs/>
        </w:rPr>
        <w:t>directors</w:t>
      </w:r>
      <w:r>
        <w:rPr>
          <w:b w:val="0"/>
          <w:bCs/>
        </w:rPr>
        <w:t>'</w:t>
      </w:r>
      <w:r w:rsidRPr="0032581C">
        <w:rPr>
          <w:b w:val="0"/>
          <w:bCs/>
        </w:rPr>
        <w:t>.</w:t>
      </w:r>
    </w:p>
    <w:p w14:paraId="14E0CB0D" w14:textId="77777777" w:rsidR="00006160" w:rsidRPr="00C733D7" w:rsidRDefault="00A655AE" w:rsidP="00BC0B52">
      <w:pPr>
        <w:pStyle w:val="H2Ashurst"/>
        <w:keepNext w:val="0"/>
        <w:rPr>
          <w:b w:val="0"/>
          <w:bCs/>
        </w:rPr>
      </w:pPr>
      <w:r>
        <w:rPr>
          <w:b w:val="0"/>
          <w:bCs/>
        </w:rPr>
        <w:t>For the purposes of this Code of Conduct, an 'independent director' is a person who is</w:t>
      </w:r>
      <w:r w:rsidRPr="00C733D7">
        <w:rPr>
          <w:b w:val="0"/>
          <w:bCs/>
        </w:rPr>
        <w:t xml:space="preserve"> free of any interest, position or relationship that could significantly influence, or be perceived as significantly influencing, their ability to:</w:t>
      </w:r>
    </w:p>
    <w:p w14:paraId="0EDA80C6" w14:textId="77777777" w:rsidR="00006160" w:rsidRPr="00962B1B" w:rsidRDefault="00A655AE" w:rsidP="00006160">
      <w:pPr>
        <w:pStyle w:val="H3Ashurst"/>
      </w:pPr>
      <w:r w:rsidRPr="00962B1B">
        <w:t>exercise independent judgement on issues before the board; and</w:t>
      </w:r>
    </w:p>
    <w:p w14:paraId="6F8AF79B" w14:textId="77777777" w:rsidR="00006160" w:rsidRDefault="00A655AE" w:rsidP="00006160">
      <w:pPr>
        <w:pStyle w:val="H3Ashurst"/>
      </w:pPr>
      <w:r w:rsidRPr="00962B1B">
        <w:t>act in the best interests of the company as a whole, rather than the interests of individuals or a limited group of</w:t>
      </w:r>
      <w:r>
        <w:t xml:space="preserve"> members or</w:t>
      </w:r>
      <w:r w:rsidRPr="00962B1B">
        <w:t xml:space="preserve"> stakeholders</w:t>
      </w:r>
      <w:r>
        <w:t>.</w:t>
      </w:r>
    </w:p>
    <w:p w14:paraId="4149E0AE" w14:textId="6ABE6D70" w:rsidR="00006160" w:rsidRDefault="00A655AE" w:rsidP="61FCE3FF">
      <w:pPr>
        <w:pStyle w:val="H2Ashurst"/>
        <w:rPr>
          <w:b w:val="0"/>
        </w:rPr>
      </w:pPr>
      <w:r>
        <w:rPr>
          <w:b w:val="0"/>
        </w:rPr>
        <w:lastRenderedPageBreak/>
        <w:t>Whether an individual can be appropriately described as being an 'independent director' in line with the principles above is a matter that should be considered on a case-by-case basis.  If a Jobs and Skills Council has identified a director who has an interest, position or relationship that might reasonably be seen to compromise their status as an 'independent director', the Jobs and Skills Council will be permitted to provide reasons to the Department as to why they still consider that in the circumstances the director should be considered independent.</w:t>
      </w:r>
    </w:p>
    <w:p w14:paraId="2E3D3CBA" w14:textId="1E2B632C" w:rsidR="00C9065E" w:rsidRPr="00D90850" w:rsidRDefault="00C9065E" w:rsidP="00C9065E">
      <w:pPr>
        <w:pStyle w:val="H2Ashurst"/>
      </w:pPr>
      <w:r>
        <w:rPr>
          <w:b w:val="0"/>
          <w:lang w:val="en-GB"/>
        </w:rPr>
        <w:t>Jo</w:t>
      </w:r>
      <w:r w:rsidRPr="0075010B">
        <w:rPr>
          <w:b w:val="0"/>
        </w:rPr>
        <w:t xml:space="preserve">bs and Skills Councils are expected to recognise and </w:t>
      </w:r>
      <w:r>
        <w:rPr>
          <w:b w:val="0"/>
        </w:rPr>
        <w:t>advance</w:t>
      </w:r>
      <w:r w:rsidRPr="0075010B">
        <w:rPr>
          <w:b w:val="0"/>
        </w:rPr>
        <w:t xml:space="preserve"> </w:t>
      </w:r>
      <w:r w:rsidR="004F37A4">
        <w:rPr>
          <w:b w:val="0"/>
        </w:rPr>
        <w:t xml:space="preserve">gender balance, </w:t>
      </w:r>
      <w:r w:rsidRPr="0075010B">
        <w:rPr>
          <w:b w:val="0"/>
        </w:rPr>
        <w:t>diversity, equity and inclusion</w:t>
      </w:r>
      <w:r>
        <w:rPr>
          <w:b w:val="0"/>
        </w:rPr>
        <w:t xml:space="preserve"> throughout</w:t>
      </w:r>
      <w:r w:rsidRPr="0075010B">
        <w:rPr>
          <w:b w:val="0"/>
        </w:rPr>
        <w:t xml:space="preserve"> </w:t>
      </w:r>
      <w:r>
        <w:rPr>
          <w:b w:val="0"/>
        </w:rPr>
        <w:t>their organisations</w:t>
      </w:r>
      <w:r w:rsidRPr="0075010B">
        <w:rPr>
          <w:b w:val="0"/>
        </w:rPr>
        <w:t xml:space="preserve">, including </w:t>
      </w:r>
      <w:r>
        <w:rPr>
          <w:b w:val="0"/>
        </w:rPr>
        <w:t>through</w:t>
      </w:r>
      <w:r w:rsidRPr="0075010B">
        <w:rPr>
          <w:b w:val="0"/>
        </w:rPr>
        <w:t xml:space="preserve"> the composition of the</w:t>
      </w:r>
      <w:r>
        <w:rPr>
          <w:b w:val="0"/>
        </w:rPr>
        <w:t>ir</w:t>
      </w:r>
      <w:r w:rsidRPr="0075010B">
        <w:rPr>
          <w:b w:val="0"/>
        </w:rPr>
        <w:t xml:space="preserve"> board</w:t>
      </w:r>
      <w:r>
        <w:rPr>
          <w:b w:val="0"/>
        </w:rPr>
        <w:t>s</w:t>
      </w:r>
      <w:r w:rsidRPr="0075010B">
        <w:rPr>
          <w:b w:val="0"/>
        </w:rPr>
        <w:t xml:space="preserve"> and </w:t>
      </w:r>
      <w:r>
        <w:rPr>
          <w:b w:val="0"/>
        </w:rPr>
        <w:t xml:space="preserve">any </w:t>
      </w:r>
      <w:r w:rsidRPr="0075010B">
        <w:rPr>
          <w:b w:val="0"/>
        </w:rPr>
        <w:t>advisory committees</w:t>
      </w:r>
      <w:r>
        <w:rPr>
          <w:b w:val="0"/>
        </w:rPr>
        <w:t xml:space="preserve"> established</w:t>
      </w:r>
      <w:r w:rsidRPr="0075010B">
        <w:rPr>
          <w:b w:val="0"/>
        </w:rPr>
        <w:t>.</w:t>
      </w:r>
    </w:p>
    <w:p w14:paraId="7E4F778B" w14:textId="77777777" w:rsidR="00C9065E" w:rsidRPr="00C9065E" w:rsidRDefault="00C9065E" w:rsidP="00C9065E">
      <w:pPr>
        <w:pStyle w:val="H2Ashurst"/>
      </w:pPr>
      <w:r w:rsidRPr="00C9065E">
        <w:rPr>
          <w:b w:val="0"/>
        </w:rPr>
        <w:t xml:space="preserve">Jobs and Skills Councils must report annually, via their annual corporate governance statement (see clause </w:t>
      </w:r>
      <w:r w:rsidRPr="00C9065E">
        <w:rPr>
          <w:b w:val="0"/>
        </w:rPr>
        <w:fldChar w:fldCharType="begin"/>
      </w:r>
      <w:r w:rsidRPr="00C9065E">
        <w:rPr>
          <w:b w:val="0"/>
        </w:rPr>
        <w:instrText xml:space="preserve"> REF _Ref131080630 \r \h  \* MERGEFORMAT </w:instrText>
      </w:r>
      <w:r w:rsidRPr="00C9065E">
        <w:rPr>
          <w:b w:val="0"/>
        </w:rPr>
      </w:r>
      <w:r w:rsidRPr="00C9065E">
        <w:rPr>
          <w:b w:val="0"/>
        </w:rPr>
        <w:fldChar w:fldCharType="separate"/>
      </w:r>
      <w:r w:rsidRPr="00C9065E">
        <w:rPr>
          <w:rFonts w:hint="cs"/>
          <w:b w:val="0"/>
          <w:cs/>
        </w:rPr>
        <w:t>‎</w:t>
      </w:r>
      <w:r w:rsidRPr="00C9065E">
        <w:rPr>
          <w:b w:val="0"/>
        </w:rPr>
        <w:t>7.11</w:t>
      </w:r>
      <w:r w:rsidRPr="00C9065E">
        <w:rPr>
          <w:b w:val="0"/>
        </w:rPr>
        <w:fldChar w:fldCharType="end"/>
      </w:r>
      <w:r w:rsidRPr="00C9065E">
        <w:rPr>
          <w:b w:val="0"/>
        </w:rPr>
        <w:t xml:space="preserve"> and the reporting requirements of the Grant Agreement), on:</w:t>
      </w:r>
    </w:p>
    <w:p w14:paraId="49AA16BE" w14:textId="7A221A6D" w:rsidR="00C9065E" w:rsidRPr="00C9065E" w:rsidRDefault="00C9065E" w:rsidP="00C9065E">
      <w:pPr>
        <w:pStyle w:val="H3Ashurst"/>
        <w:rPr>
          <w:lang w:val="en-GB"/>
        </w:rPr>
      </w:pPr>
      <w:r w:rsidRPr="00C9065E">
        <w:rPr>
          <w:lang w:val="en-GB"/>
        </w:rPr>
        <w:t xml:space="preserve">any commitments and actions they have undertaken to recognise and advance </w:t>
      </w:r>
      <w:r w:rsidR="004F37A4">
        <w:rPr>
          <w:lang w:val="en-GB"/>
        </w:rPr>
        <w:t>gender balance</w:t>
      </w:r>
      <w:r w:rsidR="00AC4804">
        <w:rPr>
          <w:lang w:val="en-GB"/>
        </w:rPr>
        <w:t>,</w:t>
      </w:r>
      <w:r w:rsidR="004F37A4">
        <w:rPr>
          <w:lang w:val="en-GB"/>
        </w:rPr>
        <w:t xml:space="preserve"> </w:t>
      </w:r>
      <w:r w:rsidRPr="00C9065E">
        <w:rPr>
          <w:lang w:val="en-GB"/>
        </w:rPr>
        <w:t>diversity, equity and inclusion throughout their organisation (including through the composition of their board and any advisory committees established); and</w:t>
      </w:r>
    </w:p>
    <w:p w14:paraId="752D9684" w14:textId="12D2D195" w:rsidR="00C9065E" w:rsidRPr="00C9065E" w:rsidRDefault="00C9065E" w:rsidP="00C9065E">
      <w:pPr>
        <w:pStyle w:val="H3Ashurst"/>
        <w:rPr>
          <w:lang w:val="en-GB"/>
        </w:rPr>
      </w:pPr>
      <w:r w:rsidRPr="00C9065E">
        <w:rPr>
          <w:lang w:val="en-GB"/>
        </w:rPr>
        <w:t>their processes for reviewing and further progressing the advancement of</w:t>
      </w:r>
      <w:r w:rsidR="00EC0C09">
        <w:rPr>
          <w:lang w:val="en-GB"/>
        </w:rPr>
        <w:t xml:space="preserve"> gender balance</w:t>
      </w:r>
      <w:r w:rsidR="00AC4804">
        <w:rPr>
          <w:lang w:val="en-GB"/>
        </w:rPr>
        <w:t>,</w:t>
      </w:r>
      <w:r w:rsidRPr="00C9065E">
        <w:rPr>
          <w:lang w:val="en-GB"/>
        </w:rPr>
        <w:t xml:space="preserve"> diversity, equity and inclusion throughout their organisation on an ongoing basis.</w:t>
      </w:r>
    </w:p>
    <w:p w14:paraId="3C53B5AF" w14:textId="77777777" w:rsidR="00006160" w:rsidRPr="00C9065E" w:rsidRDefault="00A655AE" w:rsidP="0075010B">
      <w:pPr>
        <w:pStyle w:val="H1Ashurst"/>
      </w:pPr>
      <w:r w:rsidRPr="00C9065E">
        <w:t>Conflicts of interest</w:t>
      </w:r>
    </w:p>
    <w:p w14:paraId="726DD4EF" w14:textId="77777777" w:rsidR="00006160" w:rsidRPr="00C9065E" w:rsidRDefault="00A655AE" w:rsidP="00006160">
      <w:pPr>
        <w:pStyle w:val="H2Ashurst"/>
        <w:keepNext w:val="0"/>
        <w:rPr>
          <w:b w:val="0"/>
          <w:bCs/>
        </w:rPr>
      </w:pPr>
      <w:bookmarkStart w:id="1" w:name="_Ref106789032"/>
      <w:r w:rsidRPr="00C9065E">
        <w:rPr>
          <w:b w:val="0"/>
          <w:bCs/>
        </w:rPr>
        <w:t>Jobs and Skills Councils must develop, adopt and use best endeavours to ensure compliance with a conflict of interest policy setting out the processes for the identification and management of the conflicts of interest of their directors, advisory committee members, employees, contractors, subcontractors and agents.</w:t>
      </w:r>
      <w:bookmarkEnd w:id="1"/>
    </w:p>
    <w:p w14:paraId="7A8ED745" w14:textId="0683F932" w:rsidR="00006160" w:rsidRDefault="00A655AE" w:rsidP="00006160">
      <w:pPr>
        <w:pStyle w:val="H2Ashurst"/>
        <w:keepNext w:val="0"/>
        <w:rPr>
          <w:b w:val="0"/>
          <w:bCs/>
        </w:rPr>
      </w:pPr>
      <w:r w:rsidRPr="00C9065E">
        <w:rPr>
          <w:b w:val="0"/>
          <w:bCs/>
        </w:rPr>
        <w:t xml:space="preserve">A conflict of interest policy developed in accordance with clause </w:t>
      </w:r>
      <w:r w:rsidRPr="00C9065E">
        <w:rPr>
          <w:b w:val="0"/>
          <w:bCs/>
        </w:rPr>
        <w:fldChar w:fldCharType="begin"/>
      </w:r>
      <w:r w:rsidRPr="00C9065E">
        <w:rPr>
          <w:b w:val="0"/>
          <w:bCs/>
        </w:rPr>
        <w:instrText xml:space="preserve"> REF _Ref106789032 \r \h </w:instrText>
      </w:r>
      <w:r w:rsidR="00C9065E" w:rsidRPr="00C9065E">
        <w:rPr>
          <w:b w:val="0"/>
          <w:bCs/>
        </w:rPr>
        <w:instrText xml:space="preserve"> \* MERGEFORMAT </w:instrText>
      </w:r>
      <w:r w:rsidRPr="00C9065E">
        <w:rPr>
          <w:b w:val="0"/>
          <w:bCs/>
        </w:rPr>
      </w:r>
      <w:r w:rsidRPr="00C9065E">
        <w:rPr>
          <w:b w:val="0"/>
          <w:bCs/>
        </w:rPr>
        <w:fldChar w:fldCharType="separate"/>
      </w:r>
      <w:r w:rsidRPr="00C9065E">
        <w:rPr>
          <w:b w:val="0"/>
          <w:bCs/>
        </w:rPr>
        <w:t>5.1</w:t>
      </w:r>
      <w:r w:rsidRPr="00C9065E">
        <w:rPr>
          <w:b w:val="0"/>
          <w:bCs/>
        </w:rPr>
        <w:fldChar w:fldCharType="end"/>
      </w:r>
      <w:r w:rsidRPr="00C9065E">
        <w:rPr>
          <w:b w:val="0"/>
          <w:bCs/>
        </w:rPr>
        <w:t xml:space="preserve"> must, at a minimum, be consistent with the</w:t>
      </w:r>
      <w:r>
        <w:rPr>
          <w:b w:val="0"/>
          <w:bCs/>
        </w:rPr>
        <w:t xml:space="preserve"> obligations regarding the identification and management of conflicts of interest set out in this Code of Conduct.</w:t>
      </w:r>
    </w:p>
    <w:p w14:paraId="54E57B69" w14:textId="77777777" w:rsidR="00006160" w:rsidRDefault="00A655AE" w:rsidP="00006160">
      <w:pPr>
        <w:pStyle w:val="H2Ashurst"/>
        <w:keepNext w:val="0"/>
        <w:keepLines/>
        <w:rPr>
          <w:b w:val="0"/>
          <w:bCs/>
        </w:rPr>
      </w:pPr>
      <w:bookmarkStart w:id="2" w:name="_Ref106707026"/>
      <w:r>
        <w:rPr>
          <w:b w:val="0"/>
          <w:bCs/>
        </w:rPr>
        <w:t>Jobs and Skills Councils</w:t>
      </w:r>
      <w:r w:rsidRPr="00D016B6">
        <w:rPr>
          <w:b w:val="0"/>
          <w:bCs/>
        </w:rPr>
        <w:t xml:space="preserve"> must</w:t>
      </w:r>
      <w:r>
        <w:rPr>
          <w:b w:val="0"/>
          <w:bCs/>
        </w:rPr>
        <w:t xml:space="preserve"> </w:t>
      </w:r>
      <w:r w:rsidRPr="00760744">
        <w:rPr>
          <w:b w:val="0"/>
          <w:bCs/>
        </w:rPr>
        <w:t xml:space="preserve">ensure that their </w:t>
      </w:r>
      <w:r w:rsidRPr="00D016B6">
        <w:rPr>
          <w:b w:val="0"/>
          <w:bCs/>
        </w:rPr>
        <w:t>directors, advisory committee members, employees, contractors</w:t>
      </w:r>
      <w:r>
        <w:rPr>
          <w:b w:val="0"/>
          <w:bCs/>
        </w:rPr>
        <w:t>, subcontractors</w:t>
      </w:r>
      <w:r w:rsidRPr="00D016B6">
        <w:rPr>
          <w:b w:val="0"/>
          <w:bCs/>
        </w:rPr>
        <w:t xml:space="preserve"> and agents</w:t>
      </w:r>
      <w:r w:rsidRPr="00760744">
        <w:rPr>
          <w:b w:val="0"/>
          <w:bCs/>
        </w:rPr>
        <w:t xml:space="preserve"> </w:t>
      </w:r>
      <w:r>
        <w:rPr>
          <w:b w:val="0"/>
          <w:bCs/>
        </w:rPr>
        <w:t>disclose</w:t>
      </w:r>
      <w:r w:rsidRPr="00760744">
        <w:rPr>
          <w:b w:val="0"/>
          <w:bCs/>
        </w:rPr>
        <w:t xml:space="preserve"> any material personal interests </w:t>
      </w:r>
      <w:r>
        <w:rPr>
          <w:b w:val="0"/>
          <w:bCs/>
        </w:rPr>
        <w:t xml:space="preserve">or material personal associations </w:t>
      </w:r>
      <w:r w:rsidRPr="00760744">
        <w:rPr>
          <w:b w:val="0"/>
          <w:bCs/>
        </w:rPr>
        <w:t>that could give rise to an actual, potential or perceived conflict with their obligations to</w:t>
      </w:r>
      <w:r>
        <w:rPr>
          <w:b w:val="0"/>
          <w:bCs/>
        </w:rPr>
        <w:t xml:space="preserve"> act in the best interests of</w:t>
      </w:r>
      <w:r w:rsidRPr="00760744">
        <w:rPr>
          <w:b w:val="0"/>
          <w:bCs/>
        </w:rPr>
        <w:t xml:space="preserve"> the </w:t>
      </w:r>
      <w:r>
        <w:rPr>
          <w:b w:val="0"/>
          <w:bCs/>
        </w:rPr>
        <w:t>Jobs and Skills Council</w:t>
      </w:r>
      <w:r w:rsidRPr="00760744">
        <w:rPr>
          <w:b w:val="0"/>
          <w:bCs/>
        </w:rPr>
        <w:t xml:space="preserve"> body </w:t>
      </w:r>
      <w:r>
        <w:rPr>
          <w:b w:val="0"/>
          <w:bCs/>
        </w:rPr>
        <w:t>or</w:t>
      </w:r>
      <w:r w:rsidRPr="00760744">
        <w:rPr>
          <w:b w:val="0"/>
          <w:bCs/>
        </w:rPr>
        <w:t xml:space="preserve"> </w:t>
      </w:r>
      <w:r>
        <w:rPr>
          <w:b w:val="0"/>
          <w:bCs/>
        </w:rPr>
        <w:t xml:space="preserve">in line with </w:t>
      </w:r>
      <w:r w:rsidRPr="00760744">
        <w:rPr>
          <w:b w:val="0"/>
          <w:bCs/>
        </w:rPr>
        <w:t xml:space="preserve">the objectives of the </w:t>
      </w:r>
      <w:r>
        <w:rPr>
          <w:b w:val="0"/>
          <w:bCs/>
        </w:rPr>
        <w:t>Jobs and Skills Council</w:t>
      </w:r>
      <w:r w:rsidRPr="00760744">
        <w:rPr>
          <w:b w:val="0"/>
          <w:bCs/>
        </w:rPr>
        <w:t xml:space="preserve">s </w:t>
      </w:r>
      <w:r>
        <w:rPr>
          <w:b w:val="0"/>
          <w:bCs/>
        </w:rPr>
        <w:t>P</w:t>
      </w:r>
      <w:r w:rsidRPr="00760744">
        <w:rPr>
          <w:b w:val="0"/>
          <w:bCs/>
        </w:rPr>
        <w:t>rogram</w:t>
      </w:r>
      <w:r>
        <w:rPr>
          <w:b w:val="0"/>
          <w:bCs/>
        </w:rPr>
        <w:t>.</w:t>
      </w:r>
      <w:bookmarkEnd w:id="2"/>
    </w:p>
    <w:p w14:paraId="02BC430A" w14:textId="77777777" w:rsidR="00006160" w:rsidRDefault="00A655AE" w:rsidP="00BC0B52">
      <w:pPr>
        <w:pStyle w:val="H2Ashurst"/>
        <w:keepNext w:val="0"/>
        <w:rPr>
          <w:b w:val="0"/>
          <w:bCs/>
        </w:rPr>
      </w:pPr>
      <w:r w:rsidRPr="007F6BD5">
        <w:rPr>
          <w:b w:val="0"/>
          <w:bCs/>
        </w:rPr>
        <w:t>A</w:t>
      </w:r>
      <w:r>
        <w:rPr>
          <w:b w:val="0"/>
          <w:bCs/>
        </w:rPr>
        <w:t xml:space="preserve">n </w:t>
      </w:r>
      <w:r w:rsidRPr="007F6BD5">
        <w:rPr>
          <w:b w:val="0"/>
          <w:bCs/>
        </w:rPr>
        <w:t>interest</w:t>
      </w:r>
      <w:r>
        <w:rPr>
          <w:b w:val="0"/>
          <w:bCs/>
        </w:rPr>
        <w:t xml:space="preserve"> or association</w:t>
      </w:r>
      <w:r w:rsidRPr="007F6BD5">
        <w:rPr>
          <w:b w:val="0"/>
          <w:bCs/>
        </w:rPr>
        <w:t xml:space="preserve"> will be</w:t>
      </w:r>
      <w:r>
        <w:rPr>
          <w:b w:val="0"/>
          <w:bCs/>
        </w:rPr>
        <w:t xml:space="preserve"> considered to give rise to a</w:t>
      </w:r>
      <w:r w:rsidRPr="007F6BD5">
        <w:rPr>
          <w:b w:val="0"/>
          <w:bCs/>
        </w:rPr>
        <w:t xml:space="preserve"> </w:t>
      </w:r>
      <w:r>
        <w:rPr>
          <w:b w:val="0"/>
          <w:bCs/>
        </w:rPr>
        <w:t>'</w:t>
      </w:r>
      <w:r w:rsidRPr="007F6BD5">
        <w:rPr>
          <w:b w:val="0"/>
          <w:bCs/>
        </w:rPr>
        <w:t>material</w:t>
      </w:r>
      <w:r>
        <w:rPr>
          <w:b w:val="0"/>
          <w:bCs/>
        </w:rPr>
        <w:t>' conflict</w:t>
      </w:r>
      <w:r w:rsidRPr="007F6BD5">
        <w:rPr>
          <w:b w:val="0"/>
          <w:bCs/>
        </w:rPr>
        <w:t xml:space="preserve"> if it has a </w:t>
      </w:r>
      <w:r>
        <w:rPr>
          <w:b w:val="0"/>
          <w:bCs/>
        </w:rPr>
        <w:t>reasonable</w:t>
      </w:r>
      <w:r w:rsidRPr="007F6BD5">
        <w:rPr>
          <w:b w:val="0"/>
          <w:bCs/>
        </w:rPr>
        <w:t xml:space="preserve"> possibility of influencing, or as reasonably being seen to influence, the decision or actions of the relevant individual.</w:t>
      </w:r>
      <w:r>
        <w:rPr>
          <w:b w:val="0"/>
          <w:bCs/>
        </w:rPr>
        <w:t xml:space="preserve">  In order for the interest to be considered material it must be of some substance or significance, and not merely a slight or low value interest.</w:t>
      </w:r>
    </w:p>
    <w:p w14:paraId="0B648C96" w14:textId="30385FA4" w:rsidR="00006160" w:rsidRPr="003B1386" w:rsidRDefault="00A655AE" w:rsidP="00BC0B52">
      <w:pPr>
        <w:pStyle w:val="H2Ashurst"/>
        <w:keepLines/>
        <w:rPr>
          <w:b w:val="0"/>
          <w:bCs/>
        </w:rPr>
      </w:pPr>
      <w:r>
        <w:rPr>
          <w:b w:val="0"/>
          <w:bCs/>
        </w:rPr>
        <w:t>A Jobs and Skills Council</w:t>
      </w:r>
      <w:r w:rsidRPr="001C0443">
        <w:rPr>
          <w:b w:val="0"/>
          <w:bCs/>
        </w:rPr>
        <w:t xml:space="preserve"> must ensure that it does not have any actual,</w:t>
      </w:r>
      <w:r>
        <w:rPr>
          <w:b w:val="0"/>
          <w:bCs/>
        </w:rPr>
        <w:t xml:space="preserve"> potential or</w:t>
      </w:r>
      <w:r w:rsidRPr="001C0443">
        <w:rPr>
          <w:b w:val="0"/>
          <w:bCs/>
        </w:rPr>
        <w:t xml:space="preserve"> perceived </w:t>
      </w:r>
      <w:r>
        <w:rPr>
          <w:b w:val="0"/>
          <w:bCs/>
        </w:rPr>
        <w:t xml:space="preserve">organisational </w:t>
      </w:r>
      <w:r w:rsidRPr="001C0443">
        <w:rPr>
          <w:b w:val="0"/>
          <w:bCs/>
        </w:rPr>
        <w:t xml:space="preserve">conflict of interest with the objectives of the </w:t>
      </w:r>
      <w:r>
        <w:rPr>
          <w:b w:val="0"/>
          <w:bCs/>
        </w:rPr>
        <w:t>Jobs and Skills Council</w:t>
      </w:r>
      <w:r w:rsidRPr="001C0443">
        <w:rPr>
          <w:b w:val="0"/>
          <w:bCs/>
        </w:rPr>
        <w:t xml:space="preserve">s </w:t>
      </w:r>
      <w:r>
        <w:rPr>
          <w:b w:val="0"/>
          <w:bCs/>
        </w:rPr>
        <w:t>P</w:t>
      </w:r>
      <w:r w:rsidRPr="001C0443">
        <w:rPr>
          <w:b w:val="0"/>
          <w:bCs/>
        </w:rPr>
        <w:t>rogram.</w:t>
      </w:r>
      <w:bookmarkStart w:id="3" w:name="_Ref106791046"/>
      <w:r>
        <w:rPr>
          <w:b w:val="0"/>
          <w:bCs/>
        </w:rPr>
        <w:t xml:space="preserve">  </w:t>
      </w:r>
      <w:r w:rsidRPr="003B1386">
        <w:rPr>
          <w:b w:val="0"/>
          <w:bCs/>
        </w:rPr>
        <w:t xml:space="preserve">An organisational conflict of interest will be deemed to exist if the </w:t>
      </w:r>
      <w:r>
        <w:rPr>
          <w:b w:val="0"/>
          <w:bCs/>
        </w:rPr>
        <w:t>Jobs and Skills Council</w:t>
      </w:r>
      <w:r w:rsidRPr="003B1386">
        <w:rPr>
          <w:b w:val="0"/>
          <w:bCs/>
        </w:rPr>
        <w:t xml:space="preserve"> is or becomes, or has or acquires an interest in, a:</w:t>
      </w:r>
      <w:bookmarkEnd w:id="3"/>
    </w:p>
    <w:p w14:paraId="2B720194" w14:textId="77777777" w:rsidR="00006160" w:rsidRPr="001C0443" w:rsidRDefault="00A655AE" w:rsidP="00006160">
      <w:pPr>
        <w:pStyle w:val="H3Ashurst"/>
        <w:rPr>
          <w:bCs/>
        </w:rPr>
      </w:pPr>
      <w:r w:rsidRPr="001C0443">
        <w:rPr>
          <w:bCs/>
        </w:rPr>
        <w:t>Registered Training Organisation</w:t>
      </w:r>
      <w:r>
        <w:rPr>
          <w:bCs/>
        </w:rPr>
        <w:t xml:space="preserve"> (</w:t>
      </w:r>
      <w:r>
        <w:rPr>
          <w:b/>
        </w:rPr>
        <w:t>RTO</w:t>
      </w:r>
      <w:r>
        <w:rPr>
          <w:bCs/>
        </w:rPr>
        <w:t>)</w:t>
      </w:r>
      <w:r w:rsidRPr="001C0443">
        <w:rPr>
          <w:bCs/>
        </w:rPr>
        <w:t>;</w:t>
      </w:r>
    </w:p>
    <w:p w14:paraId="4FB3663E" w14:textId="77777777" w:rsidR="00006160" w:rsidRPr="003956AA" w:rsidRDefault="00A655AE" w:rsidP="00006160">
      <w:pPr>
        <w:pStyle w:val="H3Ashurst"/>
      </w:pPr>
      <w:r w:rsidRPr="003956AA">
        <w:t>G</w:t>
      </w:r>
      <w:r>
        <w:t xml:space="preserve">roup </w:t>
      </w:r>
      <w:r w:rsidRPr="003956AA">
        <w:t>T</w:t>
      </w:r>
      <w:r>
        <w:t xml:space="preserve">raining </w:t>
      </w:r>
      <w:r w:rsidRPr="003956AA">
        <w:t>O</w:t>
      </w:r>
      <w:r>
        <w:t>rganisation (</w:t>
      </w:r>
      <w:r>
        <w:rPr>
          <w:b/>
          <w:bCs/>
        </w:rPr>
        <w:t>GTO</w:t>
      </w:r>
      <w:r>
        <w:t>)</w:t>
      </w:r>
      <w:r w:rsidRPr="003956AA">
        <w:t>;</w:t>
      </w:r>
    </w:p>
    <w:p w14:paraId="30664129" w14:textId="77777777" w:rsidR="00006160" w:rsidRPr="003956AA" w:rsidRDefault="00A655AE" w:rsidP="00006160">
      <w:pPr>
        <w:pStyle w:val="H3Ashurst"/>
      </w:pPr>
      <w:r>
        <w:t>E</w:t>
      </w:r>
      <w:r w:rsidRPr="003956AA">
        <w:t xml:space="preserve">mployment </w:t>
      </w:r>
      <w:r>
        <w:t>S</w:t>
      </w:r>
      <w:r w:rsidRPr="003956AA">
        <w:t xml:space="preserve">ervices </w:t>
      </w:r>
      <w:r>
        <w:t>P</w:t>
      </w:r>
      <w:r w:rsidRPr="003956AA">
        <w:t>rovider</w:t>
      </w:r>
      <w:r>
        <w:t xml:space="preserve"> (</w:t>
      </w:r>
      <w:r>
        <w:rPr>
          <w:b/>
          <w:bCs/>
        </w:rPr>
        <w:t>ESP</w:t>
      </w:r>
      <w:r>
        <w:t>) with an active caseload</w:t>
      </w:r>
      <w:r w:rsidRPr="003956AA">
        <w:t>; or</w:t>
      </w:r>
    </w:p>
    <w:p w14:paraId="5DDEA1F3" w14:textId="77777777" w:rsidR="00006160" w:rsidRDefault="00A655AE" w:rsidP="00006160">
      <w:pPr>
        <w:pStyle w:val="H3Ashurst"/>
        <w:rPr>
          <w:rFonts w:eastAsia="Arial" w:cs="Arial"/>
        </w:rPr>
      </w:pPr>
      <w:r>
        <w:t>Australian Apprenticeship Support Network (</w:t>
      </w:r>
      <w:r>
        <w:rPr>
          <w:b/>
          <w:bCs/>
        </w:rPr>
        <w:t>AASN</w:t>
      </w:r>
      <w:r>
        <w:t>) provider</w:t>
      </w:r>
      <w:r w:rsidRPr="003956AA">
        <w:rPr>
          <w:rFonts w:eastAsia="Arial" w:cs="Arial"/>
        </w:rPr>
        <w:t>.</w:t>
      </w:r>
    </w:p>
    <w:p w14:paraId="40F7E23C" w14:textId="77777777" w:rsidR="00006160" w:rsidRPr="003837BD" w:rsidRDefault="00A655AE" w:rsidP="00006160">
      <w:pPr>
        <w:pStyle w:val="B3Ashurst"/>
        <w:ind w:left="782"/>
      </w:pPr>
      <w:r>
        <w:lastRenderedPageBreak/>
        <w:t xml:space="preserve">For the avoidance of doubt, this clause </w:t>
      </w:r>
      <w:r>
        <w:fldChar w:fldCharType="begin"/>
      </w:r>
      <w:r>
        <w:instrText xml:space="preserve"> REF _Ref106791046 \w \h </w:instrText>
      </w:r>
      <w:r>
        <w:fldChar w:fldCharType="separate"/>
      </w:r>
      <w:r>
        <w:t>5.5</w:t>
      </w:r>
      <w:r>
        <w:fldChar w:fldCharType="end"/>
      </w:r>
      <w:r>
        <w:t xml:space="preserve"> is not an exhaustive list of the circumstances in which an organisational conflict of interest might arise.</w:t>
      </w:r>
    </w:p>
    <w:p w14:paraId="00AEF46A" w14:textId="77777777" w:rsidR="00006160" w:rsidRPr="00D016B6" w:rsidRDefault="00A655AE" w:rsidP="00006160">
      <w:pPr>
        <w:pStyle w:val="H2Ashurst"/>
        <w:rPr>
          <w:b w:val="0"/>
          <w:bCs/>
        </w:rPr>
      </w:pPr>
      <w:r w:rsidRPr="00D016B6">
        <w:rPr>
          <w:b w:val="0"/>
          <w:bCs/>
        </w:rPr>
        <w:t xml:space="preserve">Examples of </w:t>
      </w:r>
      <w:r>
        <w:rPr>
          <w:b w:val="0"/>
          <w:bCs/>
        </w:rPr>
        <w:t>when a</w:t>
      </w:r>
      <w:r w:rsidRPr="00D016B6">
        <w:rPr>
          <w:b w:val="0"/>
          <w:bCs/>
        </w:rPr>
        <w:t xml:space="preserve"> conflict of interest </w:t>
      </w:r>
      <w:r w:rsidRPr="008471D5">
        <w:rPr>
          <w:b w:val="0"/>
          <w:bCs/>
          <w:i/>
          <w:iCs/>
        </w:rPr>
        <w:t>might</w:t>
      </w:r>
      <w:r>
        <w:rPr>
          <w:b w:val="0"/>
          <w:bCs/>
        </w:rPr>
        <w:t xml:space="preserve"> (depending on the specific circumstances) arise </w:t>
      </w:r>
      <w:r w:rsidRPr="00D016B6">
        <w:rPr>
          <w:b w:val="0"/>
          <w:bCs/>
        </w:rPr>
        <w:t xml:space="preserve">include, </w:t>
      </w:r>
      <w:r>
        <w:rPr>
          <w:b w:val="0"/>
          <w:bCs/>
        </w:rPr>
        <w:t>without limitation, instances where</w:t>
      </w:r>
      <w:r w:rsidRPr="00D016B6">
        <w:rPr>
          <w:b w:val="0"/>
          <w:bCs/>
        </w:rPr>
        <w:t>:</w:t>
      </w:r>
    </w:p>
    <w:p w14:paraId="52E3271A" w14:textId="77777777" w:rsidR="00006160" w:rsidRDefault="00A655AE" w:rsidP="00006160">
      <w:pPr>
        <w:pStyle w:val="H3Ashurst"/>
      </w:pPr>
      <w:r>
        <w:rPr>
          <w:b/>
          <w:bCs/>
        </w:rPr>
        <w:t>Officer positions (Including directorships)</w:t>
      </w:r>
      <w:r w:rsidRPr="00D324F0">
        <w:t xml:space="preserve">: </w:t>
      </w:r>
      <w:r>
        <w:t>an individual holds an officer position in any other organisations which could benefit from or have an interest in any matter relating to the Jobs and Skills Council.  A person will be considered to hold an 'officer' position in an organisation if they are:</w:t>
      </w:r>
    </w:p>
    <w:p w14:paraId="6F5FEACF" w14:textId="77777777" w:rsidR="00006160" w:rsidRDefault="00A655AE" w:rsidP="00006160">
      <w:pPr>
        <w:pStyle w:val="H4Ashurst"/>
      </w:pPr>
      <w:r w:rsidRPr="00174D52">
        <w:t xml:space="preserve">a director of an </w:t>
      </w:r>
      <w:r>
        <w:t>o</w:t>
      </w:r>
      <w:r w:rsidRPr="00174D52">
        <w:t>rganisation</w:t>
      </w:r>
      <w:r>
        <w:t>, where the organisation is a corporation</w:t>
      </w:r>
      <w:r w:rsidRPr="00174D52">
        <w:t>;</w:t>
      </w:r>
      <w:r>
        <w:t xml:space="preserve"> or</w:t>
      </w:r>
    </w:p>
    <w:p w14:paraId="4DBFEEC0" w14:textId="77777777" w:rsidR="00006160" w:rsidRDefault="00A655AE" w:rsidP="00006160">
      <w:pPr>
        <w:pStyle w:val="H4Ashurst"/>
      </w:pPr>
      <w:r>
        <w:t>a</w:t>
      </w:r>
      <w:r w:rsidRPr="00174D52">
        <w:t xml:space="preserve"> person</w:t>
      </w:r>
      <w:r>
        <w:t xml:space="preserve"> holding a managerial position in the organisation who</w:t>
      </w:r>
      <w:r w:rsidRPr="00174D52">
        <w:t>:</w:t>
      </w:r>
    </w:p>
    <w:p w14:paraId="573716C9" w14:textId="77777777" w:rsidR="00006160" w:rsidRPr="00174D52" w:rsidRDefault="00A655AE" w:rsidP="00006160">
      <w:pPr>
        <w:pStyle w:val="H5Ashurst"/>
      </w:pPr>
      <w:r w:rsidRPr="00174D52">
        <w:t xml:space="preserve">makes, or participates in making, decisions that affect the whole, or a substantial part, of the business of </w:t>
      </w:r>
      <w:r>
        <w:t>the o</w:t>
      </w:r>
      <w:r w:rsidRPr="00174D52">
        <w:t>rganisation; or</w:t>
      </w:r>
    </w:p>
    <w:p w14:paraId="77721174" w14:textId="77777777" w:rsidR="00006160" w:rsidRDefault="00A655AE" w:rsidP="00006160">
      <w:pPr>
        <w:pStyle w:val="H5Ashurst"/>
      </w:pPr>
      <w:r w:rsidRPr="00E162D5">
        <w:t xml:space="preserve">has the capacity to affect significantly the </w:t>
      </w:r>
      <w:r>
        <w:t>o</w:t>
      </w:r>
      <w:r w:rsidRPr="00E162D5">
        <w:t>rganisation's financial standing</w:t>
      </w:r>
      <w:r>
        <w:t>.</w:t>
      </w:r>
    </w:p>
    <w:p w14:paraId="6E1499AE" w14:textId="77777777" w:rsidR="00006160" w:rsidRDefault="00A655AE" w:rsidP="00006160">
      <w:pPr>
        <w:pStyle w:val="H3Ashurst"/>
        <w:numPr>
          <w:ilvl w:val="0"/>
          <w:numId w:val="0"/>
        </w:numPr>
        <w:ind w:left="1406"/>
      </w:pPr>
      <w:r>
        <w:t xml:space="preserve">The reference to 'organisations' here is intended to be understood broadly to apply to both body corporates (i.e. </w:t>
      </w:r>
      <w:r w:rsidRPr="00396321">
        <w:rPr>
          <w:i/>
          <w:iCs/>
        </w:rPr>
        <w:t>Corporations Act 2001</w:t>
      </w:r>
      <w:r>
        <w:t xml:space="preserve"> (Cth) companies, incorporated associations, statutory body corporates) and unincorporated bodies (i.e. partnerships, unincorporated associations, unions).</w:t>
      </w:r>
    </w:p>
    <w:p w14:paraId="2758A2DF" w14:textId="7DB9E04E" w:rsidR="00006160" w:rsidRDefault="00A655AE" w:rsidP="00006160">
      <w:pPr>
        <w:pStyle w:val="H3Ashurst"/>
      </w:pPr>
      <w:r>
        <w:rPr>
          <w:b/>
          <w:bCs/>
        </w:rPr>
        <w:t>Shares /</w:t>
      </w:r>
      <w:r w:rsidRPr="00D324F0">
        <w:rPr>
          <w:b/>
          <w:bCs/>
        </w:rPr>
        <w:t xml:space="preserve"> </w:t>
      </w:r>
      <w:r>
        <w:rPr>
          <w:b/>
          <w:bCs/>
        </w:rPr>
        <w:t>m</w:t>
      </w:r>
      <w:r w:rsidRPr="00D324F0">
        <w:rPr>
          <w:b/>
          <w:bCs/>
        </w:rPr>
        <w:t>embership</w:t>
      </w:r>
      <w:r>
        <w:t xml:space="preserve">: an individual </w:t>
      </w:r>
      <w:r w:rsidRPr="00D324F0">
        <w:t>hold</w:t>
      </w:r>
      <w:r>
        <w:t>s shares or membership in other organisations that could benefit from any or have an interest in any matter before the Jobs and Skills Council;</w:t>
      </w:r>
    </w:p>
    <w:p w14:paraId="0E6D05D4" w14:textId="77777777" w:rsidR="00006160" w:rsidRDefault="00A655AE" w:rsidP="00006160">
      <w:pPr>
        <w:pStyle w:val="H3Ashurst"/>
        <w:keepNext/>
        <w:keepLines/>
      </w:pPr>
      <w:r>
        <w:rPr>
          <w:b/>
          <w:bCs/>
        </w:rPr>
        <w:t>Outside employment</w:t>
      </w:r>
      <w:r w:rsidRPr="00D324F0">
        <w:rPr>
          <w:b/>
          <w:bCs/>
        </w:rPr>
        <w:t xml:space="preserve"> / </w:t>
      </w:r>
      <w:r>
        <w:rPr>
          <w:b/>
          <w:bCs/>
        </w:rPr>
        <w:t>contracting, c</w:t>
      </w:r>
      <w:r w:rsidRPr="00D324F0">
        <w:rPr>
          <w:b/>
          <w:bCs/>
        </w:rPr>
        <w:t>onsulting</w:t>
      </w:r>
      <w:r>
        <w:rPr>
          <w:b/>
          <w:bCs/>
        </w:rPr>
        <w:t xml:space="preserve"> or advising</w:t>
      </w:r>
      <w:r>
        <w:t xml:space="preserve">: an individual </w:t>
      </w:r>
      <w:r w:rsidRPr="00D324F0">
        <w:t>engage</w:t>
      </w:r>
      <w:r>
        <w:t>s in employment or contracting, consulting or advisory work outside of the Jobs and Skills Council with an organisation who could benefit from any matter before the Jobs and Skills Council;</w:t>
      </w:r>
    </w:p>
    <w:p w14:paraId="07854E11" w14:textId="77777777" w:rsidR="00006160" w:rsidRDefault="00A655AE" w:rsidP="00006160">
      <w:pPr>
        <w:pStyle w:val="H3Ashurst"/>
      </w:pPr>
      <w:r>
        <w:rPr>
          <w:b/>
          <w:bCs/>
        </w:rPr>
        <w:t>Family / friends / professional</w:t>
      </w:r>
      <w:r w:rsidRPr="00D324F0">
        <w:rPr>
          <w:b/>
          <w:bCs/>
        </w:rPr>
        <w:t xml:space="preserve"> </w:t>
      </w:r>
      <w:r>
        <w:rPr>
          <w:b/>
          <w:bCs/>
        </w:rPr>
        <w:t>a</w:t>
      </w:r>
      <w:r w:rsidRPr="00D324F0">
        <w:rPr>
          <w:b/>
          <w:bCs/>
        </w:rPr>
        <w:t>ssociations</w:t>
      </w:r>
      <w:r>
        <w:t xml:space="preserve">: an individual </w:t>
      </w:r>
      <w:r w:rsidRPr="00D324F0">
        <w:t>ha</w:t>
      </w:r>
      <w:r>
        <w:t>s family or close friends and professional associates who could benefit from any matter before the Jobs and Skills Council;</w:t>
      </w:r>
    </w:p>
    <w:p w14:paraId="2010908F" w14:textId="10645D84" w:rsidR="00006160" w:rsidRDefault="00A655AE" w:rsidP="00006160">
      <w:pPr>
        <w:pStyle w:val="H3Ashurst"/>
      </w:pPr>
      <w:r>
        <w:rPr>
          <w:b/>
          <w:bCs/>
        </w:rPr>
        <w:t>Financial</w:t>
      </w:r>
      <w:r w:rsidRPr="00D40971">
        <w:rPr>
          <w:b/>
          <w:bCs/>
        </w:rPr>
        <w:t xml:space="preserve"> </w:t>
      </w:r>
      <w:r>
        <w:rPr>
          <w:b/>
          <w:bCs/>
        </w:rPr>
        <w:t>g</w:t>
      </w:r>
      <w:r w:rsidRPr="00D40971">
        <w:rPr>
          <w:b/>
          <w:bCs/>
        </w:rPr>
        <w:t>ain</w:t>
      </w:r>
      <w:r>
        <w:t xml:space="preserve">: an individual </w:t>
      </w:r>
      <w:r w:rsidRPr="00D40971">
        <w:t>could</w:t>
      </w:r>
      <w:r>
        <w:t xml:space="preserve"> make a personal financial gain from any matter before the Jobs and Skills Council.  This would include, without limitation, by way of any direct payments or any contracts awarded by a Jobs and Skills Council;</w:t>
      </w:r>
    </w:p>
    <w:p w14:paraId="36868223" w14:textId="77777777" w:rsidR="00006160" w:rsidRDefault="00A655AE" w:rsidP="00006160">
      <w:pPr>
        <w:pStyle w:val="H3Ashurst"/>
      </w:pPr>
      <w:r>
        <w:rPr>
          <w:b/>
          <w:bCs/>
        </w:rPr>
        <w:t>Gifts, benefits and hospitality</w:t>
      </w:r>
      <w:r w:rsidRPr="00D40971">
        <w:t xml:space="preserve">: </w:t>
      </w:r>
      <w:r>
        <w:t>an individual</w:t>
      </w:r>
      <w:r w:rsidRPr="00D40971">
        <w:t xml:space="preserve"> </w:t>
      </w:r>
      <w:r>
        <w:t>has received any form of gifts, benefits or hospitality that could, or could be seen to, compromise the decision-making of the individual; or</w:t>
      </w:r>
    </w:p>
    <w:p w14:paraId="613B376E" w14:textId="77777777" w:rsidR="00006160" w:rsidRDefault="00A655AE" w:rsidP="00006160">
      <w:pPr>
        <w:pStyle w:val="H3Ashurst"/>
        <w:keepNext/>
      </w:pPr>
      <w:r>
        <w:rPr>
          <w:b/>
          <w:bCs/>
        </w:rPr>
        <w:t>Registered training and other o</w:t>
      </w:r>
      <w:r w:rsidRPr="00D40971">
        <w:rPr>
          <w:b/>
          <w:bCs/>
        </w:rPr>
        <w:t>rganisations</w:t>
      </w:r>
      <w:r>
        <w:t xml:space="preserve">: an individual </w:t>
      </w:r>
      <w:r w:rsidRPr="00D40971">
        <w:t>ha</w:t>
      </w:r>
      <w:r>
        <w:t>s a close connection, association or relationship to an organisation which is an:</w:t>
      </w:r>
    </w:p>
    <w:p w14:paraId="37CA5213" w14:textId="77777777" w:rsidR="00006160" w:rsidRDefault="00A655AE" w:rsidP="00006160">
      <w:pPr>
        <w:pStyle w:val="H4Ashurst"/>
        <w:keepNext/>
      </w:pPr>
      <w:r>
        <w:t>RTO;</w:t>
      </w:r>
    </w:p>
    <w:p w14:paraId="67BB77F2" w14:textId="77777777" w:rsidR="00006160" w:rsidRDefault="00A655AE" w:rsidP="00006160">
      <w:pPr>
        <w:pStyle w:val="H4Ashurst"/>
      </w:pPr>
      <w:r>
        <w:t>GTO;</w:t>
      </w:r>
    </w:p>
    <w:p w14:paraId="1DF55EF9" w14:textId="7BD0C565" w:rsidR="00006160" w:rsidRDefault="00A655AE" w:rsidP="00006160">
      <w:pPr>
        <w:pStyle w:val="H4Ashurst"/>
      </w:pPr>
      <w:r>
        <w:t>ESP with an active caseload; and/or</w:t>
      </w:r>
    </w:p>
    <w:p w14:paraId="69494B0D" w14:textId="77777777" w:rsidR="00006160" w:rsidRDefault="00A655AE" w:rsidP="00006160">
      <w:pPr>
        <w:pStyle w:val="H4Ashurst"/>
      </w:pPr>
      <w:r>
        <w:t>AASN provider,</w:t>
      </w:r>
    </w:p>
    <w:p w14:paraId="3BD10E56" w14:textId="77777777" w:rsidR="00006160" w:rsidRDefault="00A655AE" w:rsidP="00006160">
      <w:pPr>
        <w:pStyle w:val="H4Ashurst"/>
        <w:numPr>
          <w:ilvl w:val="0"/>
          <w:numId w:val="0"/>
        </w:numPr>
        <w:ind w:left="1406"/>
      </w:pPr>
      <w:r w:rsidRPr="008471D5">
        <w:rPr>
          <w:i/>
          <w:iCs/>
        </w:rPr>
        <w:lastRenderedPageBreak/>
        <w:t>and</w:t>
      </w:r>
      <w:r>
        <w:t xml:space="preserve"> the relevant organisation is involved in the delivery of, or has a direct interest in, a training package that falls within the responsibility of the Jobs and Skills Council.  A conflict may also exist if an individual has a close connection, association or relationship to an organisation which </w:t>
      </w:r>
      <w:r w:rsidRPr="003D09A5">
        <w:t>owns a training product outside</w:t>
      </w:r>
      <w:r>
        <w:t xml:space="preserve"> of</w:t>
      </w:r>
      <w:r w:rsidRPr="003D09A5">
        <w:t xml:space="preserve"> a training package</w:t>
      </w:r>
      <w:r>
        <w:t xml:space="preserve"> (i.e. owns an accredited course).</w:t>
      </w:r>
    </w:p>
    <w:p w14:paraId="5E1FC033" w14:textId="77777777" w:rsidR="00006160" w:rsidRDefault="00A655AE" w:rsidP="00006160">
      <w:pPr>
        <w:pStyle w:val="H4Ashurst"/>
        <w:numPr>
          <w:ilvl w:val="0"/>
          <w:numId w:val="0"/>
        </w:numPr>
        <w:ind w:left="1406"/>
      </w:pPr>
      <w:r>
        <w:t>For the purposes of this example, an individual should identify if they have any connection, association or relationship to any organisation which may have:</w:t>
      </w:r>
    </w:p>
    <w:p w14:paraId="031D3EE5" w14:textId="77777777" w:rsidR="00006160" w:rsidRDefault="00A655AE" w:rsidP="00A655AE">
      <w:pPr>
        <w:pStyle w:val="H4Ashurst"/>
        <w:keepNext/>
        <w:numPr>
          <w:ilvl w:val="3"/>
          <w:numId w:val="35"/>
        </w:numPr>
      </w:pPr>
      <w:r>
        <w:t>subsidiaries; or</w:t>
      </w:r>
    </w:p>
    <w:p w14:paraId="14028CEB" w14:textId="77777777" w:rsidR="00006160" w:rsidRDefault="00A655AE" w:rsidP="009D0BDD">
      <w:pPr>
        <w:pStyle w:val="H4Ashurst"/>
        <w:keepNext/>
      </w:pPr>
      <w:r>
        <w:t>branches,</w:t>
      </w:r>
    </w:p>
    <w:p w14:paraId="40E4CFEA" w14:textId="77777777" w:rsidR="00006160" w:rsidRPr="00366DFC" w:rsidRDefault="00A655AE" w:rsidP="00006160">
      <w:pPr>
        <w:pStyle w:val="H4Ashurst"/>
        <w:numPr>
          <w:ilvl w:val="0"/>
          <w:numId w:val="0"/>
        </w:numPr>
        <w:ind w:left="1406"/>
      </w:pPr>
      <w:r>
        <w:t>which may be classified as one of the types of organisations listed above.</w:t>
      </w:r>
    </w:p>
    <w:p w14:paraId="25092BDC" w14:textId="77777777" w:rsidR="00006160" w:rsidRDefault="00A655AE" w:rsidP="00006160">
      <w:pPr>
        <w:pStyle w:val="H2Ashurst"/>
        <w:keepNext w:val="0"/>
        <w:rPr>
          <w:b w:val="0"/>
          <w:bCs/>
        </w:rPr>
      </w:pPr>
      <w:r>
        <w:rPr>
          <w:b w:val="0"/>
          <w:bCs/>
        </w:rPr>
        <w:t>For the avoidance of doubt, the:</w:t>
      </w:r>
    </w:p>
    <w:p w14:paraId="6BE46751" w14:textId="77777777" w:rsidR="00006160" w:rsidRDefault="00A655AE" w:rsidP="00006160">
      <w:pPr>
        <w:pStyle w:val="H3Ashurst"/>
      </w:pPr>
      <w:r>
        <w:t>requirement to declare any conflicts of interest under this Code of Conduct is a continuing obligation; and</w:t>
      </w:r>
    </w:p>
    <w:p w14:paraId="345C8ACF" w14:textId="77777777" w:rsidR="00006160" w:rsidRDefault="00A655AE" w:rsidP="00006160">
      <w:pPr>
        <w:pStyle w:val="H3Ashurst"/>
      </w:pPr>
      <w:r>
        <w:t>any previous conflict of interest declarations made by an individual or organisation should be updated if any further conflict of interest arises after the date of any initial declaration.</w:t>
      </w:r>
    </w:p>
    <w:p w14:paraId="5D45EEC1" w14:textId="77777777" w:rsidR="00006160" w:rsidRPr="00760744" w:rsidRDefault="00A655AE" w:rsidP="00006160">
      <w:pPr>
        <w:pStyle w:val="H2Ashurst"/>
        <w:rPr>
          <w:b w:val="0"/>
          <w:bCs/>
        </w:rPr>
      </w:pPr>
      <w:r w:rsidRPr="00760744">
        <w:rPr>
          <w:b w:val="0"/>
          <w:bCs/>
        </w:rPr>
        <w:t>Where an actual, potential or perceived conflict of interest is identified</w:t>
      </w:r>
      <w:r>
        <w:rPr>
          <w:b w:val="0"/>
          <w:bCs/>
        </w:rPr>
        <w:t>, the Jobs and Skills Council must:</w:t>
      </w:r>
    </w:p>
    <w:p w14:paraId="5EE54DDC" w14:textId="77777777" w:rsidR="00006160" w:rsidRPr="006B1051" w:rsidRDefault="00A655AE" w:rsidP="00006160">
      <w:pPr>
        <w:pStyle w:val="H3Ashurst"/>
      </w:pPr>
      <w:r w:rsidRPr="00D016B6">
        <w:rPr>
          <w:bCs/>
        </w:rPr>
        <w:t xml:space="preserve">take appropriate steps to </w:t>
      </w:r>
      <w:r>
        <w:rPr>
          <w:bCs/>
        </w:rPr>
        <w:t xml:space="preserve">mitigate or </w:t>
      </w:r>
      <w:r w:rsidRPr="00D016B6">
        <w:rPr>
          <w:bCs/>
        </w:rPr>
        <w:t xml:space="preserve">manage </w:t>
      </w:r>
      <w:r>
        <w:rPr>
          <w:bCs/>
        </w:rPr>
        <w:t>the conflict, so that this does not undermine the actual or perceived integrity of the Jobs and Skills Council's decisions or actions, where it is reasonable and appropriate to do so; or</w:t>
      </w:r>
    </w:p>
    <w:p w14:paraId="1DE8D268" w14:textId="77777777" w:rsidR="00006160" w:rsidRPr="00E733DE" w:rsidRDefault="00A655AE" w:rsidP="00006160">
      <w:pPr>
        <w:pStyle w:val="H3Ashurst"/>
      </w:pPr>
      <w:r>
        <w:rPr>
          <w:bCs/>
        </w:rPr>
        <w:t xml:space="preserve">where the conflict cannot be managed through other controls, </w:t>
      </w:r>
      <w:r w:rsidRPr="00D016B6">
        <w:rPr>
          <w:bCs/>
        </w:rPr>
        <w:t xml:space="preserve">remove </w:t>
      </w:r>
      <w:r>
        <w:rPr>
          <w:bCs/>
        </w:rPr>
        <w:t>the</w:t>
      </w:r>
      <w:r>
        <w:t xml:space="preserve"> conflict of interest.</w:t>
      </w:r>
    </w:p>
    <w:p w14:paraId="07DC9F53" w14:textId="77777777" w:rsidR="00006160" w:rsidRDefault="00A655AE" w:rsidP="00006160">
      <w:pPr>
        <w:pStyle w:val="H2Ashurst"/>
        <w:keepNext w:val="0"/>
        <w:keepLines/>
        <w:rPr>
          <w:b w:val="0"/>
          <w:bCs/>
        </w:rPr>
      </w:pPr>
      <w:r w:rsidRPr="0021244B">
        <w:rPr>
          <w:b w:val="0"/>
          <w:bCs/>
        </w:rPr>
        <w:t>If any interest</w:t>
      </w:r>
      <w:r>
        <w:rPr>
          <w:b w:val="0"/>
          <w:bCs/>
        </w:rPr>
        <w:t xml:space="preserve"> or association</w:t>
      </w:r>
      <w:r w:rsidRPr="0021244B">
        <w:rPr>
          <w:b w:val="0"/>
          <w:bCs/>
        </w:rPr>
        <w:t xml:space="preserve"> identified </w:t>
      </w:r>
      <w:r>
        <w:rPr>
          <w:b w:val="0"/>
          <w:bCs/>
        </w:rPr>
        <w:t>by a director or advisory committee member is potentially material to the matters being considered by the board or the advisory committee (as the case may be):</w:t>
      </w:r>
    </w:p>
    <w:p w14:paraId="35D8E7D4" w14:textId="77777777" w:rsidR="00006160" w:rsidRPr="00693B2B" w:rsidRDefault="00A655AE" w:rsidP="00006160">
      <w:pPr>
        <w:pStyle w:val="H3Ashurst"/>
        <w:rPr>
          <w:b/>
        </w:rPr>
      </w:pPr>
      <w:r>
        <w:t xml:space="preserve">whether this is a material conflict </w:t>
      </w:r>
      <w:r w:rsidRPr="00261B79">
        <w:t>should be determined by a majority of non-conflicted directors or advisory committee members (as the case may be)</w:t>
      </w:r>
      <w:r>
        <w:t>;</w:t>
      </w:r>
      <w:r w:rsidRPr="00261B79">
        <w:t xml:space="preserve"> and</w:t>
      </w:r>
    </w:p>
    <w:p w14:paraId="5D427E17" w14:textId="77777777" w:rsidR="00006160" w:rsidRPr="00693B2B" w:rsidRDefault="00A655AE" w:rsidP="00006160">
      <w:pPr>
        <w:pStyle w:val="H3Ashurst"/>
        <w:rPr>
          <w:b/>
        </w:rPr>
      </w:pPr>
      <w:r w:rsidRPr="00261B79">
        <w:t>the reasons for the decision should be recorded in the minutes.</w:t>
      </w:r>
    </w:p>
    <w:p w14:paraId="5AEC1C89" w14:textId="77777777" w:rsidR="00006160" w:rsidRPr="002F45A7" w:rsidRDefault="00A655AE" w:rsidP="00006160">
      <w:pPr>
        <w:pStyle w:val="H2Ashurst"/>
        <w:keepNext w:val="0"/>
        <w:keepLines/>
        <w:rPr>
          <w:b w:val="0"/>
          <w:bCs/>
        </w:rPr>
      </w:pPr>
      <w:r w:rsidRPr="002F45A7">
        <w:rPr>
          <w:b w:val="0"/>
          <w:bCs/>
        </w:rPr>
        <w:t>If the interest is assessed as giving rise to a material conflict, the conflicted director or advisory committee member</w:t>
      </w:r>
      <w:r>
        <w:rPr>
          <w:b w:val="0"/>
          <w:bCs/>
        </w:rPr>
        <w:t xml:space="preserve"> (as the case may be)</w:t>
      </w:r>
      <w:r w:rsidRPr="002F45A7">
        <w:rPr>
          <w:b w:val="0"/>
          <w:bCs/>
        </w:rPr>
        <w:t xml:space="preserve"> must not:</w:t>
      </w:r>
    </w:p>
    <w:p w14:paraId="2F0F87FE" w14:textId="77777777" w:rsidR="00006160" w:rsidRPr="0021244B" w:rsidRDefault="00A655AE" w:rsidP="00006160">
      <w:pPr>
        <w:pStyle w:val="H3Ashurst"/>
        <w:rPr>
          <w:bCs/>
        </w:rPr>
      </w:pPr>
      <w:r w:rsidRPr="0021244B">
        <w:rPr>
          <w:bCs/>
        </w:rPr>
        <w:t>be present while any matter which relates to their conflict of interest is being considered at the meeting; nor</w:t>
      </w:r>
    </w:p>
    <w:p w14:paraId="01E0D50C" w14:textId="77777777" w:rsidR="00006160" w:rsidRPr="003835E7" w:rsidRDefault="00A655AE" w:rsidP="00006160">
      <w:pPr>
        <w:pStyle w:val="H3Ashurst"/>
        <w:rPr>
          <w:bCs/>
        </w:rPr>
      </w:pPr>
      <w:r w:rsidRPr="0021244B">
        <w:rPr>
          <w:bCs/>
        </w:rPr>
        <w:t>vote on the matter</w:t>
      </w:r>
      <w:r>
        <w:rPr>
          <w:bCs/>
        </w:rPr>
        <w:t>.</w:t>
      </w:r>
    </w:p>
    <w:p w14:paraId="2959E28F" w14:textId="77777777" w:rsidR="00006160" w:rsidRDefault="00A655AE" w:rsidP="00006160">
      <w:pPr>
        <w:pStyle w:val="B3Ashurst"/>
        <w:keepLines/>
        <w:ind w:left="782"/>
      </w:pPr>
      <w:r>
        <w:t>However, the majority of non-conflicted directors or advisory committee members (as the case may be) may also determine by resolution that a conflicted director or advisory committee member may provide their views on the matter to the board or advisory committee in writing.  The provision of any such written views must be recorded in the minutes.</w:t>
      </w:r>
    </w:p>
    <w:p w14:paraId="78556070" w14:textId="77777777" w:rsidR="00006160" w:rsidRPr="00D622D0" w:rsidRDefault="00A655AE" w:rsidP="00006160">
      <w:pPr>
        <w:pStyle w:val="H2Ashurst"/>
        <w:rPr>
          <w:bCs/>
        </w:rPr>
      </w:pPr>
      <w:r>
        <w:rPr>
          <w:b w:val="0"/>
          <w:bCs/>
        </w:rPr>
        <w:lastRenderedPageBreak/>
        <w:t>Jobs and Skills Council</w:t>
      </w:r>
      <w:r w:rsidRPr="00D622D0">
        <w:rPr>
          <w:b w:val="0"/>
          <w:bCs/>
        </w:rPr>
        <w:t xml:space="preserve"> boards will be responsible for exercising oversight of and ensuring no actual, potential or perceived conflicts of interest, or other unethical conduct, adversely impact the deliberations or recommendations of any of their advisory committees.</w:t>
      </w:r>
    </w:p>
    <w:p w14:paraId="7E61AD62" w14:textId="77777777" w:rsidR="00006160" w:rsidRDefault="00A655AE" w:rsidP="00006160">
      <w:pPr>
        <w:pStyle w:val="H2Ashurst"/>
        <w:tabs>
          <w:tab w:val="left" w:pos="284"/>
        </w:tabs>
        <w:rPr>
          <w:b w:val="0"/>
          <w:bCs/>
        </w:rPr>
      </w:pPr>
      <w:r>
        <w:rPr>
          <w:b w:val="0"/>
          <w:bCs/>
        </w:rPr>
        <w:t>A standing agenda item for each board meeting and advisory committee meeting should be the making of any conflict of interest declarations, or the making of any updated or varied declarations, by board directors and advisory committee members.  Any declarations made and decisions as to how the board or advisory committee resolves to manage any declarations made are to be recorded in the meeting minutes.</w:t>
      </w:r>
    </w:p>
    <w:p w14:paraId="04457CD2" w14:textId="77777777" w:rsidR="00006160" w:rsidRDefault="00A655AE" w:rsidP="00006160">
      <w:pPr>
        <w:pStyle w:val="H2Ashurst"/>
        <w:rPr>
          <w:b w:val="0"/>
          <w:bCs/>
        </w:rPr>
      </w:pPr>
      <w:r>
        <w:rPr>
          <w:b w:val="0"/>
          <w:bCs/>
        </w:rPr>
        <w:t>Jobs and Skills Councils</w:t>
      </w:r>
      <w:r w:rsidRPr="00D016B6">
        <w:rPr>
          <w:b w:val="0"/>
          <w:bCs/>
        </w:rPr>
        <w:t xml:space="preserve"> </w:t>
      </w:r>
      <w:r>
        <w:rPr>
          <w:b w:val="0"/>
          <w:bCs/>
        </w:rPr>
        <w:t>must</w:t>
      </w:r>
      <w:r w:rsidRPr="00D016B6">
        <w:rPr>
          <w:b w:val="0"/>
          <w:bCs/>
        </w:rPr>
        <w:t xml:space="preserve"> maintain a register of interest</w:t>
      </w:r>
      <w:r>
        <w:rPr>
          <w:b w:val="0"/>
          <w:bCs/>
        </w:rPr>
        <w:t>s or associations</w:t>
      </w:r>
      <w:r w:rsidRPr="00D016B6">
        <w:rPr>
          <w:b w:val="0"/>
          <w:bCs/>
        </w:rPr>
        <w:t xml:space="preserve">, which </w:t>
      </w:r>
      <w:r>
        <w:rPr>
          <w:b w:val="0"/>
          <w:bCs/>
        </w:rPr>
        <w:t>documents the following:</w:t>
      </w:r>
    </w:p>
    <w:p w14:paraId="78D22D46" w14:textId="77777777" w:rsidR="00006160" w:rsidRDefault="00A655AE" w:rsidP="00006160">
      <w:pPr>
        <w:pStyle w:val="H3Ashurst"/>
      </w:pPr>
      <w:r>
        <w:t xml:space="preserve">the </w:t>
      </w:r>
      <w:r w:rsidRPr="001E0307">
        <w:t xml:space="preserve">name of the </w:t>
      </w:r>
      <w:r>
        <w:t>relevant individual or organisation;</w:t>
      </w:r>
    </w:p>
    <w:p w14:paraId="321FBDFB" w14:textId="77777777" w:rsidR="00006160" w:rsidRDefault="00A655AE" w:rsidP="00006160">
      <w:pPr>
        <w:pStyle w:val="H3Ashurst"/>
      </w:pPr>
      <w:r>
        <w:t>details of their role in relation to the Jobs and Skills Council;</w:t>
      </w:r>
    </w:p>
    <w:p w14:paraId="06C8213A" w14:textId="77777777" w:rsidR="00006160" w:rsidRDefault="00A655AE" w:rsidP="00006160">
      <w:pPr>
        <w:pStyle w:val="H3Ashurst"/>
      </w:pPr>
      <w:r>
        <w:t>a record and description of any declared interests or associations, including details of how this interest or association relates to any actual or potential activities of the Jobs and Skills Council;</w:t>
      </w:r>
    </w:p>
    <w:p w14:paraId="46AF55C8" w14:textId="77777777" w:rsidR="00006160" w:rsidRDefault="00A655AE" w:rsidP="00006160">
      <w:pPr>
        <w:pStyle w:val="H3Ashurst"/>
      </w:pPr>
      <w:r>
        <w:t>the date of disclosure;</w:t>
      </w:r>
    </w:p>
    <w:p w14:paraId="4F7ABDD6" w14:textId="77777777" w:rsidR="00006160" w:rsidRDefault="00A655AE" w:rsidP="00006160">
      <w:pPr>
        <w:pStyle w:val="H3Ashurst"/>
      </w:pPr>
      <w:r>
        <w:t>an assessment of the integrity risks posed by the declared interest or association; and</w:t>
      </w:r>
    </w:p>
    <w:p w14:paraId="32D18EF6" w14:textId="77777777" w:rsidR="00006160" w:rsidRDefault="00A655AE" w:rsidP="00006160">
      <w:pPr>
        <w:pStyle w:val="H3Ashurst"/>
      </w:pPr>
      <w:r>
        <w:rPr>
          <w:bCs/>
        </w:rPr>
        <w:t xml:space="preserve">any </w:t>
      </w:r>
      <w:r w:rsidRPr="00C95DCF">
        <w:rPr>
          <w:bCs/>
        </w:rPr>
        <w:t xml:space="preserve">steps taken to </w:t>
      </w:r>
      <w:r>
        <w:rPr>
          <w:bCs/>
        </w:rPr>
        <w:t xml:space="preserve">mitigate, </w:t>
      </w:r>
      <w:r w:rsidRPr="00C95DCF">
        <w:rPr>
          <w:bCs/>
        </w:rPr>
        <w:t>manage</w:t>
      </w:r>
      <w:r>
        <w:rPr>
          <w:bCs/>
        </w:rPr>
        <w:t xml:space="preserve"> or remove</w:t>
      </w:r>
      <w:r w:rsidRPr="00C95DCF">
        <w:rPr>
          <w:bCs/>
        </w:rPr>
        <w:t xml:space="preserve"> the conflict</w:t>
      </w:r>
      <w:r>
        <w:rPr>
          <w:bCs/>
        </w:rPr>
        <w:t xml:space="preserve"> (</w:t>
      </w:r>
      <w:r w:rsidRPr="00C95DCF">
        <w:rPr>
          <w:bCs/>
        </w:rPr>
        <w:t>if any</w:t>
      </w:r>
      <w:r>
        <w:rPr>
          <w:bCs/>
        </w:rPr>
        <w:t xml:space="preserve">), including </w:t>
      </w:r>
      <w:r>
        <w:t>identifying any follow up actions required.</w:t>
      </w:r>
    </w:p>
    <w:p w14:paraId="2C665380" w14:textId="77777777" w:rsidR="00006160" w:rsidRPr="005242FD" w:rsidRDefault="00A655AE" w:rsidP="00723893">
      <w:pPr>
        <w:pStyle w:val="B3Ashurst"/>
        <w:ind w:left="782"/>
      </w:pPr>
      <w:r>
        <w:t xml:space="preserve">For the purposes of maintaining this register, Jobs and Skills Councils are to use the form </w:t>
      </w:r>
      <w:r w:rsidRPr="005242FD">
        <w:t xml:space="preserve">at </w:t>
      </w:r>
      <w:r w:rsidRPr="005242FD">
        <w:rPr>
          <w:b/>
          <w:bCs/>
        </w:rPr>
        <w:t>Attachment A</w:t>
      </w:r>
      <w:r>
        <w:t>.</w:t>
      </w:r>
    </w:p>
    <w:p w14:paraId="6C9E310F" w14:textId="77777777" w:rsidR="00006160" w:rsidRPr="000016CF" w:rsidRDefault="00A655AE" w:rsidP="00BC0B52">
      <w:pPr>
        <w:pStyle w:val="H2Ashurst"/>
        <w:keepNext w:val="0"/>
        <w:keepLines/>
        <w:rPr>
          <w:b w:val="0"/>
          <w:bCs/>
        </w:rPr>
      </w:pPr>
      <w:r>
        <w:rPr>
          <w:b w:val="0"/>
          <w:bCs/>
        </w:rPr>
        <w:t>Jobs and Skills Council</w:t>
      </w:r>
      <w:r w:rsidRPr="000016CF">
        <w:rPr>
          <w:b w:val="0"/>
          <w:bCs/>
        </w:rPr>
        <w:t>s must provide to the Department:</w:t>
      </w:r>
    </w:p>
    <w:p w14:paraId="0BCD0B4E" w14:textId="77777777" w:rsidR="00006160" w:rsidRDefault="00A655AE" w:rsidP="00BC0B52">
      <w:pPr>
        <w:pStyle w:val="H3Ashurst"/>
        <w:keepLines/>
      </w:pPr>
      <w:r>
        <w:t>notice of a declared conflict of interest immediately, if this presents a serious risk to the integrity of the decisions or actions of a Jobs  and Skills Council or the integrity of the Jobs and Skills Councils Program, and detail the steps taken to mitigate, manage or remove this conflict; and</w:t>
      </w:r>
    </w:p>
    <w:p w14:paraId="543776BE" w14:textId="77777777" w:rsidR="00006160" w:rsidRDefault="00A655AE" w:rsidP="00BC0B52">
      <w:pPr>
        <w:pStyle w:val="H3Ashurst"/>
      </w:pPr>
      <w:r w:rsidRPr="000846DC">
        <w:t>updated versions of the</w:t>
      </w:r>
      <w:r>
        <w:t xml:space="preserve"> Jobs and Skills Council's</w:t>
      </w:r>
      <w:r w:rsidRPr="000846DC">
        <w:t xml:space="preserve"> conflict of interest register </w:t>
      </w:r>
      <w:r>
        <w:t xml:space="preserve">and gifts, benefits and hospitality register </w:t>
      </w:r>
      <w:r w:rsidRPr="000846DC">
        <w:t>on</w:t>
      </w:r>
      <w:r>
        <w:t>:</w:t>
      </w:r>
    </w:p>
    <w:p w14:paraId="6ED334D5" w14:textId="77777777" w:rsidR="00006160" w:rsidRDefault="00A655AE" w:rsidP="00BC0B52">
      <w:pPr>
        <w:pStyle w:val="H4Ashurst"/>
      </w:pPr>
      <w:r w:rsidRPr="000846DC">
        <w:t xml:space="preserve">a </w:t>
      </w:r>
      <w:r>
        <w:t>biannual</w:t>
      </w:r>
      <w:r w:rsidRPr="000846DC">
        <w:t xml:space="preserve"> basis</w:t>
      </w:r>
      <w:r>
        <w:t>, on dates as notified by the Department; and</w:t>
      </w:r>
    </w:p>
    <w:p w14:paraId="379EB91B" w14:textId="77777777" w:rsidR="00006160" w:rsidRPr="000016CF" w:rsidRDefault="00A655AE" w:rsidP="00BC0B52">
      <w:pPr>
        <w:pStyle w:val="H4Ashurst"/>
      </w:pPr>
      <w:r>
        <w:t>as soon as reasonably practicable following a request by the Department.</w:t>
      </w:r>
    </w:p>
    <w:p w14:paraId="5F2FFFAC" w14:textId="77777777" w:rsidR="00006160" w:rsidRPr="00AD753E" w:rsidRDefault="00A655AE" w:rsidP="00723893">
      <w:pPr>
        <w:pStyle w:val="H2Ashurst"/>
        <w:rPr>
          <w:b w:val="0"/>
          <w:bCs/>
        </w:rPr>
      </w:pPr>
      <w:r>
        <w:rPr>
          <w:b w:val="0"/>
          <w:bCs/>
        </w:rPr>
        <w:t xml:space="preserve">Jobs and Skills Councils must </w:t>
      </w:r>
      <w:r w:rsidRPr="00AD753E">
        <w:rPr>
          <w:b w:val="0"/>
          <w:bCs/>
        </w:rPr>
        <w:t xml:space="preserve">take any additional steps the Department reasonably requires to </w:t>
      </w:r>
      <w:r>
        <w:rPr>
          <w:b w:val="0"/>
          <w:bCs/>
        </w:rPr>
        <w:t xml:space="preserve">mitigate, </w:t>
      </w:r>
      <w:r w:rsidRPr="00AD753E">
        <w:rPr>
          <w:b w:val="0"/>
          <w:bCs/>
        </w:rPr>
        <w:t>manage, remove or otherwise deal with a conflict of interest.</w:t>
      </w:r>
    </w:p>
    <w:p w14:paraId="4F705289" w14:textId="1331BF70" w:rsidR="00006160" w:rsidRDefault="00A655AE" w:rsidP="00006160">
      <w:pPr>
        <w:pStyle w:val="H2Ashurst"/>
        <w:keepNext w:val="0"/>
        <w:keepLines/>
        <w:rPr>
          <w:b w:val="0"/>
          <w:bCs/>
        </w:rPr>
      </w:pPr>
      <w:bookmarkStart w:id="4" w:name="_Ref105412133"/>
      <w:r>
        <w:rPr>
          <w:b w:val="0"/>
          <w:bCs/>
        </w:rPr>
        <w:t xml:space="preserve">If a Jobs and Skills Council proposes to enter into any related party transactions, being a transaction subject to Chapter 2E of the </w:t>
      </w:r>
      <w:r>
        <w:rPr>
          <w:b w:val="0"/>
          <w:bCs/>
          <w:i/>
          <w:iCs/>
        </w:rPr>
        <w:t>Corporations Act 2001</w:t>
      </w:r>
      <w:r>
        <w:rPr>
          <w:b w:val="0"/>
          <w:bCs/>
        </w:rPr>
        <w:t xml:space="preserve"> (Cth), involving the use of funds provided under a Grant Agreement, the Jobs and Skills Council must obtain the Department's prior written and fully informed consent before entering into such an arrangement.</w:t>
      </w:r>
      <w:bookmarkEnd w:id="4"/>
    </w:p>
    <w:p w14:paraId="231B1E93" w14:textId="77777777" w:rsidR="00006160" w:rsidRDefault="00A655AE" w:rsidP="00006160">
      <w:pPr>
        <w:pStyle w:val="H2Ashurst"/>
        <w:rPr>
          <w:b w:val="0"/>
          <w:bCs/>
        </w:rPr>
      </w:pPr>
      <w:r>
        <w:rPr>
          <w:b w:val="0"/>
          <w:bCs/>
        </w:rPr>
        <w:lastRenderedPageBreak/>
        <w:t xml:space="preserve">In order to enable the Department to make a fully informed decision under clause </w:t>
      </w:r>
      <w:r>
        <w:rPr>
          <w:b w:val="0"/>
          <w:bCs/>
        </w:rPr>
        <w:fldChar w:fldCharType="begin"/>
      </w:r>
      <w:r>
        <w:rPr>
          <w:b w:val="0"/>
          <w:bCs/>
        </w:rPr>
        <w:instrText xml:space="preserve"> REF _Ref105412133 \w \h </w:instrText>
      </w:r>
      <w:r>
        <w:rPr>
          <w:b w:val="0"/>
          <w:bCs/>
        </w:rPr>
      </w:r>
      <w:r>
        <w:rPr>
          <w:b w:val="0"/>
          <w:bCs/>
        </w:rPr>
        <w:fldChar w:fldCharType="separate"/>
      </w:r>
      <w:r>
        <w:rPr>
          <w:b w:val="0"/>
          <w:bCs/>
        </w:rPr>
        <w:t>5.16</w:t>
      </w:r>
      <w:r>
        <w:rPr>
          <w:b w:val="0"/>
          <w:bCs/>
        </w:rPr>
        <w:fldChar w:fldCharType="end"/>
      </w:r>
      <w:r>
        <w:rPr>
          <w:b w:val="0"/>
          <w:bCs/>
        </w:rPr>
        <w:t>, the Jobs and Skills Council must prior to entering into this transaction provide the Department with all material facts concerning the transaction, including:</w:t>
      </w:r>
    </w:p>
    <w:p w14:paraId="6270A7D8" w14:textId="77777777" w:rsidR="00006160" w:rsidRDefault="00A655AE" w:rsidP="00006160">
      <w:pPr>
        <w:pStyle w:val="H3Ashurst"/>
      </w:pPr>
      <w:r w:rsidRPr="002607C4">
        <w:t>the terms of the transaction</w:t>
      </w:r>
      <w:r>
        <w:t>;</w:t>
      </w:r>
    </w:p>
    <w:p w14:paraId="16E3FD63" w14:textId="77777777" w:rsidR="00006160" w:rsidRDefault="00A655AE" w:rsidP="00006160">
      <w:pPr>
        <w:pStyle w:val="H3Ashurst"/>
      </w:pPr>
      <w:r w:rsidRPr="002607C4">
        <w:t>information to assess whether those terms are arm</w:t>
      </w:r>
      <w:r>
        <w:t>'</w:t>
      </w:r>
      <w:r w:rsidRPr="002607C4">
        <w:t>s length terms</w:t>
      </w:r>
      <w:r>
        <w:t>;</w:t>
      </w:r>
      <w:r w:rsidRPr="002607C4">
        <w:t xml:space="preserve"> and</w:t>
      </w:r>
    </w:p>
    <w:p w14:paraId="437C725E" w14:textId="77777777" w:rsidR="00006160" w:rsidRDefault="00A655AE" w:rsidP="00006160">
      <w:pPr>
        <w:pStyle w:val="H3Ashurst"/>
      </w:pPr>
      <w:r w:rsidRPr="002607C4">
        <w:t>the business purpose of the transaction.</w:t>
      </w:r>
    </w:p>
    <w:p w14:paraId="183C4ADB" w14:textId="7689D605" w:rsidR="00006160" w:rsidRDefault="00A655AE" w:rsidP="00006160">
      <w:pPr>
        <w:pStyle w:val="B3Ashurst"/>
        <w:ind w:left="782"/>
      </w:pPr>
      <w:r>
        <w:t>For the purposes of assessing whether the terms of a transaction are on an 'arm's length' basis, a Jobs and Skills Council body should identify:</w:t>
      </w:r>
    </w:p>
    <w:p w14:paraId="5C106AB4" w14:textId="77777777" w:rsidR="00006160" w:rsidRDefault="00A655AE" w:rsidP="00A655AE">
      <w:pPr>
        <w:pStyle w:val="H3Ashurst"/>
        <w:numPr>
          <w:ilvl w:val="2"/>
          <w:numId w:val="34"/>
        </w:numPr>
      </w:pPr>
      <w:r>
        <w:t>whether there are other options available to the Jobs and Skills Council body;</w:t>
      </w:r>
    </w:p>
    <w:p w14:paraId="7CDA6F9A" w14:textId="77777777" w:rsidR="00006160" w:rsidRDefault="00A655AE" w:rsidP="009D0BDD">
      <w:pPr>
        <w:pStyle w:val="H3Ashurst"/>
      </w:pPr>
      <w:r>
        <w:t>whether the terms of the proposed transaction are fair to the Jobs and Skills Council and on the same basis that would apply if the transaction did not involve a related party;</w:t>
      </w:r>
    </w:p>
    <w:p w14:paraId="62F85C95" w14:textId="77777777" w:rsidR="00006160" w:rsidRDefault="00A655AE" w:rsidP="009D0BDD">
      <w:pPr>
        <w:pStyle w:val="H3Ashurst"/>
      </w:pPr>
      <w:r>
        <w:t>whether the proposed transaction will or could be seen to impair the independence of a director, and any mitigation strategies implemented to manage this; and</w:t>
      </w:r>
    </w:p>
    <w:p w14:paraId="6D04A0DC" w14:textId="77777777" w:rsidR="00006160" w:rsidRPr="00B57853" w:rsidRDefault="00A655AE" w:rsidP="009D0BDD">
      <w:pPr>
        <w:pStyle w:val="H3Ashurst"/>
      </w:pPr>
      <w:r>
        <w:t>the implications of the transaction on the Jobs and Skills Council body's financial position and performance.</w:t>
      </w:r>
    </w:p>
    <w:p w14:paraId="659C04DE" w14:textId="77777777" w:rsidR="00006160" w:rsidRPr="002607C4" w:rsidRDefault="00A655AE" w:rsidP="00006160">
      <w:pPr>
        <w:pStyle w:val="H3Ashurst"/>
        <w:numPr>
          <w:ilvl w:val="0"/>
          <w:numId w:val="0"/>
        </w:numPr>
        <w:ind w:left="782"/>
      </w:pPr>
      <w:r w:rsidRPr="002607C4">
        <w:t xml:space="preserve">The </w:t>
      </w:r>
      <w:r>
        <w:t>Department</w:t>
      </w:r>
      <w:r w:rsidRPr="002607C4">
        <w:t xml:space="preserve"> may request further information</w:t>
      </w:r>
      <w:r>
        <w:t xml:space="preserve"> regarding any proposed related party transactions</w:t>
      </w:r>
      <w:r w:rsidRPr="002607C4">
        <w:t>, as it sees fit.</w:t>
      </w:r>
      <w:r>
        <w:t xml:space="preserve">  The Jobs and Skills Council must comply with any such requests.</w:t>
      </w:r>
    </w:p>
    <w:p w14:paraId="2D7396AF" w14:textId="77777777" w:rsidR="00006160" w:rsidRPr="00D016B6" w:rsidRDefault="00A655AE" w:rsidP="00006160">
      <w:pPr>
        <w:pStyle w:val="H2Ashurst"/>
        <w:keepNext w:val="0"/>
        <w:keepLines/>
        <w:rPr>
          <w:b w:val="0"/>
          <w:bCs/>
        </w:rPr>
      </w:pPr>
      <w:bookmarkStart w:id="5" w:name="_Ref106789140"/>
      <w:r>
        <w:rPr>
          <w:b w:val="0"/>
          <w:bCs/>
        </w:rPr>
        <w:t>Jobs and Skills Councils must</w:t>
      </w:r>
      <w:r w:rsidRPr="00D016B6">
        <w:rPr>
          <w:b w:val="0"/>
          <w:bCs/>
        </w:rPr>
        <w:t xml:space="preserve"> ensure that any gifts, benefits and hospitality received by </w:t>
      </w:r>
      <w:r>
        <w:rPr>
          <w:b w:val="0"/>
          <w:bCs/>
        </w:rPr>
        <w:t xml:space="preserve">its </w:t>
      </w:r>
      <w:r w:rsidRPr="00D016B6">
        <w:rPr>
          <w:b w:val="0"/>
          <w:bCs/>
        </w:rPr>
        <w:t>directors</w:t>
      </w:r>
      <w:r>
        <w:rPr>
          <w:b w:val="0"/>
          <w:bCs/>
        </w:rPr>
        <w:t xml:space="preserve">, </w:t>
      </w:r>
      <w:r w:rsidRPr="00D016B6">
        <w:rPr>
          <w:b w:val="0"/>
          <w:bCs/>
        </w:rPr>
        <w:t>advisory committee members</w:t>
      </w:r>
      <w:r>
        <w:rPr>
          <w:b w:val="0"/>
          <w:bCs/>
        </w:rPr>
        <w:t>,</w:t>
      </w:r>
      <w:r w:rsidRPr="00091C03">
        <w:rPr>
          <w:b w:val="0"/>
          <w:bCs/>
        </w:rPr>
        <w:t xml:space="preserve"> </w:t>
      </w:r>
      <w:r w:rsidRPr="00D016B6">
        <w:rPr>
          <w:b w:val="0"/>
          <w:bCs/>
        </w:rPr>
        <w:t>employees, contractors</w:t>
      </w:r>
      <w:r>
        <w:rPr>
          <w:b w:val="0"/>
          <w:bCs/>
        </w:rPr>
        <w:t>, subcontractors and agents, in their capacity performing these roles,</w:t>
      </w:r>
      <w:r w:rsidRPr="00D016B6">
        <w:rPr>
          <w:b w:val="0"/>
          <w:bCs/>
        </w:rPr>
        <w:t xml:space="preserve"> are:</w:t>
      </w:r>
      <w:bookmarkEnd w:id="5"/>
    </w:p>
    <w:p w14:paraId="46688FD7" w14:textId="77777777" w:rsidR="00006160" w:rsidRDefault="00A655AE" w:rsidP="00006160">
      <w:pPr>
        <w:pStyle w:val="H3Ashurst"/>
        <w:keepNext/>
        <w:keepLines/>
      </w:pPr>
      <w:r>
        <w:t>declared by the recipient and a register of all such declarations is maintained, which documents:</w:t>
      </w:r>
    </w:p>
    <w:p w14:paraId="346303E6" w14:textId="77777777" w:rsidR="00006160" w:rsidRDefault="00A655AE" w:rsidP="00006160">
      <w:pPr>
        <w:pStyle w:val="H4Ashurst"/>
      </w:pPr>
      <w:r>
        <w:t>who the recipient of the gift, benefit or hospitality is;</w:t>
      </w:r>
    </w:p>
    <w:p w14:paraId="55994B65" w14:textId="77777777" w:rsidR="00006160" w:rsidRDefault="00A655AE" w:rsidP="00006160">
      <w:pPr>
        <w:pStyle w:val="H4Ashurst"/>
      </w:pPr>
      <w:r>
        <w:t>who provided the gift, benefit or hospitality;</w:t>
      </w:r>
    </w:p>
    <w:p w14:paraId="74EE4E69" w14:textId="77777777" w:rsidR="00006160" w:rsidRDefault="00A655AE" w:rsidP="00006160">
      <w:pPr>
        <w:pStyle w:val="H4Ashurst"/>
      </w:pPr>
      <w:r>
        <w:t>a description of the gift, benefit or hospitality and its value;</w:t>
      </w:r>
    </w:p>
    <w:p w14:paraId="7543017C" w14:textId="77777777" w:rsidR="00006160" w:rsidRDefault="00A655AE" w:rsidP="00006160">
      <w:pPr>
        <w:pStyle w:val="H4Ashurst"/>
      </w:pPr>
      <w:r>
        <w:t>the circumstances in which the gift, benefit or hospitality was provided; and</w:t>
      </w:r>
    </w:p>
    <w:p w14:paraId="269CEF41" w14:textId="6BA1B93D" w:rsidR="00006160" w:rsidRPr="00002DE1" w:rsidRDefault="00A655AE" w:rsidP="00006160">
      <w:pPr>
        <w:pStyle w:val="H4Ashurst"/>
      </w:pPr>
      <w:r>
        <w:t>an assessment of whether the nature and/or circumstance in which this gift, benefit or hospitality was provided could give rise to an actual or perceived conflict of interest.</w:t>
      </w:r>
    </w:p>
    <w:p w14:paraId="6D93582B" w14:textId="77777777" w:rsidR="00006160" w:rsidRPr="009B7EA4" w:rsidRDefault="00A655AE" w:rsidP="00006160">
      <w:pPr>
        <w:pStyle w:val="H4Ashurst"/>
        <w:numPr>
          <w:ilvl w:val="0"/>
          <w:numId w:val="0"/>
        </w:numPr>
        <w:ind w:left="1406"/>
      </w:pPr>
      <w:r>
        <w:t xml:space="preserve">For the purposes of maintaining this register, Jobs and Skills Councils are to use the form at </w:t>
      </w:r>
      <w:r w:rsidRPr="00002DE1">
        <w:rPr>
          <w:b/>
          <w:bCs/>
        </w:rPr>
        <w:t>Attachment B</w:t>
      </w:r>
      <w:r>
        <w:t>;</w:t>
      </w:r>
    </w:p>
    <w:p w14:paraId="48AA555E" w14:textId="77777777" w:rsidR="00006160" w:rsidRDefault="00A655AE" w:rsidP="00006160">
      <w:pPr>
        <w:pStyle w:val="H3Ashurst"/>
        <w:keepNext/>
      </w:pPr>
      <w:r>
        <w:t>not solicited or improperly encourage by the recipient; and</w:t>
      </w:r>
    </w:p>
    <w:p w14:paraId="4999D8C8" w14:textId="77777777" w:rsidR="00006160" w:rsidRDefault="00A655AE" w:rsidP="00006160">
      <w:pPr>
        <w:pStyle w:val="H3Ashurst"/>
      </w:pPr>
      <w:r>
        <w:t>declined where acceptance could, or could reasonably be seen to, compromise the decision-making or actions of the recipient.  Cash or cash-like equivalent gifts, benefits or hospitality must not be accepted in any circumstance.</w:t>
      </w:r>
    </w:p>
    <w:p w14:paraId="2E1E3E22" w14:textId="77777777" w:rsidR="00006160" w:rsidRDefault="00A655AE" w:rsidP="00006160">
      <w:pPr>
        <w:pStyle w:val="H1Ashurst"/>
      </w:pPr>
      <w:r>
        <w:lastRenderedPageBreak/>
        <w:t>industry and Stakeholder engagement</w:t>
      </w:r>
    </w:p>
    <w:p w14:paraId="59427125" w14:textId="77777777" w:rsidR="00006160" w:rsidRDefault="00A655AE" w:rsidP="00006160">
      <w:pPr>
        <w:pStyle w:val="H2Ashurst"/>
        <w:rPr>
          <w:b w:val="0"/>
          <w:bCs/>
        </w:rPr>
      </w:pPr>
      <w:r>
        <w:rPr>
          <w:b w:val="0"/>
          <w:bCs/>
        </w:rPr>
        <w:t>Jobs and Skills Council</w:t>
      </w:r>
      <w:r w:rsidRPr="00D640AD">
        <w:rPr>
          <w:b w:val="0"/>
          <w:bCs/>
        </w:rPr>
        <w:t xml:space="preserve"> bodies </w:t>
      </w:r>
      <w:r>
        <w:rPr>
          <w:b w:val="0"/>
          <w:bCs/>
        </w:rPr>
        <w:t>must:</w:t>
      </w:r>
    </w:p>
    <w:p w14:paraId="64FB8DA1" w14:textId="364C4FFF" w:rsidR="00006160" w:rsidRPr="004F18E4" w:rsidRDefault="00A655AE" w:rsidP="00006160">
      <w:pPr>
        <w:pStyle w:val="H3Ashurst"/>
        <w:rPr>
          <w:b/>
        </w:rPr>
      </w:pPr>
      <w:r>
        <w:t>cooperate with stakeholders within their relevant industry and across the VET sector, including, without limitation other Jobs and Skills Councils, employer and employees (and their representative organisations), educational and training organisations, governments and learners;</w:t>
      </w:r>
    </w:p>
    <w:p w14:paraId="217536A0" w14:textId="77777777" w:rsidR="00006160" w:rsidRPr="005544B4" w:rsidRDefault="00A655AE" w:rsidP="00006160">
      <w:pPr>
        <w:pStyle w:val="H3Ashurst"/>
        <w:rPr>
          <w:b/>
        </w:rPr>
      </w:pPr>
      <w:r>
        <w:t>undertake adequate and reasonable consultation with stakeholders within their relevant industry and across the VET sector; and</w:t>
      </w:r>
    </w:p>
    <w:p w14:paraId="28BD6980" w14:textId="44159629" w:rsidR="00006160" w:rsidRPr="00F40E09" w:rsidRDefault="00A655AE" w:rsidP="00006160">
      <w:pPr>
        <w:pStyle w:val="H3Ashurst"/>
        <w:rPr>
          <w:b/>
        </w:rPr>
      </w:pPr>
      <w:r w:rsidRPr="00D640AD">
        <w:t>treat</w:t>
      </w:r>
      <w:r>
        <w:t xml:space="preserve"> both their formal </w:t>
      </w:r>
      <w:r w:rsidRPr="00D640AD">
        <w:t>members and</w:t>
      </w:r>
      <w:r>
        <w:t xml:space="preserve"> </w:t>
      </w:r>
      <w:r w:rsidRPr="00F40E09">
        <w:rPr>
          <w:bCs/>
        </w:rPr>
        <w:t xml:space="preserve">other </w:t>
      </w:r>
      <w:r w:rsidRPr="00D640AD">
        <w:t>industry stakeholders</w:t>
      </w:r>
      <w:r>
        <w:t xml:space="preserve"> </w:t>
      </w:r>
      <w:r w:rsidRPr="00D640AD">
        <w:t>fairl</w:t>
      </w:r>
      <w:r>
        <w:t>y and equitably</w:t>
      </w:r>
      <w:r w:rsidRPr="00D640AD">
        <w:t>.</w:t>
      </w:r>
    </w:p>
    <w:p w14:paraId="05851105" w14:textId="77777777" w:rsidR="00006160" w:rsidRPr="00D640AD" w:rsidRDefault="00A655AE" w:rsidP="00006160">
      <w:pPr>
        <w:pStyle w:val="H2Ashurst"/>
        <w:rPr>
          <w:b w:val="0"/>
          <w:bCs/>
        </w:rPr>
      </w:pPr>
      <w:r>
        <w:rPr>
          <w:b w:val="0"/>
          <w:bCs/>
        </w:rPr>
        <w:t>In meeting its obligations under this Code of Conduct, Jobs and Skills Councils must</w:t>
      </w:r>
      <w:r w:rsidRPr="00D640AD">
        <w:rPr>
          <w:b w:val="0"/>
          <w:bCs/>
        </w:rPr>
        <w:t>:</w:t>
      </w:r>
    </w:p>
    <w:p w14:paraId="5CEAA529" w14:textId="77777777" w:rsidR="00006160" w:rsidRDefault="00A655AE" w:rsidP="00006160">
      <w:pPr>
        <w:pStyle w:val="H3Ashurst"/>
      </w:pPr>
      <w:r>
        <w:t>act respectfully, openly and honestly when engaging and consulting with different industry stakeholders; and</w:t>
      </w:r>
    </w:p>
    <w:p w14:paraId="30CF0683" w14:textId="77777777" w:rsidR="00006160" w:rsidRPr="00D622D0" w:rsidRDefault="00A655AE" w:rsidP="00006160">
      <w:pPr>
        <w:pStyle w:val="H3Ashurst"/>
      </w:pPr>
      <w:r>
        <w:t>provide all interested stakeholders a fair opportunity to contribute to the activities of the Jobs and Skills Council.</w:t>
      </w:r>
    </w:p>
    <w:p w14:paraId="1139A9A8" w14:textId="77777777" w:rsidR="00006160" w:rsidRPr="00653366" w:rsidRDefault="00A655AE" w:rsidP="00006160">
      <w:pPr>
        <w:pStyle w:val="H2Ashurst"/>
        <w:rPr>
          <w:b w:val="0"/>
          <w:bCs/>
        </w:rPr>
      </w:pPr>
      <w:bookmarkStart w:id="6" w:name="_Ref118988577"/>
      <w:r>
        <w:rPr>
          <w:b w:val="0"/>
          <w:bCs/>
        </w:rPr>
        <w:t xml:space="preserve">Jobs and Skills Councils must </w:t>
      </w:r>
      <w:r w:rsidRPr="00653366">
        <w:rPr>
          <w:b w:val="0"/>
          <w:bCs/>
        </w:rPr>
        <w:t>take reasonable steps to</w:t>
      </w:r>
      <w:r>
        <w:rPr>
          <w:b w:val="0"/>
          <w:bCs/>
        </w:rPr>
        <w:t>:</w:t>
      </w:r>
      <w:bookmarkEnd w:id="6"/>
    </w:p>
    <w:p w14:paraId="6C2E523E" w14:textId="77777777" w:rsidR="00006160" w:rsidRDefault="00A655AE" w:rsidP="00006160">
      <w:pPr>
        <w:pStyle w:val="H3Ashurst"/>
      </w:pPr>
      <w:r>
        <w:t>be accountable to their stakeholders;</w:t>
      </w:r>
    </w:p>
    <w:p w14:paraId="481607EA" w14:textId="0B2E6C8D" w:rsidR="00006160" w:rsidRDefault="00A655AE" w:rsidP="00006160">
      <w:pPr>
        <w:pStyle w:val="H3Ashurst"/>
      </w:pPr>
      <w:r>
        <w:t>ensure there are no unreasonable barriers to interested and relevant stakeholders with a legitimate industry connection to become members of a Jobs and Skills Council;</w:t>
      </w:r>
    </w:p>
    <w:p w14:paraId="103A6B5C" w14:textId="77777777" w:rsidR="00006160" w:rsidRDefault="00A655AE" w:rsidP="00006160">
      <w:pPr>
        <w:pStyle w:val="H3Ashurst"/>
      </w:pPr>
      <w:r>
        <w:t>ensure their membership base:</w:t>
      </w:r>
    </w:p>
    <w:p w14:paraId="2C35699C" w14:textId="77777777" w:rsidR="00006160" w:rsidRDefault="00A655AE" w:rsidP="00006160">
      <w:pPr>
        <w:pStyle w:val="H4Ashurst"/>
      </w:pPr>
      <w:r>
        <w:t>is open and inclusive;</w:t>
      </w:r>
    </w:p>
    <w:p w14:paraId="18216090" w14:textId="77777777" w:rsidR="00006160" w:rsidRDefault="00A655AE" w:rsidP="00006160">
      <w:pPr>
        <w:pStyle w:val="H4Ashurst"/>
      </w:pPr>
      <w:r>
        <w:t>is representative and reflective of their respective industry; and</w:t>
      </w:r>
    </w:p>
    <w:p w14:paraId="53823473" w14:textId="77777777" w:rsidR="00006160" w:rsidRDefault="00A655AE" w:rsidP="00006160">
      <w:pPr>
        <w:pStyle w:val="H4Ashurst"/>
      </w:pPr>
      <w:r>
        <w:t>provides for the corresponding representation of a wide range of industry and stakeholder interests; and</w:t>
      </w:r>
    </w:p>
    <w:p w14:paraId="45230C33" w14:textId="77777777" w:rsidR="00006160" w:rsidRDefault="00A655AE" w:rsidP="00006160">
      <w:pPr>
        <w:pStyle w:val="H3Ashurst"/>
      </w:pPr>
      <w:r>
        <w:t>ensure that if their membership base comprises of different membership classes, these class arrangements support the fair and equal representation of different industry and stakeholder interest groups;</w:t>
      </w:r>
    </w:p>
    <w:p w14:paraId="6C97D3FF" w14:textId="77777777" w:rsidR="00006160" w:rsidRDefault="00A655AE" w:rsidP="00006160">
      <w:pPr>
        <w:pStyle w:val="H3Ashurst"/>
      </w:pPr>
      <w:r>
        <w:t>ensure no single interest group exercises disproportionate or inappropriate control or influence over the organisation to the detriment of other industry stakeholders; and</w:t>
      </w:r>
    </w:p>
    <w:p w14:paraId="17ACC4D1" w14:textId="77777777" w:rsidR="00006160" w:rsidRDefault="00A655AE" w:rsidP="00006160">
      <w:pPr>
        <w:pStyle w:val="H3Ashurst"/>
      </w:pPr>
      <w:r>
        <w:t>ensure that it does not unreasonably exclude potential members.</w:t>
      </w:r>
    </w:p>
    <w:p w14:paraId="5A073E0C" w14:textId="0F0725E8" w:rsidR="00006160" w:rsidRPr="00534168" w:rsidRDefault="00A655AE" w:rsidP="00006160">
      <w:pPr>
        <w:pStyle w:val="H2Ashurst"/>
        <w:keepNext w:val="0"/>
        <w:rPr>
          <w:b w:val="0"/>
          <w:bCs/>
        </w:rPr>
      </w:pPr>
      <w:r w:rsidRPr="00534168">
        <w:rPr>
          <w:b w:val="0"/>
          <w:bCs/>
        </w:rPr>
        <w:t xml:space="preserve">For the avoidance of doubt, nothing in clause </w:t>
      </w:r>
      <w:r>
        <w:rPr>
          <w:b w:val="0"/>
          <w:bCs/>
        </w:rPr>
        <w:fldChar w:fldCharType="begin"/>
      </w:r>
      <w:r>
        <w:rPr>
          <w:b w:val="0"/>
          <w:bCs/>
        </w:rPr>
        <w:instrText xml:space="preserve"> REF _Ref118988577 \w \h </w:instrText>
      </w:r>
      <w:r>
        <w:rPr>
          <w:b w:val="0"/>
          <w:bCs/>
        </w:rPr>
      </w:r>
      <w:r>
        <w:rPr>
          <w:b w:val="0"/>
          <w:bCs/>
        </w:rPr>
        <w:fldChar w:fldCharType="separate"/>
      </w:r>
      <w:r>
        <w:rPr>
          <w:b w:val="0"/>
          <w:bCs/>
        </w:rPr>
        <w:t>6.3</w:t>
      </w:r>
      <w:r>
        <w:rPr>
          <w:b w:val="0"/>
          <w:bCs/>
        </w:rPr>
        <w:fldChar w:fldCharType="end"/>
      </w:r>
      <w:r>
        <w:rPr>
          <w:b w:val="0"/>
          <w:bCs/>
        </w:rPr>
        <w:t xml:space="preserve"> requires a Jobs and Skills Council to permit a stakeholder(s) to become a member of their organisation if, in the reasonable opinion of the board of the Jobs and Skills Council:</w:t>
      </w:r>
    </w:p>
    <w:p w14:paraId="62E42E12" w14:textId="77777777" w:rsidR="00006160" w:rsidRDefault="00A655AE" w:rsidP="00006160">
      <w:pPr>
        <w:pStyle w:val="H3Ashurst"/>
        <w:keepLines/>
        <w:rPr>
          <w:bCs/>
        </w:rPr>
      </w:pPr>
      <w:r>
        <w:rPr>
          <w:bCs/>
        </w:rPr>
        <w:t>the stakeholder(s) does not have a legitimate interest in, or connection to, the work of the Jobs and Skills Council;</w:t>
      </w:r>
    </w:p>
    <w:p w14:paraId="66C84EF7" w14:textId="77777777" w:rsidR="00006160" w:rsidRPr="0016708B" w:rsidRDefault="00A655AE" w:rsidP="00006160">
      <w:pPr>
        <w:pStyle w:val="H3Ashurst"/>
        <w:keepLines/>
      </w:pPr>
      <w:r>
        <w:t>the stakeholder(s) are acting in bad faith;</w:t>
      </w:r>
    </w:p>
    <w:p w14:paraId="2D8A3F2F" w14:textId="4818F630" w:rsidR="00006160" w:rsidRPr="008C6009" w:rsidRDefault="00A655AE" w:rsidP="00006160">
      <w:pPr>
        <w:pStyle w:val="H3Ashurst"/>
        <w:keepLines/>
        <w:rPr>
          <w:bCs/>
        </w:rPr>
      </w:pPr>
      <w:r>
        <w:rPr>
          <w:bCs/>
        </w:rPr>
        <w:lastRenderedPageBreak/>
        <w:t xml:space="preserve">admission of the stakeholder(s) as members would result in the unequal or unfair representation of different industry stakeholder groups or would result in a </w:t>
      </w:r>
      <w:r>
        <w:t>single interest group exercising disproportionate or inappropriate control or influence over the organisation</w:t>
      </w:r>
      <w:r w:rsidRPr="008C6009">
        <w:rPr>
          <w:bCs/>
        </w:rPr>
        <w:t>; and/or</w:t>
      </w:r>
    </w:p>
    <w:p w14:paraId="2BA6C5AB" w14:textId="77777777" w:rsidR="00006160" w:rsidRDefault="00A655AE" w:rsidP="00006160">
      <w:pPr>
        <w:pStyle w:val="H3Ashurst"/>
        <w:keepLines/>
        <w:rPr>
          <w:bCs/>
        </w:rPr>
      </w:pPr>
      <w:r>
        <w:rPr>
          <w:bCs/>
        </w:rPr>
        <w:t xml:space="preserve">admission of the stakeholder(s) as members </w:t>
      </w:r>
      <w:r w:rsidRPr="0016708B">
        <w:rPr>
          <w:bCs/>
        </w:rPr>
        <w:t xml:space="preserve">would otherwise </w:t>
      </w:r>
      <w:r>
        <w:rPr>
          <w:bCs/>
        </w:rPr>
        <w:t>compromise the good and effective governance of the Jobs and Skills Council.</w:t>
      </w:r>
    </w:p>
    <w:p w14:paraId="37F9F18F" w14:textId="00A97D5D" w:rsidR="00006160" w:rsidRPr="00407D55" w:rsidRDefault="00A655AE" w:rsidP="00006160">
      <w:pPr>
        <w:pStyle w:val="H2Ashurst"/>
        <w:keepNext w:val="0"/>
        <w:rPr>
          <w:b w:val="0"/>
          <w:bCs/>
        </w:rPr>
      </w:pPr>
      <w:r>
        <w:rPr>
          <w:b w:val="0"/>
          <w:bCs/>
        </w:rPr>
        <w:t>A Jobs and Skills Council</w:t>
      </w:r>
      <w:r w:rsidRPr="00407D55">
        <w:rPr>
          <w:b w:val="0"/>
          <w:bCs/>
        </w:rPr>
        <w:t xml:space="preserve"> must provide the department of notice of any changes to the composition of its membership as soon as is reasonably practical, including any changes resulting from:</w:t>
      </w:r>
    </w:p>
    <w:p w14:paraId="0AB4DCE2" w14:textId="77777777" w:rsidR="00006160" w:rsidRDefault="00A655AE" w:rsidP="00006160">
      <w:pPr>
        <w:pStyle w:val="H3Ashurst"/>
        <w:keepLines/>
      </w:pPr>
      <w:r>
        <w:t>the admission of new members to the Jobs and Skills Council; or</w:t>
      </w:r>
    </w:p>
    <w:p w14:paraId="578A8D16" w14:textId="77777777" w:rsidR="00006160" w:rsidRDefault="00A655AE" w:rsidP="00006160">
      <w:pPr>
        <w:pStyle w:val="H3Ashurst"/>
        <w:keepLines/>
      </w:pPr>
      <w:r>
        <w:t>the cessation of a member's membership to the Jobs and Skills Council.</w:t>
      </w:r>
    </w:p>
    <w:p w14:paraId="79536DAA" w14:textId="013AF7CF" w:rsidR="00006160" w:rsidRPr="00C730F5" w:rsidRDefault="00A655AE" w:rsidP="00006160">
      <w:pPr>
        <w:pStyle w:val="H2Ashurst"/>
        <w:keepNext w:val="0"/>
        <w:rPr>
          <w:b w:val="0"/>
          <w:bCs/>
        </w:rPr>
      </w:pPr>
      <w:r w:rsidRPr="00C730F5">
        <w:rPr>
          <w:b w:val="0"/>
          <w:bCs/>
        </w:rPr>
        <w:t xml:space="preserve">If </w:t>
      </w:r>
      <w:r>
        <w:rPr>
          <w:b w:val="0"/>
          <w:bCs/>
        </w:rPr>
        <w:t>a Jobs and Skills Council proposes to expel a member</w:t>
      </w:r>
      <w:r w:rsidRPr="00C730F5">
        <w:rPr>
          <w:b w:val="0"/>
          <w:bCs/>
        </w:rPr>
        <w:t xml:space="preserve">, with their membership being cancelled, the </w:t>
      </w:r>
      <w:r>
        <w:rPr>
          <w:b w:val="0"/>
          <w:bCs/>
        </w:rPr>
        <w:t>Jobs and Skills Council</w:t>
      </w:r>
      <w:r w:rsidRPr="00C730F5">
        <w:rPr>
          <w:b w:val="0"/>
          <w:bCs/>
        </w:rPr>
        <w:t xml:space="preserve"> is to:</w:t>
      </w:r>
    </w:p>
    <w:p w14:paraId="10A30973" w14:textId="77777777" w:rsidR="00006160" w:rsidRDefault="00A655AE" w:rsidP="00F74BD2">
      <w:pPr>
        <w:pStyle w:val="H3Ashurst"/>
        <w:keepLines/>
      </w:pPr>
      <w:r>
        <w:t>afford the relevant member with procedural fairness prior to any expulsion; and</w:t>
      </w:r>
    </w:p>
    <w:p w14:paraId="59AE2976" w14:textId="77777777" w:rsidR="00006160" w:rsidRPr="001C7890" w:rsidRDefault="00A655AE" w:rsidP="00F74BD2">
      <w:pPr>
        <w:pStyle w:val="H3Ashurst"/>
        <w:keepLines/>
      </w:pPr>
      <w:r>
        <w:t>provide the Department reasons as to why this expulsion is being proposed.</w:t>
      </w:r>
    </w:p>
    <w:p w14:paraId="097985E9" w14:textId="77777777" w:rsidR="00006160" w:rsidRDefault="00A655AE" w:rsidP="00723893">
      <w:pPr>
        <w:pStyle w:val="H1Ashurst"/>
        <w:keepNext w:val="0"/>
        <w:keepLines/>
      </w:pPr>
      <w:r>
        <w:t>Transparency, openness and accountability</w:t>
      </w:r>
    </w:p>
    <w:p w14:paraId="161300A8" w14:textId="77777777" w:rsidR="00006160" w:rsidRPr="00242AB6" w:rsidRDefault="00A655AE" w:rsidP="00723893">
      <w:pPr>
        <w:pStyle w:val="H2Ashurst"/>
        <w:keepNext w:val="0"/>
        <w:keepLines/>
        <w:rPr>
          <w:b w:val="0"/>
          <w:bCs/>
        </w:rPr>
      </w:pPr>
      <w:r>
        <w:rPr>
          <w:b w:val="0"/>
          <w:bCs/>
        </w:rPr>
        <w:t>Jobs and Skills Council</w:t>
      </w:r>
      <w:r w:rsidRPr="00242AB6">
        <w:rPr>
          <w:b w:val="0"/>
          <w:bCs/>
        </w:rPr>
        <w:t xml:space="preserve">s must operate and govern themselves in an open and transparent manner. </w:t>
      </w:r>
      <w:r>
        <w:rPr>
          <w:b w:val="0"/>
          <w:bCs/>
        </w:rPr>
        <w:t xml:space="preserve"> </w:t>
      </w:r>
      <w:r w:rsidRPr="00242AB6">
        <w:rPr>
          <w:b w:val="0"/>
          <w:bCs/>
        </w:rPr>
        <w:t xml:space="preserve">In line with these transparency expectations, </w:t>
      </w:r>
      <w:r>
        <w:rPr>
          <w:b w:val="0"/>
          <w:bCs/>
        </w:rPr>
        <w:t>Jobs and Skills Councils</w:t>
      </w:r>
      <w:r w:rsidRPr="00242AB6">
        <w:rPr>
          <w:b w:val="0"/>
          <w:bCs/>
        </w:rPr>
        <w:t xml:space="preserve"> are required to publicise on their respective websites:</w:t>
      </w:r>
    </w:p>
    <w:p w14:paraId="720CEBAB" w14:textId="77777777" w:rsidR="00006160" w:rsidRDefault="00A655AE" w:rsidP="00723893">
      <w:pPr>
        <w:pStyle w:val="H3Ashurst"/>
        <w:keepLines/>
      </w:pPr>
      <w:r>
        <w:t>the names of:</w:t>
      </w:r>
    </w:p>
    <w:p w14:paraId="74B9F9A0" w14:textId="77777777" w:rsidR="00006160" w:rsidRDefault="00A655AE" w:rsidP="00723893">
      <w:pPr>
        <w:pStyle w:val="H4Ashurst"/>
        <w:keepLines/>
      </w:pPr>
      <w:r>
        <w:t>board directors;</w:t>
      </w:r>
    </w:p>
    <w:p w14:paraId="1DAA6EBB" w14:textId="77777777" w:rsidR="00006160" w:rsidRDefault="00A655AE" w:rsidP="00723893">
      <w:pPr>
        <w:pStyle w:val="H4Ashurst"/>
        <w:keepNext/>
      </w:pPr>
      <w:r>
        <w:t>key management personnel;</w:t>
      </w:r>
    </w:p>
    <w:p w14:paraId="2E66BC4C" w14:textId="77777777" w:rsidR="00006160" w:rsidRDefault="00A655AE" w:rsidP="00723893">
      <w:pPr>
        <w:pStyle w:val="H4Ashurst"/>
        <w:keepNext/>
      </w:pPr>
      <w:r>
        <w:t>any established advisory committees; and</w:t>
      </w:r>
    </w:p>
    <w:p w14:paraId="36528A93" w14:textId="77777777" w:rsidR="00006160" w:rsidRPr="00F449A9" w:rsidRDefault="00A655AE" w:rsidP="00723893">
      <w:pPr>
        <w:pStyle w:val="H4Ashurst"/>
        <w:keepNext/>
      </w:pPr>
      <w:r w:rsidRPr="00F449A9">
        <w:t>advisory committee members,</w:t>
      </w:r>
    </w:p>
    <w:p w14:paraId="179AF083" w14:textId="77777777" w:rsidR="00006160" w:rsidRPr="00F449A9" w:rsidRDefault="00A655AE" w:rsidP="00006160">
      <w:pPr>
        <w:pStyle w:val="H3Ashurst"/>
      </w:pPr>
      <w:bookmarkStart w:id="7" w:name="_Ref110332533"/>
      <w:r w:rsidRPr="00F449A9">
        <w:t>the registers maintained in accordance with this Code of Conduct;</w:t>
      </w:r>
      <w:bookmarkEnd w:id="7"/>
    </w:p>
    <w:p w14:paraId="2E099387" w14:textId="77777777" w:rsidR="00006160" w:rsidRPr="00F449A9" w:rsidRDefault="00A655AE" w:rsidP="00006160">
      <w:pPr>
        <w:pStyle w:val="H3Ashurst"/>
      </w:pPr>
      <w:r w:rsidRPr="00F449A9">
        <w:t xml:space="preserve">the details of any remuneration provided to board </w:t>
      </w:r>
      <w:r>
        <w:t>directors</w:t>
      </w:r>
      <w:r w:rsidRPr="00F449A9">
        <w:t xml:space="preserve"> and advisory committee members;</w:t>
      </w:r>
      <w:r>
        <w:t xml:space="preserve"> </w:t>
      </w:r>
      <w:r w:rsidRPr="00F449A9">
        <w:t>and</w:t>
      </w:r>
    </w:p>
    <w:p w14:paraId="406D75E3" w14:textId="77777777" w:rsidR="00006160" w:rsidRDefault="00A655AE" w:rsidP="00006160">
      <w:pPr>
        <w:pStyle w:val="H3Ashurst"/>
      </w:pPr>
      <w:r>
        <w:t>key governance documents, including by way of disclosure of the Jobs and Skills Council's constitution, any by-laws and other internal policies or controls concerning the governance of the Jobs and Skills Council.</w:t>
      </w:r>
    </w:p>
    <w:p w14:paraId="4250691F" w14:textId="77777777" w:rsidR="00006160" w:rsidRPr="004C38E1" w:rsidRDefault="00A655AE" w:rsidP="00006160">
      <w:pPr>
        <w:pStyle w:val="H2Ashurst"/>
        <w:rPr>
          <w:b w:val="0"/>
          <w:bCs/>
        </w:rPr>
      </w:pPr>
      <w:r>
        <w:rPr>
          <w:b w:val="0"/>
          <w:bCs/>
        </w:rPr>
        <w:t xml:space="preserve">Jobs and Skills Council bodies must ensure that any disclosures of information made in accordance with this Code of Conduct complies with the relevant Jobs and Skills Council body's obligations under the </w:t>
      </w:r>
      <w:r>
        <w:rPr>
          <w:b w:val="0"/>
          <w:bCs/>
          <w:i/>
          <w:iCs/>
        </w:rPr>
        <w:t>Privacy Act 1988</w:t>
      </w:r>
      <w:r>
        <w:rPr>
          <w:b w:val="0"/>
          <w:bCs/>
        </w:rPr>
        <w:t xml:space="preserve"> (Cth), including by obtaining all required consents to such disclosures.</w:t>
      </w:r>
    </w:p>
    <w:p w14:paraId="21DD9411" w14:textId="77777777" w:rsidR="00006160" w:rsidRPr="00650492" w:rsidRDefault="00A655AE" w:rsidP="00006160">
      <w:pPr>
        <w:pStyle w:val="H2Ashurst"/>
        <w:rPr>
          <w:b w:val="0"/>
          <w:bCs/>
        </w:rPr>
      </w:pPr>
      <w:r>
        <w:rPr>
          <w:b w:val="0"/>
          <w:bCs/>
        </w:rPr>
        <w:t>Jobs and Skills Council</w:t>
      </w:r>
      <w:r w:rsidRPr="00650492">
        <w:rPr>
          <w:b w:val="0"/>
          <w:bCs/>
        </w:rPr>
        <w:t xml:space="preserve"> bodies </w:t>
      </w:r>
      <w:r>
        <w:rPr>
          <w:b w:val="0"/>
          <w:bCs/>
        </w:rPr>
        <w:t>must</w:t>
      </w:r>
      <w:r w:rsidRPr="00650492">
        <w:rPr>
          <w:b w:val="0"/>
          <w:bCs/>
        </w:rPr>
        <w:t xml:space="preserve"> appoint board </w:t>
      </w:r>
      <w:r>
        <w:rPr>
          <w:b w:val="0"/>
          <w:bCs/>
        </w:rPr>
        <w:t>directors</w:t>
      </w:r>
      <w:r w:rsidRPr="00650492">
        <w:rPr>
          <w:b w:val="0"/>
          <w:bCs/>
        </w:rPr>
        <w:t xml:space="preserve"> and advisory committee members through an open and </w:t>
      </w:r>
      <w:r>
        <w:rPr>
          <w:b w:val="0"/>
          <w:bCs/>
        </w:rPr>
        <w:t>transparent</w:t>
      </w:r>
      <w:r w:rsidRPr="00650492">
        <w:rPr>
          <w:b w:val="0"/>
          <w:bCs/>
        </w:rPr>
        <w:t xml:space="preserve"> process.</w:t>
      </w:r>
      <w:r>
        <w:rPr>
          <w:b w:val="0"/>
          <w:bCs/>
        </w:rPr>
        <w:t xml:space="preserve"> </w:t>
      </w:r>
      <w:r w:rsidRPr="00650492">
        <w:rPr>
          <w:b w:val="0"/>
          <w:bCs/>
        </w:rPr>
        <w:t xml:space="preserve"> This includes:</w:t>
      </w:r>
    </w:p>
    <w:p w14:paraId="4C8626CB" w14:textId="77777777" w:rsidR="00006160" w:rsidRDefault="00A655AE" w:rsidP="00006160">
      <w:pPr>
        <w:pStyle w:val="H3Ashurst"/>
      </w:pPr>
      <w:r>
        <w:t>developing either a policy or by-laws detailing how the appointment of:</w:t>
      </w:r>
    </w:p>
    <w:p w14:paraId="518B12AF" w14:textId="77777777" w:rsidR="00006160" w:rsidRDefault="00A655AE" w:rsidP="00006160">
      <w:pPr>
        <w:pStyle w:val="H4Ashurst"/>
      </w:pPr>
      <w:r>
        <w:t>board directors; and</w:t>
      </w:r>
    </w:p>
    <w:p w14:paraId="5F58B4B7" w14:textId="77777777" w:rsidR="00006160" w:rsidRDefault="00A655AE" w:rsidP="00006160">
      <w:pPr>
        <w:pStyle w:val="H4Ashurst"/>
      </w:pPr>
      <w:r>
        <w:lastRenderedPageBreak/>
        <w:t>advisory committees will occur,</w:t>
      </w:r>
    </w:p>
    <w:p w14:paraId="6919B4F5" w14:textId="77777777" w:rsidR="00006160" w:rsidRDefault="00A655AE" w:rsidP="00006160">
      <w:pPr>
        <w:pStyle w:val="H4Ashurst"/>
        <w:numPr>
          <w:ilvl w:val="0"/>
          <w:numId w:val="0"/>
        </w:numPr>
        <w:ind w:left="1406"/>
      </w:pPr>
      <w:r>
        <w:t>and publicly disclosing such policies or by-laws; and</w:t>
      </w:r>
    </w:p>
    <w:p w14:paraId="1A400B19" w14:textId="77777777" w:rsidR="00006160" w:rsidRDefault="00A655AE" w:rsidP="00006160">
      <w:pPr>
        <w:pStyle w:val="H3Ashurst"/>
      </w:pPr>
      <w:r>
        <w:t>reporting to the Department, as soon as practicable after any appointment, on:</w:t>
      </w:r>
    </w:p>
    <w:p w14:paraId="25F68DBC" w14:textId="77777777" w:rsidR="00006160" w:rsidRDefault="00A655AE" w:rsidP="00006160">
      <w:pPr>
        <w:pStyle w:val="H4Ashurst"/>
      </w:pPr>
      <w:r>
        <w:t>who has been selected to perform these roles;</w:t>
      </w:r>
    </w:p>
    <w:p w14:paraId="7EA81BFE" w14:textId="77777777" w:rsidR="00006160" w:rsidRDefault="00A655AE" w:rsidP="00006160">
      <w:pPr>
        <w:pStyle w:val="H4Ashurst"/>
      </w:pPr>
      <w:r>
        <w:t>the process that was followed to select them;</w:t>
      </w:r>
    </w:p>
    <w:p w14:paraId="1246D00B" w14:textId="77777777" w:rsidR="00006160" w:rsidRDefault="00A655AE" w:rsidP="00006160">
      <w:pPr>
        <w:pStyle w:val="H4Ashurst"/>
      </w:pPr>
      <w:r>
        <w:t>the reasons for appointing these individuals and rejecting others; and</w:t>
      </w:r>
    </w:p>
    <w:p w14:paraId="41A7F7B5" w14:textId="77777777" w:rsidR="00006160" w:rsidRPr="0032581C" w:rsidRDefault="00A655AE" w:rsidP="00006160">
      <w:pPr>
        <w:pStyle w:val="H4Ashurst"/>
      </w:pPr>
      <w:r>
        <w:t>in respect of board directors, whether the director is considered to be an 'independent director'.</w:t>
      </w:r>
    </w:p>
    <w:p w14:paraId="63D6C00E" w14:textId="4E417B51" w:rsidR="00006160" w:rsidRDefault="00A655AE" w:rsidP="00006160">
      <w:pPr>
        <w:pStyle w:val="H2Ashurst"/>
        <w:keepNext w:val="0"/>
        <w:rPr>
          <w:b w:val="0"/>
          <w:bCs/>
        </w:rPr>
      </w:pPr>
      <w:r>
        <w:rPr>
          <w:b w:val="0"/>
          <w:bCs/>
        </w:rPr>
        <w:t>Jobs and Skills Council</w:t>
      </w:r>
      <w:r w:rsidRPr="00140DAB">
        <w:rPr>
          <w:b w:val="0"/>
          <w:bCs/>
        </w:rPr>
        <w:t xml:space="preserve">s must provide the Department with notice of the removal or resignation of any board </w:t>
      </w:r>
      <w:r>
        <w:rPr>
          <w:b w:val="0"/>
          <w:bCs/>
        </w:rPr>
        <w:t>directors</w:t>
      </w:r>
      <w:r w:rsidRPr="00140DAB">
        <w:rPr>
          <w:b w:val="0"/>
          <w:bCs/>
        </w:rPr>
        <w:t xml:space="preserve"> or advisory committee members as soon as reasonably practicable after this occurs and provide the Department with </w:t>
      </w:r>
      <w:r>
        <w:rPr>
          <w:b w:val="0"/>
          <w:bCs/>
        </w:rPr>
        <w:t>the details of</w:t>
      </w:r>
      <w:r w:rsidRPr="00140DAB">
        <w:rPr>
          <w:b w:val="0"/>
          <w:bCs/>
        </w:rPr>
        <w:t xml:space="preserve"> this removal or resignation.</w:t>
      </w:r>
    </w:p>
    <w:p w14:paraId="4092C91B" w14:textId="77777777" w:rsidR="00006160" w:rsidRPr="00EB6332" w:rsidRDefault="00A655AE" w:rsidP="00723893">
      <w:pPr>
        <w:pStyle w:val="H2Ashurst"/>
        <w:rPr>
          <w:b w:val="0"/>
          <w:bCs/>
        </w:rPr>
      </w:pPr>
      <w:bookmarkStart w:id="8" w:name="_Ref86232092"/>
      <w:r>
        <w:rPr>
          <w:b w:val="0"/>
          <w:bCs/>
        </w:rPr>
        <w:t xml:space="preserve">Jobs and Skills Councils </w:t>
      </w:r>
      <w:r w:rsidRPr="00EB6332">
        <w:rPr>
          <w:b w:val="0"/>
          <w:bCs/>
        </w:rPr>
        <w:t>must:</w:t>
      </w:r>
      <w:bookmarkEnd w:id="8"/>
    </w:p>
    <w:p w14:paraId="5A39D97D" w14:textId="77777777" w:rsidR="00006160" w:rsidRPr="003956AA" w:rsidRDefault="00A655AE" w:rsidP="00723893">
      <w:pPr>
        <w:pStyle w:val="H3Ashurst"/>
        <w:keepLines/>
      </w:pPr>
      <w:r w:rsidRPr="003956AA">
        <w:t xml:space="preserve">notify the </w:t>
      </w:r>
      <w:r>
        <w:t>department</w:t>
      </w:r>
      <w:r w:rsidRPr="003956AA">
        <w:t xml:space="preserve"> of any proposed changes to </w:t>
      </w:r>
      <w:r>
        <w:t>their c</w:t>
      </w:r>
      <w:r w:rsidRPr="003956AA">
        <w:t>onstitution; and</w:t>
      </w:r>
    </w:p>
    <w:p w14:paraId="78597197" w14:textId="77777777" w:rsidR="00006160" w:rsidRDefault="00A655AE" w:rsidP="00723893">
      <w:pPr>
        <w:pStyle w:val="H3Ashurst"/>
        <w:keepLines/>
      </w:pPr>
      <w:bookmarkStart w:id="9" w:name="_Ref84401487"/>
      <w:r w:rsidRPr="003956AA">
        <w:t xml:space="preserve">obtain the prior written consent of the </w:t>
      </w:r>
      <w:r>
        <w:t>Department</w:t>
      </w:r>
      <w:r w:rsidRPr="003956AA">
        <w:t xml:space="preserve"> prior to making any changes to </w:t>
      </w:r>
      <w:r>
        <w:t>their c</w:t>
      </w:r>
      <w:r w:rsidRPr="003956AA">
        <w:t>onstitution.</w:t>
      </w:r>
      <w:bookmarkEnd w:id="9"/>
    </w:p>
    <w:p w14:paraId="1A679E40" w14:textId="77777777" w:rsidR="00006160" w:rsidRPr="003956AA" w:rsidRDefault="00A655AE" w:rsidP="00006160">
      <w:pPr>
        <w:pStyle w:val="H3Ashurst"/>
        <w:numPr>
          <w:ilvl w:val="0"/>
          <w:numId w:val="0"/>
        </w:numPr>
        <w:ind w:left="782"/>
      </w:pPr>
      <w:bookmarkStart w:id="10" w:name="_Ref84443479"/>
      <w:r w:rsidRPr="003956AA">
        <w:t xml:space="preserve">For the purpose of assisting the </w:t>
      </w:r>
      <w:r>
        <w:t>Department</w:t>
      </w:r>
      <w:r w:rsidRPr="003956AA">
        <w:t xml:space="preserve"> determine whether to provide its consent under </w:t>
      </w:r>
      <w:r>
        <w:t xml:space="preserve">this </w:t>
      </w:r>
      <w:r w:rsidRPr="003956AA">
        <w:t>clause</w:t>
      </w:r>
      <w:r>
        <w:t xml:space="preserve"> </w:t>
      </w:r>
      <w:r>
        <w:fldChar w:fldCharType="begin"/>
      </w:r>
      <w:r>
        <w:instrText xml:space="preserve"> REF _Ref86232092 \w \h </w:instrText>
      </w:r>
      <w:r>
        <w:fldChar w:fldCharType="separate"/>
      </w:r>
      <w:r>
        <w:t>7.5</w:t>
      </w:r>
      <w:r>
        <w:fldChar w:fldCharType="end"/>
      </w:r>
      <w:r>
        <w:t xml:space="preserve"> a Jobs  and Skills Council</w:t>
      </w:r>
      <w:r w:rsidRPr="003956AA">
        <w:t xml:space="preserve"> must provide all information reasonably requested by the</w:t>
      </w:r>
      <w:r>
        <w:t xml:space="preserve"> Department</w:t>
      </w:r>
      <w:r w:rsidRPr="003956AA">
        <w:t xml:space="preserve"> regarding the nature of the proposed change.</w:t>
      </w:r>
      <w:bookmarkEnd w:id="10"/>
    </w:p>
    <w:p w14:paraId="142EC269" w14:textId="4124C3D4" w:rsidR="00006160" w:rsidRPr="004C2F91" w:rsidRDefault="00A655AE" w:rsidP="00BC0B52">
      <w:pPr>
        <w:pStyle w:val="H2Ashurst"/>
        <w:rPr>
          <w:b w:val="0"/>
          <w:bCs/>
        </w:rPr>
      </w:pPr>
      <w:r>
        <w:rPr>
          <w:b w:val="0"/>
          <w:bCs/>
        </w:rPr>
        <w:t>A Jobs and Skills Council must</w:t>
      </w:r>
      <w:r w:rsidRPr="004C2F91">
        <w:rPr>
          <w:b w:val="0"/>
          <w:bCs/>
        </w:rPr>
        <w:t xml:space="preserve"> provide</w:t>
      </w:r>
      <w:r>
        <w:rPr>
          <w:b w:val="0"/>
          <w:bCs/>
        </w:rPr>
        <w:t xml:space="preserve"> to the Department a copy of</w:t>
      </w:r>
      <w:r w:rsidRPr="004C2F91">
        <w:rPr>
          <w:b w:val="0"/>
          <w:bCs/>
        </w:rPr>
        <w:t>:</w:t>
      </w:r>
    </w:p>
    <w:p w14:paraId="60E502B8" w14:textId="77777777" w:rsidR="00006160" w:rsidRPr="003956AA" w:rsidRDefault="00A655AE" w:rsidP="00BC0B52">
      <w:pPr>
        <w:pStyle w:val="H3Ashurst"/>
        <w:keepLines/>
      </w:pPr>
      <w:r w:rsidRPr="003956AA">
        <w:t xml:space="preserve">its </w:t>
      </w:r>
      <w:r>
        <w:t>c</w:t>
      </w:r>
      <w:r w:rsidRPr="003956AA">
        <w:t>onstitution;</w:t>
      </w:r>
    </w:p>
    <w:p w14:paraId="4CA63F1C" w14:textId="77777777" w:rsidR="00006160" w:rsidRDefault="00A655AE" w:rsidP="00BC0B52">
      <w:pPr>
        <w:pStyle w:val="H3Ashurst"/>
        <w:keepLines/>
      </w:pPr>
      <w:r>
        <w:t>its register of directors;</w:t>
      </w:r>
    </w:p>
    <w:p w14:paraId="20CFEF17" w14:textId="46F7218C" w:rsidR="00006160" w:rsidRDefault="00A655AE" w:rsidP="00BC0B52">
      <w:pPr>
        <w:pStyle w:val="H3Ashurst"/>
        <w:keepLines/>
      </w:pPr>
      <w:r>
        <w:t>its register of members; and/or</w:t>
      </w:r>
    </w:p>
    <w:p w14:paraId="6413F7A1" w14:textId="77777777" w:rsidR="00006160" w:rsidRDefault="00A655AE" w:rsidP="00BC0B52">
      <w:pPr>
        <w:pStyle w:val="H3Ashurst"/>
        <w:keepLines/>
      </w:pPr>
      <w:r w:rsidRPr="003956AA">
        <w:t xml:space="preserve">any internal policies relating to the </w:t>
      </w:r>
      <w:r>
        <w:t>Jobs and Skills Council</w:t>
      </w:r>
      <w:r w:rsidRPr="003956AA">
        <w:t>’s governance and internal controls</w:t>
      </w:r>
      <w:r>
        <w:t>,</w:t>
      </w:r>
    </w:p>
    <w:p w14:paraId="6D0FD71E" w14:textId="77777777" w:rsidR="00006160" w:rsidRPr="004C2F91" w:rsidRDefault="00A655AE" w:rsidP="00BC0B52">
      <w:pPr>
        <w:pStyle w:val="B3Ashurst"/>
        <w:keepNext/>
        <w:ind w:left="782"/>
      </w:pPr>
      <w:r>
        <w:t>within a reasonable period following a request by the Department.</w:t>
      </w:r>
    </w:p>
    <w:p w14:paraId="13BC8EDD" w14:textId="77777777" w:rsidR="00006160" w:rsidRDefault="00A655AE" w:rsidP="00006160">
      <w:pPr>
        <w:pStyle w:val="H2Ashurst"/>
        <w:keepLines/>
        <w:rPr>
          <w:b w:val="0"/>
          <w:bCs/>
        </w:rPr>
      </w:pPr>
      <w:r>
        <w:rPr>
          <w:b w:val="0"/>
          <w:bCs/>
        </w:rPr>
        <w:t>Jobs and Skills Council</w:t>
      </w:r>
      <w:r w:rsidRPr="009372F1">
        <w:rPr>
          <w:b w:val="0"/>
          <w:bCs/>
        </w:rPr>
        <w:t>s must establish processes for investigating and rectifying any actual or potential contraventions of this Code of Conduct.</w:t>
      </w:r>
      <w:r>
        <w:rPr>
          <w:b w:val="0"/>
          <w:bCs/>
        </w:rPr>
        <w:t xml:space="preserve">  In developing any such processes, the Jobs and Skills Councils should have regard to their legal obligations concerning the protection of whistle-blowers under the </w:t>
      </w:r>
      <w:r>
        <w:rPr>
          <w:b w:val="0"/>
          <w:bCs/>
          <w:i/>
          <w:iCs/>
        </w:rPr>
        <w:t>Corporations Act 2001</w:t>
      </w:r>
      <w:r>
        <w:rPr>
          <w:b w:val="0"/>
          <w:bCs/>
        </w:rPr>
        <w:t xml:space="preserve"> (Cth).</w:t>
      </w:r>
    </w:p>
    <w:p w14:paraId="43C17C97" w14:textId="11CECE41" w:rsidR="00006160" w:rsidRDefault="00A655AE" w:rsidP="00006160">
      <w:pPr>
        <w:pStyle w:val="H2Ashurst"/>
        <w:keepLines/>
        <w:rPr>
          <w:b w:val="0"/>
          <w:bCs/>
        </w:rPr>
      </w:pPr>
      <w:r>
        <w:rPr>
          <w:b w:val="0"/>
          <w:bCs/>
        </w:rPr>
        <w:t>A Jobs and Skills Council</w:t>
      </w:r>
      <w:r w:rsidRPr="009460B7">
        <w:rPr>
          <w:b w:val="0"/>
          <w:bCs/>
        </w:rPr>
        <w:t xml:space="preserve"> must</w:t>
      </w:r>
      <w:r>
        <w:rPr>
          <w:b w:val="0"/>
          <w:bCs/>
        </w:rPr>
        <w:t>:</w:t>
      </w:r>
    </w:p>
    <w:p w14:paraId="70D5918E" w14:textId="77777777" w:rsidR="00006160" w:rsidRDefault="00A655AE" w:rsidP="00006160">
      <w:pPr>
        <w:pStyle w:val="H3Ashurst"/>
        <w:keepNext/>
        <w:keepLines/>
      </w:pPr>
      <w:r w:rsidRPr="009460B7">
        <w:t xml:space="preserve">notify </w:t>
      </w:r>
      <w:r>
        <w:t>the Department, as soon as is reasonably practicable, of any actual or potential non-compliance with this Code of Conduct;</w:t>
      </w:r>
    </w:p>
    <w:p w14:paraId="4C3DF995" w14:textId="77777777" w:rsidR="00006160" w:rsidRDefault="00A655AE" w:rsidP="00006160">
      <w:pPr>
        <w:pStyle w:val="H3Ashurst"/>
        <w:keepNext/>
        <w:keepLines/>
      </w:pPr>
      <w:r>
        <w:t>provide an explanation for the non-compliance and any proposed steps to remedy the non-compliance; and</w:t>
      </w:r>
    </w:p>
    <w:p w14:paraId="009CB2DB" w14:textId="77777777" w:rsidR="00006160" w:rsidRDefault="00A655AE" w:rsidP="00006160">
      <w:pPr>
        <w:pStyle w:val="H3Ashurst"/>
      </w:pPr>
      <w:r>
        <w:t>comply with any reasonable directions provided by the Department to rectify the non-compliance.</w:t>
      </w:r>
    </w:p>
    <w:p w14:paraId="16863A5A" w14:textId="77777777" w:rsidR="00006160" w:rsidRDefault="00A655AE" w:rsidP="00006160">
      <w:pPr>
        <w:pStyle w:val="H2Ashurst"/>
        <w:keepNext w:val="0"/>
        <w:rPr>
          <w:b w:val="0"/>
          <w:bCs/>
        </w:rPr>
      </w:pPr>
      <w:r w:rsidRPr="005502CE">
        <w:rPr>
          <w:b w:val="0"/>
          <w:bCs/>
        </w:rPr>
        <w:lastRenderedPageBreak/>
        <w:t xml:space="preserve">In the course of exercising its access, monitoring and inspection rights under any </w:t>
      </w:r>
      <w:r>
        <w:rPr>
          <w:b w:val="0"/>
          <w:bCs/>
        </w:rPr>
        <w:t>Grant Agreement</w:t>
      </w:r>
      <w:r w:rsidRPr="005502CE">
        <w:rPr>
          <w:b w:val="0"/>
          <w:bCs/>
        </w:rPr>
        <w:t>, the Department (or any of its delegate</w:t>
      </w:r>
      <w:r>
        <w:rPr>
          <w:b w:val="0"/>
          <w:bCs/>
        </w:rPr>
        <w:t>s</w:t>
      </w:r>
      <w:r w:rsidRPr="005502CE">
        <w:rPr>
          <w:b w:val="0"/>
          <w:bCs/>
        </w:rPr>
        <w:t xml:space="preserve"> or agents) may audit </w:t>
      </w:r>
      <w:r>
        <w:rPr>
          <w:b w:val="0"/>
          <w:bCs/>
        </w:rPr>
        <w:t>a Jobs  and Skills Council'</w:t>
      </w:r>
      <w:r w:rsidRPr="005502CE">
        <w:rPr>
          <w:b w:val="0"/>
          <w:bCs/>
        </w:rPr>
        <w:t xml:space="preserve">s compliance with this </w:t>
      </w:r>
      <w:r>
        <w:rPr>
          <w:b w:val="0"/>
          <w:bCs/>
        </w:rPr>
        <w:t>C</w:t>
      </w:r>
      <w:r w:rsidRPr="005502CE">
        <w:rPr>
          <w:b w:val="0"/>
          <w:bCs/>
        </w:rPr>
        <w:t xml:space="preserve">ode of </w:t>
      </w:r>
      <w:r>
        <w:rPr>
          <w:b w:val="0"/>
          <w:bCs/>
        </w:rPr>
        <w:t>C</w:t>
      </w:r>
      <w:r w:rsidRPr="005502CE">
        <w:rPr>
          <w:b w:val="0"/>
          <w:bCs/>
        </w:rPr>
        <w:t>onduct.</w:t>
      </w:r>
    </w:p>
    <w:p w14:paraId="36794A6A" w14:textId="77777777" w:rsidR="00006160" w:rsidRPr="00866FEA" w:rsidRDefault="00A655AE" w:rsidP="00006160">
      <w:pPr>
        <w:pStyle w:val="H2Ashurst"/>
        <w:keepNext w:val="0"/>
      </w:pPr>
      <w:r>
        <w:rPr>
          <w:b w:val="0"/>
          <w:bCs/>
        </w:rPr>
        <w:t>Action taken by the Department under the Grant Agreement for any non-compliance with the Code of Conduct might, depending on the nature and seriousness of the non-compliance, include (without limitation):</w:t>
      </w:r>
    </w:p>
    <w:p w14:paraId="6628A0EE" w14:textId="77777777" w:rsidR="00006160" w:rsidRDefault="00A655AE" w:rsidP="00006160">
      <w:pPr>
        <w:pStyle w:val="H3Ashurst"/>
      </w:pPr>
      <w:r>
        <w:t>provision of a negative performance evaluation;</w:t>
      </w:r>
    </w:p>
    <w:p w14:paraId="3FB2B981" w14:textId="77777777" w:rsidR="00006160" w:rsidRDefault="00A655AE" w:rsidP="00006160">
      <w:pPr>
        <w:pStyle w:val="H3Ashurst"/>
      </w:pPr>
      <w:r>
        <w:t>imposition of performance management measures;</w:t>
      </w:r>
    </w:p>
    <w:p w14:paraId="46836B0C" w14:textId="77777777" w:rsidR="00006160" w:rsidRDefault="00A655AE" w:rsidP="00006160">
      <w:pPr>
        <w:pStyle w:val="H3Ashurst"/>
      </w:pPr>
      <w:r>
        <w:t>withholding or suspending funding payments under the Grant Agreement;</w:t>
      </w:r>
    </w:p>
    <w:p w14:paraId="3AAE7564" w14:textId="77777777" w:rsidR="00006160" w:rsidRDefault="00A655AE" w:rsidP="00006160">
      <w:pPr>
        <w:pStyle w:val="H3Ashurst"/>
      </w:pPr>
      <w:r>
        <w:t>the return of funds paid under the Grant Agreement;</w:t>
      </w:r>
    </w:p>
    <w:p w14:paraId="51DA427C" w14:textId="77777777" w:rsidR="00006160" w:rsidRDefault="00A655AE" w:rsidP="00006160">
      <w:pPr>
        <w:pStyle w:val="H3Ashurst"/>
      </w:pPr>
      <w:r>
        <w:t>a reduction in future activity funding made available to the Jobs and Skills Council;</w:t>
      </w:r>
    </w:p>
    <w:p w14:paraId="3D3581FD" w14:textId="77777777" w:rsidR="00006160" w:rsidRDefault="00A655AE" w:rsidP="00006160">
      <w:pPr>
        <w:pStyle w:val="H3Ashurst"/>
      </w:pPr>
      <w:r>
        <w:t>appointment of a grants administrator to oversee the administration of grants funding;</w:t>
      </w:r>
    </w:p>
    <w:p w14:paraId="48C892D0" w14:textId="77777777" w:rsidR="00006160" w:rsidRDefault="00A655AE" w:rsidP="00006160">
      <w:pPr>
        <w:pStyle w:val="H3Ashurst"/>
      </w:pPr>
      <w:r>
        <w:t>a reduction in the scope of the Grant Agreement;</w:t>
      </w:r>
    </w:p>
    <w:p w14:paraId="51B50F7A" w14:textId="55956372" w:rsidR="00006160" w:rsidRDefault="00A655AE" w:rsidP="00006160">
      <w:pPr>
        <w:pStyle w:val="H3Ashurst"/>
      </w:pPr>
      <w:r>
        <w:t xml:space="preserve">re-allocation of the </w:t>
      </w:r>
      <w:r>
        <w:rPr>
          <w:rFonts w:eastAsia="Calibri"/>
        </w:rPr>
        <w:t>ANZSIC industry sectors allocated to the Jobs and Skills Council to a different Jobs and Skills Council</w:t>
      </w:r>
      <w:r>
        <w:t>; and/or</w:t>
      </w:r>
    </w:p>
    <w:p w14:paraId="2A1F93F6" w14:textId="77777777" w:rsidR="00006160" w:rsidRDefault="00A655AE" w:rsidP="00006160">
      <w:pPr>
        <w:pStyle w:val="H3Ashurst"/>
      </w:pPr>
      <w:r>
        <w:t>termination of the Grant Agreement.</w:t>
      </w:r>
    </w:p>
    <w:p w14:paraId="6EF2EFD6" w14:textId="77777777" w:rsidR="006030B9" w:rsidRPr="00723893" w:rsidRDefault="006030B9" w:rsidP="006030B9">
      <w:pPr>
        <w:pStyle w:val="H2Ashurst"/>
        <w:keepNext w:val="0"/>
        <w:rPr>
          <w:b w:val="0"/>
          <w:bCs/>
        </w:rPr>
      </w:pPr>
      <w:bookmarkStart w:id="11" w:name="_Ref131080630"/>
      <w:r w:rsidRPr="00723893">
        <w:rPr>
          <w:b w:val="0"/>
          <w:bCs/>
        </w:rPr>
        <w:t xml:space="preserve">Jobs and Skills Councils are required to report on their </w:t>
      </w:r>
      <w:r>
        <w:rPr>
          <w:b w:val="0"/>
          <w:bCs/>
        </w:rPr>
        <w:t xml:space="preserve">governance practices and </w:t>
      </w:r>
      <w:r w:rsidRPr="00723893">
        <w:rPr>
          <w:b w:val="0"/>
          <w:bCs/>
        </w:rPr>
        <w:t xml:space="preserve">compliance with this Code of Conduct </w:t>
      </w:r>
      <w:r>
        <w:rPr>
          <w:b w:val="0"/>
          <w:bCs/>
        </w:rPr>
        <w:t>by way of an annual corporate governance statement provided to the Department in accordance with the Grant Agreement.</w:t>
      </w:r>
      <w:bookmarkEnd w:id="11"/>
    </w:p>
    <w:p w14:paraId="7D592A27" w14:textId="7612BF08" w:rsidR="00006160" w:rsidRDefault="00A655AE" w:rsidP="00BC0B52">
      <w:pPr>
        <w:pStyle w:val="B12Ashurst"/>
        <w:ind w:left="0"/>
        <w:jc w:val="center"/>
        <w:sectPr w:rsidR="00006160" w:rsidSect="00006160">
          <w:headerReference w:type="even" r:id="rId8"/>
          <w:headerReference w:type="default" r:id="rId9"/>
          <w:footerReference w:type="even" r:id="rId10"/>
          <w:footerReference w:type="default" r:id="rId11"/>
          <w:headerReference w:type="first" r:id="rId12"/>
          <w:footerReference w:type="first" r:id="rId13"/>
          <w:pgSz w:w="11907" w:h="16839" w:code="9"/>
          <w:pgMar w:top="851" w:right="1134" w:bottom="1800" w:left="1701" w:header="284" w:footer="567" w:gutter="0"/>
          <w:cols w:space="720"/>
          <w:titlePg/>
          <w:docGrid w:linePitch="245"/>
        </w:sectPr>
      </w:pPr>
      <w:r>
        <w:t>* * *</w:t>
      </w:r>
      <w:r>
        <w:br w:type="page"/>
      </w:r>
    </w:p>
    <w:p w14:paraId="60B31E44" w14:textId="77777777" w:rsidR="00006160" w:rsidRDefault="00A655AE" w:rsidP="00006160">
      <w:pPr>
        <w:pStyle w:val="B12Ashurst"/>
        <w:ind w:left="0"/>
        <w:jc w:val="center"/>
        <w:rPr>
          <w:b/>
          <w:bCs/>
        </w:rPr>
      </w:pPr>
      <w:bookmarkStart w:id="14" w:name="_Hlk108005934"/>
      <w:r>
        <w:rPr>
          <w:b/>
          <w:bCs/>
        </w:rPr>
        <w:lastRenderedPageBreak/>
        <w:t>ATTACHMENT A</w:t>
      </w:r>
    </w:p>
    <w:p w14:paraId="529CF988" w14:textId="77777777" w:rsidR="00006160" w:rsidRPr="005242FD" w:rsidRDefault="00A655AE" w:rsidP="00006160">
      <w:pPr>
        <w:pStyle w:val="B12Ashurst"/>
        <w:ind w:left="0"/>
        <w:jc w:val="center"/>
        <w:rPr>
          <w:b/>
          <w:bCs/>
          <w:caps/>
        </w:rPr>
      </w:pPr>
      <w:r w:rsidRPr="005242FD">
        <w:rPr>
          <w:b/>
          <w:bCs/>
          <w:caps/>
        </w:rPr>
        <w:t>Conflict of interest Register</w:t>
      </w:r>
    </w:p>
    <w:tbl>
      <w:tblPr>
        <w:tblStyle w:val="AABlackTable1"/>
        <w:tblW w:w="4997" w:type="pct"/>
        <w:tblInd w:w="0" w:type="dxa"/>
        <w:tblLook w:val="05A0" w:firstRow="1" w:lastRow="0" w:firstColumn="1" w:lastColumn="1" w:noHBand="0" w:noVBand="1"/>
      </w:tblPr>
      <w:tblGrid>
        <w:gridCol w:w="559"/>
        <w:gridCol w:w="2006"/>
        <w:gridCol w:w="1850"/>
        <w:gridCol w:w="2596"/>
        <w:gridCol w:w="1774"/>
        <w:gridCol w:w="2550"/>
        <w:gridCol w:w="2834"/>
      </w:tblGrid>
      <w:tr w:rsidR="00CA5927" w14:paraId="7D9925DB" w14:textId="77777777" w:rsidTr="00CA5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 w:type="pct"/>
          </w:tcPr>
          <w:p w14:paraId="6B1DC6A6" w14:textId="77777777" w:rsidR="00006160" w:rsidRPr="00CE565F" w:rsidRDefault="00A655AE" w:rsidP="00006160">
            <w:pPr>
              <w:jc w:val="center"/>
            </w:pPr>
            <w:r w:rsidRPr="00CE565F">
              <w:t>No.</w:t>
            </w:r>
          </w:p>
        </w:tc>
        <w:tc>
          <w:tcPr>
            <w:tcW w:w="708" w:type="pct"/>
          </w:tcPr>
          <w:p w14:paraId="705AABE3" w14:textId="77777777" w:rsidR="00006160" w:rsidRDefault="00A655AE" w:rsidP="00006160">
            <w:pPr>
              <w:jc w:val="center"/>
              <w:cnfStyle w:val="100000000000" w:firstRow="1" w:lastRow="0" w:firstColumn="0" w:lastColumn="0" w:oddVBand="0" w:evenVBand="0" w:oddHBand="0" w:evenHBand="0" w:firstRowFirstColumn="0" w:firstRowLastColumn="0" w:lastRowFirstColumn="0" w:lastRowLastColumn="0"/>
            </w:pPr>
            <w:r>
              <w:t>Individual / Organisation</w:t>
            </w:r>
          </w:p>
        </w:tc>
        <w:tc>
          <w:tcPr>
            <w:tcW w:w="653" w:type="pct"/>
          </w:tcPr>
          <w:p w14:paraId="61811EB8" w14:textId="77777777" w:rsidR="00006160" w:rsidRDefault="00A655AE" w:rsidP="00006160">
            <w:pPr>
              <w:jc w:val="center"/>
              <w:cnfStyle w:val="100000000000" w:firstRow="1" w:lastRow="0" w:firstColumn="0" w:lastColumn="0" w:oddVBand="0" w:evenVBand="0" w:oddHBand="0" w:evenHBand="0" w:firstRowFirstColumn="0" w:firstRowLastColumn="0" w:lastRowFirstColumn="0" w:lastRowLastColumn="0"/>
            </w:pPr>
            <w:r>
              <w:t>Role</w:t>
            </w:r>
          </w:p>
        </w:tc>
        <w:tc>
          <w:tcPr>
            <w:tcW w:w="916" w:type="pct"/>
          </w:tcPr>
          <w:p w14:paraId="31847168" w14:textId="77777777" w:rsidR="00006160" w:rsidRPr="00CE565F" w:rsidRDefault="00A655AE" w:rsidP="00006160">
            <w:pPr>
              <w:jc w:val="center"/>
              <w:cnfStyle w:val="100000000000" w:firstRow="1" w:lastRow="0" w:firstColumn="0" w:lastColumn="0" w:oddVBand="0" w:evenVBand="0" w:oddHBand="0" w:evenHBand="0" w:firstRowFirstColumn="0" w:firstRowLastColumn="0" w:lastRowFirstColumn="0" w:lastRowLastColumn="0"/>
            </w:pPr>
            <w:r>
              <w:t>Description of declared interest or association</w:t>
            </w:r>
          </w:p>
        </w:tc>
        <w:tc>
          <w:tcPr>
            <w:tcW w:w="626" w:type="pct"/>
          </w:tcPr>
          <w:p w14:paraId="40FF6039" w14:textId="77777777" w:rsidR="00006160" w:rsidRDefault="00A655AE" w:rsidP="00006160">
            <w:pPr>
              <w:jc w:val="center"/>
              <w:cnfStyle w:val="100000000000" w:firstRow="1" w:lastRow="0" w:firstColumn="0" w:lastColumn="0" w:oddVBand="0" w:evenVBand="0" w:oddHBand="0" w:evenHBand="0" w:firstRowFirstColumn="0" w:firstRowLastColumn="0" w:lastRowFirstColumn="0" w:lastRowLastColumn="0"/>
            </w:pPr>
            <w:r>
              <w:t>Date of disclosure</w:t>
            </w:r>
          </w:p>
        </w:tc>
        <w:tc>
          <w:tcPr>
            <w:tcW w:w="900" w:type="pct"/>
          </w:tcPr>
          <w:p w14:paraId="201B4273" w14:textId="77777777" w:rsidR="00006160" w:rsidRPr="00CE565F" w:rsidRDefault="00A655AE" w:rsidP="00006160">
            <w:pPr>
              <w:jc w:val="center"/>
              <w:cnfStyle w:val="100000000000" w:firstRow="1" w:lastRow="0" w:firstColumn="0" w:lastColumn="0" w:oddVBand="0" w:evenVBand="0" w:oddHBand="0" w:evenHBand="0" w:firstRowFirstColumn="0" w:firstRowLastColumn="0" w:lastRowFirstColumn="0" w:lastRowLastColumn="0"/>
            </w:pPr>
            <w:r>
              <w:t>Assessment of integrity r</w:t>
            </w:r>
            <w:r w:rsidRPr="00CE565F">
              <w:t>isk</w:t>
            </w:r>
          </w:p>
        </w:tc>
        <w:tc>
          <w:tcPr>
            <w:cnfStyle w:val="000100000000" w:firstRow="0" w:lastRow="0" w:firstColumn="0" w:lastColumn="1" w:oddVBand="0" w:evenVBand="0" w:oddHBand="0" w:evenHBand="0" w:firstRowFirstColumn="0" w:firstRowLastColumn="0" w:lastRowFirstColumn="0" w:lastRowLastColumn="0"/>
            <w:tcW w:w="1000" w:type="pct"/>
          </w:tcPr>
          <w:p w14:paraId="50D10427" w14:textId="77777777" w:rsidR="00006160" w:rsidRPr="00CE565F" w:rsidRDefault="00A655AE" w:rsidP="00006160">
            <w:pPr>
              <w:jc w:val="center"/>
            </w:pPr>
            <w:r>
              <w:t>Mitigation strategy</w:t>
            </w:r>
          </w:p>
        </w:tc>
      </w:tr>
      <w:tr w:rsidR="00CA5927" w14:paraId="0D140AAB" w14:textId="77777777" w:rsidTr="00CA5927">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808080" w:themeFill="background1" w:themeFillShade="80"/>
          </w:tcPr>
          <w:p w14:paraId="774E2CA7" w14:textId="77777777" w:rsidR="00006160" w:rsidRPr="00483ABF" w:rsidRDefault="00A655AE" w:rsidP="00006160">
            <w:pPr>
              <w:rPr>
                <w:b/>
                <w:bCs/>
                <w:color w:val="FFFFFF"/>
              </w:rPr>
            </w:pPr>
            <w:r w:rsidRPr="00483ABF">
              <w:rPr>
                <w:b/>
                <w:bCs/>
                <w:color w:val="FFFFFF" w:themeColor="background1"/>
              </w:rPr>
              <w:t>Board</w:t>
            </w:r>
          </w:p>
        </w:tc>
      </w:tr>
      <w:tr w:rsidR="00CA5927" w14:paraId="3B60C291" w14:textId="77777777" w:rsidTr="00CA5927">
        <w:tc>
          <w:tcPr>
            <w:cnfStyle w:val="001000000000" w:firstRow="0" w:lastRow="0" w:firstColumn="1" w:lastColumn="0" w:oddVBand="0" w:evenVBand="0" w:oddHBand="0" w:evenHBand="0" w:firstRowFirstColumn="0" w:firstRowLastColumn="0" w:lastRowFirstColumn="0" w:lastRowLastColumn="0"/>
            <w:tcW w:w="197" w:type="pct"/>
            <w:shd w:val="clear" w:color="auto" w:fill="F2F2F2" w:themeFill="background1" w:themeFillShade="F2"/>
          </w:tcPr>
          <w:p w14:paraId="54E9E94F" w14:textId="77777777" w:rsidR="00006160" w:rsidRPr="00CE565F" w:rsidRDefault="00E90912" w:rsidP="00A655AE">
            <w:pPr>
              <w:pStyle w:val="sch2"/>
              <w:keepNext/>
              <w:numPr>
                <w:ilvl w:val="1"/>
                <w:numId w:val="30"/>
              </w:numPr>
              <w:jc w:val="left"/>
              <w:rPr>
                <w:color w:val="FFFFFF"/>
              </w:rPr>
            </w:pPr>
          </w:p>
        </w:tc>
        <w:tc>
          <w:tcPr>
            <w:tcW w:w="708" w:type="pct"/>
            <w:shd w:val="clear" w:color="auto" w:fill="F2F2F2" w:themeFill="background1" w:themeFillShade="F2"/>
          </w:tcPr>
          <w:p w14:paraId="2CA85577" w14:textId="77777777" w:rsidR="00006160" w:rsidRPr="008E0013"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53" w:type="pct"/>
            <w:shd w:val="clear" w:color="auto" w:fill="auto"/>
          </w:tcPr>
          <w:p w14:paraId="50E380EF"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16" w:type="pct"/>
            <w:shd w:val="clear" w:color="auto" w:fill="auto"/>
          </w:tcPr>
          <w:p w14:paraId="42D62E56"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26" w:type="pct"/>
          </w:tcPr>
          <w:p w14:paraId="2DBC6718"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00" w:type="pct"/>
          </w:tcPr>
          <w:p w14:paraId="2FCBD2FF"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cnfStyle w:val="000100000000" w:firstRow="0" w:lastRow="0" w:firstColumn="0" w:lastColumn="1" w:oddVBand="0" w:evenVBand="0" w:oddHBand="0" w:evenHBand="0" w:firstRowFirstColumn="0" w:firstRowLastColumn="0" w:lastRowFirstColumn="0" w:lastRowLastColumn="0"/>
            <w:tcW w:w="1000" w:type="pct"/>
          </w:tcPr>
          <w:p w14:paraId="396A3ADB" w14:textId="77777777" w:rsidR="00006160" w:rsidRPr="00CE565F" w:rsidRDefault="00E90912" w:rsidP="00006160">
            <w:pPr>
              <w:rPr>
                <w:color w:val="FFFFFF"/>
              </w:rPr>
            </w:pPr>
          </w:p>
        </w:tc>
      </w:tr>
      <w:tr w:rsidR="00CA5927" w14:paraId="292FE1B3" w14:textId="77777777" w:rsidTr="00CA5927">
        <w:tc>
          <w:tcPr>
            <w:cnfStyle w:val="001000000000" w:firstRow="0" w:lastRow="0" w:firstColumn="1" w:lastColumn="0" w:oddVBand="0" w:evenVBand="0" w:oddHBand="0" w:evenHBand="0" w:firstRowFirstColumn="0" w:firstRowLastColumn="0" w:lastRowFirstColumn="0" w:lastRowLastColumn="0"/>
            <w:tcW w:w="197" w:type="pct"/>
            <w:shd w:val="clear" w:color="auto" w:fill="F2F2F2" w:themeFill="background1" w:themeFillShade="F2"/>
          </w:tcPr>
          <w:p w14:paraId="0A151ACF" w14:textId="77777777" w:rsidR="00006160" w:rsidRPr="00CE565F" w:rsidRDefault="00E90912" w:rsidP="00A655AE">
            <w:pPr>
              <w:pStyle w:val="sch2"/>
              <w:keepNext/>
              <w:numPr>
                <w:ilvl w:val="1"/>
                <w:numId w:val="30"/>
              </w:numPr>
              <w:jc w:val="left"/>
              <w:rPr>
                <w:color w:val="FFFFFF"/>
              </w:rPr>
            </w:pPr>
          </w:p>
        </w:tc>
        <w:tc>
          <w:tcPr>
            <w:tcW w:w="708" w:type="pct"/>
            <w:shd w:val="clear" w:color="auto" w:fill="F2F2F2" w:themeFill="background1" w:themeFillShade="F2"/>
          </w:tcPr>
          <w:p w14:paraId="66B21A6A" w14:textId="77777777" w:rsidR="00006160" w:rsidRPr="008E0013"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53" w:type="pct"/>
            <w:shd w:val="clear" w:color="auto" w:fill="auto"/>
          </w:tcPr>
          <w:p w14:paraId="59AC3C95"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16" w:type="pct"/>
            <w:shd w:val="clear" w:color="auto" w:fill="auto"/>
          </w:tcPr>
          <w:p w14:paraId="3F9D056F"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26" w:type="pct"/>
          </w:tcPr>
          <w:p w14:paraId="05E63CFC"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00" w:type="pct"/>
          </w:tcPr>
          <w:p w14:paraId="6CBE31DD"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cnfStyle w:val="000100000000" w:firstRow="0" w:lastRow="0" w:firstColumn="0" w:lastColumn="1" w:oddVBand="0" w:evenVBand="0" w:oddHBand="0" w:evenHBand="0" w:firstRowFirstColumn="0" w:firstRowLastColumn="0" w:lastRowFirstColumn="0" w:lastRowLastColumn="0"/>
            <w:tcW w:w="1000" w:type="pct"/>
          </w:tcPr>
          <w:p w14:paraId="578BCC77" w14:textId="77777777" w:rsidR="00006160" w:rsidRPr="00CE565F" w:rsidRDefault="00E90912" w:rsidP="00006160">
            <w:pPr>
              <w:rPr>
                <w:color w:val="FFFFFF"/>
              </w:rPr>
            </w:pPr>
          </w:p>
        </w:tc>
      </w:tr>
      <w:tr w:rsidR="00CA5927" w14:paraId="68C632FC" w14:textId="77777777" w:rsidTr="00CA5927">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808080" w:themeFill="background1" w:themeFillShade="80"/>
          </w:tcPr>
          <w:p w14:paraId="2CF25C28" w14:textId="77777777" w:rsidR="00006160" w:rsidRPr="00CE565F" w:rsidRDefault="00A655AE" w:rsidP="00006160">
            <w:pPr>
              <w:rPr>
                <w:color w:val="FFFFFF"/>
              </w:rPr>
            </w:pPr>
            <w:r>
              <w:rPr>
                <w:b/>
                <w:bCs/>
                <w:color w:val="FFFFFF" w:themeColor="background1"/>
              </w:rPr>
              <w:t>Advisory Committee</w:t>
            </w:r>
          </w:p>
        </w:tc>
      </w:tr>
      <w:tr w:rsidR="00CA5927" w14:paraId="4E458AF2" w14:textId="77777777" w:rsidTr="00CA5927">
        <w:tc>
          <w:tcPr>
            <w:cnfStyle w:val="001000000000" w:firstRow="0" w:lastRow="0" w:firstColumn="1" w:lastColumn="0" w:oddVBand="0" w:evenVBand="0" w:oddHBand="0" w:evenHBand="0" w:firstRowFirstColumn="0" w:firstRowLastColumn="0" w:lastRowFirstColumn="0" w:lastRowLastColumn="0"/>
            <w:tcW w:w="197" w:type="pct"/>
            <w:shd w:val="clear" w:color="auto" w:fill="F2F2F2" w:themeFill="background1" w:themeFillShade="F2"/>
          </w:tcPr>
          <w:p w14:paraId="169EE031" w14:textId="77777777" w:rsidR="00006160" w:rsidRPr="00CE565F" w:rsidRDefault="00E90912" w:rsidP="00A655AE">
            <w:pPr>
              <w:pStyle w:val="sch2"/>
              <w:keepNext/>
              <w:numPr>
                <w:ilvl w:val="1"/>
                <w:numId w:val="30"/>
              </w:numPr>
              <w:jc w:val="left"/>
              <w:rPr>
                <w:color w:val="FFFFFF"/>
              </w:rPr>
            </w:pPr>
          </w:p>
        </w:tc>
        <w:tc>
          <w:tcPr>
            <w:tcW w:w="708" w:type="pct"/>
            <w:shd w:val="clear" w:color="auto" w:fill="F2F2F2" w:themeFill="background1" w:themeFillShade="F2"/>
          </w:tcPr>
          <w:p w14:paraId="680B67D4" w14:textId="77777777" w:rsidR="00006160" w:rsidRPr="008E0013"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53" w:type="pct"/>
            <w:shd w:val="clear" w:color="auto" w:fill="auto"/>
          </w:tcPr>
          <w:p w14:paraId="189B1A6B"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16" w:type="pct"/>
            <w:shd w:val="clear" w:color="auto" w:fill="auto"/>
          </w:tcPr>
          <w:p w14:paraId="11512BA7"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26" w:type="pct"/>
          </w:tcPr>
          <w:p w14:paraId="720462A8"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00" w:type="pct"/>
          </w:tcPr>
          <w:p w14:paraId="2D49C1B1"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cnfStyle w:val="000100000000" w:firstRow="0" w:lastRow="0" w:firstColumn="0" w:lastColumn="1" w:oddVBand="0" w:evenVBand="0" w:oddHBand="0" w:evenHBand="0" w:firstRowFirstColumn="0" w:firstRowLastColumn="0" w:lastRowFirstColumn="0" w:lastRowLastColumn="0"/>
            <w:tcW w:w="1000" w:type="pct"/>
          </w:tcPr>
          <w:p w14:paraId="0198641E" w14:textId="77777777" w:rsidR="00006160" w:rsidRPr="00CE565F" w:rsidRDefault="00E90912" w:rsidP="00006160">
            <w:pPr>
              <w:rPr>
                <w:color w:val="FFFFFF"/>
              </w:rPr>
            </w:pPr>
          </w:p>
        </w:tc>
      </w:tr>
      <w:tr w:rsidR="00CA5927" w14:paraId="060EE01A" w14:textId="77777777" w:rsidTr="00CA5927">
        <w:tc>
          <w:tcPr>
            <w:cnfStyle w:val="001000000000" w:firstRow="0" w:lastRow="0" w:firstColumn="1" w:lastColumn="0" w:oddVBand="0" w:evenVBand="0" w:oddHBand="0" w:evenHBand="0" w:firstRowFirstColumn="0" w:firstRowLastColumn="0" w:lastRowFirstColumn="0" w:lastRowLastColumn="0"/>
            <w:tcW w:w="197" w:type="pct"/>
            <w:shd w:val="clear" w:color="auto" w:fill="F2F2F2" w:themeFill="background1" w:themeFillShade="F2"/>
          </w:tcPr>
          <w:p w14:paraId="5CF03AA8" w14:textId="77777777" w:rsidR="00006160" w:rsidRPr="00CE565F" w:rsidRDefault="00E90912" w:rsidP="00A655AE">
            <w:pPr>
              <w:pStyle w:val="sch2"/>
              <w:keepNext/>
              <w:numPr>
                <w:ilvl w:val="1"/>
                <w:numId w:val="30"/>
              </w:numPr>
              <w:jc w:val="left"/>
              <w:rPr>
                <w:color w:val="FFFFFF"/>
              </w:rPr>
            </w:pPr>
          </w:p>
        </w:tc>
        <w:tc>
          <w:tcPr>
            <w:tcW w:w="708" w:type="pct"/>
            <w:shd w:val="clear" w:color="auto" w:fill="F2F2F2" w:themeFill="background1" w:themeFillShade="F2"/>
          </w:tcPr>
          <w:p w14:paraId="0707350C" w14:textId="77777777" w:rsidR="00006160" w:rsidRPr="008E0013"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53" w:type="pct"/>
            <w:shd w:val="clear" w:color="auto" w:fill="auto"/>
          </w:tcPr>
          <w:p w14:paraId="3A8AC40F"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16" w:type="pct"/>
            <w:shd w:val="clear" w:color="auto" w:fill="auto"/>
          </w:tcPr>
          <w:p w14:paraId="78903DDA"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26" w:type="pct"/>
          </w:tcPr>
          <w:p w14:paraId="50A1BC32"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00" w:type="pct"/>
          </w:tcPr>
          <w:p w14:paraId="67BDA87F"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cnfStyle w:val="000100000000" w:firstRow="0" w:lastRow="0" w:firstColumn="0" w:lastColumn="1" w:oddVBand="0" w:evenVBand="0" w:oddHBand="0" w:evenHBand="0" w:firstRowFirstColumn="0" w:firstRowLastColumn="0" w:lastRowFirstColumn="0" w:lastRowLastColumn="0"/>
            <w:tcW w:w="1000" w:type="pct"/>
          </w:tcPr>
          <w:p w14:paraId="71F60446" w14:textId="77777777" w:rsidR="00006160" w:rsidRPr="00CE565F" w:rsidRDefault="00E90912" w:rsidP="00006160">
            <w:pPr>
              <w:rPr>
                <w:color w:val="FFFFFF"/>
              </w:rPr>
            </w:pPr>
          </w:p>
        </w:tc>
      </w:tr>
      <w:bookmarkEnd w:id="14"/>
    </w:tbl>
    <w:p w14:paraId="03B803DD" w14:textId="77777777" w:rsidR="00006160" w:rsidRDefault="00A655AE" w:rsidP="00006160">
      <w:pPr>
        <w:rPr>
          <w:rFonts w:asciiTheme="minorHAnsi" w:hAnsiTheme="minorHAnsi"/>
        </w:rPr>
      </w:pPr>
      <w:r>
        <w:br w:type="page"/>
      </w:r>
    </w:p>
    <w:p w14:paraId="4578F486" w14:textId="77777777" w:rsidR="00006160" w:rsidRDefault="00A655AE" w:rsidP="00006160">
      <w:pPr>
        <w:pStyle w:val="B12Ashurst"/>
        <w:ind w:left="0"/>
        <w:jc w:val="center"/>
        <w:rPr>
          <w:b/>
          <w:bCs/>
        </w:rPr>
      </w:pPr>
      <w:r>
        <w:rPr>
          <w:b/>
          <w:bCs/>
        </w:rPr>
        <w:lastRenderedPageBreak/>
        <w:t>ATTACHMENT B</w:t>
      </w:r>
    </w:p>
    <w:p w14:paraId="4C499E35" w14:textId="77777777" w:rsidR="00006160" w:rsidRPr="005242FD" w:rsidRDefault="00A655AE" w:rsidP="00006160">
      <w:pPr>
        <w:pStyle w:val="B12Ashurst"/>
        <w:ind w:left="0"/>
        <w:jc w:val="center"/>
        <w:rPr>
          <w:b/>
          <w:bCs/>
          <w:caps/>
        </w:rPr>
      </w:pPr>
      <w:r>
        <w:rPr>
          <w:b/>
          <w:bCs/>
          <w:caps/>
        </w:rPr>
        <w:t>Gifts, benefits and hospitality register</w:t>
      </w:r>
    </w:p>
    <w:tbl>
      <w:tblPr>
        <w:tblStyle w:val="AABlackTable1"/>
        <w:tblW w:w="4997" w:type="pct"/>
        <w:tblInd w:w="0" w:type="dxa"/>
        <w:tblLook w:val="05A0" w:firstRow="1" w:lastRow="0" w:firstColumn="1" w:lastColumn="1" w:noHBand="0" w:noVBand="1"/>
      </w:tblPr>
      <w:tblGrid>
        <w:gridCol w:w="559"/>
        <w:gridCol w:w="2006"/>
        <w:gridCol w:w="1850"/>
        <w:gridCol w:w="2596"/>
        <w:gridCol w:w="1774"/>
        <w:gridCol w:w="2834"/>
        <w:gridCol w:w="2550"/>
      </w:tblGrid>
      <w:tr w:rsidR="00CA5927" w14:paraId="5FCC0A67" w14:textId="77777777" w:rsidTr="00CA5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 w:type="pct"/>
          </w:tcPr>
          <w:p w14:paraId="3F4735D0" w14:textId="77777777" w:rsidR="00006160" w:rsidRPr="00CE565F" w:rsidRDefault="00A655AE" w:rsidP="00006160">
            <w:pPr>
              <w:jc w:val="center"/>
            </w:pPr>
            <w:r w:rsidRPr="00CE565F">
              <w:t>No.</w:t>
            </w:r>
          </w:p>
        </w:tc>
        <w:tc>
          <w:tcPr>
            <w:tcW w:w="708" w:type="pct"/>
          </w:tcPr>
          <w:p w14:paraId="29E84F3F" w14:textId="77777777" w:rsidR="00006160" w:rsidRDefault="00A655AE" w:rsidP="00006160">
            <w:pPr>
              <w:jc w:val="center"/>
              <w:cnfStyle w:val="100000000000" w:firstRow="1" w:lastRow="0" w:firstColumn="0" w:lastColumn="0" w:oddVBand="0" w:evenVBand="0" w:oddHBand="0" w:evenHBand="0" w:firstRowFirstColumn="0" w:firstRowLastColumn="0" w:lastRowFirstColumn="0" w:lastRowLastColumn="0"/>
            </w:pPr>
            <w:r>
              <w:t>Recipient of GB&amp;H</w:t>
            </w:r>
          </w:p>
        </w:tc>
        <w:tc>
          <w:tcPr>
            <w:tcW w:w="653" w:type="pct"/>
          </w:tcPr>
          <w:p w14:paraId="5034DFD4" w14:textId="77777777" w:rsidR="00006160" w:rsidRDefault="00A655AE" w:rsidP="00006160">
            <w:pPr>
              <w:jc w:val="center"/>
              <w:cnfStyle w:val="100000000000" w:firstRow="1" w:lastRow="0" w:firstColumn="0" w:lastColumn="0" w:oddVBand="0" w:evenVBand="0" w:oddHBand="0" w:evenHBand="0" w:firstRowFirstColumn="0" w:firstRowLastColumn="0" w:lastRowFirstColumn="0" w:lastRowLastColumn="0"/>
            </w:pPr>
            <w:r>
              <w:t>Provider of GB&amp;H</w:t>
            </w:r>
          </w:p>
        </w:tc>
        <w:tc>
          <w:tcPr>
            <w:tcW w:w="916" w:type="pct"/>
          </w:tcPr>
          <w:p w14:paraId="177BADD9" w14:textId="77777777" w:rsidR="00006160" w:rsidRPr="00CE565F" w:rsidRDefault="00A655AE" w:rsidP="00006160">
            <w:pPr>
              <w:jc w:val="center"/>
              <w:cnfStyle w:val="100000000000" w:firstRow="1" w:lastRow="0" w:firstColumn="0" w:lastColumn="0" w:oddVBand="0" w:evenVBand="0" w:oddHBand="0" w:evenHBand="0" w:firstRowFirstColumn="0" w:firstRowLastColumn="0" w:lastRowFirstColumn="0" w:lastRowLastColumn="0"/>
            </w:pPr>
            <w:r>
              <w:t>Description of GB&amp;H</w:t>
            </w:r>
          </w:p>
        </w:tc>
        <w:tc>
          <w:tcPr>
            <w:tcW w:w="626" w:type="pct"/>
          </w:tcPr>
          <w:p w14:paraId="7EC90B89" w14:textId="77777777" w:rsidR="00006160" w:rsidRDefault="00A655AE" w:rsidP="00006160">
            <w:pPr>
              <w:jc w:val="center"/>
              <w:cnfStyle w:val="100000000000" w:firstRow="1" w:lastRow="0" w:firstColumn="0" w:lastColumn="0" w:oddVBand="0" w:evenVBand="0" w:oddHBand="0" w:evenHBand="0" w:firstRowFirstColumn="0" w:firstRowLastColumn="0" w:lastRowFirstColumn="0" w:lastRowLastColumn="0"/>
            </w:pPr>
            <w:r>
              <w:t>Value of GB&amp;H</w:t>
            </w:r>
          </w:p>
        </w:tc>
        <w:tc>
          <w:tcPr>
            <w:tcW w:w="1000" w:type="pct"/>
          </w:tcPr>
          <w:p w14:paraId="01CC7F55" w14:textId="77777777" w:rsidR="00006160" w:rsidRPr="00CE565F" w:rsidRDefault="00A655AE" w:rsidP="00006160">
            <w:pPr>
              <w:jc w:val="center"/>
              <w:cnfStyle w:val="100000000000" w:firstRow="1" w:lastRow="0" w:firstColumn="0" w:lastColumn="0" w:oddVBand="0" w:evenVBand="0" w:oddHBand="0" w:evenHBand="0" w:firstRowFirstColumn="0" w:firstRowLastColumn="0" w:lastRowFirstColumn="0" w:lastRowLastColumn="0"/>
            </w:pPr>
            <w:r>
              <w:t>Circumstances / Reason for GB&amp;H</w:t>
            </w:r>
          </w:p>
        </w:tc>
        <w:tc>
          <w:tcPr>
            <w:cnfStyle w:val="000100000000" w:firstRow="0" w:lastRow="0" w:firstColumn="0" w:lastColumn="1" w:oddVBand="0" w:evenVBand="0" w:oddHBand="0" w:evenHBand="0" w:firstRowFirstColumn="0" w:firstRowLastColumn="0" w:lastRowFirstColumn="0" w:lastRowLastColumn="0"/>
            <w:tcW w:w="900" w:type="pct"/>
          </w:tcPr>
          <w:p w14:paraId="1D3D9D66" w14:textId="77777777" w:rsidR="00006160" w:rsidRPr="00CE565F" w:rsidRDefault="00A655AE" w:rsidP="00006160">
            <w:pPr>
              <w:jc w:val="center"/>
            </w:pPr>
            <w:r>
              <w:t>Assessment of actual or perceived conflict of interest</w:t>
            </w:r>
          </w:p>
        </w:tc>
      </w:tr>
      <w:tr w:rsidR="00CA5927" w14:paraId="78E5A7D8" w14:textId="77777777" w:rsidTr="00CA5927">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808080" w:themeFill="background1" w:themeFillShade="80"/>
          </w:tcPr>
          <w:p w14:paraId="31B7F2AD" w14:textId="77777777" w:rsidR="00006160" w:rsidRPr="00483ABF" w:rsidRDefault="00A655AE" w:rsidP="00006160">
            <w:pPr>
              <w:rPr>
                <w:b/>
                <w:bCs/>
                <w:color w:val="FFFFFF"/>
              </w:rPr>
            </w:pPr>
            <w:r w:rsidRPr="00483ABF">
              <w:rPr>
                <w:b/>
                <w:bCs/>
                <w:color w:val="FFFFFF" w:themeColor="background1"/>
              </w:rPr>
              <w:t>Board</w:t>
            </w:r>
            <w:r>
              <w:rPr>
                <w:b/>
                <w:bCs/>
                <w:color w:val="FFFFFF" w:themeColor="background1"/>
              </w:rPr>
              <w:t xml:space="preserve"> director</w:t>
            </w:r>
          </w:p>
        </w:tc>
      </w:tr>
      <w:tr w:rsidR="00CA5927" w14:paraId="652B651E" w14:textId="77777777" w:rsidTr="00CA5927">
        <w:tc>
          <w:tcPr>
            <w:cnfStyle w:val="001000000000" w:firstRow="0" w:lastRow="0" w:firstColumn="1" w:lastColumn="0" w:oddVBand="0" w:evenVBand="0" w:oddHBand="0" w:evenHBand="0" w:firstRowFirstColumn="0" w:firstRowLastColumn="0" w:lastRowFirstColumn="0" w:lastRowLastColumn="0"/>
            <w:tcW w:w="197" w:type="pct"/>
            <w:shd w:val="clear" w:color="auto" w:fill="F2F2F2" w:themeFill="background1" w:themeFillShade="F2"/>
          </w:tcPr>
          <w:p w14:paraId="1D64F0DF" w14:textId="77777777" w:rsidR="00006160" w:rsidRPr="00002DE1" w:rsidRDefault="00E90912" w:rsidP="00A655AE">
            <w:pPr>
              <w:pStyle w:val="sch2"/>
              <w:keepNext/>
              <w:numPr>
                <w:ilvl w:val="1"/>
                <w:numId w:val="31"/>
              </w:numPr>
              <w:jc w:val="left"/>
              <w:rPr>
                <w:b/>
                <w:bCs/>
                <w:color w:val="FFFFFF"/>
              </w:rPr>
            </w:pPr>
          </w:p>
        </w:tc>
        <w:tc>
          <w:tcPr>
            <w:tcW w:w="708" w:type="pct"/>
            <w:shd w:val="clear" w:color="auto" w:fill="F2F2F2" w:themeFill="background1" w:themeFillShade="F2"/>
          </w:tcPr>
          <w:p w14:paraId="447967F7" w14:textId="77777777" w:rsidR="00006160" w:rsidRPr="008E0013" w:rsidRDefault="00E90912" w:rsidP="00006160">
            <w:pPr>
              <w:cnfStyle w:val="000000000000" w:firstRow="0" w:lastRow="0" w:firstColumn="0" w:lastColumn="0" w:oddVBand="0" w:evenVBand="0" w:oddHBand="0" w:evenHBand="0" w:firstRowFirstColumn="0" w:firstRowLastColumn="0" w:lastRowFirstColumn="0" w:lastRowLastColumn="0"/>
              <w:rPr>
                <w:b/>
                <w:bCs/>
                <w:color w:val="FFFFFF"/>
              </w:rPr>
            </w:pPr>
          </w:p>
        </w:tc>
        <w:tc>
          <w:tcPr>
            <w:tcW w:w="653" w:type="pct"/>
            <w:shd w:val="clear" w:color="auto" w:fill="auto"/>
          </w:tcPr>
          <w:p w14:paraId="0096371E"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16" w:type="pct"/>
            <w:shd w:val="clear" w:color="auto" w:fill="auto"/>
          </w:tcPr>
          <w:p w14:paraId="1DCD18D9"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26" w:type="pct"/>
          </w:tcPr>
          <w:p w14:paraId="603EF0FB"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1000" w:type="pct"/>
          </w:tcPr>
          <w:p w14:paraId="69AFC2B5"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cnfStyle w:val="000100000000" w:firstRow="0" w:lastRow="0" w:firstColumn="0" w:lastColumn="1" w:oddVBand="0" w:evenVBand="0" w:oddHBand="0" w:evenHBand="0" w:firstRowFirstColumn="0" w:firstRowLastColumn="0" w:lastRowFirstColumn="0" w:lastRowLastColumn="0"/>
            <w:tcW w:w="900" w:type="pct"/>
          </w:tcPr>
          <w:p w14:paraId="16CD831B" w14:textId="77777777" w:rsidR="00006160" w:rsidRPr="00CE565F" w:rsidRDefault="00E90912" w:rsidP="00006160">
            <w:pPr>
              <w:rPr>
                <w:color w:val="FFFFFF"/>
              </w:rPr>
            </w:pPr>
          </w:p>
        </w:tc>
      </w:tr>
      <w:tr w:rsidR="00CA5927" w14:paraId="4D545C74" w14:textId="77777777" w:rsidTr="00CA5927">
        <w:tc>
          <w:tcPr>
            <w:cnfStyle w:val="001000000000" w:firstRow="0" w:lastRow="0" w:firstColumn="1" w:lastColumn="0" w:oddVBand="0" w:evenVBand="0" w:oddHBand="0" w:evenHBand="0" w:firstRowFirstColumn="0" w:firstRowLastColumn="0" w:lastRowFirstColumn="0" w:lastRowLastColumn="0"/>
            <w:tcW w:w="197" w:type="pct"/>
            <w:shd w:val="clear" w:color="auto" w:fill="F2F2F2" w:themeFill="background1" w:themeFillShade="F2"/>
          </w:tcPr>
          <w:p w14:paraId="4CD32696" w14:textId="77777777" w:rsidR="00006160" w:rsidRPr="00002DE1" w:rsidRDefault="00E90912" w:rsidP="00A655AE">
            <w:pPr>
              <w:pStyle w:val="sch2"/>
              <w:keepNext/>
              <w:numPr>
                <w:ilvl w:val="1"/>
                <w:numId w:val="31"/>
              </w:numPr>
              <w:jc w:val="left"/>
              <w:rPr>
                <w:b/>
                <w:bCs/>
                <w:color w:val="FFFFFF"/>
              </w:rPr>
            </w:pPr>
          </w:p>
        </w:tc>
        <w:tc>
          <w:tcPr>
            <w:tcW w:w="708" w:type="pct"/>
            <w:shd w:val="clear" w:color="auto" w:fill="F2F2F2" w:themeFill="background1" w:themeFillShade="F2"/>
          </w:tcPr>
          <w:p w14:paraId="5B7C178A" w14:textId="77777777" w:rsidR="00006160" w:rsidRPr="008E0013" w:rsidRDefault="00E90912" w:rsidP="00006160">
            <w:pPr>
              <w:cnfStyle w:val="000000000000" w:firstRow="0" w:lastRow="0" w:firstColumn="0" w:lastColumn="0" w:oddVBand="0" w:evenVBand="0" w:oddHBand="0" w:evenHBand="0" w:firstRowFirstColumn="0" w:firstRowLastColumn="0" w:lastRowFirstColumn="0" w:lastRowLastColumn="0"/>
              <w:rPr>
                <w:b/>
                <w:bCs/>
                <w:color w:val="FFFFFF"/>
              </w:rPr>
            </w:pPr>
          </w:p>
        </w:tc>
        <w:tc>
          <w:tcPr>
            <w:tcW w:w="653" w:type="pct"/>
            <w:shd w:val="clear" w:color="auto" w:fill="auto"/>
          </w:tcPr>
          <w:p w14:paraId="429FFB2D"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16" w:type="pct"/>
            <w:shd w:val="clear" w:color="auto" w:fill="auto"/>
          </w:tcPr>
          <w:p w14:paraId="0E73B25C"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26" w:type="pct"/>
          </w:tcPr>
          <w:p w14:paraId="078E3211"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1000" w:type="pct"/>
          </w:tcPr>
          <w:p w14:paraId="752363F4"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cnfStyle w:val="000100000000" w:firstRow="0" w:lastRow="0" w:firstColumn="0" w:lastColumn="1" w:oddVBand="0" w:evenVBand="0" w:oddHBand="0" w:evenHBand="0" w:firstRowFirstColumn="0" w:firstRowLastColumn="0" w:lastRowFirstColumn="0" w:lastRowLastColumn="0"/>
            <w:tcW w:w="900" w:type="pct"/>
          </w:tcPr>
          <w:p w14:paraId="69BE872B" w14:textId="77777777" w:rsidR="00006160" w:rsidRPr="00CE565F" w:rsidRDefault="00E90912" w:rsidP="00006160">
            <w:pPr>
              <w:rPr>
                <w:color w:val="FFFFFF"/>
              </w:rPr>
            </w:pPr>
          </w:p>
        </w:tc>
      </w:tr>
      <w:tr w:rsidR="00CA5927" w14:paraId="16ECA4C7" w14:textId="77777777" w:rsidTr="00CA5927">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808080" w:themeFill="background1" w:themeFillShade="80"/>
          </w:tcPr>
          <w:p w14:paraId="386BB432" w14:textId="77777777" w:rsidR="00006160" w:rsidRPr="00483ABF" w:rsidRDefault="00A655AE" w:rsidP="00006160">
            <w:pPr>
              <w:rPr>
                <w:b/>
                <w:bCs/>
                <w:color w:val="FFFFFF"/>
              </w:rPr>
            </w:pPr>
            <w:r w:rsidRPr="00483ABF">
              <w:rPr>
                <w:b/>
                <w:bCs/>
                <w:color w:val="FFFFFF" w:themeColor="background1"/>
              </w:rPr>
              <w:t>Advisory Committee</w:t>
            </w:r>
          </w:p>
        </w:tc>
      </w:tr>
      <w:tr w:rsidR="00CA5927" w14:paraId="126893BB" w14:textId="77777777" w:rsidTr="00CA5927">
        <w:tc>
          <w:tcPr>
            <w:cnfStyle w:val="001000000000" w:firstRow="0" w:lastRow="0" w:firstColumn="1" w:lastColumn="0" w:oddVBand="0" w:evenVBand="0" w:oddHBand="0" w:evenHBand="0" w:firstRowFirstColumn="0" w:firstRowLastColumn="0" w:lastRowFirstColumn="0" w:lastRowLastColumn="0"/>
            <w:tcW w:w="197" w:type="pct"/>
            <w:shd w:val="clear" w:color="auto" w:fill="F2F2F2" w:themeFill="background1" w:themeFillShade="F2"/>
          </w:tcPr>
          <w:p w14:paraId="0F7A2C21" w14:textId="77777777" w:rsidR="00006160" w:rsidRPr="00002DE1" w:rsidRDefault="00E90912" w:rsidP="00A655AE">
            <w:pPr>
              <w:pStyle w:val="sch2"/>
              <w:keepNext/>
              <w:numPr>
                <w:ilvl w:val="1"/>
                <w:numId w:val="31"/>
              </w:numPr>
              <w:jc w:val="left"/>
              <w:rPr>
                <w:b/>
                <w:bCs/>
                <w:color w:val="FFFFFF"/>
              </w:rPr>
            </w:pPr>
          </w:p>
        </w:tc>
        <w:tc>
          <w:tcPr>
            <w:tcW w:w="708" w:type="pct"/>
            <w:shd w:val="clear" w:color="auto" w:fill="F2F2F2" w:themeFill="background1" w:themeFillShade="F2"/>
          </w:tcPr>
          <w:p w14:paraId="5CFBAC8D" w14:textId="77777777" w:rsidR="00006160" w:rsidRPr="008E0013" w:rsidRDefault="00E90912" w:rsidP="00006160">
            <w:pPr>
              <w:cnfStyle w:val="000000000000" w:firstRow="0" w:lastRow="0" w:firstColumn="0" w:lastColumn="0" w:oddVBand="0" w:evenVBand="0" w:oddHBand="0" w:evenHBand="0" w:firstRowFirstColumn="0" w:firstRowLastColumn="0" w:lastRowFirstColumn="0" w:lastRowLastColumn="0"/>
              <w:rPr>
                <w:b/>
                <w:bCs/>
                <w:color w:val="FFFFFF"/>
              </w:rPr>
            </w:pPr>
          </w:p>
        </w:tc>
        <w:tc>
          <w:tcPr>
            <w:tcW w:w="653" w:type="pct"/>
            <w:shd w:val="clear" w:color="auto" w:fill="auto"/>
          </w:tcPr>
          <w:p w14:paraId="3E1790C3"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16" w:type="pct"/>
            <w:shd w:val="clear" w:color="auto" w:fill="auto"/>
          </w:tcPr>
          <w:p w14:paraId="29196621"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26" w:type="pct"/>
          </w:tcPr>
          <w:p w14:paraId="4E6FB8EF"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1000" w:type="pct"/>
          </w:tcPr>
          <w:p w14:paraId="2F168476"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cnfStyle w:val="000100000000" w:firstRow="0" w:lastRow="0" w:firstColumn="0" w:lastColumn="1" w:oddVBand="0" w:evenVBand="0" w:oddHBand="0" w:evenHBand="0" w:firstRowFirstColumn="0" w:firstRowLastColumn="0" w:lastRowFirstColumn="0" w:lastRowLastColumn="0"/>
            <w:tcW w:w="900" w:type="pct"/>
          </w:tcPr>
          <w:p w14:paraId="0DE48254" w14:textId="77777777" w:rsidR="00006160" w:rsidRPr="00CE565F" w:rsidRDefault="00E90912" w:rsidP="00006160">
            <w:pPr>
              <w:rPr>
                <w:color w:val="FFFFFF"/>
              </w:rPr>
            </w:pPr>
          </w:p>
        </w:tc>
      </w:tr>
      <w:tr w:rsidR="00CA5927" w14:paraId="52A698B6" w14:textId="77777777" w:rsidTr="00CA5927">
        <w:tc>
          <w:tcPr>
            <w:cnfStyle w:val="001000000000" w:firstRow="0" w:lastRow="0" w:firstColumn="1" w:lastColumn="0" w:oddVBand="0" w:evenVBand="0" w:oddHBand="0" w:evenHBand="0" w:firstRowFirstColumn="0" w:firstRowLastColumn="0" w:lastRowFirstColumn="0" w:lastRowLastColumn="0"/>
            <w:tcW w:w="197" w:type="pct"/>
            <w:shd w:val="clear" w:color="auto" w:fill="F2F2F2" w:themeFill="background1" w:themeFillShade="F2"/>
          </w:tcPr>
          <w:p w14:paraId="50F81DC9" w14:textId="77777777" w:rsidR="00006160" w:rsidRPr="00002DE1" w:rsidRDefault="00E90912" w:rsidP="00A655AE">
            <w:pPr>
              <w:pStyle w:val="sch2"/>
              <w:keepNext/>
              <w:numPr>
                <w:ilvl w:val="1"/>
                <w:numId w:val="30"/>
              </w:numPr>
              <w:jc w:val="left"/>
              <w:rPr>
                <w:b/>
                <w:bCs/>
                <w:color w:val="FFFFFF"/>
              </w:rPr>
            </w:pPr>
          </w:p>
        </w:tc>
        <w:tc>
          <w:tcPr>
            <w:tcW w:w="708" w:type="pct"/>
            <w:shd w:val="clear" w:color="auto" w:fill="F2F2F2" w:themeFill="background1" w:themeFillShade="F2"/>
          </w:tcPr>
          <w:p w14:paraId="599B9257" w14:textId="77777777" w:rsidR="00006160" w:rsidRPr="008E0013" w:rsidRDefault="00E90912" w:rsidP="00006160">
            <w:pPr>
              <w:cnfStyle w:val="000000000000" w:firstRow="0" w:lastRow="0" w:firstColumn="0" w:lastColumn="0" w:oddVBand="0" w:evenVBand="0" w:oddHBand="0" w:evenHBand="0" w:firstRowFirstColumn="0" w:firstRowLastColumn="0" w:lastRowFirstColumn="0" w:lastRowLastColumn="0"/>
              <w:rPr>
                <w:b/>
                <w:bCs/>
                <w:color w:val="FFFFFF"/>
              </w:rPr>
            </w:pPr>
          </w:p>
        </w:tc>
        <w:tc>
          <w:tcPr>
            <w:tcW w:w="653" w:type="pct"/>
            <w:shd w:val="clear" w:color="auto" w:fill="auto"/>
          </w:tcPr>
          <w:p w14:paraId="404A0A24"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916" w:type="pct"/>
            <w:shd w:val="clear" w:color="auto" w:fill="auto"/>
          </w:tcPr>
          <w:p w14:paraId="7373EE8D"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626" w:type="pct"/>
          </w:tcPr>
          <w:p w14:paraId="41939181"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tcW w:w="1000" w:type="pct"/>
          </w:tcPr>
          <w:p w14:paraId="5541EC7C" w14:textId="77777777" w:rsidR="00006160" w:rsidRPr="00CE565F" w:rsidRDefault="00E90912" w:rsidP="00006160">
            <w:pPr>
              <w:cnfStyle w:val="000000000000" w:firstRow="0" w:lastRow="0" w:firstColumn="0" w:lastColumn="0" w:oddVBand="0" w:evenVBand="0" w:oddHBand="0" w:evenHBand="0" w:firstRowFirstColumn="0" w:firstRowLastColumn="0" w:lastRowFirstColumn="0" w:lastRowLastColumn="0"/>
              <w:rPr>
                <w:color w:val="FFFFFF"/>
              </w:rPr>
            </w:pPr>
          </w:p>
        </w:tc>
        <w:tc>
          <w:tcPr>
            <w:cnfStyle w:val="000100000000" w:firstRow="0" w:lastRow="0" w:firstColumn="0" w:lastColumn="1" w:oddVBand="0" w:evenVBand="0" w:oddHBand="0" w:evenHBand="0" w:firstRowFirstColumn="0" w:firstRowLastColumn="0" w:lastRowFirstColumn="0" w:lastRowLastColumn="0"/>
            <w:tcW w:w="900" w:type="pct"/>
          </w:tcPr>
          <w:p w14:paraId="5D1A3D18" w14:textId="77777777" w:rsidR="00006160" w:rsidRPr="00CE565F" w:rsidRDefault="00E90912" w:rsidP="00006160">
            <w:pPr>
              <w:rPr>
                <w:color w:val="FFFFFF"/>
              </w:rPr>
            </w:pPr>
          </w:p>
        </w:tc>
      </w:tr>
    </w:tbl>
    <w:p w14:paraId="5C3D5389" w14:textId="77777777" w:rsidR="00006160" w:rsidRPr="005242FD" w:rsidRDefault="00E90912" w:rsidP="00006160">
      <w:pPr>
        <w:pStyle w:val="B12Ashurst"/>
        <w:ind w:left="0"/>
        <w:rPr>
          <w:color w:val="FFFFFF"/>
        </w:rPr>
      </w:pPr>
    </w:p>
    <w:sectPr w:rsidR="00006160" w:rsidRPr="005242FD" w:rsidSect="00006160">
      <w:headerReference w:type="even" r:id="rId14"/>
      <w:headerReference w:type="default" r:id="rId15"/>
      <w:headerReference w:type="first" r:id="rId16"/>
      <w:pgSz w:w="16839" w:h="11907" w:orient="landscape" w:code="9"/>
      <w:pgMar w:top="1701" w:right="851" w:bottom="1134" w:left="1800" w:header="284"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EF17" w14:textId="77777777" w:rsidR="003C29B1" w:rsidRDefault="003C29B1">
      <w:pPr>
        <w:spacing w:after="0" w:line="240" w:lineRule="auto"/>
      </w:pPr>
      <w:r>
        <w:separator/>
      </w:r>
    </w:p>
  </w:endnote>
  <w:endnote w:type="continuationSeparator" w:id="0">
    <w:p w14:paraId="3A76A89F" w14:textId="77777777" w:rsidR="003C29B1" w:rsidRDefault="003C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Noto Naskh Arabic">
    <w:altName w:val="Arial"/>
    <w:charset w:val="00"/>
    <w:family w:val="swiss"/>
    <w:pitch w:val="variable"/>
    <w:sig w:usb0="00002003" w:usb1="80000000" w:usb2="00000008" w:usb3="00000000" w:csb0="00000041" w:csb1="00000000"/>
  </w:font>
  <w:font w:name="AP Type Tex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 Type Text 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9AA8" w14:textId="77777777" w:rsidR="00E90912" w:rsidRDefault="00E90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EC22" w14:textId="77777777" w:rsidR="00E90912" w:rsidRDefault="00E90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tblLayout w:type="fixed"/>
      <w:tblCellMar>
        <w:left w:w="0" w:type="dxa"/>
        <w:right w:w="0" w:type="dxa"/>
      </w:tblCellMar>
      <w:tblLook w:val="0000" w:firstRow="0" w:lastRow="0" w:firstColumn="0" w:lastColumn="0" w:noHBand="0" w:noVBand="0"/>
    </w:tblPr>
    <w:tblGrid>
      <w:gridCol w:w="9090"/>
    </w:tblGrid>
    <w:tr w:rsidR="00CA5927" w14:paraId="790EEE82" w14:textId="77777777" w:rsidTr="00006160">
      <w:trPr>
        <w:cantSplit/>
      </w:trPr>
      <w:tc>
        <w:tcPr>
          <w:tcW w:w="5000" w:type="pct"/>
          <w:tcMar>
            <w:top w:w="170" w:type="dxa"/>
          </w:tcMar>
        </w:tcPr>
        <w:p w14:paraId="6E381873" w14:textId="77777777" w:rsidR="00006160" w:rsidRPr="00E645BC" w:rsidRDefault="00E90912" w:rsidP="00006160">
          <w:pPr>
            <w:pStyle w:val="OfficeListAshurst"/>
            <w:rPr>
              <w:color w:val="000000"/>
            </w:rPr>
          </w:pPr>
        </w:p>
      </w:tc>
    </w:tr>
    <w:tr w:rsidR="00CA5927" w14:paraId="69E8F9BE" w14:textId="77777777" w:rsidTr="00006160">
      <w:trPr>
        <w:cantSplit/>
      </w:trPr>
      <w:tc>
        <w:tcPr>
          <w:tcW w:w="5000" w:type="pct"/>
        </w:tcPr>
        <w:p w14:paraId="4CE0DF72" w14:textId="77777777" w:rsidR="00006160" w:rsidRPr="00E645BC" w:rsidRDefault="00E90912" w:rsidP="00006160">
          <w:pPr>
            <w:pStyle w:val="DocRefAshurst"/>
            <w:rPr>
              <w:color w:val="000000"/>
            </w:rPr>
          </w:pPr>
        </w:p>
      </w:tc>
    </w:tr>
  </w:tbl>
  <w:p w14:paraId="29C1EC5B" w14:textId="77777777" w:rsidR="00006160" w:rsidRPr="00E645BC" w:rsidRDefault="00E90912" w:rsidP="00006160">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0D01" w14:textId="77777777" w:rsidR="003C29B1" w:rsidRDefault="003C29B1">
      <w:pPr>
        <w:spacing w:after="0" w:line="240" w:lineRule="auto"/>
      </w:pPr>
      <w:r>
        <w:separator/>
      </w:r>
    </w:p>
  </w:footnote>
  <w:footnote w:type="continuationSeparator" w:id="0">
    <w:p w14:paraId="2DA76E12" w14:textId="77777777" w:rsidR="003C29B1" w:rsidRDefault="003C2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8A3A" w14:textId="77777777" w:rsidR="00E90912" w:rsidRDefault="00E90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1E0" w:firstRow="1" w:lastRow="1" w:firstColumn="1" w:lastColumn="1" w:noHBand="0" w:noVBand="0"/>
    </w:tblPr>
    <w:tblGrid>
      <w:gridCol w:w="5229"/>
      <w:gridCol w:w="2769"/>
      <w:gridCol w:w="1074"/>
    </w:tblGrid>
    <w:tr w:rsidR="00CA5927" w14:paraId="50C4889C" w14:textId="77777777">
      <w:tc>
        <w:tcPr>
          <w:tcW w:w="2882" w:type="pct"/>
        </w:tcPr>
        <w:p w14:paraId="12B5498E" w14:textId="77777777" w:rsidR="00006160" w:rsidRPr="004C64F4" w:rsidRDefault="00A655AE" w:rsidP="00006160">
          <w:pPr>
            <w:pStyle w:val="NormalLFAshurst"/>
            <w:spacing w:after="0"/>
            <w:jc w:val="left"/>
            <w:rPr>
              <w:sz w:val="14"/>
              <w:szCs w:val="14"/>
            </w:rPr>
          </w:pPr>
          <w:bookmarkStart w:id="12" w:name="bmkLFToNamePage2"/>
          <w:bookmarkEnd w:id="12"/>
          <w:r w:rsidRPr="004C64F4">
            <w:rPr>
              <w:sz w:val="14"/>
              <w:szCs w:val="14"/>
            </w:rPr>
            <w:t>Department of Employment</w:t>
          </w:r>
          <w:r>
            <w:rPr>
              <w:sz w:val="14"/>
              <w:szCs w:val="14"/>
            </w:rPr>
            <w:t xml:space="preserve"> and Workplace Relations</w:t>
          </w:r>
        </w:p>
        <w:p w14:paraId="4FD38B4D" w14:textId="77777777" w:rsidR="00006160" w:rsidRPr="004C64F4" w:rsidRDefault="00A655AE" w:rsidP="00006160">
          <w:pPr>
            <w:pStyle w:val="NormalLFAshurst"/>
            <w:spacing w:after="0"/>
            <w:jc w:val="left"/>
            <w:rPr>
              <w:sz w:val="14"/>
              <w:szCs w:val="14"/>
            </w:rPr>
          </w:pPr>
          <w:r>
            <w:rPr>
              <w:sz w:val="14"/>
              <w:szCs w:val="14"/>
            </w:rPr>
            <w:t>Jobs and Skills Council</w:t>
          </w:r>
          <w:r w:rsidRPr="004C64F4">
            <w:rPr>
              <w:sz w:val="14"/>
              <w:szCs w:val="14"/>
            </w:rPr>
            <w:t>s – Strengthening Australia</w:t>
          </w:r>
          <w:r>
            <w:rPr>
              <w:sz w:val="14"/>
              <w:szCs w:val="14"/>
            </w:rPr>
            <w:t>'</w:t>
          </w:r>
          <w:r w:rsidRPr="004C64F4">
            <w:rPr>
              <w:sz w:val="14"/>
              <w:szCs w:val="14"/>
            </w:rPr>
            <w:t>s National Vocational Education and Training System Program</w:t>
          </w:r>
        </w:p>
        <w:p w14:paraId="0193E417" w14:textId="356E97C9" w:rsidR="00006160" w:rsidRPr="004C64F4" w:rsidRDefault="00A655AE" w:rsidP="00006160">
          <w:pPr>
            <w:pStyle w:val="NormalLFAshurst"/>
            <w:spacing w:after="0"/>
            <w:jc w:val="left"/>
            <w:rPr>
              <w:sz w:val="14"/>
              <w:szCs w:val="14"/>
            </w:rPr>
          </w:pPr>
          <w:r w:rsidRPr="004C64F4">
            <w:rPr>
              <w:sz w:val="14"/>
              <w:szCs w:val="14"/>
            </w:rPr>
            <w:t>Code of Conduct</w:t>
          </w:r>
        </w:p>
      </w:tc>
      <w:tc>
        <w:tcPr>
          <w:tcW w:w="1526" w:type="pct"/>
        </w:tcPr>
        <w:p w14:paraId="21A1F50A" w14:textId="77777777" w:rsidR="00006160" w:rsidRPr="00E645BC" w:rsidRDefault="00E90912">
          <w:pPr>
            <w:pStyle w:val="Header"/>
            <w:ind w:right="34"/>
          </w:pPr>
        </w:p>
      </w:tc>
      <w:tc>
        <w:tcPr>
          <w:tcW w:w="592" w:type="pct"/>
        </w:tcPr>
        <w:p w14:paraId="5D423A54" w14:textId="77777777" w:rsidR="00006160" w:rsidRPr="00E645BC" w:rsidRDefault="00A655AE">
          <w:pPr>
            <w:pStyle w:val="Header"/>
            <w:ind w:right="22"/>
          </w:pPr>
          <w:r w:rsidRPr="00E645BC">
            <w:rPr>
              <w:caps w:val="0"/>
            </w:rPr>
            <w:t xml:space="preserve">Page </w:t>
          </w:r>
          <w:r w:rsidRPr="00E645BC">
            <w:fldChar w:fldCharType="begin"/>
          </w:r>
          <w:r w:rsidRPr="00E645BC">
            <w:instrText xml:space="preserve"> page </w:instrText>
          </w:r>
          <w:r w:rsidRPr="00E645BC">
            <w:fldChar w:fldCharType="separate"/>
          </w:r>
          <w:r w:rsidRPr="00E645BC">
            <w:t>2</w:t>
          </w:r>
          <w:r w:rsidRPr="00E645BC">
            <w:fldChar w:fldCharType="end"/>
          </w:r>
        </w:p>
      </w:tc>
    </w:tr>
    <w:tr w:rsidR="00CA5927" w14:paraId="0D31BF68" w14:textId="77777777">
      <w:tc>
        <w:tcPr>
          <w:tcW w:w="2882" w:type="pct"/>
        </w:tcPr>
        <w:p w14:paraId="1EB9B3F9" w14:textId="77777777" w:rsidR="00006160" w:rsidRPr="00E645BC" w:rsidRDefault="00E90912">
          <w:pPr>
            <w:pStyle w:val="Header"/>
          </w:pPr>
        </w:p>
      </w:tc>
      <w:tc>
        <w:tcPr>
          <w:tcW w:w="1526" w:type="pct"/>
        </w:tcPr>
        <w:p w14:paraId="553A0F21" w14:textId="77777777" w:rsidR="00006160" w:rsidRPr="00E645BC" w:rsidRDefault="00E90912">
          <w:pPr>
            <w:pStyle w:val="Header"/>
          </w:pPr>
        </w:p>
      </w:tc>
      <w:tc>
        <w:tcPr>
          <w:tcW w:w="592" w:type="pct"/>
        </w:tcPr>
        <w:p w14:paraId="2F633D41" w14:textId="77777777" w:rsidR="00006160" w:rsidRPr="00E645BC" w:rsidRDefault="00E90912">
          <w:pPr>
            <w:pStyle w:val="Header"/>
          </w:pPr>
        </w:p>
      </w:tc>
    </w:tr>
  </w:tbl>
  <w:p w14:paraId="4888B59F" w14:textId="77777777" w:rsidR="00006160" w:rsidRPr="00E645BC" w:rsidRDefault="00E90912" w:rsidP="00006160">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4E12" w14:textId="4675567E" w:rsidR="00006160" w:rsidRPr="00E645BC" w:rsidRDefault="00A655AE" w:rsidP="00006160">
    <w:pPr>
      <w:spacing w:before="180" w:line="200" w:lineRule="exact"/>
      <w:rPr>
        <w:sz w:val="2"/>
        <w:szCs w:val="2"/>
      </w:rPr>
    </w:pPr>
    <w:r>
      <w:rPr>
        <w:noProof/>
      </w:rPr>
      <w:drawing>
        <wp:anchor distT="0" distB="0" distL="114300" distR="114300" simplePos="0" relativeHeight="251657728" behindDoc="0" locked="0" layoutInCell="1" allowOverlap="1" wp14:anchorId="405A3737" wp14:editId="6005010F">
          <wp:simplePos x="0" y="0"/>
          <wp:positionH relativeFrom="column">
            <wp:posOffset>-822325</wp:posOffset>
          </wp:positionH>
          <wp:positionV relativeFrom="paragraph">
            <wp:posOffset>125095</wp:posOffset>
          </wp:positionV>
          <wp:extent cx="2383155" cy="727075"/>
          <wp:effectExtent l="0" t="0" r="0" b="0"/>
          <wp:wrapNone/>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Lst>
                  </a:blip>
                  <a:stretch>
                    <a:fillRect/>
                  </a:stretch>
                </pic:blipFill>
                <pic:spPr>
                  <a:xfrm>
                    <a:off x="0" y="0"/>
                    <a:ext cx="2383155" cy="727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3B06929D" wp14:editId="063355AC">
          <wp:simplePos x="0" y="0"/>
          <wp:positionH relativeFrom="page">
            <wp:align>left</wp:align>
          </wp:positionH>
          <wp:positionV relativeFrom="page">
            <wp:posOffset>-236220</wp:posOffset>
          </wp:positionV>
          <wp:extent cx="7559675" cy="1676964"/>
          <wp:effectExtent l="0" t="0" r="3175" b="0"/>
          <wp:wrapNone/>
          <wp:docPr id="1" name="Picture 1"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2"/>
                  <a:stretch>
                    <a:fillRect/>
                  </a:stretch>
                </pic:blipFill>
                <pic:spPr>
                  <a:xfrm>
                    <a:off x="0" y="0"/>
                    <a:ext cx="7559675" cy="1676964"/>
                  </a:xfrm>
                  <a:prstGeom prst="rect">
                    <a:avLst/>
                  </a:prstGeom>
                </pic:spPr>
              </pic:pic>
            </a:graphicData>
          </a:graphic>
          <wp14:sizeRelH relativeFrom="page">
            <wp14:pctWidth>0</wp14:pctWidth>
          </wp14:sizeRelH>
          <wp14:sizeRelV relativeFrom="page">
            <wp14:pctHeight>0</wp14:pctHeight>
          </wp14:sizeRelV>
        </wp:anchor>
      </w:drawing>
    </w:r>
  </w:p>
  <w:tbl>
    <w:tblPr>
      <w:tblW w:w="5000" w:type="pct"/>
      <w:tblLayout w:type="fixed"/>
      <w:tblCellMar>
        <w:left w:w="0" w:type="dxa"/>
        <w:right w:w="0" w:type="dxa"/>
      </w:tblCellMar>
      <w:tblLook w:val="01E0" w:firstRow="1" w:lastRow="1" w:firstColumn="1" w:lastColumn="1" w:noHBand="0" w:noVBand="0"/>
    </w:tblPr>
    <w:tblGrid>
      <w:gridCol w:w="9072"/>
    </w:tblGrid>
    <w:tr w:rsidR="00CA5927" w14:paraId="0F1C8847" w14:textId="77777777" w:rsidTr="00006160">
      <w:trPr>
        <w:trHeight w:val="1191"/>
      </w:trPr>
      <w:tc>
        <w:tcPr>
          <w:tcW w:w="5000" w:type="pct"/>
          <w:vAlign w:val="center"/>
        </w:tcPr>
        <w:p w14:paraId="53F8FC14" w14:textId="77777777" w:rsidR="00006160" w:rsidRPr="00E645BC" w:rsidRDefault="00A655AE" w:rsidP="00006160">
          <w:pPr>
            <w:pStyle w:val="Header"/>
            <w:tabs>
              <w:tab w:val="left" w:pos="1020"/>
            </w:tabs>
            <w:spacing w:before="0"/>
            <w:jc w:val="right"/>
            <w:rPr>
              <w:color w:val="000000"/>
            </w:rPr>
          </w:pPr>
          <w:bookmarkStart w:id="13" w:name="bmkOtherLogo"/>
          <w:r w:rsidRPr="00E645BC">
            <w:rPr>
              <w:color w:val="000000"/>
            </w:rPr>
            <w:t> </w:t>
          </w:r>
        </w:p>
        <w:bookmarkEnd w:id="13"/>
        <w:p w14:paraId="11EB68B4" w14:textId="77777777" w:rsidR="00006160" w:rsidRPr="00E645BC" w:rsidRDefault="00E90912" w:rsidP="00006160">
          <w:pPr>
            <w:pStyle w:val="Header"/>
            <w:tabs>
              <w:tab w:val="left" w:pos="1305"/>
              <w:tab w:val="right" w:pos="9050"/>
            </w:tabs>
            <w:spacing w:line="240" w:lineRule="auto"/>
            <w:ind w:right="22"/>
            <w:jc w:val="right"/>
            <w:rPr>
              <w:color w:val="000000"/>
            </w:rPr>
          </w:pPr>
        </w:p>
      </w:tc>
    </w:tr>
  </w:tbl>
  <w:p w14:paraId="54A4B8D3" w14:textId="037FC581" w:rsidR="00006160" w:rsidRPr="00E645BC" w:rsidRDefault="00E90912" w:rsidP="00006160">
    <w:pPr>
      <w:pStyle w:val="Header"/>
      <w:tabs>
        <w:tab w:val="left" w:pos="6775"/>
      </w:tabs>
      <w:spacing w:before="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A00D" w14:textId="77777777" w:rsidR="00C90DC8" w:rsidRDefault="00C90D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szCs w:val="2"/>
      </w:rPr>
      <w:id w:val="-265854063"/>
      <w:docPartObj>
        <w:docPartGallery w:val="Watermarks"/>
        <w:docPartUnique/>
      </w:docPartObj>
    </w:sdtPr>
    <w:sdtEndPr/>
    <w:sdtContent>
      <w:p w14:paraId="665F1325" w14:textId="065E52D6" w:rsidR="00006160" w:rsidRPr="00E645BC" w:rsidRDefault="00E90912" w:rsidP="00006160">
        <w:pPr>
          <w:spacing w:before="180" w:line="200" w:lineRule="exact"/>
          <w:rPr>
            <w:color w:val="C0C0C0"/>
            <w:sz w:val="2"/>
            <w:szCs w:val="2"/>
          </w:rPr>
        </w:pPr>
      </w:p>
    </w:sdtContent>
  </w:sdt>
  <w:tbl>
    <w:tblPr>
      <w:tblW w:w="5000" w:type="pct"/>
      <w:tblLayout w:type="fixed"/>
      <w:tblCellMar>
        <w:left w:w="0" w:type="dxa"/>
        <w:right w:w="0" w:type="dxa"/>
      </w:tblCellMar>
      <w:tblLook w:val="01E0" w:firstRow="1" w:lastRow="1" w:firstColumn="1" w:lastColumn="1" w:noHBand="0" w:noVBand="0"/>
    </w:tblPr>
    <w:tblGrid>
      <w:gridCol w:w="5229"/>
      <w:gridCol w:w="3843"/>
    </w:tblGrid>
    <w:tr w:rsidR="00CA5927" w14:paraId="486DA81F" w14:textId="77777777" w:rsidTr="00006160">
      <w:tc>
        <w:tcPr>
          <w:tcW w:w="5000" w:type="pct"/>
          <w:gridSpan w:val="2"/>
        </w:tcPr>
        <w:p w14:paraId="686E5DA9" w14:textId="77777777" w:rsidR="00006160" w:rsidRPr="004C64F4" w:rsidRDefault="00A655AE" w:rsidP="00006160">
          <w:pPr>
            <w:pStyle w:val="NormalLFAshurst"/>
            <w:spacing w:after="0"/>
            <w:jc w:val="left"/>
            <w:rPr>
              <w:sz w:val="14"/>
              <w:szCs w:val="14"/>
            </w:rPr>
          </w:pPr>
          <w:r w:rsidRPr="004C64F4">
            <w:rPr>
              <w:sz w:val="14"/>
              <w:szCs w:val="14"/>
            </w:rPr>
            <w:t>Department of Employment</w:t>
          </w:r>
          <w:r>
            <w:rPr>
              <w:sz w:val="14"/>
              <w:szCs w:val="14"/>
            </w:rPr>
            <w:t xml:space="preserve"> and Workplace Relations</w:t>
          </w:r>
        </w:p>
        <w:p w14:paraId="6D0C19D2" w14:textId="77777777" w:rsidR="00006160" w:rsidRPr="004C64F4" w:rsidRDefault="00A655AE" w:rsidP="00006160">
          <w:pPr>
            <w:pStyle w:val="NormalLFAshurst"/>
            <w:spacing w:after="0"/>
            <w:jc w:val="left"/>
            <w:rPr>
              <w:sz w:val="14"/>
              <w:szCs w:val="14"/>
            </w:rPr>
          </w:pPr>
          <w:r>
            <w:rPr>
              <w:sz w:val="14"/>
              <w:szCs w:val="14"/>
            </w:rPr>
            <w:t>Jobs and Skills Council</w:t>
          </w:r>
          <w:r w:rsidRPr="004C64F4">
            <w:rPr>
              <w:sz w:val="14"/>
              <w:szCs w:val="14"/>
            </w:rPr>
            <w:t>s – Strengthening Australia</w:t>
          </w:r>
          <w:r>
            <w:rPr>
              <w:sz w:val="14"/>
              <w:szCs w:val="14"/>
            </w:rPr>
            <w:t>'</w:t>
          </w:r>
          <w:r w:rsidRPr="004C64F4">
            <w:rPr>
              <w:sz w:val="14"/>
              <w:szCs w:val="14"/>
            </w:rPr>
            <w:t>s National Vocational Education and Training System Program</w:t>
          </w:r>
        </w:p>
        <w:p w14:paraId="0447900B" w14:textId="6238C102" w:rsidR="00006160" w:rsidRPr="00E645BC" w:rsidRDefault="00A655AE" w:rsidP="00006160">
          <w:pPr>
            <w:pStyle w:val="Header"/>
            <w:spacing w:before="0"/>
            <w:ind w:right="22"/>
          </w:pPr>
          <w:r w:rsidRPr="00002DE1">
            <w:rPr>
              <w:caps w:val="0"/>
              <w:szCs w:val="14"/>
            </w:rPr>
            <w:t>Code of Conduct</w:t>
          </w:r>
        </w:p>
      </w:tc>
    </w:tr>
    <w:tr w:rsidR="00CA5927" w14:paraId="0C156F51" w14:textId="77777777" w:rsidTr="00006160">
      <w:tc>
        <w:tcPr>
          <w:tcW w:w="2882" w:type="pct"/>
        </w:tcPr>
        <w:p w14:paraId="31D79AF5" w14:textId="77777777" w:rsidR="00006160" w:rsidRPr="00E645BC" w:rsidRDefault="00E90912">
          <w:pPr>
            <w:pStyle w:val="Header"/>
          </w:pPr>
        </w:p>
      </w:tc>
      <w:tc>
        <w:tcPr>
          <w:tcW w:w="2118" w:type="pct"/>
        </w:tcPr>
        <w:p w14:paraId="37607FD9" w14:textId="77777777" w:rsidR="00006160" w:rsidRPr="00E645BC" w:rsidRDefault="00E90912">
          <w:pPr>
            <w:pStyle w:val="Header"/>
          </w:pPr>
        </w:p>
      </w:tc>
    </w:tr>
  </w:tbl>
  <w:p w14:paraId="2D5C34D8" w14:textId="77777777" w:rsidR="00006160" w:rsidRPr="00E645BC" w:rsidRDefault="00E90912" w:rsidP="00006160">
    <w:pPr>
      <w:pStyle w:val="Header"/>
      <w:spacing w:before="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6249" w14:textId="77777777" w:rsidR="00006160" w:rsidRPr="00E645BC" w:rsidRDefault="00E90912" w:rsidP="00006160">
    <w:pPr>
      <w:spacing w:before="180" w:line="200" w:lineRule="exact"/>
      <w:rPr>
        <w:sz w:val="2"/>
        <w:szCs w:val="2"/>
      </w:rPr>
    </w:pPr>
  </w:p>
  <w:tbl>
    <w:tblPr>
      <w:tblW w:w="5000" w:type="pct"/>
      <w:tblLayout w:type="fixed"/>
      <w:tblCellMar>
        <w:left w:w="0" w:type="dxa"/>
        <w:right w:w="0" w:type="dxa"/>
      </w:tblCellMar>
      <w:tblLook w:val="01E0" w:firstRow="1" w:lastRow="1" w:firstColumn="1" w:lastColumn="1" w:noHBand="0" w:noVBand="0"/>
    </w:tblPr>
    <w:tblGrid>
      <w:gridCol w:w="14188"/>
    </w:tblGrid>
    <w:tr w:rsidR="00CA5927" w14:paraId="06BA463B" w14:textId="77777777" w:rsidTr="00006160">
      <w:trPr>
        <w:trHeight w:val="1191"/>
      </w:trPr>
      <w:tc>
        <w:tcPr>
          <w:tcW w:w="5000" w:type="pct"/>
          <w:vAlign w:val="center"/>
        </w:tcPr>
        <w:p w14:paraId="78A142B6" w14:textId="77777777" w:rsidR="00006160" w:rsidRPr="004C64F4" w:rsidRDefault="00A655AE" w:rsidP="00006160">
          <w:pPr>
            <w:pStyle w:val="NormalLFAshurst"/>
            <w:spacing w:after="0"/>
            <w:jc w:val="left"/>
            <w:rPr>
              <w:sz w:val="14"/>
              <w:szCs w:val="14"/>
            </w:rPr>
          </w:pPr>
          <w:r w:rsidRPr="004C64F4">
            <w:rPr>
              <w:sz w:val="14"/>
              <w:szCs w:val="14"/>
            </w:rPr>
            <w:t>Department of Employment</w:t>
          </w:r>
          <w:r>
            <w:rPr>
              <w:sz w:val="14"/>
              <w:szCs w:val="14"/>
            </w:rPr>
            <w:t xml:space="preserve"> and Workplace Relations</w:t>
          </w:r>
        </w:p>
        <w:p w14:paraId="5D894929" w14:textId="77777777" w:rsidR="00006160" w:rsidRPr="004C64F4" w:rsidRDefault="00A655AE" w:rsidP="00006160">
          <w:pPr>
            <w:pStyle w:val="NormalLFAshurst"/>
            <w:spacing w:after="0"/>
            <w:jc w:val="left"/>
            <w:rPr>
              <w:sz w:val="14"/>
              <w:szCs w:val="14"/>
            </w:rPr>
          </w:pPr>
          <w:r>
            <w:rPr>
              <w:sz w:val="14"/>
              <w:szCs w:val="14"/>
            </w:rPr>
            <w:t>Jobs and Skills Council</w:t>
          </w:r>
          <w:r w:rsidRPr="004C64F4">
            <w:rPr>
              <w:sz w:val="14"/>
              <w:szCs w:val="14"/>
            </w:rPr>
            <w:t>s – Strengthening Australia</w:t>
          </w:r>
          <w:r>
            <w:rPr>
              <w:sz w:val="14"/>
              <w:szCs w:val="14"/>
            </w:rPr>
            <w:t>'</w:t>
          </w:r>
          <w:r w:rsidRPr="004C64F4">
            <w:rPr>
              <w:sz w:val="14"/>
              <w:szCs w:val="14"/>
            </w:rPr>
            <w:t>s National Vocational Education and Training System Program</w:t>
          </w:r>
        </w:p>
        <w:p w14:paraId="76C88C46" w14:textId="5EF827F1" w:rsidR="00006160" w:rsidRPr="005242FD" w:rsidRDefault="00A655AE" w:rsidP="00006160">
          <w:pPr>
            <w:pStyle w:val="Header"/>
            <w:tabs>
              <w:tab w:val="left" w:pos="1020"/>
            </w:tabs>
            <w:spacing w:before="0"/>
            <w:ind w:right="280"/>
          </w:pPr>
          <w:r w:rsidRPr="005242FD">
            <w:rPr>
              <w:caps w:val="0"/>
              <w:szCs w:val="14"/>
            </w:rPr>
            <w:t>Code of Conduct</w:t>
          </w:r>
        </w:p>
      </w:tc>
    </w:tr>
  </w:tbl>
  <w:p w14:paraId="3324EF05" w14:textId="01104C7A" w:rsidR="00006160" w:rsidRPr="00E645BC" w:rsidRDefault="00E90912" w:rsidP="00006160">
    <w:pPr>
      <w:pStyle w:val="Header"/>
      <w:tabs>
        <w:tab w:val="left" w:pos="6775"/>
      </w:tabs>
      <w:spacing w:before="0"/>
      <w:rPr>
        <w:color w:val="C0C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38A9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BEE7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1C9C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0EA3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EC3C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060F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2D1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4A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C05C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1EE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36FBA"/>
    <w:multiLevelType w:val="hybridMultilevel"/>
    <w:tmpl w:val="066EE662"/>
    <w:name w:val="WW8Num14"/>
    <w:lvl w:ilvl="0" w:tplc="E522F2F0">
      <w:start w:val="1"/>
      <w:numFmt w:val="lowerLetter"/>
      <w:lvlText w:val="(%1)"/>
      <w:lvlJc w:val="left"/>
      <w:pPr>
        <w:tabs>
          <w:tab w:val="num" w:pos="1406"/>
        </w:tabs>
        <w:ind w:left="1406" w:hanging="624"/>
      </w:pPr>
      <w:rPr>
        <w:rFonts w:hint="default"/>
        <w:b w:val="0"/>
        <w:i w:val="0"/>
        <w:sz w:val="18"/>
        <w:szCs w:val="18"/>
      </w:rPr>
    </w:lvl>
    <w:lvl w:ilvl="1" w:tplc="7B168D90" w:tentative="1">
      <w:start w:val="1"/>
      <w:numFmt w:val="lowerLetter"/>
      <w:lvlText w:val="%2."/>
      <w:lvlJc w:val="left"/>
      <w:pPr>
        <w:tabs>
          <w:tab w:val="num" w:pos="1440"/>
        </w:tabs>
        <w:ind w:left="1440" w:hanging="360"/>
      </w:pPr>
    </w:lvl>
    <w:lvl w:ilvl="2" w:tplc="36B8B9A6" w:tentative="1">
      <w:start w:val="1"/>
      <w:numFmt w:val="lowerRoman"/>
      <w:lvlText w:val="%3."/>
      <w:lvlJc w:val="right"/>
      <w:pPr>
        <w:tabs>
          <w:tab w:val="num" w:pos="2160"/>
        </w:tabs>
        <w:ind w:left="2160" w:hanging="180"/>
      </w:pPr>
    </w:lvl>
    <w:lvl w:ilvl="3" w:tplc="AC887696" w:tentative="1">
      <w:start w:val="1"/>
      <w:numFmt w:val="decimal"/>
      <w:lvlText w:val="%4."/>
      <w:lvlJc w:val="left"/>
      <w:pPr>
        <w:tabs>
          <w:tab w:val="num" w:pos="2880"/>
        </w:tabs>
        <w:ind w:left="2880" w:hanging="360"/>
      </w:pPr>
    </w:lvl>
    <w:lvl w:ilvl="4" w:tplc="C32873CA" w:tentative="1">
      <w:start w:val="1"/>
      <w:numFmt w:val="lowerLetter"/>
      <w:lvlText w:val="%5."/>
      <w:lvlJc w:val="left"/>
      <w:pPr>
        <w:tabs>
          <w:tab w:val="num" w:pos="3600"/>
        </w:tabs>
        <w:ind w:left="3600" w:hanging="360"/>
      </w:pPr>
    </w:lvl>
    <w:lvl w:ilvl="5" w:tplc="ADC0200E" w:tentative="1">
      <w:start w:val="1"/>
      <w:numFmt w:val="lowerRoman"/>
      <w:lvlText w:val="%6."/>
      <w:lvlJc w:val="right"/>
      <w:pPr>
        <w:tabs>
          <w:tab w:val="num" w:pos="4320"/>
        </w:tabs>
        <w:ind w:left="4320" w:hanging="180"/>
      </w:pPr>
    </w:lvl>
    <w:lvl w:ilvl="6" w:tplc="0C5EF6EA" w:tentative="1">
      <w:start w:val="1"/>
      <w:numFmt w:val="decimal"/>
      <w:lvlText w:val="%7."/>
      <w:lvlJc w:val="left"/>
      <w:pPr>
        <w:tabs>
          <w:tab w:val="num" w:pos="5040"/>
        </w:tabs>
        <w:ind w:left="5040" w:hanging="360"/>
      </w:pPr>
    </w:lvl>
    <w:lvl w:ilvl="7" w:tplc="0EA64E4C" w:tentative="1">
      <w:start w:val="1"/>
      <w:numFmt w:val="lowerLetter"/>
      <w:lvlText w:val="%8."/>
      <w:lvlJc w:val="left"/>
      <w:pPr>
        <w:tabs>
          <w:tab w:val="num" w:pos="5760"/>
        </w:tabs>
        <w:ind w:left="5760" w:hanging="360"/>
      </w:pPr>
    </w:lvl>
    <w:lvl w:ilvl="8" w:tplc="4FF61952" w:tentative="1">
      <w:start w:val="1"/>
      <w:numFmt w:val="lowerRoman"/>
      <w:lvlText w:val="%9."/>
      <w:lvlJc w:val="right"/>
      <w:pPr>
        <w:tabs>
          <w:tab w:val="num" w:pos="6480"/>
        </w:tabs>
        <w:ind w:left="6480" w:hanging="180"/>
      </w:pPr>
    </w:lvl>
  </w:abstractNum>
  <w:abstractNum w:abstractNumId="11" w15:restartNumberingAfterBreak="0">
    <w:nsid w:val="03E17314"/>
    <w:multiLevelType w:val="multilevel"/>
    <w:tmpl w:val="379A79AC"/>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2" w15:restartNumberingAfterBreak="0">
    <w:nsid w:val="0A21331E"/>
    <w:multiLevelType w:val="multilevel"/>
    <w:tmpl w:val="EB2A67B6"/>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3" w15:restartNumberingAfterBreak="0">
    <w:nsid w:val="0ADE27B1"/>
    <w:multiLevelType w:val="hybridMultilevel"/>
    <w:tmpl w:val="BC9E9144"/>
    <w:name w:val="WW8Num64"/>
    <w:lvl w:ilvl="0" w:tplc="D1461AB2">
      <w:start w:val="1"/>
      <w:numFmt w:val="decimal"/>
      <w:lvlText w:val="(%1)"/>
      <w:lvlJc w:val="left"/>
      <w:pPr>
        <w:tabs>
          <w:tab w:val="num" w:pos="782"/>
        </w:tabs>
        <w:ind w:left="782" w:hanging="782"/>
      </w:pPr>
      <w:rPr>
        <w:rFonts w:hint="default"/>
        <w:b w:val="0"/>
        <w:i w:val="0"/>
        <w:sz w:val="18"/>
        <w:szCs w:val="18"/>
      </w:rPr>
    </w:lvl>
    <w:lvl w:ilvl="1" w:tplc="8CF885D2" w:tentative="1">
      <w:start w:val="1"/>
      <w:numFmt w:val="lowerLetter"/>
      <w:lvlText w:val="%2."/>
      <w:lvlJc w:val="left"/>
      <w:pPr>
        <w:tabs>
          <w:tab w:val="num" w:pos="1440"/>
        </w:tabs>
        <w:ind w:left="1440" w:hanging="360"/>
      </w:pPr>
    </w:lvl>
    <w:lvl w:ilvl="2" w:tplc="3A90EFBA" w:tentative="1">
      <w:start w:val="1"/>
      <w:numFmt w:val="lowerRoman"/>
      <w:lvlText w:val="%3."/>
      <w:lvlJc w:val="right"/>
      <w:pPr>
        <w:tabs>
          <w:tab w:val="num" w:pos="2160"/>
        </w:tabs>
        <w:ind w:left="2160" w:hanging="180"/>
      </w:pPr>
    </w:lvl>
    <w:lvl w:ilvl="3" w:tplc="77BAAF5C" w:tentative="1">
      <w:start w:val="1"/>
      <w:numFmt w:val="decimal"/>
      <w:lvlText w:val="%4."/>
      <w:lvlJc w:val="left"/>
      <w:pPr>
        <w:tabs>
          <w:tab w:val="num" w:pos="2880"/>
        </w:tabs>
        <w:ind w:left="2880" w:hanging="360"/>
      </w:pPr>
    </w:lvl>
    <w:lvl w:ilvl="4" w:tplc="D8302AE8" w:tentative="1">
      <w:start w:val="1"/>
      <w:numFmt w:val="lowerLetter"/>
      <w:lvlText w:val="%5."/>
      <w:lvlJc w:val="left"/>
      <w:pPr>
        <w:tabs>
          <w:tab w:val="num" w:pos="3600"/>
        </w:tabs>
        <w:ind w:left="3600" w:hanging="360"/>
      </w:pPr>
    </w:lvl>
    <w:lvl w:ilvl="5" w:tplc="7CFC643E" w:tentative="1">
      <w:start w:val="1"/>
      <w:numFmt w:val="lowerRoman"/>
      <w:lvlText w:val="%6."/>
      <w:lvlJc w:val="right"/>
      <w:pPr>
        <w:tabs>
          <w:tab w:val="num" w:pos="4320"/>
        </w:tabs>
        <w:ind w:left="4320" w:hanging="180"/>
      </w:pPr>
    </w:lvl>
    <w:lvl w:ilvl="6" w:tplc="F96AF204" w:tentative="1">
      <w:start w:val="1"/>
      <w:numFmt w:val="decimal"/>
      <w:lvlText w:val="%7."/>
      <w:lvlJc w:val="left"/>
      <w:pPr>
        <w:tabs>
          <w:tab w:val="num" w:pos="5040"/>
        </w:tabs>
        <w:ind w:left="5040" w:hanging="360"/>
      </w:pPr>
    </w:lvl>
    <w:lvl w:ilvl="7" w:tplc="3788D886" w:tentative="1">
      <w:start w:val="1"/>
      <w:numFmt w:val="lowerLetter"/>
      <w:lvlText w:val="%8."/>
      <w:lvlJc w:val="left"/>
      <w:pPr>
        <w:tabs>
          <w:tab w:val="num" w:pos="5760"/>
        </w:tabs>
        <w:ind w:left="5760" w:hanging="360"/>
      </w:pPr>
    </w:lvl>
    <w:lvl w:ilvl="8" w:tplc="050873BC" w:tentative="1">
      <w:start w:val="1"/>
      <w:numFmt w:val="lowerRoman"/>
      <w:lvlText w:val="%9."/>
      <w:lvlJc w:val="right"/>
      <w:pPr>
        <w:tabs>
          <w:tab w:val="num" w:pos="6480"/>
        </w:tabs>
        <w:ind w:left="6480" w:hanging="180"/>
      </w:pPr>
    </w:lvl>
  </w:abstractNum>
  <w:abstractNum w:abstractNumId="14" w15:restartNumberingAfterBreak="0">
    <w:nsid w:val="0DF34BEE"/>
    <w:multiLevelType w:val="multilevel"/>
    <w:tmpl w:val="52F26B4A"/>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1065"/>
        </w:tabs>
        <w:ind w:left="1065"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5" w15:restartNumberingAfterBreak="0">
    <w:nsid w:val="151D3837"/>
    <w:multiLevelType w:val="hybridMultilevel"/>
    <w:tmpl w:val="AAC4BAF4"/>
    <w:name w:val="WW8Num62"/>
    <w:lvl w:ilvl="0" w:tplc="E4F4EF88">
      <w:start w:val="1"/>
      <w:numFmt w:val="lowerRoman"/>
      <w:lvlText w:val="(%1)"/>
      <w:lvlJc w:val="left"/>
      <w:pPr>
        <w:tabs>
          <w:tab w:val="num" w:pos="2030"/>
        </w:tabs>
        <w:ind w:left="2030" w:hanging="624"/>
      </w:pPr>
      <w:rPr>
        <w:rFonts w:hint="default"/>
        <w:b w:val="0"/>
        <w:i w:val="0"/>
        <w:sz w:val="18"/>
        <w:szCs w:val="18"/>
      </w:rPr>
    </w:lvl>
    <w:lvl w:ilvl="1" w:tplc="E8FA6186" w:tentative="1">
      <w:start w:val="1"/>
      <w:numFmt w:val="lowerLetter"/>
      <w:lvlText w:val="%2."/>
      <w:lvlJc w:val="left"/>
      <w:pPr>
        <w:tabs>
          <w:tab w:val="num" w:pos="1440"/>
        </w:tabs>
        <w:ind w:left="1440" w:hanging="360"/>
      </w:pPr>
    </w:lvl>
    <w:lvl w:ilvl="2" w:tplc="C1EAE9EE" w:tentative="1">
      <w:start w:val="1"/>
      <w:numFmt w:val="lowerRoman"/>
      <w:lvlText w:val="%3."/>
      <w:lvlJc w:val="right"/>
      <w:pPr>
        <w:tabs>
          <w:tab w:val="num" w:pos="2160"/>
        </w:tabs>
        <w:ind w:left="2160" w:hanging="180"/>
      </w:pPr>
    </w:lvl>
    <w:lvl w:ilvl="3" w:tplc="F66E665E" w:tentative="1">
      <w:start w:val="1"/>
      <w:numFmt w:val="decimal"/>
      <w:lvlText w:val="%4."/>
      <w:lvlJc w:val="left"/>
      <w:pPr>
        <w:tabs>
          <w:tab w:val="num" w:pos="2880"/>
        </w:tabs>
        <w:ind w:left="2880" w:hanging="360"/>
      </w:pPr>
    </w:lvl>
    <w:lvl w:ilvl="4" w:tplc="A4748270" w:tentative="1">
      <w:start w:val="1"/>
      <w:numFmt w:val="lowerLetter"/>
      <w:lvlText w:val="%5."/>
      <w:lvlJc w:val="left"/>
      <w:pPr>
        <w:tabs>
          <w:tab w:val="num" w:pos="3600"/>
        </w:tabs>
        <w:ind w:left="3600" w:hanging="360"/>
      </w:pPr>
    </w:lvl>
    <w:lvl w:ilvl="5" w:tplc="7F627B44" w:tentative="1">
      <w:start w:val="1"/>
      <w:numFmt w:val="lowerRoman"/>
      <w:lvlText w:val="%6."/>
      <w:lvlJc w:val="right"/>
      <w:pPr>
        <w:tabs>
          <w:tab w:val="num" w:pos="4320"/>
        </w:tabs>
        <w:ind w:left="4320" w:hanging="180"/>
      </w:pPr>
    </w:lvl>
    <w:lvl w:ilvl="6" w:tplc="846CB98A" w:tentative="1">
      <w:start w:val="1"/>
      <w:numFmt w:val="decimal"/>
      <w:lvlText w:val="%7."/>
      <w:lvlJc w:val="left"/>
      <w:pPr>
        <w:tabs>
          <w:tab w:val="num" w:pos="5040"/>
        </w:tabs>
        <w:ind w:left="5040" w:hanging="360"/>
      </w:pPr>
    </w:lvl>
    <w:lvl w:ilvl="7" w:tplc="7F569EE4" w:tentative="1">
      <w:start w:val="1"/>
      <w:numFmt w:val="lowerLetter"/>
      <w:lvlText w:val="%8."/>
      <w:lvlJc w:val="left"/>
      <w:pPr>
        <w:tabs>
          <w:tab w:val="num" w:pos="5760"/>
        </w:tabs>
        <w:ind w:left="5760" w:hanging="360"/>
      </w:pPr>
    </w:lvl>
    <w:lvl w:ilvl="8" w:tplc="2F80D22A" w:tentative="1">
      <w:start w:val="1"/>
      <w:numFmt w:val="lowerRoman"/>
      <w:lvlText w:val="%9."/>
      <w:lvlJc w:val="right"/>
      <w:pPr>
        <w:tabs>
          <w:tab w:val="num" w:pos="6480"/>
        </w:tabs>
        <w:ind w:left="6480" w:hanging="180"/>
      </w:pPr>
    </w:lvl>
  </w:abstractNum>
  <w:abstractNum w:abstractNumId="16" w15:restartNumberingAfterBreak="0">
    <w:nsid w:val="1CD97154"/>
    <w:multiLevelType w:val="multilevel"/>
    <w:tmpl w:val="ADBC8896"/>
    <w:name w:val="AltH1toH6LFAshurst"/>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1CE94788"/>
    <w:multiLevelType w:val="hybridMultilevel"/>
    <w:tmpl w:val="00C28AC8"/>
    <w:name w:val="WW8Num642"/>
    <w:lvl w:ilvl="0" w:tplc="E6863622">
      <w:start w:val="1"/>
      <w:numFmt w:val="upperLetter"/>
      <w:lvlText w:val="(%1)"/>
      <w:lvlJc w:val="left"/>
      <w:pPr>
        <w:tabs>
          <w:tab w:val="num" w:pos="782"/>
        </w:tabs>
        <w:ind w:left="782" w:hanging="782"/>
      </w:pPr>
      <w:rPr>
        <w:rFonts w:hint="default"/>
        <w:b w:val="0"/>
        <w:i w:val="0"/>
        <w:sz w:val="18"/>
        <w:szCs w:val="18"/>
      </w:rPr>
    </w:lvl>
    <w:lvl w:ilvl="1" w:tplc="2A2407F0" w:tentative="1">
      <w:start w:val="1"/>
      <w:numFmt w:val="lowerLetter"/>
      <w:lvlText w:val="%2."/>
      <w:lvlJc w:val="left"/>
      <w:pPr>
        <w:tabs>
          <w:tab w:val="num" w:pos="1440"/>
        </w:tabs>
        <w:ind w:left="1440" w:hanging="360"/>
      </w:pPr>
    </w:lvl>
    <w:lvl w:ilvl="2" w:tplc="008C7CE8" w:tentative="1">
      <w:start w:val="1"/>
      <w:numFmt w:val="lowerRoman"/>
      <w:lvlText w:val="%3."/>
      <w:lvlJc w:val="right"/>
      <w:pPr>
        <w:tabs>
          <w:tab w:val="num" w:pos="2160"/>
        </w:tabs>
        <w:ind w:left="2160" w:hanging="180"/>
      </w:pPr>
    </w:lvl>
    <w:lvl w:ilvl="3" w:tplc="3A10080A" w:tentative="1">
      <w:start w:val="1"/>
      <w:numFmt w:val="decimal"/>
      <w:lvlText w:val="%4."/>
      <w:lvlJc w:val="left"/>
      <w:pPr>
        <w:tabs>
          <w:tab w:val="num" w:pos="2880"/>
        </w:tabs>
        <w:ind w:left="2880" w:hanging="360"/>
      </w:pPr>
    </w:lvl>
    <w:lvl w:ilvl="4" w:tplc="BEEACC68" w:tentative="1">
      <w:start w:val="1"/>
      <w:numFmt w:val="lowerLetter"/>
      <w:lvlText w:val="%5."/>
      <w:lvlJc w:val="left"/>
      <w:pPr>
        <w:tabs>
          <w:tab w:val="num" w:pos="3600"/>
        </w:tabs>
        <w:ind w:left="3600" w:hanging="360"/>
      </w:pPr>
    </w:lvl>
    <w:lvl w:ilvl="5" w:tplc="56E60842" w:tentative="1">
      <w:start w:val="1"/>
      <w:numFmt w:val="lowerRoman"/>
      <w:lvlText w:val="%6."/>
      <w:lvlJc w:val="right"/>
      <w:pPr>
        <w:tabs>
          <w:tab w:val="num" w:pos="4320"/>
        </w:tabs>
        <w:ind w:left="4320" w:hanging="180"/>
      </w:pPr>
    </w:lvl>
    <w:lvl w:ilvl="6" w:tplc="1B167BC6" w:tentative="1">
      <w:start w:val="1"/>
      <w:numFmt w:val="decimal"/>
      <w:lvlText w:val="%7."/>
      <w:lvlJc w:val="left"/>
      <w:pPr>
        <w:tabs>
          <w:tab w:val="num" w:pos="5040"/>
        </w:tabs>
        <w:ind w:left="5040" w:hanging="360"/>
      </w:pPr>
    </w:lvl>
    <w:lvl w:ilvl="7" w:tplc="F048A200" w:tentative="1">
      <w:start w:val="1"/>
      <w:numFmt w:val="lowerLetter"/>
      <w:lvlText w:val="%8."/>
      <w:lvlJc w:val="left"/>
      <w:pPr>
        <w:tabs>
          <w:tab w:val="num" w:pos="5760"/>
        </w:tabs>
        <w:ind w:left="5760" w:hanging="360"/>
      </w:pPr>
    </w:lvl>
    <w:lvl w:ilvl="8" w:tplc="5A749ABE" w:tentative="1">
      <w:start w:val="1"/>
      <w:numFmt w:val="lowerRoman"/>
      <w:lvlText w:val="%9."/>
      <w:lvlJc w:val="right"/>
      <w:pPr>
        <w:tabs>
          <w:tab w:val="num" w:pos="6480"/>
        </w:tabs>
        <w:ind w:left="6480" w:hanging="180"/>
      </w:pPr>
    </w:lvl>
  </w:abstractNum>
  <w:abstractNum w:abstractNumId="18" w15:restartNumberingAfterBreak="0">
    <w:nsid w:val="218C4081"/>
    <w:multiLevelType w:val="multilevel"/>
    <w:tmpl w:val="891691E8"/>
    <w:styleLink w:val="OutlineList36"/>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9" w15:restartNumberingAfterBreak="0">
    <w:nsid w:val="268D2980"/>
    <w:multiLevelType w:val="hybridMultilevel"/>
    <w:tmpl w:val="9D0A10AA"/>
    <w:lvl w:ilvl="0" w:tplc="9A8C910A">
      <w:start w:val="1"/>
      <w:numFmt w:val="bullet"/>
      <w:pStyle w:val="Bullet2Ashurst"/>
      <w:lvlText w:val=""/>
      <w:lvlJc w:val="left"/>
      <w:pPr>
        <w:tabs>
          <w:tab w:val="num" w:pos="1406"/>
        </w:tabs>
        <w:ind w:left="1406" w:hanging="624"/>
      </w:pPr>
      <w:rPr>
        <w:rFonts w:ascii="Symbol" w:hAnsi="Symbol" w:hint="default"/>
        <w:b w:val="0"/>
        <w:i w:val="0"/>
        <w:color w:val="000000"/>
        <w:sz w:val="18"/>
        <w14:shadow w14:blurRad="0" w14:dist="0" w14:dir="0" w14:sx="0" w14:sy="0" w14:kx="0" w14:ky="0" w14:algn="none">
          <w14:srgbClr w14:val="000000"/>
        </w14:shadow>
        <w14:textOutline w14:w="0" w14:cap="rnd" w14:cmpd="sng" w14:algn="ctr">
          <w14:noFill/>
          <w14:prstDash w14:val="solid"/>
          <w14:bevel/>
        </w14:textOutline>
      </w:rPr>
    </w:lvl>
    <w:lvl w:ilvl="1" w:tplc="99224296" w:tentative="1">
      <w:start w:val="1"/>
      <w:numFmt w:val="bullet"/>
      <w:lvlText w:val="o"/>
      <w:lvlJc w:val="left"/>
      <w:pPr>
        <w:tabs>
          <w:tab w:val="num" w:pos="1440"/>
        </w:tabs>
        <w:ind w:left="1440" w:hanging="360"/>
      </w:pPr>
      <w:rPr>
        <w:rFonts w:ascii="Courier New" w:hAnsi="Courier New" w:cs="Courier New" w:hint="default"/>
      </w:rPr>
    </w:lvl>
    <w:lvl w:ilvl="2" w:tplc="D9F4E6BA" w:tentative="1">
      <w:start w:val="1"/>
      <w:numFmt w:val="bullet"/>
      <w:lvlText w:val=""/>
      <w:lvlJc w:val="left"/>
      <w:pPr>
        <w:tabs>
          <w:tab w:val="num" w:pos="2160"/>
        </w:tabs>
        <w:ind w:left="2160" w:hanging="360"/>
      </w:pPr>
      <w:rPr>
        <w:rFonts w:ascii="Wingdings" w:hAnsi="Wingdings" w:hint="default"/>
      </w:rPr>
    </w:lvl>
    <w:lvl w:ilvl="3" w:tplc="EBF6E63C" w:tentative="1">
      <w:start w:val="1"/>
      <w:numFmt w:val="bullet"/>
      <w:lvlText w:val=""/>
      <w:lvlJc w:val="left"/>
      <w:pPr>
        <w:tabs>
          <w:tab w:val="num" w:pos="2880"/>
        </w:tabs>
        <w:ind w:left="2880" w:hanging="360"/>
      </w:pPr>
      <w:rPr>
        <w:rFonts w:ascii="Symbol" w:hAnsi="Symbol" w:hint="default"/>
      </w:rPr>
    </w:lvl>
    <w:lvl w:ilvl="4" w:tplc="51AEE2D0" w:tentative="1">
      <w:start w:val="1"/>
      <w:numFmt w:val="bullet"/>
      <w:lvlText w:val="o"/>
      <w:lvlJc w:val="left"/>
      <w:pPr>
        <w:tabs>
          <w:tab w:val="num" w:pos="3600"/>
        </w:tabs>
        <w:ind w:left="3600" w:hanging="360"/>
      </w:pPr>
      <w:rPr>
        <w:rFonts w:ascii="Courier New" w:hAnsi="Courier New" w:cs="Courier New" w:hint="default"/>
      </w:rPr>
    </w:lvl>
    <w:lvl w:ilvl="5" w:tplc="C0446432" w:tentative="1">
      <w:start w:val="1"/>
      <w:numFmt w:val="bullet"/>
      <w:lvlText w:val=""/>
      <w:lvlJc w:val="left"/>
      <w:pPr>
        <w:tabs>
          <w:tab w:val="num" w:pos="4320"/>
        </w:tabs>
        <w:ind w:left="4320" w:hanging="360"/>
      </w:pPr>
      <w:rPr>
        <w:rFonts w:ascii="Wingdings" w:hAnsi="Wingdings" w:hint="default"/>
      </w:rPr>
    </w:lvl>
    <w:lvl w:ilvl="6" w:tplc="4CBC3434" w:tentative="1">
      <w:start w:val="1"/>
      <w:numFmt w:val="bullet"/>
      <w:lvlText w:val=""/>
      <w:lvlJc w:val="left"/>
      <w:pPr>
        <w:tabs>
          <w:tab w:val="num" w:pos="5040"/>
        </w:tabs>
        <w:ind w:left="5040" w:hanging="360"/>
      </w:pPr>
      <w:rPr>
        <w:rFonts w:ascii="Symbol" w:hAnsi="Symbol" w:hint="default"/>
      </w:rPr>
    </w:lvl>
    <w:lvl w:ilvl="7" w:tplc="2A624440" w:tentative="1">
      <w:start w:val="1"/>
      <w:numFmt w:val="bullet"/>
      <w:lvlText w:val="o"/>
      <w:lvlJc w:val="left"/>
      <w:pPr>
        <w:tabs>
          <w:tab w:val="num" w:pos="5760"/>
        </w:tabs>
        <w:ind w:left="5760" w:hanging="360"/>
      </w:pPr>
      <w:rPr>
        <w:rFonts w:ascii="Courier New" w:hAnsi="Courier New" w:cs="Courier New" w:hint="default"/>
      </w:rPr>
    </w:lvl>
    <w:lvl w:ilvl="8" w:tplc="ABF2DB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EC74F9"/>
    <w:multiLevelType w:val="multilevel"/>
    <w:tmpl w:val="2CF87986"/>
    <w:styleLink w:val="H1Outline"/>
    <w:lvl w:ilvl="0">
      <w:start w:val="1"/>
      <w:numFmt w:val="decimal"/>
      <w:lvlText w:val="%1."/>
      <w:lvlJc w:val="left"/>
      <w:pPr>
        <w:ind w:left="0" w:hanging="567"/>
      </w:pPr>
      <w:rPr>
        <w:rFonts w:hint="default"/>
        <w:color w:val="A6A6A6" w:themeColor="background1" w:themeShade="A6"/>
        <w:sz w:val="18"/>
      </w:rPr>
    </w:lvl>
    <w:lvl w:ilvl="1">
      <w:start w:val="1"/>
      <w:numFmt w:val="decimal"/>
      <w:lvlText w:val="%1.%2"/>
      <w:lvlJc w:val="left"/>
      <w:pPr>
        <w:ind w:left="0" w:hanging="567"/>
      </w:pPr>
      <w:rPr>
        <w:rFonts w:hint="default"/>
        <w:color w:val="A6A6A6" w:themeColor="background1" w:themeShade="A6"/>
        <w:sz w:val="18"/>
      </w:rPr>
    </w:lvl>
    <w:lvl w:ilvl="2">
      <w:start w:val="1"/>
      <w:numFmt w:val="lowerLetter"/>
      <w:lvlText w:val="%3."/>
      <w:lvlJc w:val="left"/>
      <w:pPr>
        <w:tabs>
          <w:tab w:val="num" w:pos="567"/>
        </w:tabs>
        <w:ind w:left="567" w:hanging="567"/>
      </w:pPr>
      <w:rPr>
        <w:rFonts w:hint="default"/>
        <w:color w:val="A6A6A6" w:themeColor="background1" w:themeShade="A6"/>
        <w:sz w:val="18"/>
      </w:rPr>
    </w:lvl>
    <w:lvl w:ilvl="3">
      <w:start w:val="1"/>
      <w:numFmt w:val="lowerRoman"/>
      <w:lvlText w:val="%4."/>
      <w:lvlJc w:val="left"/>
      <w:pPr>
        <w:tabs>
          <w:tab w:val="num" w:pos="1134"/>
        </w:tabs>
        <w:ind w:left="1134" w:hanging="567"/>
      </w:pPr>
      <w:rPr>
        <w:rFonts w:hint="default"/>
        <w:color w:val="A6A6A6" w:themeColor="background1" w:themeShade="A6"/>
        <w:sz w:val="18"/>
      </w:rPr>
    </w:lvl>
    <w:lvl w:ilvl="4">
      <w:start w:val="1"/>
      <w:numFmt w:val="upperLetter"/>
      <w:lvlText w:val="%5."/>
      <w:lvlJc w:val="left"/>
      <w:pPr>
        <w:tabs>
          <w:tab w:val="num" w:pos="1701"/>
        </w:tabs>
        <w:ind w:left="1701" w:hanging="567"/>
      </w:pPr>
      <w:rPr>
        <w:rFonts w:hint="default"/>
        <w:color w:val="A6A6A6" w:themeColor="background1" w:themeShade="A6"/>
        <w:sz w:val="18"/>
      </w:rPr>
    </w:lvl>
    <w:lvl w:ilvl="5">
      <w:start w:val="1"/>
      <w:numFmt w:val="upperRoman"/>
      <w:lvlText w:val="%6."/>
      <w:lvlJc w:val="left"/>
      <w:pPr>
        <w:tabs>
          <w:tab w:val="num" w:pos="2268"/>
        </w:tabs>
        <w:ind w:left="2268" w:hanging="567"/>
      </w:pPr>
      <w:rPr>
        <w:rFonts w:hint="default"/>
        <w:color w:val="A6A6A6" w:themeColor="background1" w:themeShade="A6"/>
        <w:sz w:val="18"/>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A5074BB"/>
    <w:multiLevelType w:val="hybridMultilevel"/>
    <w:tmpl w:val="FF3410D0"/>
    <w:lvl w:ilvl="0" w:tplc="06D44BE4">
      <w:start w:val="1"/>
      <w:numFmt w:val="bullet"/>
      <w:pStyle w:val="Bullet3Ashurst"/>
      <w:lvlText w:val=""/>
      <w:lvlJc w:val="left"/>
      <w:pPr>
        <w:tabs>
          <w:tab w:val="num" w:pos="2030"/>
        </w:tabs>
        <w:ind w:left="2030" w:hanging="624"/>
      </w:pPr>
      <w:rPr>
        <w:rFonts w:ascii="Symbol" w:hAnsi="Symbol" w:hint="default"/>
        <w:b w:val="0"/>
        <w:i w:val="0"/>
        <w:color w:val="000000"/>
        <w:sz w:val="18"/>
      </w:rPr>
    </w:lvl>
    <w:lvl w:ilvl="1" w:tplc="F04E7836" w:tentative="1">
      <w:start w:val="1"/>
      <w:numFmt w:val="bullet"/>
      <w:lvlText w:val="o"/>
      <w:lvlJc w:val="left"/>
      <w:pPr>
        <w:tabs>
          <w:tab w:val="num" w:pos="1440"/>
        </w:tabs>
        <w:ind w:left="1440" w:hanging="360"/>
      </w:pPr>
      <w:rPr>
        <w:rFonts w:ascii="Courier New" w:hAnsi="Courier New" w:cs="Courier New" w:hint="default"/>
      </w:rPr>
    </w:lvl>
    <w:lvl w:ilvl="2" w:tplc="4F1684A0" w:tentative="1">
      <w:start w:val="1"/>
      <w:numFmt w:val="bullet"/>
      <w:lvlText w:val=""/>
      <w:lvlJc w:val="left"/>
      <w:pPr>
        <w:tabs>
          <w:tab w:val="num" w:pos="2160"/>
        </w:tabs>
        <w:ind w:left="2160" w:hanging="360"/>
      </w:pPr>
      <w:rPr>
        <w:rFonts w:ascii="Wingdings" w:hAnsi="Wingdings" w:hint="default"/>
      </w:rPr>
    </w:lvl>
    <w:lvl w:ilvl="3" w:tplc="6382DCA4" w:tentative="1">
      <w:start w:val="1"/>
      <w:numFmt w:val="bullet"/>
      <w:lvlText w:val=""/>
      <w:lvlJc w:val="left"/>
      <w:pPr>
        <w:tabs>
          <w:tab w:val="num" w:pos="2880"/>
        </w:tabs>
        <w:ind w:left="2880" w:hanging="360"/>
      </w:pPr>
      <w:rPr>
        <w:rFonts w:ascii="Symbol" w:hAnsi="Symbol" w:hint="default"/>
      </w:rPr>
    </w:lvl>
    <w:lvl w:ilvl="4" w:tplc="0BE80F22" w:tentative="1">
      <w:start w:val="1"/>
      <w:numFmt w:val="bullet"/>
      <w:lvlText w:val="o"/>
      <w:lvlJc w:val="left"/>
      <w:pPr>
        <w:tabs>
          <w:tab w:val="num" w:pos="3600"/>
        </w:tabs>
        <w:ind w:left="3600" w:hanging="360"/>
      </w:pPr>
      <w:rPr>
        <w:rFonts w:ascii="Courier New" w:hAnsi="Courier New" w:cs="Courier New" w:hint="default"/>
      </w:rPr>
    </w:lvl>
    <w:lvl w:ilvl="5" w:tplc="D980A512" w:tentative="1">
      <w:start w:val="1"/>
      <w:numFmt w:val="bullet"/>
      <w:lvlText w:val=""/>
      <w:lvlJc w:val="left"/>
      <w:pPr>
        <w:tabs>
          <w:tab w:val="num" w:pos="4320"/>
        </w:tabs>
        <w:ind w:left="4320" w:hanging="360"/>
      </w:pPr>
      <w:rPr>
        <w:rFonts w:ascii="Wingdings" w:hAnsi="Wingdings" w:hint="default"/>
      </w:rPr>
    </w:lvl>
    <w:lvl w:ilvl="6" w:tplc="0FDA95A8" w:tentative="1">
      <w:start w:val="1"/>
      <w:numFmt w:val="bullet"/>
      <w:lvlText w:val=""/>
      <w:lvlJc w:val="left"/>
      <w:pPr>
        <w:tabs>
          <w:tab w:val="num" w:pos="5040"/>
        </w:tabs>
        <w:ind w:left="5040" w:hanging="360"/>
      </w:pPr>
      <w:rPr>
        <w:rFonts w:ascii="Symbol" w:hAnsi="Symbol" w:hint="default"/>
      </w:rPr>
    </w:lvl>
    <w:lvl w:ilvl="7" w:tplc="E10883B0" w:tentative="1">
      <w:start w:val="1"/>
      <w:numFmt w:val="bullet"/>
      <w:lvlText w:val="o"/>
      <w:lvlJc w:val="left"/>
      <w:pPr>
        <w:tabs>
          <w:tab w:val="num" w:pos="5760"/>
        </w:tabs>
        <w:ind w:left="5760" w:hanging="360"/>
      </w:pPr>
      <w:rPr>
        <w:rFonts w:ascii="Courier New" w:hAnsi="Courier New" w:cs="Courier New" w:hint="default"/>
      </w:rPr>
    </w:lvl>
    <w:lvl w:ilvl="8" w:tplc="88B892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817636"/>
    <w:multiLevelType w:val="hybridMultilevel"/>
    <w:tmpl w:val="B47C8AEC"/>
    <w:lvl w:ilvl="0" w:tplc="4B7C2160">
      <w:start w:val="1"/>
      <w:numFmt w:val="bullet"/>
      <w:pStyle w:val="Bullet5Ashurst"/>
      <w:lvlText w:val=""/>
      <w:lvlJc w:val="left"/>
      <w:pPr>
        <w:tabs>
          <w:tab w:val="num" w:pos="3277"/>
        </w:tabs>
        <w:ind w:left="3277" w:hanging="623"/>
      </w:pPr>
      <w:rPr>
        <w:rFonts w:ascii="Symbol" w:hAnsi="Symbol" w:hint="default"/>
        <w:b w:val="0"/>
        <w:i w:val="0"/>
        <w:color w:val="000000"/>
        <w:sz w:val="18"/>
        <w14:shadow w14:blurRad="0" w14:dist="0" w14:dir="0" w14:sx="0" w14:sy="0" w14:kx="0" w14:ky="0" w14:algn="none">
          <w14:srgbClr w14:val="000000"/>
        </w14:shadow>
        <w14:textOutline w14:w="0" w14:cap="rnd" w14:cmpd="sng" w14:algn="ctr">
          <w14:noFill/>
          <w14:prstDash w14:val="solid"/>
          <w14:bevel/>
        </w14:textOutline>
      </w:rPr>
    </w:lvl>
    <w:lvl w:ilvl="1" w:tplc="E398EFA6" w:tentative="1">
      <w:start w:val="1"/>
      <w:numFmt w:val="bullet"/>
      <w:lvlText w:val="o"/>
      <w:lvlJc w:val="left"/>
      <w:pPr>
        <w:tabs>
          <w:tab w:val="num" w:pos="1440"/>
        </w:tabs>
        <w:ind w:left="1440" w:hanging="360"/>
      </w:pPr>
      <w:rPr>
        <w:rFonts w:ascii="Courier New" w:hAnsi="Courier New" w:cs="Courier New" w:hint="default"/>
      </w:rPr>
    </w:lvl>
    <w:lvl w:ilvl="2" w:tplc="4F0E3338" w:tentative="1">
      <w:start w:val="1"/>
      <w:numFmt w:val="bullet"/>
      <w:lvlText w:val=""/>
      <w:lvlJc w:val="left"/>
      <w:pPr>
        <w:tabs>
          <w:tab w:val="num" w:pos="2160"/>
        </w:tabs>
        <w:ind w:left="2160" w:hanging="360"/>
      </w:pPr>
      <w:rPr>
        <w:rFonts w:ascii="Wingdings" w:hAnsi="Wingdings" w:hint="default"/>
      </w:rPr>
    </w:lvl>
    <w:lvl w:ilvl="3" w:tplc="4E545CA8" w:tentative="1">
      <w:start w:val="1"/>
      <w:numFmt w:val="bullet"/>
      <w:lvlText w:val=""/>
      <w:lvlJc w:val="left"/>
      <w:pPr>
        <w:tabs>
          <w:tab w:val="num" w:pos="2880"/>
        </w:tabs>
        <w:ind w:left="2880" w:hanging="360"/>
      </w:pPr>
      <w:rPr>
        <w:rFonts w:ascii="Symbol" w:hAnsi="Symbol" w:hint="default"/>
      </w:rPr>
    </w:lvl>
    <w:lvl w:ilvl="4" w:tplc="FC52795E" w:tentative="1">
      <w:start w:val="1"/>
      <w:numFmt w:val="bullet"/>
      <w:lvlText w:val="o"/>
      <w:lvlJc w:val="left"/>
      <w:pPr>
        <w:tabs>
          <w:tab w:val="num" w:pos="3600"/>
        </w:tabs>
        <w:ind w:left="3600" w:hanging="360"/>
      </w:pPr>
      <w:rPr>
        <w:rFonts w:ascii="Courier New" w:hAnsi="Courier New" w:cs="Courier New" w:hint="default"/>
      </w:rPr>
    </w:lvl>
    <w:lvl w:ilvl="5" w:tplc="83DAB142" w:tentative="1">
      <w:start w:val="1"/>
      <w:numFmt w:val="bullet"/>
      <w:lvlText w:val=""/>
      <w:lvlJc w:val="left"/>
      <w:pPr>
        <w:tabs>
          <w:tab w:val="num" w:pos="4320"/>
        </w:tabs>
        <w:ind w:left="4320" w:hanging="360"/>
      </w:pPr>
      <w:rPr>
        <w:rFonts w:ascii="Wingdings" w:hAnsi="Wingdings" w:hint="default"/>
      </w:rPr>
    </w:lvl>
    <w:lvl w:ilvl="6" w:tplc="9E6ADF5A" w:tentative="1">
      <w:start w:val="1"/>
      <w:numFmt w:val="bullet"/>
      <w:lvlText w:val=""/>
      <w:lvlJc w:val="left"/>
      <w:pPr>
        <w:tabs>
          <w:tab w:val="num" w:pos="5040"/>
        </w:tabs>
        <w:ind w:left="5040" w:hanging="360"/>
      </w:pPr>
      <w:rPr>
        <w:rFonts w:ascii="Symbol" w:hAnsi="Symbol" w:hint="default"/>
      </w:rPr>
    </w:lvl>
    <w:lvl w:ilvl="7" w:tplc="25EE9B9E" w:tentative="1">
      <w:start w:val="1"/>
      <w:numFmt w:val="bullet"/>
      <w:lvlText w:val="o"/>
      <w:lvlJc w:val="left"/>
      <w:pPr>
        <w:tabs>
          <w:tab w:val="num" w:pos="5760"/>
        </w:tabs>
        <w:ind w:left="5760" w:hanging="360"/>
      </w:pPr>
      <w:rPr>
        <w:rFonts w:ascii="Courier New" w:hAnsi="Courier New" w:cs="Courier New" w:hint="default"/>
      </w:rPr>
    </w:lvl>
    <w:lvl w:ilvl="8" w:tplc="6AFE1F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792D83"/>
    <w:multiLevelType w:val="multilevel"/>
    <w:tmpl w:val="0809001D"/>
    <w:name w:val="AltSH1toSH6Ashurst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28B34D1"/>
    <w:multiLevelType w:val="hybridMultilevel"/>
    <w:tmpl w:val="EAC8BAEE"/>
    <w:lvl w:ilvl="0" w:tplc="AE5EC584">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FAC4B3A4" w:tentative="1">
      <w:start w:val="1"/>
      <w:numFmt w:val="bullet"/>
      <w:lvlText w:val="o"/>
      <w:lvlJc w:val="left"/>
      <w:pPr>
        <w:tabs>
          <w:tab w:val="num" w:pos="1440"/>
        </w:tabs>
        <w:ind w:left="1440" w:hanging="360"/>
      </w:pPr>
      <w:rPr>
        <w:rFonts w:ascii="Courier New" w:hAnsi="Courier New" w:cs="Courier New" w:hint="default"/>
      </w:rPr>
    </w:lvl>
    <w:lvl w:ilvl="2" w:tplc="381ABD44" w:tentative="1">
      <w:start w:val="1"/>
      <w:numFmt w:val="bullet"/>
      <w:lvlText w:val=""/>
      <w:lvlJc w:val="left"/>
      <w:pPr>
        <w:tabs>
          <w:tab w:val="num" w:pos="2160"/>
        </w:tabs>
        <w:ind w:left="2160" w:hanging="360"/>
      </w:pPr>
      <w:rPr>
        <w:rFonts w:ascii="Wingdings" w:hAnsi="Wingdings" w:hint="default"/>
      </w:rPr>
    </w:lvl>
    <w:lvl w:ilvl="3" w:tplc="9466A410" w:tentative="1">
      <w:start w:val="1"/>
      <w:numFmt w:val="bullet"/>
      <w:lvlText w:val=""/>
      <w:lvlJc w:val="left"/>
      <w:pPr>
        <w:tabs>
          <w:tab w:val="num" w:pos="2880"/>
        </w:tabs>
        <w:ind w:left="2880" w:hanging="360"/>
      </w:pPr>
      <w:rPr>
        <w:rFonts w:ascii="Symbol" w:hAnsi="Symbol" w:hint="default"/>
      </w:rPr>
    </w:lvl>
    <w:lvl w:ilvl="4" w:tplc="838E7D0C" w:tentative="1">
      <w:start w:val="1"/>
      <w:numFmt w:val="bullet"/>
      <w:lvlText w:val="o"/>
      <w:lvlJc w:val="left"/>
      <w:pPr>
        <w:tabs>
          <w:tab w:val="num" w:pos="3600"/>
        </w:tabs>
        <w:ind w:left="3600" w:hanging="360"/>
      </w:pPr>
      <w:rPr>
        <w:rFonts w:ascii="Courier New" w:hAnsi="Courier New" w:cs="Courier New" w:hint="default"/>
      </w:rPr>
    </w:lvl>
    <w:lvl w:ilvl="5" w:tplc="A5B6C038" w:tentative="1">
      <w:start w:val="1"/>
      <w:numFmt w:val="bullet"/>
      <w:lvlText w:val=""/>
      <w:lvlJc w:val="left"/>
      <w:pPr>
        <w:tabs>
          <w:tab w:val="num" w:pos="4320"/>
        </w:tabs>
        <w:ind w:left="4320" w:hanging="360"/>
      </w:pPr>
      <w:rPr>
        <w:rFonts w:ascii="Wingdings" w:hAnsi="Wingdings" w:hint="default"/>
      </w:rPr>
    </w:lvl>
    <w:lvl w:ilvl="6" w:tplc="CB90FA18" w:tentative="1">
      <w:start w:val="1"/>
      <w:numFmt w:val="bullet"/>
      <w:lvlText w:val=""/>
      <w:lvlJc w:val="left"/>
      <w:pPr>
        <w:tabs>
          <w:tab w:val="num" w:pos="5040"/>
        </w:tabs>
        <w:ind w:left="5040" w:hanging="360"/>
      </w:pPr>
      <w:rPr>
        <w:rFonts w:ascii="Symbol" w:hAnsi="Symbol" w:hint="default"/>
      </w:rPr>
    </w:lvl>
    <w:lvl w:ilvl="7" w:tplc="31F4B5B0" w:tentative="1">
      <w:start w:val="1"/>
      <w:numFmt w:val="bullet"/>
      <w:lvlText w:val="o"/>
      <w:lvlJc w:val="left"/>
      <w:pPr>
        <w:tabs>
          <w:tab w:val="num" w:pos="5760"/>
        </w:tabs>
        <w:ind w:left="5760" w:hanging="360"/>
      </w:pPr>
      <w:rPr>
        <w:rFonts w:ascii="Courier New" w:hAnsi="Courier New" w:cs="Courier New" w:hint="default"/>
      </w:rPr>
    </w:lvl>
    <w:lvl w:ilvl="8" w:tplc="B992CE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7C51E5"/>
    <w:multiLevelType w:val="multilevel"/>
    <w:tmpl w:val="08090023"/>
    <w:name w:val="AltSH1toSH6Ashurst22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A2D01B8"/>
    <w:multiLevelType w:val="hybridMultilevel"/>
    <w:tmpl w:val="3E7C6CC6"/>
    <w:lvl w:ilvl="0" w:tplc="8F58C7F4">
      <w:start w:val="1"/>
      <w:numFmt w:val="bullet"/>
      <w:pStyle w:val="Bullet4Ashurst"/>
      <w:lvlText w:val=""/>
      <w:lvlJc w:val="left"/>
      <w:pPr>
        <w:tabs>
          <w:tab w:val="num" w:pos="2654"/>
        </w:tabs>
        <w:ind w:left="2654" w:hanging="624"/>
      </w:pPr>
      <w:rPr>
        <w:rFonts w:ascii="Symbol" w:hAnsi="Symbol" w:hint="default"/>
        <w:b w:val="0"/>
        <w:i w:val="0"/>
        <w:color w:val="000000"/>
        <w:sz w:val="18"/>
        <w:szCs w:val="18"/>
      </w:rPr>
    </w:lvl>
    <w:lvl w:ilvl="1" w:tplc="5AE6A5E4" w:tentative="1">
      <w:start w:val="1"/>
      <w:numFmt w:val="bullet"/>
      <w:lvlText w:val="o"/>
      <w:lvlJc w:val="left"/>
      <w:pPr>
        <w:tabs>
          <w:tab w:val="num" w:pos="1440"/>
        </w:tabs>
        <w:ind w:left="1440" w:hanging="360"/>
      </w:pPr>
      <w:rPr>
        <w:rFonts w:ascii="Courier New" w:hAnsi="Courier New" w:cs="Courier New" w:hint="default"/>
      </w:rPr>
    </w:lvl>
    <w:lvl w:ilvl="2" w:tplc="C038B544" w:tentative="1">
      <w:start w:val="1"/>
      <w:numFmt w:val="bullet"/>
      <w:lvlText w:val=""/>
      <w:lvlJc w:val="left"/>
      <w:pPr>
        <w:tabs>
          <w:tab w:val="num" w:pos="2160"/>
        </w:tabs>
        <w:ind w:left="2160" w:hanging="360"/>
      </w:pPr>
      <w:rPr>
        <w:rFonts w:ascii="Wingdings" w:hAnsi="Wingdings" w:hint="default"/>
      </w:rPr>
    </w:lvl>
    <w:lvl w:ilvl="3" w:tplc="79CE35DE" w:tentative="1">
      <w:start w:val="1"/>
      <w:numFmt w:val="bullet"/>
      <w:lvlText w:val=""/>
      <w:lvlJc w:val="left"/>
      <w:pPr>
        <w:tabs>
          <w:tab w:val="num" w:pos="2880"/>
        </w:tabs>
        <w:ind w:left="2880" w:hanging="360"/>
      </w:pPr>
      <w:rPr>
        <w:rFonts w:ascii="Symbol" w:hAnsi="Symbol" w:hint="default"/>
      </w:rPr>
    </w:lvl>
    <w:lvl w:ilvl="4" w:tplc="F1A859E2" w:tentative="1">
      <w:start w:val="1"/>
      <w:numFmt w:val="bullet"/>
      <w:lvlText w:val="o"/>
      <w:lvlJc w:val="left"/>
      <w:pPr>
        <w:tabs>
          <w:tab w:val="num" w:pos="3600"/>
        </w:tabs>
        <w:ind w:left="3600" w:hanging="360"/>
      </w:pPr>
      <w:rPr>
        <w:rFonts w:ascii="Courier New" w:hAnsi="Courier New" w:cs="Courier New" w:hint="default"/>
      </w:rPr>
    </w:lvl>
    <w:lvl w:ilvl="5" w:tplc="A210D6AE" w:tentative="1">
      <w:start w:val="1"/>
      <w:numFmt w:val="bullet"/>
      <w:lvlText w:val=""/>
      <w:lvlJc w:val="left"/>
      <w:pPr>
        <w:tabs>
          <w:tab w:val="num" w:pos="4320"/>
        </w:tabs>
        <w:ind w:left="4320" w:hanging="360"/>
      </w:pPr>
      <w:rPr>
        <w:rFonts w:ascii="Wingdings" w:hAnsi="Wingdings" w:hint="default"/>
      </w:rPr>
    </w:lvl>
    <w:lvl w:ilvl="6" w:tplc="5EEE33BC" w:tentative="1">
      <w:start w:val="1"/>
      <w:numFmt w:val="bullet"/>
      <w:lvlText w:val=""/>
      <w:lvlJc w:val="left"/>
      <w:pPr>
        <w:tabs>
          <w:tab w:val="num" w:pos="5040"/>
        </w:tabs>
        <w:ind w:left="5040" w:hanging="360"/>
      </w:pPr>
      <w:rPr>
        <w:rFonts w:ascii="Symbol" w:hAnsi="Symbol" w:hint="default"/>
      </w:rPr>
    </w:lvl>
    <w:lvl w:ilvl="7" w:tplc="2780A39C" w:tentative="1">
      <w:start w:val="1"/>
      <w:numFmt w:val="bullet"/>
      <w:lvlText w:val="o"/>
      <w:lvlJc w:val="left"/>
      <w:pPr>
        <w:tabs>
          <w:tab w:val="num" w:pos="5760"/>
        </w:tabs>
        <w:ind w:left="5760" w:hanging="360"/>
      </w:pPr>
      <w:rPr>
        <w:rFonts w:ascii="Courier New" w:hAnsi="Courier New" w:cs="Courier New" w:hint="default"/>
      </w:rPr>
    </w:lvl>
    <w:lvl w:ilvl="8" w:tplc="48962B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844EC"/>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EA27F07"/>
    <w:multiLevelType w:val="hybridMultilevel"/>
    <w:tmpl w:val="FCC2659E"/>
    <w:lvl w:ilvl="0" w:tplc="F9106E6C">
      <w:start w:val="1"/>
      <w:numFmt w:val="bullet"/>
      <w:pStyle w:val="Bullet6Ashurst"/>
      <w:lvlText w:val=""/>
      <w:lvlJc w:val="left"/>
      <w:pPr>
        <w:tabs>
          <w:tab w:val="num" w:pos="3901"/>
        </w:tabs>
        <w:ind w:left="3901" w:hanging="624"/>
      </w:pPr>
      <w:rPr>
        <w:rFonts w:ascii="Symbol" w:hAnsi="Symbol" w:hint="default"/>
        <w:b w:val="0"/>
        <w:i w:val="0"/>
        <w:color w:val="000000"/>
        <w:sz w:val="18"/>
        <w14:shadow w14:blurRad="0" w14:dist="0" w14:dir="0" w14:sx="0" w14:sy="0" w14:kx="0" w14:ky="0" w14:algn="none">
          <w14:srgbClr w14:val="000000"/>
        </w14:shadow>
        <w14:textOutline w14:w="0" w14:cap="rnd" w14:cmpd="sng" w14:algn="ctr">
          <w14:noFill/>
          <w14:prstDash w14:val="solid"/>
          <w14:bevel/>
        </w14:textOutline>
      </w:rPr>
    </w:lvl>
    <w:lvl w:ilvl="1" w:tplc="A980364A" w:tentative="1">
      <w:start w:val="1"/>
      <w:numFmt w:val="bullet"/>
      <w:lvlText w:val="o"/>
      <w:lvlJc w:val="left"/>
      <w:pPr>
        <w:tabs>
          <w:tab w:val="num" w:pos="1440"/>
        </w:tabs>
        <w:ind w:left="1440" w:hanging="360"/>
      </w:pPr>
      <w:rPr>
        <w:rFonts w:ascii="Courier New" w:hAnsi="Courier New" w:cs="Courier New" w:hint="default"/>
      </w:rPr>
    </w:lvl>
    <w:lvl w:ilvl="2" w:tplc="3E32791A" w:tentative="1">
      <w:start w:val="1"/>
      <w:numFmt w:val="bullet"/>
      <w:lvlText w:val=""/>
      <w:lvlJc w:val="left"/>
      <w:pPr>
        <w:tabs>
          <w:tab w:val="num" w:pos="2160"/>
        </w:tabs>
        <w:ind w:left="2160" w:hanging="360"/>
      </w:pPr>
      <w:rPr>
        <w:rFonts w:ascii="Wingdings" w:hAnsi="Wingdings" w:hint="default"/>
      </w:rPr>
    </w:lvl>
    <w:lvl w:ilvl="3" w:tplc="5388FBEC" w:tentative="1">
      <w:start w:val="1"/>
      <w:numFmt w:val="bullet"/>
      <w:lvlText w:val=""/>
      <w:lvlJc w:val="left"/>
      <w:pPr>
        <w:tabs>
          <w:tab w:val="num" w:pos="2880"/>
        </w:tabs>
        <w:ind w:left="2880" w:hanging="360"/>
      </w:pPr>
      <w:rPr>
        <w:rFonts w:ascii="Symbol" w:hAnsi="Symbol" w:hint="default"/>
      </w:rPr>
    </w:lvl>
    <w:lvl w:ilvl="4" w:tplc="398C0DB6" w:tentative="1">
      <w:start w:val="1"/>
      <w:numFmt w:val="bullet"/>
      <w:lvlText w:val="o"/>
      <w:lvlJc w:val="left"/>
      <w:pPr>
        <w:tabs>
          <w:tab w:val="num" w:pos="3600"/>
        </w:tabs>
        <w:ind w:left="3600" w:hanging="360"/>
      </w:pPr>
      <w:rPr>
        <w:rFonts w:ascii="Courier New" w:hAnsi="Courier New" w:cs="Courier New" w:hint="default"/>
      </w:rPr>
    </w:lvl>
    <w:lvl w:ilvl="5" w:tplc="7FA20594" w:tentative="1">
      <w:start w:val="1"/>
      <w:numFmt w:val="bullet"/>
      <w:lvlText w:val=""/>
      <w:lvlJc w:val="left"/>
      <w:pPr>
        <w:tabs>
          <w:tab w:val="num" w:pos="4320"/>
        </w:tabs>
        <w:ind w:left="4320" w:hanging="360"/>
      </w:pPr>
      <w:rPr>
        <w:rFonts w:ascii="Wingdings" w:hAnsi="Wingdings" w:hint="default"/>
      </w:rPr>
    </w:lvl>
    <w:lvl w:ilvl="6" w:tplc="3C421BBE" w:tentative="1">
      <w:start w:val="1"/>
      <w:numFmt w:val="bullet"/>
      <w:lvlText w:val=""/>
      <w:lvlJc w:val="left"/>
      <w:pPr>
        <w:tabs>
          <w:tab w:val="num" w:pos="5040"/>
        </w:tabs>
        <w:ind w:left="5040" w:hanging="360"/>
      </w:pPr>
      <w:rPr>
        <w:rFonts w:ascii="Symbol" w:hAnsi="Symbol" w:hint="default"/>
      </w:rPr>
    </w:lvl>
    <w:lvl w:ilvl="7" w:tplc="90768F5E" w:tentative="1">
      <w:start w:val="1"/>
      <w:numFmt w:val="bullet"/>
      <w:lvlText w:val="o"/>
      <w:lvlJc w:val="left"/>
      <w:pPr>
        <w:tabs>
          <w:tab w:val="num" w:pos="5760"/>
        </w:tabs>
        <w:ind w:left="5760" w:hanging="360"/>
      </w:pPr>
      <w:rPr>
        <w:rFonts w:ascii="Courier New" w:hAnsi="Courier New" w:cs="Courier New" w:hint="default"/>
      </w:rPr>
    </w:lvl>
    <w:lvl w:ilvl="8" w:tplc="7284958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3033CB"/>
    <w:multiLevelType w:val="hybridMultilevel"/>
    <w:tmpl w:val="859AD3D8"/>
    <w:styleLink w:val="OutlineList361"/>
    <w:lvl w:ilvl="0" w:tplc="997EEA0A">
      <w:start w:val="1"/>
      <w:numFmt w:val="decimal"/>
      <w:lvlText w:val="%1."/>
      <w:lvlJc w:val="left"/>
      <w:pPr>
        <w:ind w:left="502" w:hanging="360"/>
      </w:pPr>
    </w:lvl>
    <w:lvl w:ilvl="1" w:tplc="3308180C" w:tentative="1">
      <w:start w:val="1"/>
      <w:numFmt w:val="lowerLetter"/>
      <w:lvlText w:val="%2."/>
      <w:lvlJc w:val="left"/>
      <w:pPr>
        <w:ind w:left="1222" w:hanging="360"/>
      </w:pPr>
    </w:lvl>
    <w:lvl w:ilvl="2" w:tplc="C83C54E0" w:tentative="1">
      <w:start w:val="1"/>
      <w:numFmt w:val="lowerRoman"/>
      <w:lvlText w:val="%3."/>
      <w:lvlJc w:val="right"/>
      <w:pPr>
        <w:ind w:left="1942" w:hanging="180"/>
      </w:pPr>
    </w:lvl>
    <w:lvl w:ilvl="3" w:tplc="787A7B26" w:tentative="1">
      <w:start w:val="1"/>
      <w:numFmt w:val="decimal"/>
      <w:lvlText w:val="%4."/>
      <w:lvlJc w:val="left"/>
      <w:pPr>
        <w:ind w:left="2662" w:hanging="360"/>
      </w:pPr>
    </w:lvl>
    <w:lvl w:ilvl="4" w:tplc="E2C4076E" w:tentative="1">
      <w:start w:val="1"/>
      <w:numFmt w:val="lowerLetter"/>
      <w:lvlText w:val="%5."/>
      <w:lvlJc w:val="left"/>
      <w:pPr>
        <w:ind w:left="3382" w:hanging="360"/>
      </w:pPr>
    </w:lvl>
    <w:lvl w:ilvl="5" w:tplc="57363918" w:tentative="1">
      <w:start w:val="1"/>
      <w:numFmt w:val="lowerRoman"/>
      <w:lvlText w:val="%6."/>
      <w:lvlJc w:val="right"/>
      <w:pPr>
        <w:ind w:left="4102" w:hanging="180"/>
      </w:pPr>
    </w:lvl>
    <w:lvl w:ilvl="6" w:tplc="B590CB02" w:tentative="1">
      <w:start w:val="1"/>
      <w:numFmt w:val="decimal"/>
      <w:lvlText w:val="%7."/>
      <w:lvlJc w:val="left"/>
      <w:pPr>
        <w:ind w:left="4822" w:hanging="360"/>
      </w:pPr>
    </w:lvl>
    <w:lvl w:ilvl="7" w:tplc="A3429982" w:tentative="1">
      <w:start w:val="1"/>
      <w:numFmt w:val="lowerLetter"/>
      <w:lvlText w:val="%8."/>
      <w:lvlJc w:val="left"/>
      <w:pPr>
        <w:ind w:left="5542" w:hanging="360"/>
      </w:pPr>
    </w:lvl>
    <w:lvl w:ilvl="8" w:tplc="AD92605A" w:tentative="1">
      <w:start w:val="1"/>
      <w:numFmt w:val="lowerRoman"/>
      <w:lvlText w:val="%9."/>
      <w:lvlJc w:val="right"/>
      <w:pPr>
        <w:ind w:left="6262" w:hanging="180"/>
      </w:pPr>
    </w:lvl>
  </w:abstractNum>
  <w:abstractNum w:abstractNumId="30" w15:restartNumberingAfterBreak="0">
    <w:nsid w:val="41A47312"/>
    <w:multiLevelType w:val="multilevel"/>
    <w:tmpl w:val="0809001D"/>
    <w:name w:val="AltH1toH6LFAshur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8AF2C0A"/>
    <w:multiLevelType w:val="hybridMultilevel"/>
    <w:tmpl w:val="91B0A100"/>
    <w:lvl w:ilvl="0" w:tplc="8674B7C6">
      <w:start w:val="1"/>
      <w:numFmt w:val="bullet"/>
      <w:pStyle w:val="BulletAshurst"/>
      <w:lvlText w:val=""/>
      <w:lvlJc w:val="left"/>
      <w:pPr>
        <w:tabs>
          <w:tab w:val="num" w:pos="782"/>
        </w:tabs>
        <w:ind w:left="782" w:hanging="782"/>
      </w:pPr>
      <w:rPr>
        <w:rFonts w:ascii="Symbol" w:hAnsi="Symbol" w:hint="default"/>
        <w:b w:val="0"/>
        <w:i w:val="0"/>
        <w:color w:val="000000"/>
        <w:sz w:val="18"/>
        <w14:shadow w14:blurRad="0" w14:dist="0" w14:dir="0" w14:sx="0" w14:sy="0" w14:kx="0" w14:ky="0" w14:algn="none">
          <w14:srgbClr w14:val="000000"/>
        </w14:shadow>
        <w14:textOutline w14:w="0" w14:cap="rnd" w14:cmpd="sng" w14:algn="ctr">
          <w14:noFill/>
          <w14:prstDash w14:val="solid"/>
          <w14:bevel/>
        </w14:textOutline>
      </w:rPr>
    </w:lvl>
    <w:lvl w:ilvl="1" w:tplc="CC2C3C74" w:tentative="1">
      <w:start w:val="1"/>
      <w:numFmt w:val="bullet"/>
      <w:lvlText w:val="o"/>
      <w:lvlJc w:val="left"/>
      <w:pPr>
        <w:tabs>
          <w:tab w:val="num" w:pos="1440"/>
        </w:tabs>
        <w:ind w:left="1440" w:hanging="360"/>
      </w:pPr>
      <w:rPr>
        <w:rFonts w:ascii="Courier New" w:hAnsi="Courier New" w:cs="Courier New" w:hint="default"/>
      </w:rPr>
    </w:lvl>
    <w:lvl w:ilvl="2" w:tplc="B0FEB08C" w:tentative="1">
      <w:start w:val="1"/>
      <w:numFmt w:val="bullet"/>
      <w:lvlText w:val=""/>
      <w:lvlJc w:val="left"/>
      <w:pPr>
        <w:tabs>
          <w:tab w:val="num" w:pos="2160"/>
        </w:tabs>
        <w:ind w:left="2160" w:hanging="360"/>
      </w:pPr>
      <w:rPr>
        <w:rFonts w:ascii="Wingdings" w:hAnsi="Wingdings" w:hint="default"/>
      </w:rPr>
    </w:lvl>
    <w:lvl w:ilvl="3" w:tplc="A2565060" w:tentative="1">
      <w:start w:val="1"/>
      <w:numFmt w:val="bullet"/>
      <w:lvlText w:val=""/>
      <w:lvlJc w:val="left"/>
      <w:pPr>
        <w:tabs>
          <w:tab w:val="num" w:pos="2880"/>
        </w:tabs>
        <w:ind w:left="2880" w:hanging="360"/>
      </w:pPr>
      <w:rPr>
        <w:rFonts w:ascii="Symbol" w:hAnsi="Symbol" w:hint="default"/>
      </w:rPr>
    </w:lvl>
    <w:lvl w:ilvl="4" w:tplc="E564D4B2" w:tentative="1">
      <w:start w:val="1"/>
      <w:numFmt w:val="bullet"/>
      <w:lvlText w:val="o"/>
      <w:lvlJc w:val="left"/>
      <w:pPr>
        <w:tabs>
          <w:tab w:val="num" w:pos="3600"/>
        </w:tabs>
        <w:ind w:left="3600" w:hanging="360"/>
      </w:pPr>
      <w:rPr>
        <w:rFonts w:ascii="Courier New" w:hAnsi="Courier New" w:cs="Courier New" w:hint="default"/>
      </w:rPr>
    </w:lvl>
    <w:lvl w:ilvl="5" w:tplc="55784D9C" w:tentative="1">
      <w:start w:val="1"/>
      <w:numFmt w:val="bullet"/>
      <w:lvlText w:val=""/>
      <w:lvlJc w:val="left"/>
      <w:pPr>
        <w:tabs>
          <w:tab w:val="num" w:pos="4320"/>
        </w:tabs>
        <w:ind w:left="4320" w:hanging="360"/>
      </w:pPr>
      <w:rPr>
        <w:rFonts w:ascii="Wingdings" w:hAnsi="Wingdings" w:hint="default"/>
      </w:rPr>
    </w:lvl>
    <w:lvl w:ilvl="6" w:tplc="D76A784E" w:tentative="1">
      <w:start w:val="1"/>
      <w:numFmt w:val="bullet"/>
      <w:lvlText w:val=""/>
      <w:lvlJc w:val="left"/>
      <w:pPr>
        <w:tabs>
          <w:tab w:val="num" w:pos="5040"/>
        </w:tabs>
        <w:ind w:left="5040" w:hanging="360"/>
      </w:pPr>
      <w:rPr>
        <w:rFonts w:ascii="Symbol" w:hAnsi="Symbol" w:hint="default"/>
      </w:rPr>
    </w:lvl>
    <w:lvl w:ilvl="7" w:tplc="ECEE289A" w:tentative="1">
      <w:start w:val="1"/>
      <w:numFmt w:val="bullet"/>
      <w:lvlText w:val="o"/>
      <w:lvlJc w:val="left"/>
      <w:pPr>
        <w:tabs>
          <w:tab w:val="num" w:pos="5760"/>
        </w:tabs>
        <w:ind w:left="5760" w:hanging="360"/>
      </w:pPr>
      <w:rPr>
        <w:rFonts w:ascii="Courier New" w:hAnsi="Courier New" w:cs="Courier New" w:hint="default"/>
      </w:rPr>
    </w:lvl>
    <w:lvl w:ilvl="8" w:tplc="E238FA2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127FE8"/>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037011"/>
    <w:multiLevelType w:val="multilevel"/>
    <w:tmpl w:val="1150A886"/>
    <w:lvl w:ilvl="0">
      <w:start w:val="1"/>
      <w:numFmt w:val="decimal"/>
      <w:pStyle w:val="Heading1"/>
      <w:lvlText w:val="%1."/>
      <w:lvlJc w:val="left"/>
      <w:pPr>
        <w:tabs>
          <w:tab w:val="num" w:pos="782"/>
        </w:tabs>
        <w:ind w:left="782" w:hanging="782"/>
      </w:pPr>
      <w:rPr>
        <w:rFonts w:hint="default"/>
        <w:b w:val="0"/>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8"/>
      </w:rPr>
    </w:lvl>
  </w:abstractNum>
  <w:abstractNum w:abstractNumId="34" w15:restartNumberingAfterBreak="0">
    <w:nsid w:val="5654220E"/>
    <w:multiLevelType w:val="multilevel"/>
    <w:tmpl w:val="7A463AF0"/>
    <w:styleLink w:val="OutlineList37"/>
    <w:lvl w:ilvl="0">
      <w:start w:val="1"/>
      <w:numFmt w:val="decimal"/>
      <w:pStyle w:val="H1Ashurst"/>
      <w:lvlText w:val="%1."/>
      <w:lvlJc w:val="left"/>
      <w:pPr>
        <w:tabs>
          <w:tab w:val="num" w:pos="782"/>
        </w:tabs>
        <w:ind w:left="782" w:hanging="782"/>
      </w:pPr>
      <w:rPr>
        <w:b w:val="0"/>
        <w:i w:val="0"/>
        <w:sz w:val="18"/>
      </w:rPr>
    </w:lvl>
    <w:lvl w:ilvl="1">
      <w:start w:val="1"/>
      <w:numFmt w:val="decimal"/>
      <w:pStyle w:val="H2Ashurst"/>
      <w:lvlText w:val="%1.%2"/>
      <w:lvlJc w:val="left"/>
      <w:pPr>
        <w:tabs>
          <w:tab w:val="num" w:pos="782"/>
        </w:tabs>
        <w:ind w:left="782" w:hanging="782"/>
      </w:pPr>
      <w:rPr>
        <w:b w:val="0"/>
        <w:i w:val="0"/>
        <w:sz w:val="18"/>
        <w:szCs w:val="18"/>
      </w:rPr>
    </w:lvl>
    <w:lvl w:ilvl="2">
      <w:start w:val="1"/>
      <w:numFmt w:val="lowerLetter"/>
      <w:pStyle w:val="H3Ashurst"/>
      <w:lvlText w:val="(%3)"/>
      <w:lvlJc w:val="left"/>
      <w:pPr>
        <w:tabs>
          <w:tab w:val="num" w:pos="1406"/>
        </w:tabs>
        <w:ind w:left="1406" w:hanging="624"/>
      </w:pPr>
      <w:rPr>
        <w:b w:val="0"/>
        <w:i w:val="0"/>
        <w:sz w:val="18"/>
        <w:szCs w:val="18"/>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5" w15:restartNumberingAfterBreak="0">
    <w:nsid w:val="59015367"/>
    <w:multiLevelType w:val="multilevel"/>
    <w:tmpl w:val="0809001D"/>
    <w:name w:val="AltH1toH6LF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D2410D"/>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EB0791"/>
    <w:multiLevelType w:val="multilevel"/>
    <w:tmpl w:val="0809001D"/>
    <w:name w:val="H1toH6LF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9" w15:restartNumberingAfterBreak="0">
    <w:nsid w:val="69246705"/>
    <w:multiLevelType w:val="multilevel"/>
    <w:tmpl w:val="8690E2E4"/>
    <w:lvl w:ilvl="0">
      <w:start w:val="1"/>
      <w:numFmt w:val="decimal"/>
      <w:pStyle w:val="TableNumAshurst"/>
      <w:suff w:val="nothing"/>
      <w:lvlText w:val="%1."/>
      <w:lvlJc w:val="left"/>
      <w:pPr>
        <w:ind w:left="0" w:firstLine="0"/>
      </w:pPr>
      <w:rPr>
        <w:rFonts w:hint="default"/>
        <w:b w:val="0"/>
        <w:i w:val="0"/>
        <w:sz w:val="18"/>
      </w:rPr>
    </w:lvl>
    <w:lvl w:ilvl="1">
      <w:numFmt w:val="none"/>
      <w:lvlRestart w:val="0"/>
      <w:suff w:val="nothing"/>
      <w:lvlText w:val=""/>
      <w:lvlJc w:val="left"/>
      <w:pPr>
        <w:ind w:left="0" w:firstLine="0"/>
      </w:pPr>
      <w:rPr>
        <w:rFonts w:hint="default"/>
        <w:b w:val="0"/>
        <w:i w:val="0"/>
        <w:sz w:val="18"/>
        <w:szCs w:val="18"/>
      </w:rPr>
    </w:lvl>
    <w:lvl w:ilvl="2">
      <w:numFmt w:val="none"/>
      <w:lvlRestart w:val="0"/>
      <w:suff w:val="nothing"/>
      <w:lvlText w:val=""/>
      <w:lvlJc w:val="left"/>
      <w:pPr>
        <w:ind w:left="0" w:firstLine="0"/>
      </w:pPr>
      <w:rPr>
        <w:rFonts w:hint="default"/>
        <w:b w:val="0"/>
        <w:i w:val="0"/>
        <w:sz w:val="18"/>
        <w:szCs w:val="18"/>
      </w:rPr>
    </w:lvl>
    <w:lvl w:ilvl="3">
      <w:numFmt w:val="none"/>
      <w:lvlRestart w:val="0"/>
      <w:suff w:val="nothing"/>
      <w:lvlText w:val=""/>
      <w:lvlJc w:val="left"/>
      <w:pPr>
        <w:ind w:left="0" w:firstLine="0"/>
      </w:pPr>
      <w:rPr>
        <w:rFonts w:hint="default"/>
        <w:b w:val="0"/>
        <w:i w:val="0"/>
        <w:sz w:val="18"/>
        <w:szCs w:val="18"/>
      </w:rPr>
    </w:lvl>
    <w:lvl w:ilvl="4">
      <w:numFmt w:val="none"/>
      <w:lvlRestart w:val="0"/>
      <w:suff w:val="nothing"/>
      <w:lvlText w:val=""/>
      <w:lvlJc w:val="left"/>
      <w:pPr>
        <w:ind w:left="0" w:firstLine="0"/>
      </w:pPr>
      <w:rPr>
        <w:rFonts w:hint="default"/>
        <w:b w:val="0"/>
        <w:i w:val="0"/>
        <w:sz w:val="18"/>
        <w:szCs w:val="18"/>
      </w:rPr>
    </w:lvl>
    <w:lvl w:ilvl="5">
      <w:numFmt w:val="none"/>
      <w:lvlRestart w:val="0"/>
      <w:suff w:val="nothing"/>
      <w:lvlText w:val=""/>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0" w15:restartNumberingAfterBreak="0">
    <w:nsid w:val="6DD670AB"/>
    <w:multiLevelType w:val="multilevel"/>
    <w:tmpl w:val="0809001F"/>
    <w:name w:val="AltSH1toSH6Ashurst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3892A5D"/>
    <w:multiLevelType w:val="multilevel"/>
    <w:tmpl w:val="0809001D"/>
    <w:name w:val="AltH1toH6LF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D435769"/>
    <w:multiLevelType w:val="multilevel"/>
    <w:tmpl w:val="0809001D"/>
    <w:name w:val="AltH1toH6LF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DDB7E58"/>
    <w:multiLevelType w:val="multilevel"/>
    <w:tmpl w:val="0809001D"/>
    <w:name w:val="AltH1toH6LFAshurst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70235628">
    <w:abstractNumId w:val="34"/>
    <w:lvlOverride w:ilvl="0">
      <w:lvl w:ilvl="0">
        <w:start w:val="1"/>
        <w:numFmt w:val="decimal"/>
        <w:pStyle w:val="H1Ashurst"/>
        <w:lvlText w:val="%1."/>
        <w:lvlJc w:val="left"/>
        <w:pPr>
          <w:tabs>
            <w:tab w:val="num" w:pos="782"/>
          </w:tabs>
          <w:ind w:left="782" w:hanging="782"/>
        </w:pPr>
        <w:rPr>
          <w:b w:val="0"/>
          <w:i w:val="0"/>
          <w:sz w:val="18"/>
        </w:rPr>
      </w:lvl>
    </w:lvlOverride>
    <w:lvlOverride w:ilvl="1">
      <w:lvl w:ilvl="1">
        <w:start w:val="1"/>
        <w:numFmt w:val="decimal"/>
        <w:pStyle w:val="H2Ashurst"/>
        <w:lvlText w:val="%1.%2"/>
        <w:lvlJc w:val="left"/>
        <w:pPr>
          <w:tabs>
            <w:tab w:val="num" w:pos="782"/>
          </w:tabs>
          <w:ind w:left="782" w:hanging="782"/>
        </w:pPr>
        <w:rPr>
          <w:b w:val="0"/>
          <w:i w:val="0"/>
          <w:sz w:val="18"/>
          <w:szCs w:val="18"/>
        </w:rPr>
      </w:lvl>
    </w:lvlOverride>
    <w:lvlOverride w:ilvl="2">
      <w:lvl w:ilvl="2">
        <w:start w:val="1"/>
        <w:numFmt w:val="lowerLetter"/>
        <w:pStyle w:val="H3Ashurst"/>
        <w:lvlText w:val="(%3)"/>
        <w:lvlJc w:val="left"/>
        <w:pPr>
          <w:tabs>
            <w:tab w:val="num" w:pos="1406"/>
          </w:tabs>
          <w:ind w:left="1406" w:hanging="624"/>
        </w:pPr>
        <w:rPr>
          <w:b w:val="0"/>
          <w:i w:val="0"/>
          <w:sz w:val="18"/>
          <w:szCs w:val="18"/>
          <w:u w:val="none"/>
        </w:rPr>
      </w:lvl>
    </w:lvlOverride>
    <w:lvlOverride w:ilvl="3">
      <w:lvl w:ilvl="3">
        <w:start w:val="1"/>
        <w:numFmt w:val="lowerRoman"/>
        <w:pStyle w:val="H4Ashurst"/>
        <w:lvlText w:val="(%4)"/>
        <w:lvlJc w:val="left"/>
        <w:pPr>
          <w:tabs>
            <w:tab w:val="num" w:pos="2030"/>
          </w:tabs>
          <w:ind w:left="2030" w:hanging="624"/>
        </w:pPr>
        <w:rPr>
          <w:b w:val="0"/>
          <w:i w:val="0"/>
          <w:sz w:val="18"/>
          <w:szCs w:val="18"/>
        </w:rPr>
      </w:lvl>
    </w:lvlOverride>
    <w:lvlOverride w:ilvl="4">
      <w:lvl w:ilvl="4">
        <w:start w:val="1"/>
        <w:numFmt w:val="upperLetter"/>
        <w:pStyle w:val="H5Ashurst"/>
        <w:lvlText w:val="(%5)"/>
        <w:lvlJc w:val="left"/>
        <w:pPr>
          <w:tabs>
            <w:tab w:val="num" w:pos="2653"/>
          </w:tabs>
          <w:ind w:left="2653" w:hanging="623"/>
        </w:pPr>
        <w:rPr>
          <w:b w:val="0"/>
          <w:i w:val="0"/>
          <w:sz w:val="18"/>
          <w:szCs w:val="18"/>
        </w:rPr>
      </w:lvl>
    </w:lvlOverride>
    <w:lvlOverride w:ilvl="5">
      <w:lvl w:ilvl="5">
        <w:start w:val="27"/>
        <w:numFmt w:val="lowerLetter"/>
        <w:pStyle w:val="H6Ashurst"/>
        <w:lvlText w:val="(%6)"/>
        <w:lvlJc w:val="left"/>
        <w:pPr>
          <w:tabs>
            <w:tab w:val="num" w:pos="3277"/>
          </w:tabs>
          <w:ind w:left="3277" w:hanging="624"/>
        </w:pPr>
        <w:rPr>
          <w:b w:val="0"/>
          <w:i w:val="0"/>
          <w:sz w:val="18"/>
          <w:szCs w:val="18"/>
        </w:rPr>
      </w:lvl>
    </w:lvlOverride>
    <w:lvlOverride w:ilvl="6">
      <w:lvl w:ilvl="6">
        <w:start w:val="1"/>
        <w:numFmt w:val="decimal"/>
        <w:lvlText w:val=""/>
        <w:lvlJc w:val="left"/>
        <w:pPr>
          <w:tabs>
            <w:tab w:val="num" w:pos="0"/>
          </w:tabs>
          <w:ind w:left="0" w:firstLine="0"/>
        </w:pPr>
      </w:lvl>
    </w:lvlOverride>
    <w:lvlOverride w:ilvl="7">
      <w:lvl w:ilvl="7">
        <w:start w:val="1"/>
        <w:numFmt w:val="decimal"/>
        <w:lvlText w:val=""/>
        <w:lvlJc w:val="left"/>
        <w:pPr>
          <w:tabs>
            <w:tab w:val="num" w:pos="0"/>
          </w:tabs>
          <w:ind w:left="0" w:firstLine="0"/>
        </w:pPr>
      </w:lvl>
    </w:lvlOverride>
    <w:lvlOverride w:ilvl="8">
      <w:lvl w:ilvl="8">
        <w:start w:val="1"/>
        <w:numFmt w:val="decimal"/>
        <w:lvlText w:val=""/>
        <w:lvlJc w:val="left"/>
        <w:pPr>
          <w:tabs>
            <w:tab w:val="num" w:pos="0"/>
          </w:tabs>
          <w:ind w:left="0" w:firstLine="0"/>
        </w:pPr>
      </w:lvl>
    </w:lvlOverride>
  </w:num>
  <w:num w:numId="2" w16cid:durableId="773937698">
    <w:abstractNumId w:val="16"/>
  </w:num>
  <w:num w:numId="3" w16cid:durableId="1833644345">
    <w:abstractNumId w:val="33"/>
  </w:num>
  <w:num w:numId="4" w16cid:durableId="278731723">
    <w:abstractNumId w:val="31"/>
  </w:num>
  <w:num w:numId="5" w16cid:durableId="101606420">
    <w:abstractNumId w:val="24"/>
  </w:num>
  <w:num w:numId="6" w16cid:durableId="433482589">
    <w:abstractNumId w:val="19"/>
  </w:num>
  <w:num w:numId="7" w16cid:durableId="763302765">
    <w:abstractNumId w:val="21"/>
  </w:num>
  <w:num w:numId="8" w16cid:durableId="1676112868">
    <w:abstractNumId w:val="26"/>
  </w:num>
  <w:num w:numId="9" w16cid:durableId="1075394524">
    <w:abstractNumId w:val="22"/>
  </w:num>
  <w:num w:numId="10" w16cid:durableId="316149104">
    <w:abstractNumId w:val="28"/>
  </w:num>
  <w:num w:numId="11" w16cid:durableId="1837841694">
    <w:abstractNumId w:val="39"/>
  </w:num>
  <w:num w:numId="12" w16cid:durableId="2045055912">
    <w:abstractNumId w:val="36"/>
  </w:num>
  <w:num w:numId="13" w16cid:durableId="1873954083">
    <w:abstractNumId w:val="32"/>
  </w:num>
  <w:num w:numId="14" w16cid:durableId="284314236">
    <w:abstractNumId w:val="27"/>
  </w:num>
  <w:num w:numId="15" w16cid:durableId="1160149827">
    <w:abstractNumId w:val="9"/>
  </w:num>
  <w:num w:numId="16" w16cid:durableId="1163937633">
    <w:abstractNumId w:val="7"/>
  </w:num>
  <w:num w:numId="17" w16cid:durableId="1560096493">
    <w:abstractNumId w:val="6"/>
  </w:num>
  <w:num w:numId="18" w16cid:durableId="861865937">
    <w:abstractNumId w:val="5"/>
  </w:num>
  <w:num w:numId="19" w16cid:durableId="985864458">
    <w:abstractNumId w:val="4"/>
  </w:num>
  <w:num w:numId="20" w16cid:durableId="1949119450">
    <w:abstractNumId w:val="8"/>
  </w:num>
  <w:num w:numId="21" w16cid:durableId="1339573408">
    <w:abstractNumId w:val="3"/>
  </w:num>
  <w:num w:numId="22" w16cid:durableId="192503175">
    <w:abstractNumId w:val="2"/>
  </w:num>
  <w:num w:numId="23" w16cid:durableId="1733700603">
    <w:abstractNumId w:val="1"/>
  </w:num>
  <w:num w:numId="24" w16cid:durableId="500002976">
    <w:abstractNumId w:val="0"/>
  </w:num>
  <w:num w:numId="25" w16cid:durableId="1198394252">
    <w:abstractNumId w:val="11"/>
  </w:num>
  <w:num w:numId="26" w16cid:durableId="694964928">
    <w:abstractNumId w:val="12"/>
  </w:num>
  <w:num w:numId="27" w16cid:durableId="1084258612">
    <w:abstractNumId w:val="38"/>
  </w:num>
  <w:num w:numId="28" w16cid:durableId="529950104">
    <w:abstractNumId w:val="14"/>
  </w:num>
  <w:num w:numId="29" w16cid:durableId="1945847184">
    <w:abstractNumId w:val="18"/>
  </w:num>
  <w:num w:numId="30" w16cid:durableId="185026215">
    <w:abstractNumId w:val="14"/>
    <w:lvlOverride w:ilvl="0">
      <w:lvl w:ilvl="0">
        <w:start w:val="1"/>
        <w:numFmt w:val="none"/>
        <w:pStyle w:val="sch1"/>
        <w:suff w:val="nothing"/>
        <w:lvlText w:val=""/>
        <w:lvlJc w:val="left"/>
        <w:pPr>
          <w:ind w:left="0" w:firstLine="0"/>
        </w:pPr>
        <w:rPr>
          <w:rFonts w:hint="default"/>
        </w:rPr>
      </w:lvl>
    </w:lvlOverride>
    <w:lvlOverride w:ilvl="1">
      <w:lvl w:ilvl="1">
        <w:start w:val="1"/>
        <w:numFmt w:val="decimal"/>
        <w:pStyle w:val="sch2"/>
        <w:lvlText w:val="%2."/>
        <w:lvlJc w:val="left"/>
        <w:pPr>
          <w:tabs>
            <w:tab w:val="num" w:pos="924"/>
          </w:tabs>
          <w:ind w:left="924" w:hanging="782"/>
        </w:pPr>
        <w:rPr>
          <w:rFonts w:hint="default"/>
          <w:b/>
          <w:bCs/>
          <w:color w:val="auto"/>
        </w:rPr>
      </w:lvl>
    </w:lvlOverride>
    <w:lvlOverride w:ilvl="2">
      <w:lvl w:ilvl="2">
        <w:start w:val="1"/>
        <w:numFmt w:val="decimal"/>
        <w:pStyle w:val="sch3"/>
        <w:lvlText w:val="%2.%3"/>
        <w:lvlJc w:val="left"/>
        <w:pPr>
          <w:tabs>
            <w:tab w:val="num" w:pos="782"/>
          </w:tabs>
          <w:ind w:left="782" w:hanging="782"/>
        </w:pPr>
        <w:rPr>
          <w:rFonts w:hint="default"/>
        </w:rPr>
      </w:lvl>
    </w:lvlOverride>
    <w:lvlOverride w:ilvl="3">
      <w:lvl w:ilvl="3">
        <w:start w:val="1"/>
        <w:numFmt w:val="lowerLetter"/>
        <w:pStyle w:val="sch4"/>
        <w:lvlText w:val="(%4)"/>
        <w:lvlJc w:val="left"/>
        <w:pPr>
          <w:tabs>
            <w:tab w:val="num" w:pos="1406"/>
          </w:tabs>
          <w:ind w:left="1406" w:hanging="624"/>
        </w:pPr>
        <w:rPr>
          <w:rFonts w:hint="default"/>
        </w:rPr>
      </w:lvl>
    </w:lvlOverride>
    <w:lvlOverride w:ilvl="4">
      <w:lvl w:ilvl="4">
        <w:start w:val="1"/>
        <w:numFmt w:val="lowerRoman"/>
        <w:pStyle w:val="sch5"/>
        <w:lvlText w:val="(%5)"/>
        <w:lvlJc w:val="left"/>
        <w:pPr>
          <w:tabs>
            <w:tab w:val="num" w:pos="2030"/>
          </w:tabs>
          <w:ind w:left="2030" w:hanging="624"/>
        </w:pPr>
        <w:rPr>
          <w:rFonts w:hint="default"/>
        </w:rPr>
      </w:lvl>
    </w:lvlOverride>
    <w:lvlOverride w:ilvl="5">
      <w:lvl w:ilvl="5">
        <w:start w:val="1"/>
        <w:numFmt w:val="upperLetter"/>
        <w:pStyle w:val="sch6"/>
        <w:lvlText w:val="(%6)"/>
        <w:lvlJc w:val="left"/>
        <w:pPr>
          <w:tabs>
            <w:tab w:val="num" w:pos="2654"/>
          </w:tabs>
          <w:ind w:left="2654" w:hanging="624"/>
        </w:pPr>
        <w:rPr>
          <w:rFonts w:hint="default"/>
        </w:rPr>
      </w:lvl>
    </w:lvlOverride>
    <w:lvlOverride w:ilvl="6">
      <w:lvl w:ilvl="6">
        <w:start w:val="27"/>
        <w:numFmt w:val="lowerLetter"/>
        <w:pStyle w:val="sch7"/>
        <w:lvlText w:val="(%7)"/>
        <w:lvlJc w:val="left"/>
        <w:pPr>
          <w:tabs>
            <w:tab w:val="num" w:pos="3277"/>
          </w:tabs>
          <w:ind w:left="3277" w:hanging="623"/>
        </w:pPr>
        <w:rPr>
          <w:rFonts w:hint="default"/>
        </w:rPr>
      </w:lvl>
    </w:lvlOverride>
    <w:lvlOverride w:ilvl="7">
      <w:lvl w:ilvl="7">
        <w:start w:val="1"/>
        <w:numFmt w:val="lowerLetter"/>
        <w:pStyle w:val="sch8"/>
        <w:lvlText w:val="(%8)"/>
        <w:lvlJc w:val="left"/>
        <w:pPr>
          <w:tabs>
            <w:tab w:val="num" w:pos="3901"/>
          </w:tabs>
          <w:ind w:left="3901" w:hanging="624"/>
        </w:pPr>
        <w:rPr>
          <w:rFonts w:hint="default"/>
        </w:rPr>
      </w:lvl>
    </w:lvlOverride>
    <w:lvlOverride w:ilvl="8">
      <w:lvl w:ilvl="8">
        <w:start w:val="1"/>
        <w:numFmt w:val="lowerRoman"/>
        <w:pStyle w:val="sch9"/>
        <w:lvlText w:val="(%9)"/>
        <w:lvlJc w:val="left"/>
        <w:pPr>
          <w:tabs>
            <w:tab w:val="num" w:pos="4525"/>
          </w:tabs>
          <w:ind w:left="4525" w:hanging="624"/>
        </w:pPr>
        <w:rPr>
          <w:rFonts w:hint="default"/>
        </w:rPr>
      </w:lvl>
    </w:lvlOverride>
  </w:num>
  <w:num w:numId="31" w16cid:durableId="1606157214">
    <w:abstractNumId w:val="14"/>
    <w:lvlOverride w:ilvl="0">
      <w:startOverride w:val="1"/>
      <w:lvl w:ilvl="0">
        <w:start w:val="1"/>
        <w:numFmt w:val="none"/>
        <w:pStyle w:val="sch1"/>
        <w:suff w:val="nothing"/>
        <w:lvlText w:val=""/>
        <w:lvlJc w:val="left"/>
        <w:pPr>
          <w:ind w:left="0" w:firstLine="0"/>
        </w:pPr>
        <w:rPr>
          <w:rFonts w:hint="default"/>
        </w:rPr>
      </w:lvl>
    </w:lvlOverride>
    <w:lvlOverride w:ilvl="1">
      <w:startOverride w:val="1"/>
      <w:lvl w:ilvl="1">
        <w:start w:val="1"/>
        <w:numFmt w:val="decimal"/>
        <w:pStyle w:val="sch2"/>
        <w:lvlText w:val="%2."/>
        <w:lvlJc w:val="left"/>
        <w:pPr>
          <w:tabs>
            <w:tab w:val="num" w:pos="924"/>
          </w:tabs>
          <w:ind w:left="924" w:hanging="782"/>
        </w:pPr>
        <w:rPr>
          <w:rFonts w:hint="default"/>
          <w:color w:val="auto"/>
        </w:rPr>
      </w:lvl>
    </w:lvlOverride>
    <w:lvlOverride w:ilvl="2">
      <w:startOverride w:val="1"/>
      <w:lvl w:ilvl="2">
        <w:start w:val="1"/>
        <w:numFmt w:val="decimal"/>
        <w:pStyle w:val="sch3"/>
        <w:lvlText w:val="%2.%3"/>
        <w:lvlJc w:val="left"/>
        <w:pPr>
          <w:tabs>
            <w:tab w:val="num" w:pos="782"/>
          </w:tabs>
          <w:ind w:left="782" w:hanging="782"/>
        </w:pPr>
        <w:rPr>
          <w:rFonts w:hint="default"/>
        </w:rPr>
      </w:lvl>
    </w:lvlOverride>
    <w:lvlOverride w:ilvl="3">
      <w:startOverride w:val="1"/>
      <w:lvl w:ilvl="3">
        <w:start w:val="1"/>
        <w:numFmt w:val="lowerLetter"/>
        <w:pStyle w:val="sch4"/>
        <w:lvlText w:val="(%4)"/>
        <w:lvlJc w:val="left"/>
        <w:pPr>
          <w:tabs>
            <w:tab w:val="num" w:pos="1406"/>
          </w:tabs>
          <w:ind w:left="1406" w:hanging="624"/>
        </w:pPr>
        <w:rPr>
          <w:rFonts w:hint="default"/>
        </w:rPr>
      </w:lvl>
    </w:lvlOverride>
    <w:lvlOverride w:ilvl="4">
      <w:startOverride w:val="1"/>
      <w:lvl w:ilvl="4">
        <w:start w:val="1"/>
        <w:numFmt w:val="lowerRoman"/>
        <w:pStyle w:val="sch5"/>
        <w:lvlText w:val="(%5)"/>
        <w:lvlJc w:val="left"/>
        <w:pPr>
          <w:tabs>
            <w:tab w:val="num" w:pos="2030"/>
          </w:tabs>
          <w:ind w:left="2030" w:hanging="624"/>
        </w:pPr>
        <w:rPr>
          <w:rFonts w:hint="default"/>
        </w:rPr>
      </w:lvl>
    </w:lvlOverride>
    <w:lvlOverride w:ilvl="5">
      <w:startOverride w:val="1"/>
      <w:lvl w:ilvl="5">
        <w:start w:val="1"/>
        <w:numFmt w:val="upperLetter"/>
        <w:pStyle w:val="sch6"/>
        <w:lvlText w:val="(%6)"/>
        <w:lvlJc w:val="left"/>
        <w:pPr>
          <w:tabs>
            <w:tab w:val="num" w:pos="2654"/>
          </w:tabs>
          <w:ind w:left="2654" w:hanging="624"/>
        </w:pPr>
        <w:rPr>
          <w:rFonts w:hint="default"/>
        </w:rPr>
      </w:lvl>
    </w:lvlOverride>
    <w:lvlOverride w:ilvl="6">
      <w:startOverride w:val="27"/>
      <w:lvl w:ilvl="6">
        <w:start w:val="27"/>
        <w:numFmt w:val="lowerLetter"/>
        <w:pStyle w:val="sch7"/>
        <w:lvlText w:val="(%7)"/>
        <w:lvlJc w:val="left"/>
        <w:pPr>
          <w:tabs>
            <w:tab w:val="num" w:pos="3277"/>
          </w:tabs>
          <w:ind w:left="3277" w:hanging="623"/>
        </w:pPr>
        <w:rPr>
          <w:rFonts w:hint="default"/>
        </w:rPr>
      </w:lvl>
    </w:lvlOverride>
    <w:lvlOverride w:ilvl="7">
      <w:startOverride w:val="1"/>
      <w:lvl w:ilvl="7">
        <w:start w:val="1"/>
        <w:numFmt w:val="lowerLetter"/>
        <w:pStyle w:val="sch8"/>
        <w:lvlText w:val="(%8)"/>
        <w:lvlJc w:val="left"/>
        <w:pPr>
          <w:tabs>
            <w:tab w:val="num" w:pos="3901"/>
          </w:tabs>
          <w:ind w:left="3901" w:hanging="624"/>
        </w:pPr>
        <w:rPr>
          <w:rFonts w:hint="default"/>
        </w:rPr>
      </w:lvl>
    </w:lvlOverride>
    <w:lvlOverride w:ilvl="8">
      <w:startOverride w:val="1"/>
      <w:lvl w:ilvl="8">
        <w:start w:val="1"/>
        <w:numFmt w:val="lowerRoman"/>
        <w:pStyle w:val="sch9"/>
        <w:lvlText w:val="(%9)"/>
        <w:lvlJc w:val="left"/>
        <w:pPr>
          <w:tabs>
            <w:tab w:val="num" w:pos="4525"/>
          </w:tabs>
          <w:ind w:left="4525" w:hanging="624"/>
        </w:pPr>
        <w:rPr>
          <w:rFonts w:hint="default"/>
        </w:rPr>
      </w:lvl>
    </w:lvlOverride>
  </w:num>
  <w:num w:numId="32" w16cid:durableId="1344433615">
    <w:abstractNumId w:val="20"/>
  </w:num>
  <w:num w:numId="33" w16cid:durableId="216404429">
    <w:abstractNumId w:val="29"/>
  </w:num>
  <w:num w:numId="34" w16cid:durableId="3020843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5" w16cid:durableId="9255319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6" w16cid:durableId="6076576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16cid:durableId="345904255">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revisionView w:markup="0"/>
  <w:doNotTrackFormatting/>
  <w:defaultTabStop w:val="567"/>
  <w:drawingGridHorizontalSpacing w:val="9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ExternalMemo&quot; /&gt;_x000d__x000a_        &lt;item name=&quot;dataID&quot; value=&quot;&quot; /&gt;_x000d__x000a_        &lt;item name=&quot;officeID&quot; value=&quot;canberra&quot; /&gt;_x000d__x000a_        &lt;item name=&quot;languageID&quot; value=&quot;english-au&quot; /&gt;_x000d__x000a_        &lt;item name=&quot;localeID&quot; value=&quot;3081&quot; /&gt;_x000d__x000a_        &lt;item name=&quot;authorID&quot; value=&quot;Author1&quot; /&gt;_x000d__x000a_        &lt;item name=&quot;day&quot; value=&quot;25&quot; /&gt;_x000d__x000a_        &lt;item name=&quot;month&quot; value=&quot;5&quot; /&gt;_x000d__x000a_        &lt;item name=&quot;year&quot; value=&quot;2022&quot; /&gt;_x000d__x000a_        &lt;item name=&quot;legacyTemplateName&quot; value=&quot;&quot; /&gt;_x000d__x000a_        &lt;item name=&quot;iwStartFolder&quot; value=&quot;&quot; /&gt;_x000d__x000a_      &lt;/items&gt;_x000d__x000a_    &lt;/set&gt;_x000d__x000a_  &lt;/documentData&gt;_x000d__x000a_  &lt;userformData&gt;_x000d__x000a_    &lt;set name=&quot;externalmemo&quot; key=&quot;externalmemo&quot;&gt;_x000d__x000a_      &lt;items&gt;_x000d__x000a_        &lt;item name=&quot;title&quot; value=&quot;&quot; /&gt;_x000d__x000a_        &lt;item name=&quot;date&quot; value=&quot;&quot; /&gt;_x000d__x000a_        &lt;item name=&quot;partner&quot; value=&quot;&quot; /&gt;_x000d__x000a_        &lt;item name=&quot;contact&quot; value=&quot;&quot; /&gt;_x000d__x000a_        &lt;item name=&quot;confidential&quot; value=&quot;0&quot; /&gt;_x000d__x000a_        &lt;item name=&quot;confidentialAndPrivileged&quot; value=&quot;0&quot; /&gt;_x000d__x000a_        &lt;item name=&quot;subjectToCommonInterestPrivilege&quot; value=&quot;0&quot; /&gt;_x000d__x000a_        &lt;item name=&quot;commercialInConfidence&quot; value=&quot;0&quot; /&gt;_x000d__x000a_      &lt;/items&gt;_x000d__x000a_    &lt;/set&gt;_x000d__x000a_  &lt;/userformData&gt;_x000d__x000a_&lt;/ashurstDocument&gt;"/>
  </w:docVars>
  <w:rsids>
    <w:rsidRoot w:val="00CA5927"/>
    <w:rsid w:val="00005B6E"/>
    <w:rsid w:val="000244B6"/>
    <w:rsid w:val="000260B4"/>
    <w:rsid w:val="00054E8F"/>
    <w:rsid w:val="002276EE"/>
    <w:rsid w:val="002F108C"/>
    <w:rsid w:val="00337BAB"/>
    <w:rsid w:val="003C29B1"/>
    <w:rsid w:val="00470B02"/>
    <w:rsid w:val="004A0DC4"/>
    <w:rsid w:val="004A6650"/>
    <w:rsid w:val="004F37A4"/>
    <w:rsid w:val="005040DF"/>
    <w:rsid w:val="006030B9"/>
    <w:rsid w:val="007823DF"/>
    <w:rsid w:val="007A4C5F"/>
    <w:rsid w:val="0083415C"/>
    <w:rsid w:val="0089477D"/>
    <w:rsid w:val="008A2FB7"/>
    <w:rsid w:val="008A36D2"/>
    <w:rsid w:val="00904B37"/>
    <w:rsid w:val="00A655AE"/>
    <w:rsid w:val="00A83C33"/>
    <w:rsid w:val="00AC4804"/>
    <w:rsid w:val="00C9065E"/>
    <w:rsid w:val="00C90DC8"/>
    <w:rsid w:val="00CA5927"/>
    <w:rsid w:val="00CD0DDF"/>
    <w:rsid w:val="00D13D80"/>
    <w:rsid w:val="00E2669E"/>
    <w:rsid w:val="00E90912"/>
    <w:rsid w:val="00EC0C09"/>
    <w:rsid w:val="00ED78A0"/>
    <w:rsid w:val="00F678CF"/>
    <w:rsid w:val="00F920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51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24"/>
        <w:lang w:val="en-GB" w:eastAsia="zh-CN" w:bidi="ar-SA"/>
      </w:rPr>
    </w:rPrDefault>
    <w:pPrDefault>
      <w:pPr>
        <w:spacing w:after="220" w:line="220" w:lineRule="atLeast"/>
      </w:pPr>
    </w:pPrDefault>
  </w:docDefaults>
  <w:latentStyles w:defLockedState="0" w:defUIPriority="98" w:defSemiHidden="0" w:defUnhideWhenUsed="0" w:defQFormat="0" w:count="376">
    <w:lsdException w:name="heading 1" w:uiPriority="9" w:qFormat="1"/>
    <w:lsdException w:name="heading 2" w:uiPriority="10" w:qFormat="1"/>
    <w:lsdException w:name="heading 3" w:semiHidden="1" w:uiPriority="11" w:unhideWhenUsed="1" w:qFormat="1"/>
    <w:lsdException w:name="heading 4" w:semiHidden="1" w:uiPriority="12"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4"/>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atentStyles>
  <w:style w:type="paragraph" w:default="1" w:styleId="Normal">
    <w:name w:val="Normal"/>
    <w:rsid w:val="00652652"/>
    <w:rPr>
      <w:rFonts w:ascii="Verdana" w:hAnsi="Verdana"/>
      <w:lang w:val="en-AU"/>
    </w:rPr>
  </w:style>
  <w:style w:type="paragraph" w:styleId="Heading1">
    <w:name w:val="heading 1"/>
    <w:aliases w:val="Section"/>
    <w:basedOn w:val="Normal"/>
    <w:uiPriority w:val="9"/>
    <w:qFormat/>
    <w:rsid w:val="00986F22"/>
    <w:pPr>
      <w:numPr>
        <w:numId w:val="3"/>
      </w:numPr>
      <w:spacing w:line="264" w:lineRule="auto"/>
      <w:outlineLvl w:val="0"/>
    </w:pPr>
    <w:rPr>
      <w:bCs/>
      <w:kern w:val="32"/>
    </w:rPr>
  </w:style>
  <w:style w:type="paragraph" w:styleId="Heading2">
    <w:name w:val="heading 2"/>
    <w:aliases w:val="Major"/>
    <w:basedOn w:val="Normal"/>
    <w:uiPriority w:val="10"/>
    <w:semiHidden/>
    <w:qFormat/>
    <w:rsid w:val="00986F22"/>
    <w:pPr>
      <w:numPr>
        <w:ilvl w:val="1"/>
        <w:numId w:val="3"/>
      </w:numPr>
      <w:spacing w:line="264" w:lineRule="auto"/>
      <w:outlineLvl w:val="1"/>
    </w:pPr>
    <w:rPr>
      <w:bCs/>
      <w:iCs/>
    </w:rPr>
  </w:style>
  <w:style w:type="paragraph" w:styleId="Heading3">
    <w:name w:val="heading 3"/>
    <w:aliases w:val="Sub"/>
    <w:basedOn w:val="Normal"/>
    <w:link w:val="Heading3Char"/>
    <w:uiPriority w:val="11"/>
    <w:semiHidden/>
    <w:qFormat/>
    <w:rsid w:val="00986F22"/>
    <w:pPr>
      <w:numPr>
        <w:ilvl w:val="2"/>
        <w:numId w:val="3"/>
      </w:numPr>
      <w:spacing w:line="264" w:lineRule="auto"/>
      <w:outlineLvl w:val="2"/>
    </w:pPr>
    <w:rPr>
      <w:bCs/>
    </w:rPr>
  </w:style>
  <w:style w:type="paragraph" w:styleId="Heading4">
    <w:name w:val="heading 4"/>
    <w:aliases w:val="Minor sub"/>
    <w:basedOn w:val="Normal"/>
    <w:uiPriority w:val="12"/>
    <w:semiHidden/>
    <w:qFormat/>
    <w:rsid w:val="00986F22"/>
    <w:pPr>
      <w:numPr>
        <w:ilvl w:val="3"/>
        <w:numId w:val="3"/>
      </w:numPr>
      <w:spacing w:line="264" w:lineRule="auto"/>
      <w:outlineLvl w:val="3"/>
    </w:pPr>
    <w:rPr>
      <w:bCs/>
    </w:rPr>
  </w:style>
  <w:style w:type="paragraph" w:styleId="Heading5">
    <w:name w:val="heading 5"/>
    <w:basedOn w:val="Normal"/>
    <w:uiPriority w:val="98"/>
    <w:semiHidden/>
    <w:rsid w:val="00986F22"/>
    <w:pPr>
      <w:numPr>
        <w:ilvl w:val="4"/>
        <w:numId w:val="3"/>
      </w:numPr>
      <w:spacing w:line="264" w:lineRule="auto"/>
      <w:outlineLvl w:val="4"/>
    </w:pPr>
    <w:rPr>
      <w:bCs/>
      <w:iCs/>
    </w:rPr>
  </w:style>
  <w:style w:type="paragraph" w:styleId="Heading6">
    <w:name w:val="heading 6"/>
    <w:basedOn w:val="Normal"/>
    <w:uiPriority w:val="98"/>
    <w:semiHidden/>
    <w:rsid w:val="00986F22"/>
    <w:pPr>
      <w:numPr>
        <w:ilvl w:val="5"/>
        <w:numId w:val="3"/>
      </w:numPr>
      <w:spacing w:line="264" w:lineRule="auto"/>
      <w:outlineLvl w:val="5"/>
    </w:pPr>
    <w:rPr>
      <w:bCs/>
    </w:rPr>
  </w:style>
  <w:style w:type="paragraph" w:styleId="Heading7">
    <w:name w:val="heading 7"/>
    <w:basedOn w:val="Normal"/>
    <w:uiPriority w:val="98"/>
    <w:semiHidden/>
    <w:rsid w:val="00986F22"/>
    <w:pPr>
      <w:numPr>
        <w:ilvl w:val="6"/>
        <w:numId w:val="3"/>
      </w:numPr>
      <w:spacing w:line="264" w:lineRule="auto"/>
      <w:outlineLvl w:val="6"/>
    </w:pPr>
  </w:style>
  <w:style w:type="paragraph" w:styleId="Heading8">
    <w:name w:val="heading 8"/>
    <w:basedOn w:val="Normal"/>
    <w:uiPriority w:val="98"/>
    <w:semiHidden/>
    <w:rsid w:val="00986F22"/>
    <w:pPr>
      <w:numPr>
        <w:ilvl w:val="7"/>
        <w:numId w:val="3"/>
      </w:numPr>
      <w:spacing w:line="264" w:lineRule="auto"/>
      <w:outlineLvl w:val="7"/>
    </w:pPr>
    <w:rPr>
      <w:iCs/>
    </w:rPr>
  </w:style>
  <w:style w:type="paragraph" w:styleId="Heading9">
    <w:name w:val="heading 9"/>
    <w:basedOn w:val="Normal"/>
    <w:uiPriority w:val="98"/>
    <w:semiHidden/>
    <w:rsid w:val="00986F22"/>
    <w:pPr>
      <w:numPr>
        <w:ilvl w:val="8"/>
        <w:numId w:val="3"/>
      </w:numPr>
      <w:spacing w:line="264"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LFAshurst"/>
    <w:link w:val="HeaderChar"/>
    <w:uiPriority w:val="99"/>
    <w:rsid w:val="00752B7E"/>
    <w:pPr>
      <w:spacing w:before="100" w:after="0" w:line="200" w:lineRule="exact"/>
      <w:jc w:val="left"/>
    </w:pPr>
    <w:rPr>
      <w:caps/>
      <w:noProof/>
      <w:sz w:val="14"/>
      <w:szCs w:val="20"/>
    </w:rPr>
  </w:style>
  <w:style w:type="paragraph" w:customStyle="1" w:styleId="NormalLFAshurst">
    <w:name w:val="NormalLFAshurst"/>
    <w:link w:val="NormalLFAshurstChar"/>
    <w:qFormat/>
    <w:rsid w:val="00B661A0"/>
    <w:pPr>
      <w:suppressAutoHyphens/>
      <w:jc w:val="both"/>
    </w:pPr>
    <w:rPr>
      <w:lang w:val="en-AU" w:eastAsia="en-GB"/>
    </w:rPr>
  </w:style>
  <w:style w:type="paragraph" w:styleId="Footer">
    <w:name w:val="footer"/>
    <w:basedOn w:val="NormalLFAshurst"/>
    <w:link w:val="FooterChar"/>
    <w:uiPriority w:val="98"/>
    <w:pPr>
      <w:tabs>
        <w:tab w:val="center" w:pos="4536"/>
        <w:tab w:val="right" w:pos="9072"/>
      </w:tabs>
      <w:spacing w:after="0" w:line="200" w:lineRule="atLeast"/>
    </w:pPr>
    <w:rPr>
      <w:noProof/>
      <w:sz w:val="14"/>
      <w:szCs w:val="20"/>
      <w:lang w:eastAsia="zh-CN"/>
    </w:rPr>
  </w:style>
  <w:style w:type="paragraph" w:customStyle="1" w:styleId="710Ashurst">
    <w:name w:val="7/10Ashurst"/>
    <w:basedOn w:val="NormalLFAshurst"/>
    <w:uiPriority w:val="79"/>
    <w:rsid w:val="003D535C"/>
    <w:pPr>
      <w:tabs>
        <w:tab w:val="left" w:pos="1021"/>
        <w:tab w:val="left" w:pos="1418"/>
      </w:tabs>
      <w:spacing w:after="0" w:line="200" w:lineRule="exact"/>
      <w:jc w:val="left"/>
    </w:pPr>
    <w:rPr>
      <w:noProof/>
      <w:sz w:val="14"/>
      <w:szCs w:val="20"/>
    </w:rPr>
  </w:style>
  <w:style w:type="paragraph" w:customStyle="1" w:styleId="58Ashurst">
    <w:name w:val="5/8Ashurst"/>
    <w:basedOn w:val="NormalLFAshurst"/>
    <w:uiPriority w:val="79"/>
    <w:pPr>
      <w:spacing w:after="0" w:line="160" w:lineRule="exact"/>
    </w:pPr>
    <w:rPr>
      <w:sz w:val="10"/>
      <w:szCs w:val="16"/>
    </w:rPr>
  </w:style>
  <w:style w:type="paragraph" w:customStyle="1" w:styleId="810Ashurst">
    <w:name w:val="8/10Ashurst"/>
    <w:basedOn w:val="710Ashurst"/>
    <w:uiPriority w:val="79"/>
    <w:rPr>
      <w:sz w:val="16"/>
      <w:szCs w:val="22"/>
    </w:rPr>
  </w:style>
  <w:style w:type="paragraph" w:customStyle="1" w:styleId="SalutationAshurst">
    <w:name w:val="SalutationAshurst"/>
    <w:basedOn w:val="NormalLFAshurst"/>
    <w:next w:val="NormalLFAshurst"/>
    <w:uiPriority w:val="79"/>
    <w:pPr>
      <w:suppressAutoHyphens w:val="0"/>
      <w:spacing w:after="284"/>
    </w:pPr>
  </w:style>
  <w:style w:type="paragraph" w:customStyle="1" w:styleId="AltH1Ashurst">
    <w:name w:val="AltH1Ashurst"/>
    <w:basedOn w:val="NormalLFAshurst"/>
    <w:uiPriority w:val="37"/>
    <w:rsid w:val="00166228"/>
    <w:pPr>
      <w:numPr>
        <w:numId w:val="2"/>
      </w:numPr>
      <w:outlineLvl w:val="0"/>
    </w:pPr>
    <w:rPr>
      <w:lang w:eastAsia="zh-CN"/>
    </w:rPr>
  </w:style>
  <w:style w:type="paragraph" w:customStyle="1" w:styleId="AltH2Ashurst">
    <w:name w:val="AltH2Ashurst"/>
    <w:basedOn w:val="NormalLFAshurst"/>
    <w:uiPriority w:val="58"/>
    <w:rsid w:val="00166228"/>
    <w:pPr>
      <w:numPr>
        <w:ilvl w:val="1"/>
        <w:numId w:val="2"/>
      </w:numPr>
      <w:outlineLvl w:val="1"/>
    </w:pPr>
    <w:rPr>
      <w:lang w:eastAsia="zh-CN"/>
    </w:rPr>
  </w:style>
  <w:style w:type="paragraph" w:customStyle="1" w:styleId="AltH3Ashurst">
    <w:name w:val="AltH3Ashurst"/>
    <w:basedOn w:val="NormalLFAshurst"/>
    <w:uiPriority w:val="58"/>
    <w:rsid w:val="00166228"/>
    <w:pPr>
      <w:numPr>
        <w:ilvl w:val="2"/>
        <w:numId w:val="2"/>
      </w:numPr>
      <w:outlineLvl w:val="2"/>
    </w:pPr>
    <w:rPr>
      <w:lang w:eastAsia="zh-CN"/>
    </w:rPr>
  </w:style>
  <w:style w:type="paragraph" w:customStyle="1" w:styleId="AltH4Ashurst">
    <w:name w:val="AltH4Ashurst"/>
    <w:basedOn w:val="NormalLFAshurst"/>
    <w:uiPriority w:val="58"/>
    <w:rsid w:val="00166228"/>
    <w:pPr>
      <w:numPr>
        <w:ilvl w:val="3"/>
        <w:numId w:val="2"/>
      </w:numPr>
      <w:outlineLvl w:val="3"/>
    </w:pPr>
    <w:rPr>
      <w:lang w:eastAsia="zh-CN"/>
    </w:rPr>
  </w:style>
  <w:style w:type="paragraph" w:customStyle="1" w:styleId="AltH5Ashurst">
    <w:name w:val="AltH5Ashurst"/>
    <w:basedOn w:val="NormalLFAshurst"/>
    <w:uiPriority w:val="58"/>
    <w:rsid w:val="00166228"/>
    <w:pPr>
      <w:numPr>
        <w:ilvl w:val="4"/>
        <w:numId w:val="2"/>
      </w:numPr>
      <w:outlineLvl w:val="4"/>
    </w:pPr>
    <w:rPr>
      <w:lang w:eastAsia="zh-CN"/>
    </w:rPr>
  </w:style>
  <w:style w:type="paragraph" w:customStyle="1" w:styleId="AltH6Ashurst">
    <w:name w:val="AltH6Ashurst"/>
    <w:basedOn w:val="NormalLFAshurst"/>
    <w:uiPriority w:val="58"/>
    <w:rsid w:val="00166228"/>
    <w:pPr>
      <w:numPr>
        <w:ilvl w:val="5"/>
        <w:numId w:val="2"/>
      </w:numPr>
      <w:outlineLvl w:val="5"/>
    </w:pPr>
    <w:rPr>
      <w:lang w:eastAsia="zh-CN"/>
    </w:rPr>
  </w:style>
  <w:style w:type="paragraph" w:customStyle="1" w:styleId="StandardLFAshurst">
    <w:name w:val="StandardLFAshurst"/>
    <w:basedOn w:val="Normal"/>
    <w:uiPriority w:val="79"/>
    <w:rsid w:val="003C51C7"/>
    <w:pPr>
      <w:suppressAutoHyphens/>
    </w:pPr>
  </w:style>
  <w:style w:type="table" w:styleId="TableGrid">
    <w:name w:val="Table Grid"/>
    <w:basedOn w:val="TableNormal"/>
    <w:uiPriority w:val="98"/>
    <w:semiHidden/>
    <w:rsid w:val="003C51C7"/>
    <w:pPr>
      <w:spacing w:line="220" w:lineRule="exact"/>
    </w:pPr>
    <w:tblPr/>
  </w:style>
  <w:style w:type="paragraph" w:customStyle="1" w:styleId="B3Ashurst">
    <w:name w:val="B3Ashurst"/>
    <w:basedOn w:val="NormalLFAshurst"/>
    <w:uiPriority w:val="2"/>
    <w:qFormat/>
    <w:rsid w:val="00ED5A94"/>
    <w:pPr>
      <w:tabs>
        <w:tab w:val="left" w:pos="2030"/>
        <w:tab w:val="left" w:pos="2654"/>
        <w:tab w:val="left" w:pos="3277"/>
        <w:tab w:val="left" w:pos="3901"/>
      </w:tabs>
      <w:ind w:left="1406"/>
    </w:pPr>
    <w:rPr>
      <w:lang w:eastAsia="zh-CN"/>
    </w:rPr>
  </w:style>
  <w:style w:type="paragraph" w:customStyle="1" w:styleId="B4Ashurst">
    <w:name w:val="B4Ashurst"/>
    <w:basedOn w:val="NormalLFAshurst"/>
    <w:uiPriority w:val="42"/>
    <w:rsid w:val="00ED5A94"/>
    <w:pPr>
      <w:tabs>
        <w:tab w:val="left" w:pos="2654"/>
        <w:tab w:val="left" w:pos="3277"/>
        <w:tab w:val="left" w:pos="3901"/>
      </w:tabs>
      <w:ind w:left="2030"/>
    </w:pPr>
    <w:rPr>
      <w:lang w:eastAsia="zh-CN"/>
    </w:rPr>
  </w:style>
  <w:style w:type="paragraph" w:customStyle="1" w:styleId="B5Ashurst">
    <w:name w:val="B5Ashurst"/>
    <w:basedOn w:val="NormalLFAshurst"/>
    <w:uiPriority w:val="42"/>
    <w:rsid w:val="00ED5A94"/>
    <w:pPr>
      <w:tabs>
        <w:tab w:val="left" w:pos="3277"/>
        <w:tab w:val="left" w:pos="3901"/>
      </w:tabs>
      <w:ind w:left="2654"/>
    </w:pPr>
    <w:rPr>
      <w:lang w:eastAsia="zh-CN"/>
    </w:rPr>
  </w:style>
  <w:style w:type="paragraph" w:customStyle="1" w:styleId="B6Ashurst">
    <w:name w:val="B6Ashurst"/>
    <w:basedOn w:val="NormalLFAshurst"/>
    <w:uiPriority w:val="42"/>
    <w:rsid w:val="00ED5A94"/>
    <w:pPr>
      <w:tabs>
        <w:tab w:val="left" w:pos="3901"/>
      </w:tabs>
      <w:ind w:left="3277"/>
    </w:pPr>
    <w:rPr>
      <w:lang w:eastAsia="zh-CN"/>
    </w:rPr>
  </w:style>
  <w:style w:type="paragraph" w:customStyle="1" w:styleId="CBOLDCAPSAshurst">
    <w:name w:val="CBOLDCAPSAshurst"/>
    <w:basedOn w:val="NormalLFAshurst"/>
    <w:next w:val="NormalLFAshurst"/>
    <w:link w:val="CBOLDCAPSAshurstChar"/>
    <w:uiPriority w:val="38"/>
    <w:pPr>
      <w:keepNext/>
      <w:jc w:val="center"/>
    </w:pPr>
    <w:rPr>
      <w:b/>
      <w:caps/>
      <w:lang w:eastAsia="zh-CN"/>
    </w:rPr>
  </w:style>
  <w:style w:type="paragraph" w:customStyle="1" w:styleId="H1Ashurst">
    <w:name w:val="H1Ashurst"/>
    <w:basedOn w:val="NormalLFAshurst"/>
    <w:next w:val="B12Ashurst"/>
    <w:uiPriority w:val="1"/>
    <w:qFormat/>
    <w:rsid w:val="00E45060"/>
    <w:pPr>
      <w:keepNext/>
      <w:numPr>
        <w:numId w:val="1"/>
      </w:numPr>
      <w:outlineLvl w:val="0"/>
    </w:pPr>
    <w:rPr>
      <w:b/>
      <w:caps/>
      <w:lang w:eastAsia="zh-CN"/>
    </w:rPr>
  </w:style>
  <w:style w:type="paragraph" w:customStyle="1" w:styleId="H2Ashurst">
    <w:name w:val="H2Ashurst"/>
    <w:basedOn w:val="NormalLFAshurst"/>
    <w:next w:val="B12Ashurst"/>
    <w:uiPriority w:val="1"/>
    <w:qFormat/>
    <w:rsid w:val="00E45060"/>
    <w:pPr>
      <w:keepNext/>
      <w:numPr>
        <w:ilvl w:val="1"/>
        <w:numId w:val="1"/>
      </w:numPr>
      <w:outlineLvl w:val="1"/>
    </w:pPr>
    <w:rPr>
      <w:b/>
      <w:lang w:eastAsia="zh-CN"/>
    </w:rPr>
  </w:style>
  <w:style w:type="paragraph" w:customStyle="1" w:styleId="H3Ashurst">
    <w:name w:val="H3Ashurst"/>
    <w:basedOn w:val="NormalLFAshurst"/>
    <w:next w:val="B3Ashurst"/>
    <w:uiPriority w:val="1"/>
    <w:qFormat/>
    <w:rsid w:val="00E45060"/>
    <w:pPr>
      <w:numPr>
        <w:ilvl w:val="2"/>
        <w:numId w:val="1"/>
      </w:numPr>
      <w:outlineLvl w:val="2"/>
    </w:pPr>
    <w:rPr>
      <w:lang w:eastAsia="zh-CN"/>
    </w:rPr>
  </w:style>
  <w:style w:type="paragraph" w:customStyle="1" w:styleId="H4Ashurst">
    <w:name w:val="H4Ashurst"/>
    <w:basedOn w:val="NormalLFAshurst"/>
    <w:next w:val="B4Ashurst"/>
    <w:uiPriority w:val="1"/>
    <w:qFormat/>
    <w:rsid w:val="00E45060"/>
    <w:pPr>
      <w:numPr>
        <w:ilvl w:val="3"/>
        <w:numId w:val="1"/>
      </w:numPr>
      <w:outlineLvl w:val="3"/>
    </w:pPr>
    <w:rPr>
      <w:lang w:eastAsia="zh-CN"/>
    </w:rPr>
  </w:style>
  <w:style w:type="paragraph" w:customStyle="1" w:styleId="H5Ashurst">
    <w:name w:val="H5Ashurst"/>
    <w:basedOn w:val="NormalLFAshurst"/>
    <w:next w:val="B5Ashurst"/>
    <w:uiPriority w:val="1"/>
    <w:qFormat/>
    <w:rsid w:val="00E45060"/>
    <w:pPr>
      <w:numPr>
        <w:ilvl w:val="4"/>
        <w:numId w:val="1"/>
      </w:numPr>
      <w:outlineLvl w:val="4"/>
    </w:pPr>
    <w:rPr>
      <w:lang w:eastAsia="zh-CN"/>
    </w:rPr>
  </w:style>
  <w:style w:type="paragraph" w:customStyle="1" w:styleId="H6Ashurst">
    <w:name w:val="H6Ashurst"/>
    <w:basedOn w:val="NormalLFAshurst"/>
    <w:next w:val="B6Ashurst"/>
    <w:uiPriority w:val="1"/>
    <w:qFormat/>
    <w:rsid w:val="00E45060"/>
    <w:pPr>
      <w:numPr>
        <w:ilvl w:val="5"/>
        <w:numId w:val="1"/>
      </w:numPr>
      <w:outlineLvl w:val="5"/>
    </w:pPr>
    <w:rPr>
      <w:lang w:eastAsia="zh-CN"/>
    </w:rPr>
  </w:style>
  <w:style w:type="paragraph" w:customStyle="1" w:styleId="LBOLDCAPSAshurst">
    <w:name w:val="LBOLDCAPSAshurst"/>
    <w:basedOn w:val="NormalLFAshurst"/>
    <w:next w:val="NormalLFAshurst"/>
    <w:uiPriority w:val="38"/>
    <w:pPr>
      <w:keepNext/>
    </w:pPr>
    <w:rPr>
      <w:b/>
      <w:caps/>
      <w:lang w:eastAsia="zh-CN"/>
    </w:rPr>
  </w:style>
  <w:style w:type="paragraph" w:customStyle="1" w:styleId="RBOLDCAPSAshurst">
    <w:name w:val="RBOLDCAPSAshurst"/>
    <w:basedOn w:val="NormalLFAshurst"/>
    <w:next w:val="NormalLFAshurst"/>
    <w:uiPriority w:val="38"/>
    <w:pPr>
      <w:keepNext/>
      <w:jc w:val="right"/>
    </w:pPr>
    <w:rPr>
      <w:b/>
      <w:caps/>
      <w:lang w:eastAsia="zh-CN"/>
    </w:rPr>
  </w:style>
  <w:style w:type="paragraph" w:customStyle="1" w:styleId="StandardAshurst">
    <w:name w:val="StandardAshurst"/>
    <w:basedOn w:val="NormalLFAshurst"/>
    <w:link w:val="StandardAshurstChar"/>
    <w:qFormat/>
    <w:rsid w:val="00B661A0"/>
    <w:pPr>
      <w:spacing w:after="0"/>
    </w:pPr>
    <w:rPr>
      <w:lang w:eastAsia="zh-CN"/>
    </w:rPr>
  </w:style>
  <w:style w:type="paragraph" w:customStyle="1" w:styleId="TableAshurst">
    <w:name w:val="TableAshurst"/>
    <w:basedOn w:val="NormalLFAshurst"/>
    <w:uiPriority w:val="38"/>
    <w:pPr>
      <w:spacing w:before="110" w:after="110"/>
    </w:pPr>
    <w:rPr>
      <w:lang w:eastAsia="zh-CN"/>
    </w:rPr>
  </w:style>
  <w:style w:type="paragraph" w:customStyle="1" w:styleId="Bullet1Ashurst">
    <w:name w:val="Bullet1Ashurst"/>
    <w:basedOn w:val="NormalLFAshurst"/>
    <w:uiPriority w:val="15"/>
    <w:rsid w:val="007F6882"/>
    <w:pPr>
      <w:numPr>
        <w:numId w:val="5"/>
      </w:numPr>
      <w:outlineLvl w:val="1"/>
    </w:pPr>
  </w:style>
  <w:style w:type="paragraph" w:customStyle="1" w:styleId="Bullet2Ashurst">
    <w:name w:val="Bullet2Ashurst"/>
    <w:basedOn w:val="NormalLFAshurst"/>
    <w:uiPriority w:val="41"/>
    <w:rsid w:val="00974281"/>
    <w:pPr>
      <w:numPr>
        <w:numId w:val="6"/>
      </w:numPr>
      <w:outlineLvl w:val="1"/>
    </w:pPr>
  </w:style>
  <w:style w:type="paragraph" w:customStyle="1" w:styleId="Bullet3Ashurst">
    <w:name w:val="Bullet3Ashurst"/>
    <w:basedOn w:val="NormalLFAshurst"/>
    <w:uiPriority w:val="41"/>
    <w:rsid w:val="00974281"/>
    <w:pPr>
      <w:numPr>
        <w:numId w:val="7"/>
      </w:numPr>
      <w:outlineLvl w:val="2"/>
    </w:pPr>
  </w:style>
  <w:style w:type="paragraph" w:customStyle="1" w:styleId="Bullet4Ashurst">
    <w:name w:val="Bullet4Ashurst"/>
    <w:basedOn w:val="NormalLFAshurst"/>
    <w:uiPriority w:val="41"/>
    <w:rsid w:val="00133DAA"/>
    <w:pPr>
      <w:numPr>
        <w:numId w:val="8"/>
      </w:numPr>
      <w:outlineLvl w:val="3"/>
    </w:pPr>
  </w:style>
  <w:style w:type="paragraph" w:customStyle="1" w:styleId="Bullet5Ashurst">
    <w:name w:val="Bullet5Ashurst"/>
    <w:basedOn w:val="NormalLFAshurst"/>
    <w:uiPriority w:val="41"/>
    <w:rsid w:val="00133DAA"/>
    <w:pPr>
      <w:numPr>
        <w:numId w:val="9"/>
      </w:numPr>
      <w:outlineLvl w:val="4"/>
    </w:pPr>
  </w:style>
  <w:style w:type="paragraph" w:customStyle="1" w:styleId="Bullet6Ashurst">
    <w:name w:val="Bullet6Ashurst"/>
    <w:basedOn w:val="NormalLFAshurst"/>
    <w:uiPriority w:val="41"/>
    <w:rsid w:val="00133DAA"/>
    <w:pPr>
      <w:numPr>
        <w:numId w:val="10"/>
      </w:numPr>
      <w:outlineLvl w:val="5"/>
    </w:pPr>
  </w:style>
  <w:style w:type="paragraph" w:customStyle="1" w:styleId="BAshurst">
    <w:name w:val="BAshurst"/>
    <w:basedOn w:val="NormalLFAshurst"/>
    <w:uiPriority w:val="79"/>
    <w:rsid w:val="00ED5A94"/>
    <w:pPr>
      <w:tabs>
        <w:tab w:val="left" w:pos="782"/>
        <w:tab w:val="left" w:pos="1406"/>
        <w:tab w:val="left" w:pos="2030"/>
        <w:tab w:val="left" w:pos="2654"/>
        <w:tab w:val="left" w:pos="3277"/>
        <w:tab w:val="left" w:pos="3901"/>
      </w:tabs>
    </w:pPr>
  </w:style>
  <w:style w:type="paragraph" w:styleId="DocumentMap">
    <w:name w:val="Document Map"/>
    <w:basedOn w:val="NormalLFAshurst"/>
    <w:uiPriority w:val="98"/>
    <w:semiHidden/>
    <w:pPr>
      <w:shd w:val="clear" w:color="auto" w:fill="000080"/>
    </w:pPr>
  </w:style>
  <w:style w:type="character" w:styleId="CommentReference">
    <w:name w:val="annotation reference"/>
    <w:basedOn w:val="DefaultParagraphFont"/>
    <w:uiPriority w:val="98"/>
    <w:semiHidden/>
    <w:rsid w:val="005A5797"/>
    <w:rPr>
      <w:rFonts w:asciiTheme="minorHAnsi" w:eastAsiaTheme="minorEastAsia" w:hAnsiTheme="minorHAnsi" w:cstheme="minorBidi"/>
      <w:sz w:val="14"/>
      <w:szCs w:val="20"/>
    </w:rPr>
  </w:style>
  <w:style w:type="paragraph" w:styleId="CommentText">
    <w:name w:val="annotation text"/>
    <w:basedOn w:val="NormalLFAshurst"/>
    <w:uiPriority w:val="98"/>
    <w:semiHidden/>
    <w:rsid w:val="005A5797"/>
    <w:pPr>
      <w:spacing w:after="0" w:line="240" w:lineRule="auto"/>
    </w:pPr>
    <w:rPr>
      <w:sz w:val="14"/>
      <w:szCs w:val="20"/>
      <w:lang w:eastAsia="zh-CN"/>
    </w:rPr>
  </w:style>
  <w:style w:type="paragraph" w:styleId="CommentSubject">
    <w:name w:val="annotation subject"/>
    <w:basedOn w:val="CommentText"/>
    <w:next w:val="CommentText"/>
    <w:uiPriority w:val="98"/>
    <w:semiHidden/>
    <w:rsid w:val="005A5797"/>
    <w:rPr>
      <w:b/>
      <w:bCs/>
    </w:rPr>
  </w:style>
  <w:style w:type="character" w:styleId="EndnoteReference">
    <w:name w:val="endnote reference"/>
    <w:basedOn w:val="DefaultParagraphFont"/>
    <w:uiPriority w:val="98"/>
    <w:rsid w:val="005A5797"/>
    <w:rPr>
      <w:rFonts w:asciiTheme="minorHAnsi" w:eastAsiaTheme="minorEastAsia" w:hAnsiTheme="minorHAnsi" w:cstheme="minorBidi"/>
      <w:sz w:val="14"/>
      <w:szCs w:val="20"/>
      <w:vertAlign w:val="superscript"/>
    </w:rPr>
  </w:style>
  <w:style w:type="paragraph" w:styleId="EndnoteText">
    <w:name w:val="endnote text"/>
    <w:basedOn w:val="FootnoteText"/>
    <w:next w:val="EndnoteMore"/>
    <w:uiPriority w:val="98"/>
    <w:rsid w:val="00ED5A94"/>
  </w:style>
  <w:style w:type="paragraph" w:styleId="FootnoteText">
    <w:name w:val="footnote text"/>
    <w:basedOn w:val="NormalLFAshurst"/>
    <w:next w:val="FootnoteMore"/>
    <w:uiPriority w:val="98"/>
    <w:rsid w:val="00ED5A94"/>
    <w:pPr>
      <w:tabs>
        <w:tab w:val="left" w:pos="782"/>
        <w:tab w:val="left" w:pos="1406"/>
        <w:tab w:val="left" w:pos="2030"/>
      </w:tabs>
      <w:spacing w:after="100" w:line="240" w:lineRule="auto"/>
      <w:ind w:left="782" w:hanging="782"/>
    </w:pPr>
    <w:rPr>
      <w:sz w:val="14"/>
      <w:szCs w:val="20"/>
      <w:lang w:eastAsia="zh-CN"/>
    </w:rPr>
  </w:style>
  <w:style w:type="paragraph" w:styleId="EnvelopeAddress">
    <w:name w:val="envelope address"/>
    <w:basedOn w:val="StandardAshurst"/>
    <w:uiPriority w:val="98"/>
    <w:semiHidden/>
    <w:rsid w:val="006A6368"/>
    <w:pPr>
      <w:framePr w:w="7920" w:h="1980" w:hRule="exact" w:hSpace="180" w:wrap="auto" w:hAnchor="page" w:xAlign="center" w:yAlign="bottom"/>
      <w:ind w:left="2880"/>
    </w:pPr>
  </w:style>
  <w:style w:type="paragraph" w:styleId="EnvelopeReturn">
    <w:name w:val="envelope return"/>
    <w:basedOn w:val="StandardAshurst"/>
    <w:uiPriority w:val="98"/>
    <w:semiHidden/>
    <w:rsid w:val="006A6368"/>
    <w:pPr>
      <w:spacing w:line="200" w:lineRule="atLeast"/>
    </w:pPr>
    <w:rPr>
      <w:sz w:val="14"/>
      <w:szCs w:val="20"/>
    </w:rPr>
  </w:style>
  <w:style w:type="character" w:styleId="FootnoteReference">
    <w:name w:val="footnote reference"/>
    <w:basedOn w:val="DefaultParagraphFont"/>
    <w:uiPriority w:val="99"/>
    <w:rsid w:val="005A5797"/>
    <w:rPr>
      <w:rFonts w:asciiTheme="minorHAnsi" w:eastAsiaTheme="minorEastAsia" w:hAnsiTheme="minorHAnsi" w:cstheme="minorBidi"/>
      <w:sz w:val="14"/>
      <w:szCs w:val="20"/>
      <w:vertAlign w:val="superscript"/>
    </w:rPr>
  </w:style>
  <w:style w:type="character" w:styleId="Hyperlink">
    <w:name w:val="Hyperlink"/>
    <w:basedOn w:val="DefaultParagraphFont"/>
    <w:uiPriority w:val="98"/>
    <w:semiHidden/>
    <w:rPr>
      <w:rFonts w:asciiTheme="minorHAnsi" w:eastAsiaTheme="minorEastAsia" w:hAnsiTheme="minorHAnsi" w:cstheme="minorBidi"/>
      <w:color w:val="0000FF"/>
      <w:szCs w:val="24"/>
      <w:u w:val="single"/>
    </w:rPr>
  </w:style>
  <w:style w:type="paragraph" w:customStyle="1" w:styleId="AddressAshurst">
    <w:name w:val="AddressAshurst"/>
    <w:basedOn w:val="NormalLFAshurst"/>
    <w:uiPriority w:val="79"/>
    <w:rsid w:val="00B14EEB"/>
    <w:pPr>
      <w:spacing w:line="264" w:lineRule="auto"/>
    </w:pPr>
  </w:style>
  <w:style w:type="character" w:customStyle="1" w:styleId="HiddenAshurst">
    <w:name w:val="HiddenAshurst"/>
    <w:basedOn w:val="DefaultParagraphFont"/>
    <w:uiPriority w:val="61"/>
    <w:rsid w:val="005A5797"/>
    <w:rPr>
      <w:rFonts w:asciiTheme="minorHAnsi" w:eastAsiaTheme="minorEastAsia" w:hAnsiTheme="minorHAnsi" w:cstheme="minorBidi"/>
      <w:vanish/>
      <w:color w:val="FF0000"/>
      <w:szCs w:val="24"/>
    </w:rPr>
  </w:style>
  <w:style w:type="paragraph" w:customStyle="1" w:styleId="BulletAshurst">
    <w:name w:val="BulletAshurst"/>
    <w:basedOn w:val="NormalLFAshurst"/>
    <w:uiPriority w:val="41"/>
    <w:rsid w:val="00566776"/>
    <w:pPr>
      <w:numPr>
        <w:numId w:val="4"/>
      </w:numPr>
    </w:pPr>
    <w:rPr>
      <w:lang w:eastAsia="zh-CN"/>
    </w:rPr>
  </w:style>
  <w:style w:type="paragraph" w:customStyle="1" w:styleId="StandardBoldAshurst">
    <w:name w:val="StandardBoldAshurst"/>
    <w:basedOn w:val="StandardAshurst"/>
    <w:next w:val="NormalLFAshurst"/>
    <w:uiPriority w:val="38"/>
    <w:rsid w:val="00B661A0"/>
    <w:pPr>
      <w:jc w:val="left"/>
    </w:pPr>
    <w:rPr>
      <w:b/>
    </w:rPr>
  </w:style>
  <w:style w:type="paragraph" w:customStyle="1" w:styleId="FootnoteMore">
    <w:name w:val="Footnote More"/>
    <w:basedOn w:val="FootnoteText"/>
    <w:uiPriority w:val="79"/>
    <w:rsid w:val="00ED5A94"/>
    <w:pPr>
      <w:ind w:firstLine="0"/>
    </w:pPr>
  </w:style>
  <w:style w:type="paragraph" w:customStyle="1" w:styleId="B12Ashurst">
    <w:name w:val="B1&amp;2Ashurst"/>
    <w:basedOn w:val="NormalLFAshurst"/>
    <w:uiPriority w:val="2"/>
    <w:qFormat/>
    <w:rsid w:val="00ED5A94"/>
    <w:pPr>
      <w:tabs>
        <w:tab w:val="left" w:pos="1406"/>
        <w:tab w:val="left" w:pos="2030"/>
        <w:tab w:val="left" w:pos="2654"/>
        <w:tab w:val="left" w:pos="3277"/>
        <w:tab w:val="left" w:pos="3901"/>
      </w:tabs>
      <w:ind w:left="782"/>
    </w:pPr>
    <w:rPr>
      <w:lang w:eastAsia="zh-CN"/>
    </w:rPr>
  </w:style>
  <w:style w:type="paragraph" w:customStyle="1" w:styleId="NormalBoldAshurst">
    <w:name w:val="NormalBoldAshurst"/>
    <w:basedOn w:val="NormalLFAshurst"/>
    <w:next w:val="NormalLFAshurst"/>
    <w:uiPriority w:val="79"/>
    <w:rsid w:val="0017278E"/>
    <w:rPr>
      <w:b/>
      <w:lang w:eastAsia="zh-CN"/>
    </w:rPr>
  </w:style>
  <w:style w:type="paragraph" w:customStyle="1" w:styleId="EndnoteMore">
    <w:name w:val="Endnote More"/>
    <w:basedOn w:val="FootnoteMore"/>
    <w:uiPriority w:val="79"/>
    <w:rsid w:val="00ED5A94"/>
  </w:style>
  <w:style w:type="paragraph" w:customStyle="1" w:styleId="TableNumAshurst">
    <w:name w:val="TableNumAshurst"/>
    <w:basedOn w:val="TableAshurst"/>
    <w:uiPriority w:val="79"/>
    <w:rsid w:val="004955E4"/>
    <w:pPr>
      <w:numPr>
        <w:numId w:val="11"/>
      </w:numPr>
    </w:pPr>
  </w:style>
  <w:style w:type="paragraph" w:customStyle="1" w:styleId="LBItalicsAshurst">
    <w:name w:val="LBItalicsAshurst"/>
    <w:basedOn w:val="NormalLFAshurst"/>
    <w:next w:val="NormalLFAshurst"/>
    <w:uiPriority w:val="38"/>
    <w:rsid w:val="00E4435B"/>
    <w:pPr>
      <w:keepNext/>
      <w:jc w:val="left"/>
    </w:pPr>
    <w:rPr>
      <w:b/>
      <w:i/>
    </w:rPr>
  </w:style>
  <w:style w:type="paragraph" w:customStyle="1" w:styleId="68Ashurst">
    <w:name w:val="6/8Ashurst"/>
    <w:basedOn w:val="58Ashurst"/>
    <w:rsid w:val="001510C2"/>
    <w:rPr>
      <w:sz w:val="12"/>
      <w:szCs w:val="18"/>
    </w:rPr>
  </w:style>
  <w:style w:type="paragraph" w:customStyle="1" w:styleId="Style58AshurstLinespacingAtleast8pt">
    <w:name w:val="Style 5/8Ashurst + Line spacing:  At least 8 pt"/>
    <w:basedOn w:val="58Ashurst"/>
    <w:uiPriority w:val="79"/>
    <w:rsid w:val="00B661A0"/>
    <w:pPr>
      <w:spacing w:line="160" w:lineRule="atLeast"/>
    </w:pPr>
  </w:style>
  <w:style w:type="paragraph" w:customStyle="1" w:styleId="StyleStandardAshurstLeft">
    <w:name w:val="Style StandardAshurst + Left"/>
    <w:basedOn w:val="StandardAshurst"/>
    <w:uiPriority w:val="79"/>
    <w:rsid w:val="00B661A0"/>
    <w:pPr>
      <w:jc w:val="left"/>
    </w:pPr>
  </w:style>
  <w:style w:type="paragraph" w:customStyle="1" w:styleId="710TelFaxAshurst">
    <w:name w:val="7/10TelFaxAshurst"/>
    <w:basedOn w:val="710Ashurst"/>
    <w:uiPriority w:val="79"/>
    <w:rsid w:val="003D535C"/>
    <w:pPr>
      <w:tabs>
        <w:tab w:val="clear" w:pos="1021"/>
        <w:tab w:val="clear" w:pos="1418"/>
        <w:tab w:val="left" w:pos="340"/>
        <w:tab w:val="left" w:pos="794"/>
      </w:tabs>
    </w:pPr>
  </w:style>
  <w:style w:type="character" w:styleId="PageNumber">
    <w:name w:val="page number"/>
    <w:basedOn w:val="DefaultParagraphFont"/>
    <w:uiPriority w:val="98"/>
    <w:semiHidden/>
    <w:rsid w:val="003912E8"/>
    <w:rPr>
      <w:rFonts w:asciiTheme="minorHAnsi" w:eastAsiaTheme="minorEastAsia" w:hAnsiTheme="minorHAnsi" w:cstheme="minorBidi"/>
      <w:sz w:val="18"/>
      <w:szCs w:val="24"/>
    </w:rPr>
  </w:style>
  <w:style w:type="paragraph" w:customStyle="1" w:styleId="TitleAshurst">
    <w:name w:val="TitleAshurst"/>
    <w:basedOn w:val="CBOLDCAPSAshurst"/>
    <w:next w:val="NormalLFAshurst"/>
    <w:link w:val="TitleAshurstChar"/>
    <w:uiPriority w:val="79"/>
    <w:rsid w:val="00594961"/>
  </w:style>
  <w:style w:type="paragraph" w:styleId="BalloonText">
    <w:name w:val="Balloon Text"/>
    <w:basedOn w:val="Normal"/>
    <w:link w:val="BalloonTextChar"/>
    <w:uiPriority w:val="98"/>
    <w:semiHidden/>
    <w:rsid w:val="0002124A"/>
    <w:pPr>
      <w:spacing w:line="240" w:lineRule="auto"/>
    </w:pPr>
    <w:rPr>
      <w:sz w:val="16"/>
      <w:szCs w:val="22"/>
    </w:rPr>
  </w:style>
  <w:style w:type="character" w:customStyle="1" w:styleId="BalloonTextChar">
    <w:name w:val="Balloon Text Char"/>
    <w:basedOn w:val="DefaultParagraphFont"/>
    <w:link w:val="BalloonText"/>
    <w:uiPriority w:val="98"/>
    <w:semiHidden/>
    <w:rsid w:val="0002124A"/>
    <w:rPr>
      <w:rFonts w:asciiTheme="minorHAnsi" w:eastAsiaTheme="minorEastAsia" w:hAnsiTheme="minorHAnsi" w:cstheme="minorBidi"/>
      <w:sz w:val="16"/>
      <w:szCs w:val="22"/>
    </w:rPr>
  </w:style>
  <w:style w:type="numbering" w:styleId="111111">
    <w:name w:val="Outline List 2"/>
    <w:basedOn w:val="NoList"/>
    <w:uiPriority w:val="98"/>
    <w:semiHidden/>
    <w:rsid w:val="00971034"/>
    <w:pPr>
      <w:numPr>
        <w:numId w:val="12"/>
      </w:numPr>
    </w:pPr>
  </w:style>
  <w:style w:type="numbering" w:styleId="1ai">
    <w:name w:val="Outline List 1"/>
    <w:basedOn w:val="NoList"/>
    <w:uiPriority w:val="98"/>
    <w:semiHidden/>
    <w:rsid w:val="00971034"/>
    <w:pPr>
      <w:numPr>
        <w:numId w:val="13"/>
      </w:numPr>
    </w:pPr>
  </w:style>
  <w:style w:type="numbering" w:styleId="ArticleSection">
    <w:name w:val="Outline List 3"/>
    <w:basedOn w:val="NoList"/>
    <w:uiPriority w:val="98"/>
    <w:semiHidden/>
    <w:rsid w:val="00971034"/>
    <w:pPr>
      <w:numPr>
        <w:numId w:val="14"/>
      </w:numPr>
    </w:pPr>
  </w:style>
  <w:style w:type="paragraph" w:styleId="Bibliography">
    <w:name w:val="Bibliography"/>
    <w:basedOn w:val="Normal"/>
    <w:next w:val="Normal"/>
    <w:uiPriority w:val="98"/>
    <w:semiHidden/>
    <w:rsid w:val="00971034"/>
  </w:style>
  <w:style w:type="paragraph" w:styleId="BlockText">
    <w:name w:val="Block Text"/>
    <w:basedOn w:val="Normal"/>
    <w:uiPriority w:val="98"/>
    <w:semiHidden/>
    <w:rsid w:val="00971034"/>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i/>
      <w:iCs/>
      <w:color w:val="DDDDDD" w:themeColor="accent1"/>
    </w:rPr>
  </w:style>
  <w:style w:type="paragraph" w:styleId="BodyText">
    <w:name w:val="Body Text"/>
    <w:basedOn w:val="Normal"/>
    <w:link w:val="BodyTextChar"/>
    <w:uiPriority w:val="98"/>
    <w:semiHidden/>
    <w:rsid w:val="00971034"/>
    <w:pPr>
      <w:spacing w:after="120"/>
    </w:pPr>
  </w:style>
  <w:style w:type="character" w:customStyle="1" w:styleId="BodyTextChar">
    <w:name w:val="Body Text Char"/>
    <w:basedOn w:val="DefaultParagraphFont"/>
    <w:link w:val="BodyText"/>
    <w:uiPriority w:val="98"/>
    <w:semiHidden/>
    <w:rsid w:val="00971034"/>
    <w:rPr>
      <w:rFonts w:asciiTheme="minorHAnsi" w:eastAsiaTheme="minorEastAsia" w:hAnsiTheme="minorHAnsi" w:cstheme="minorBidi"/>
      <w:sz w:val="18"/>
      <w:szCs w:val="24"/>
    </w:rPr>
  </w:style>
  <w:style w:type="paragraph" w:styleId="BodyText2">
    <w:name w:val="Body Text 2"/>
    <w:basedOn w:val="Normal"/>
    <w:link w:val="BodyText2Char"/>
    <w:uiPriority w:val="98"/>
    <w:semiHidden/>
    <w:rsid w:val="00971034"/>
    <w:pPr>
      <w:spacing w:after="120" w:line="480" w:lineRule="auto"/>
    </w:pPr>
  </w:style>
  <w:style w:type="character" w:customStyle="1" w:styleId="BodyText2Char">
    <w:name w:val="Body Text 2 Char"/>
    <w:basedOn w:val="DefaultParagraphFont"/>
    <w:link w:val="BodyText2"/>
    <w:uiPriority w:val="98"/>
    <w:semiHidden/>
    <w:rsid w:val="00971034"/>
    <w:rPr>
      <w:rFonts w:asciiTheme="minorHAnsi" w:eastAsiaTheme="minorEastAsia" w:hAnsiTheme="minorHAnsi" w:cstheme="minorBidi"/>
      <w:sz w:val="18"/>
      <w:szCs w:val="24"/>
    </w:rPr>
  </w:style>
  <w:style w:type="paragraph" w:styleId="BodyText3">
    <w:name w:val="Body Text 3"/>
    <w:basedOn w:val="Normal"/>
    <w:link w:val="BodyText3Char"/>
    <w:uiPriority w:val="98"/>
    <w:semiHidden/>
    <w:rsid w:val="00971034"/>
    <w:pPr>
      <w:spacing w:after="120"/>
    </w:pPr>
    <w:rPr>
      <w:sz w:val="16"/>
      <w:szCs w:val="22"/>
    </w:rPr>
  </w:style>
  <w:style w:type="character" w:customStyle="1" w:styleId="BodyText3Char">
    <w:name w:val="Body Text 3 Char"/>
    <w:basedOn w:val="DefaultParagraphFont"/>
    <w:link w:val="BodyText3"/>
    <w:uiPriority w:val="98"/>
    <w:semiHidden/>
    <w:rsid w:val="00971034"/>
    <w:rPr>
      <w:rFonts w:asciiTheme="minorHAnsi" w:eastAsiaTheme="minorEastAsia" w:hAnsiTheme="minorHAnsi" w:cstheme="minorBidi"/>
      <w:sz w:val="16"/>
      <w:szCs w:val="22"/>
    </w:rPr>
  </w:style>
  <w:style w:type="paragraph" w:styleId="BodyTextFirstIndent">
    <w:name w:val="Body Text First Indent"/>
    <w:basedOn w:val="BodyText"/>
    <w:link w:val="BodyTextFirstIndentChar"/>
    <w:uiPriority w:val="98"/>
    <w:semiHidden/>
    <w:rsid w:val="00971034"/>
    <w:pPr>
      <w:spacing w:after="0"/>
      <w:ind w:firstLine="360"/>
    </w:pPr>
  </w:style>
  <w:style w:type="character" w:customStyle="1" w:styleId="BodyTextFirstIndentChar">
    <w:name w:val="Body Text First Indent Char"/>
    <w:basedOn w:val="BodyTextChar"/>
    <w:link w:val="BodyTextFirstIndent"/>
    <w:uiPriority w:val="98"/>
    <w:semiHidden/>
    <w:rsid w:val="00971034"/>
    <w:rPr>
      <w:rFonts w:asciiTheme="minorHAnsi" w:eastAsiaTheme="minorEastAsia" w:hAnsiTheme="minorHAnsi" w:cstheme="minorBidi"/>
      <w:sz w:val="18"/>
      <w:szCs w:val="24"/>
    </w:rPr>
  </w:style>
  <w:style w:type="paragraph" w:styleId="BodyTextIndent">
    <w:name w:val="Body Text Indent"/>
    <w:basedOn w:val="Normal"/>
    <w:link w:val="BodyTextIndentChar"/>
    <w:uiPriority w:val="98"/>
    <w:semiHidden/>
    <w:rsid w:val="00971034"/>
    <w:pPr>
      <w:spacing w:after="120"/>
      <w:ind w:left="283"/>
    </w:pPr>
  </w:style>
  <w:style w:type="character" w:customStyle="1" w:styleId="BodyTextIndentChar">
    <w:name w:val="Body Text Indent Char"/>
    <w:basedOn w:val="DefaultParagraphFont"/>
    <w:link w:val="BodyTextIndent"/>
    <w:uiPriority w:val="98"/>
    <w:semiHidden/>
    <w:rsid w:val="00971034"/>
    <w:rPr>
      <w:rFonts w:asciiTheme="minorHAnsi" w:eastAsiaTheme="minorEastAsia" w:hAnsiTheme="minorHAnsi" w:cstheme="minorBidi"/>
      <w:sz w:val="18"/>
      <w:szCs w:val="24"/>
    </w:rPr>
  </w:style>
  <w:style w:type="paragraph" w:styleId="BodyTextFirstIndent2">
    <w:name w:val="Body Text First Indent 2"/>
    <w:basedOn w:val="BodyTextIndent"/>
    <w:link w:val="BodyTextFirstIndent2Char"/>
    <w:uiPriority w:val="98"/>
    <w:semiHidden/>
    <w:rsid w:val="00971034"/>
    <w:pPr>
      <w:spacing w:after="0"/>
      <w:ind w:left="360" w:firstLine="360"/>
    </w:pPr>
  </w:style>
  <w:style w:type="character" w:customStyle="1" w:styleId="BodyTextFirstIndent2Char">
    <w:name w:val="Body Text First Indent 2 Char"/>
    <w:basedOn w:val="BodyTextIndentChar"/>
    <w:link w:val="BodyTextFirstIndent2"/>
    <w:uiPriority w:val="98"/>
    <w:semiHidden/>
    <w:rsid w:val="00971034"/>
    <w:rPr>
      <w:rFonts w:asciiTheme="minorHAnsi" w:eastAsiaTheme="minorEastAsia" w:hAnsiTheme="minorHAnsi" w:cstheme="minorBidi"/>
      <w:sz w:val="18"/>
      <w:szCs w:val="24"/>
    </w:rPr>
  </w:style>
  <w:style w:type="paragraph" w:styleId="BodyTextIndent2">
    <w:name w:val="Body Text Indent 2"/>
    <w:basedOn w:val="Normal"/>
    <w:link w:val="BodyTextIndent2Char"/>
    <w:uiPriority w:val="98"/>
    <w:semiHidden/>
    <w:rsid w:val="00971034"/>
    <w:pPr>
      <w:spacing w:after="120" w:line="480" w:lineRule="auto"/>
      <w:ind w:left="283"/>
    </w:pPr>
  </w:style>
  <w:style w:type="character" w:customStyle="1" w:styleId="BodyTextIndent2Char">
    <w:name w:val="Body Text Indent 2 Char"/>
    <w:basedOn w:val="DefaultParagraphFont"/>
    <w:link w:val="BodyTextIndent2"/>
    <w:uiPriority w:val="98"/>
    <w:semiHidden/>
    <w:rsid w:val="00971034"/>
    <w:rPr>
      <w:rFonts w:asciiTheme="minorHAnsi" w:eastAsiaTheme="minorEastAsia" w:hAnsiTheme="minorHAnsi" w:cstheme="minorBidi"/>
      <w:sz w:val="18"/>
      <w:szCs w:val="24"/>
    </w:rPr>
  </w:style>
  <w:style w:type="paragraph" w:styleId="BodyTextIndent3">
    <w:name w:val="Body Text Indent 3"/>
    <w:basedOn w:val="Normal"/>
    <w:link w:val="BodyTextIndent3Char"/>
    <w:uiPriority w:val="98"/>
    <w:semiHidden/>
    <w:rsid w:val="00971034"/>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971034"/>
    <w:rPr>
      <w:rFonts w:asciiTheme="minorHAnsi" w:eastAsiaTheme="minorEastAsia" w:hAnsiTheme="minorHAnsi" w:cstheme="minorBidi"/>
      <w:sz w:val="16"/>
      <w:szCs w:val="22"/>
    </w:rPr>
  </w:style>
  <w:style w:type="character" w:styleId="BookTitle">
    <w:name w:val="Book Title"/>
    <w:basedOn w:val="DefaultParagraphFont"/>
    <w:uiPriority w:val="98"/>
    <w:semiHidden/>
    <w:rsid w:val="00971034"/>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971034"/>
    <w:pPr>
      <w:spacing w:after="200" w:line="240" w:lineRule="auto"/>
    </w:pPr>
    <w:rPr>
      <w:b/>
      <w:bCs/>
      <w:color w:val="DDDDDD" w:themeColor="accent1"/>
    </w:rPr>
  </w:style>
  <w:style w:type="paragraph" w:styleId="Closing">
    <w:name w:val="Closing"/>
    <w:basedOn w:val="Normal"/>
    <w:link w:val="ClosingChar"/>
    <w:uiPriority w:val="98"/>
    <w:semiHidden/>
    <w:rsid w:val="00971034"/>
    <w:pPr>
      <w:spacing w:line="240" w:lineRule="auto"/>
      <w:ind w:left="4252"/>
    </w:pPr>
  </w:style>
  <w:style w:type="character" w:customStyle="1" w:styleId="ClosingChar">
    <w:name w:val="Closing Char"/>
    <w:basedOn w:val="DefaultParagraphFont"/>
    <w:link w:val="Closing"/>
    <w:uiPriority w:val="98"/>
    <w:semiHidden/>
    <w:rsid w:val="00971034"/>
    <w:rPr>
      <w:rFonts w:asciiTheme="minorHAnsi" w:eastAsiaTheme="minorEastAsia" w:hAnsiTheme="minorHAnsi" w:cstheme="minorBidi"/>
      <w:sz w:val="18"/>
      <w:szCs w:val="24"/>
    </w:rPr>
  </w:style>
  <w:style w:type="table" w:styleId="ColorfulGrid">
    <w:name w:val="Colorful Grid"/>
    <w:basedOn w:val="TableNormal"/>
    <w:uiPriority w:val="98"/>
    <w:semiHidden/>
    <w:rsid w:val="0097103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971034"/>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8"/>
    <w:semiHidden/>
    <w:rsid w:val="00971034"/>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8"/>
    <w:semiHidden/>
    <w:rsid w:val="00971034"/>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8"/>
    <w:semiHidden/>
    <w:rsid w:val="00971034"/>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8"/>
    <w:semiHidden/>
    <w:rsid w:val="00971034"/>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8"/>
    <w:semiHidden/>
    <w:rsid w:val="00971034"/>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8"/>
    <w:semiHidden/>
    <w:rsid w:val="0097103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971034"/>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8"/>
    <w:semiHidden/>
    <w:rsid w:val="00971034"/>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8"/>
    <w:semiHidden/>
    <w:rsid w:val="00971034"/>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8"/>
    <w:semiHidden/>
    <w:rsid w:val="00971034"/>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8"/>
    <w:semiHidden/>
    <w:rsid w:val="00971034"/>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8"/>
    <w:semiHidden/>
    <w:rsid w:val="00971034"/>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8"/>
    <w:semiHidden/>
    <w:rsid w:val="00971034"/>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971034"/>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971034"/>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971034"/>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98"/>
    <w:semiHidden/>
    <w:rsid w:val="00971034"/>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971034"/>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971034"/>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8"/>
    <w:semiHidden/>
    <w:rsid w:val="0097103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971034"/>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8"/>
    <w:semiHidden/>
    <w:rsid w:val="00971034"/>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8"/>
    <w:semiHidden/>
    <w:rsid w:val="00971034"/>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8"/>
    <w:semiHidden/>
    <w:rsid w:val="00971034"/>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8"/>
    <w:semiHidden/>
    <w:rsid w:val="00971034"/>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8"/>
    <w:semiHidden/>
    <w:rsid w:val="00971034"/>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971034"/>
  </w:style>
  <w:style w:type="character" w:customStyle="1" w:styleId="DateChar">
    <w:name w:val="Date Char"/>
    <w:basedOn w:val="DefaultParagraphFont"/>
    <w:link w:val="Date"/>
    <w:uiPriority w:val="98"/>
    <w:semiHidden/>
    <w:rsid w:val="00971034"/>
    <w:rPr>
      <w:rFonts w:asciiTheme="minorHAnsi" w:eastAsiaTheme="minorEastAsia" w:hAnsiTheme="minorHAnsi" w:cstheme="minorBidi"/>
      <w:sz w:val="18"/>
      <w:szCs w:val="24"/>
    </w:rPr>
  </w:style>
  <w:style w:type="paragraph" w:styleId="E-mailSignature">
    <w:name w:val="E-mail Signature"/>
    <w:basedOn w:val="Normal"/>
    <w:link w:val="E-mailSignatureChar"/>
    <w:uiPriority w:val="98"/>
    <w:semiHidden/>
    <w:rsid w:val="00971034"/>
    <w:pPr>
      <w:spacing w:line="240" w:lineRule="auto"/>
    </w:pPr>
  </w:style>
  <w:style w:type="character" w:customStyle="1" w:styleId="E-mailSignatureChar">
    <w:name w:val="E-mail Signature Char"/>
    <w:basedOn w:val="DefaultParagraphFont"/>
    <w:link w:val="E-mailSignature"/>
    <w:uiPriority w:val="98"/>
    <w:semiHidden/>
    <w:rsid w:val="00971034"/>
    <w:rPr>
      <w:rFonts w:asciiTheme="minorHAnsi" w:eastAsiaTheme="minorEastAsia" w:hAnsiTheme="minorHAnsi" w:cstheme="minorBidi"/>
      <w:sz w:val="18"/>
      <w:szCs w:val="24"/>
    </w:rPr>
  </w:style>
  <w:style w:type="character" w:styleId="Emphasis">
    <w:name w:val="Emphasis"/>
    <w:basedOn w:val="DefaultParagraphFont"/>
    <w:uiPriority w:val="20"/>
    <w:qFormat/>
    <w:rsid w:val="00971034"/>
    <w:rPr>
      <w:rFonts w:asciiTheme="minorHAnsi" w:eastAsiaTheme="minorEastAsia" w:hAnsiTheme="minorHAnsi" w:cstheme="minorBidi"/>
      <w:i/>
      <w:iCs/>
      <w:szCs w:val="24"/>
    </w:rPr>
  </w:style>
  <w:style w:type="character" w:styleId="FollowedHyperlink">
    <w:name w:val="FollowedHyperlink"/>
    <w:basedOn w:val="DefaultParagraphFont"/>
    <w:uiPriority w:val="98"/>
    <w:semiHidden/>
    <w:rsid w:val="00971034"/>
    <w:rPr>
      <w:rFonts w:asciiTheme="minorHAnsi" w:eastAsiaTheme="minorEastAsia" w:hAnsiTheme="minorHAnsi" w:cstheme="minorBidi"/>
      <w:color w:val="919191" w:themeColor="followedHyperlink"/>
      <w:szCs w:val="24"/>
      <w:u w:val="single"/>
    </w:rPr>
  </w:style>
  <w:style w:type="character" w:styleId="HTMLAcronym">
    <w:name w:val="HTML Acronym"/>
    <w:basedOn w:val="DefaultParagraphFont"/>
    <w:uiPriority w:val="98"/>
    <w:semiHidden/>
    <w:rsid w:val="00971034"/>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971034"/>
    <w:pPr>
      <w:spacing w:line="240" w:lineRule="auto"/>
    </w:pPr>
    <w:rPr>
      <w:i/>
      <w:iCs/>
    </w:rPr>
  </w:style>
  <w:style w:type="character" w:customStyle="1" w:styleId="HTMLAddressChar">
    <w:name w:val="HTML Address Char"/>
    <w:basedOn w:val="DefaultParagraphFont"/>
    <w:link w:val="HTMLAddress"/>
    <w:uiPriority w:val="98"/>
    <w:semiHidden/>
    <w:rsid w:val="00971034"/>
    <w:rPr>
      <w:rFonts w:asciiTheme="minorHAnsi" w:eastAsiaTheme="minorEastAsia" w:hAnsiTheme="minorHAnsi" w:cstheme="minorBidi"/>
      <w:i/>
      <w:iCs/>
      <w:sz w:val="18"/>
      <w:szCs w:val="24"/>
    </w:rPr>
  </w:style>
  <w:style w:type="character" w:styleId="HTMLCite">
    <w:name w:val="HTML Cite"/>
    <w:basedOn w:val="DefaultParagraphFont"/>
    <w:uiPriority w:val="98"/>
    <w:semiHidden/>
    <w:rsid w:val="00971034"/>
    <w:rPr>
      <w:rFonts w:asciiTheme="minorHAnsi" w:eastAsiaTheme="minorEastAsia" w:hAnsiTheme="minorHAnsi" w:cstheme="minorBidi"/>
      <w:i/>
      <w:iCs/>
      <w:szCs w:val="24"/>
    </w:rPr>
  </w:style>
  <w:style w:type="character" w:styleId="HTMLCode">
    <w:name w:val="HTML Code"/>
    <w:basedOn w:val="DefaultParagraphFont"/>
    <w:uiPriority w:val="98"/>
    <w:semiHidden/>
    <w:rsid w:val="00971034"/>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971034"/>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971034"/>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971034"/>
    <w:pPr>
      <w:spacing w:line="240" w:lineRule="auto"/>
    </w:pPr>
    <w:rPr>
      <w:szCs w:val="26"/>
    </w:rPr>
  </w:style>
  <w:style w:type="character" w:customStyle="1" w:styleId="HTMLPreformattedChar">
    <w:name w:val="HTML Preformatted Char"/>
    <w:basedOn w:val="DefaultParagraphFont"/>
    <w:link w:val="HTMLPreformatted"/>
    <w:uiPriority w:val="98"/>
    <w:semiHidden/>
    <w:rsid w:val="00971034"/>
    <w:rPr>
      <w:rFonts w:asciiTheme="minorHAnsi" w:eastAsiaTheme="minorEastAsia" w:hAnsiTheme="minorHAnsi" w:cstheme="minorBidi"/>
      <w:szCs w:val="26"/>
    </w:rPr>
  </w:style>
  <w:style w:type="character" w:styleId="HTMLSample">
    <w:name w:val="HTML Sample"/>
    <w:basedOn w:val="DefaultParagraphFont"/>
    <w:uiPriority w:val="98"/>
    <w:semiHidden/>
    <w:rsid w:val="00971034"/>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971034"/>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971034"/>
    <w:rPr>
      <w:rFonts w:asciiTheme="minorHAnsi" w:eastAsiaTheme="minorEastAsia" w:hAnsiTheme="minorHAnsi" w:cstheme="minorBidi"/>
      <w:i/>
      <w:iCs/>
      <w:szCs w:val="24"/>
    </w:rPr>
  </w:style>
  <w:style w:type="paragraph" w:styleId="Index1">
    <w:name w:val="index 1"/>
    <w:basedOn w:val="Normal"/>
    <w:next w:val="Normal"/>
    <w:uiPriority w:val="98"/>
    <w:semiHidden/>
    <w:rsid w:val="00971034"/>
    <w:pPr>
      <w:spacing w:line="240" w:lineRule="auto"/>
      <w:ind w:left="180" w:hanging="180"/>
    </w:pPr>
  </w:style>
  <w:style w:type="paragraph" w:styleId="Index2">
    <w:name w:val="index 2"/>
    <w:basedOn w:val="Normal"/>
    <w:next w:val="Normal"/>
    <w:uiPriority w:val="98"/>
    <w:semiHidden/>
    <w:rsid w:val="00971034"/>
    <w:pPr>
      <w:spacing w:line="240" w:lineRule="auto"/>
      <w:ind w:left="360" w:hanging="180"/>
    </w:pPr>
  </w:style>
  <w:style w:type="paragraph" w:styleId="Index3">
    <w:name w:val="index 3"/>
    <w:basedOn w:val="Normal"/>
    <w:next w:val="Normal"/>
    <w:uiPriority w:val="98"/>
    <w:semiHidden/>
    <w:rsid w:val="00971034"/>
    <w:pPr>
      <w:spacing w:line="240" w:lineRule="auto"/>
      <w:ind w:left="540" w:hanging="180"/>
    </w:pPr>
  </w:style>
  <w:style w:type="paragraph" w:styleId="Index4">
    <w:name w:val="index 4"/>
    <w:basedOn w:val="Normal"/>
    <w:next w:val="Normal"/>
    <w:uiPriority w:val="98"/>
    <w:semiHidden/>
    <w:rsid w:val="00971034"/>
    <w:pPr>
      <w:spacing w:line="240" w:lineRule="auto"/>
      <w:ind w:left="720" w:hanging="180"/>
    </w:pPr>
  </w:style>
  <w:style w:type="paragraph" w:styleId="Index5">
    <w:name w:val="index 5"/>
    <w:basedOn w:val="Normal"/>
    <w:next w:val="Normal"/>
    <w:uiPriority w:val="98"/>
    <w:semiHidden/>
    <w:rsid w:val="00971034"/>
    <w:pPr>
      <w:spacing w:line="240" w:lineRule="auto"/>
      <w:ind w:left="900" w:hanging="180"/>
    </w:pPr>
  </w:style>
  <w:style w:type="paragraph" w:styleId="Index6">
    <w:name w:val="index 6"/>
    <w:basedOn w:val="Normal"/>
    <w:next w:val="Normal"/>
    <w:uiPriority w:val="98"/>
    <w:semiHidden/>
    <w:rsid w:val="00971034"/>
    <w:pPr>
      <w:spacing w:line="240" w:lineRule="auto"/>
      <w:ind w:left="1080" w:hanging="180"/>
    </w:pPr>
  </w:style>
  <w:style w:type="paragraph" w:styleId="Index7">
    <w:name w:val="index 7"/>
    <w:basedOn w:val="Normal"/>
    <w:next w:val="Normal"/>
    <w:uiPriority w:val="98"/>
    <w:semiHidden/>
    <w:rsid w:val="00971034"/>
    <w:pPr>
      <w:spacing w:line="240" w:lineRule="auto"/>
      <w:ind w:left="1260" w:hanging="180"/>
    </w:pPr>
  </w:style>
  <w:style w:type="paragraph" w:styleId="Index8">
    <w:name w:val="index 8"/>
    <w:basedOn w:val="Normal"/>
    <w:next w:val="Normal"/>
    <w:uiPriority w:val="98"/>
    <w:semiHidden/>
    <w:rsid w:val="00971034"/>
    <w:pPr>
      <w:spacing w:line="240" w:lineRule="auto"/>
      <w:ind w:left="1440" w:hanging="180"/>
    </w:pPr>
  </w:style>
  <w:style w:type="paragraph" w:styleId="Index9">
    <w:name w:val="index 9"/>
    <w:basedOn w:val="Normal"/>
    <w:next w:val="Normal"/>
    <w:uiPriority w:val="98"/>
    <w:semiHidden/>
    <w:rsid w:val="00971034"/>
    <w:pPr>
      <w:spacing w:line="240" w:lineRule="auto"/>
      <w:ind w:left="1620" w:hanging="180"/>
    </w:pPr>
  </w:style>
  <w:style w:type="paragraph" w:styleId="IndexHeading">
    <w:name w:val="index heading"/>
    <w:basedOn w:val="Normal"/>
    <w:next w:val="Index1"/>
    <w:uiPriority w:val="98"/>
    <w:semiHidden/>
    <w:rsid w:val="00971034"/>
    <w:rPr>
      <w:b/>
      <w:bCs/>
    </w:rPr>
  </w:style>
  <w:style w:type="character" w:styleId="IntenseEmphasis">
    <w:name w:val="Intense Emphasis"/>
    <w:basedOn w:val="DefaultParagraphFont"/>
    <w:uiPriority w:val="98"/>
    <w:semiHidden/>
    <w:rsid w:val="00971034"/>
    <w:rPr>
      <w:rFonts w:asciiTheme="minorHAnsi" w:eastAsiaTheme="minorEastAsia" w:hAnsiTheme="minorHAnsi" w:cstheme="minorBidi"/>
      <w:b/>
      <w:bCs/>
      <w:i/>
      <w:iCs/>
      <w:color w:val="DDDDDD" w:themeColor="accent1"/>
      <w:szCs w:val="24"/>
    </w:rPr>
  </w:style>
  <w:style w:type="paragraph" w:styleId="IntenseQuote">
    <w:name w:val="Intense Quote"/>
    <w:basedOn w:val="Normal"/>
    <w:next w:val="Normal"/>
    <w:link w:val="IntenseQuoteChar"/>
    <w:uiPriority w:val="98"/>
    <w:semiHidden/>
    <w:rsid w:val="0097103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8"/>
    <w:semiHidden/>
    <w:rsid w:val="00971034"/>
    <w:rPr>
      <w:rFonts w:asciiTheme="minorHAnsi" w:eastAsiaTheme="minorEastAsia" w:hAnsiTheme="minorHAnsi" w:cstheme="minorBidi"/>
      <w:b/>
      <w:bCs/>
      <w:i/>
      <w:iCs/>
      <w:color w:val="DDDDDD" w:themeColor="accent1"/>
      <w:sz w:val="18"/>
      <w:szCs w:val="24"/>
    </w:rPr>
  </w:style>
  <w:style w:type="character" w:styleId="IntenseReference">
    <w:name w:val="Intense Reference"/>
    <w:basedOn w:val="DefaultParagraphFont"/>
    <w:uiPriority w:val="98"/>
    <w:semiHidden/>
    <w:rsid w:val="00971034"/>
    <w:rPr>
      <w:rFonts w:asciiTheme="minorHAnsi" w:eastAsiaTheme="minorEastAsia" w:hAnsiTheme="minorHAnsi" w:cstheme="minorBidi"/>
      <w:b/>
      <w:bCs/>
      <w:smallCaps/>
      <w:color w:val="B2B2B2" w:themeColor="accent2"/>
      <w:spacing w:val="5"/>
      <w:szCs w:val="24"/>
      <w:u w:val="single"/>
    </w:rPr>
  </w:style>
  <w:style w:type="table" w:styleId="LightGrid">
    <w:name w:val="Light Grid"/>
    <w:basedOn w:val="TableNormal"/>
    <w:uiPriority w:val="98"/>
    <w:semiHidden/>
    <w:rsid w:val="009710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971034"/>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8"/>
    <w:semiHidden/>
    <w:rsid w:val="00971034"/>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8"/>
    <w:semiHidden/>
    <w:rsid w:val="00971034"/>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8"/>
    <w:semiHidden/>
    <w:rsid w:val="00971034"/>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8"/>
    <w:semiHidden/>
    <w:rsid w:val="00971034"/>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8"/>
    <w:semiHidden/>
    <w:rsid w:val="00971034"/>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8"/>
    <w:semiHidden/>
    <w:rsid w:val="009710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971034"/>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8"/>
    <w:semiHidden/>
    <w:rsid w:val="00971034"/>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8"/>
    <w:semiHidden/>
    <w:rsid w:val="00971034"/>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8"/>
    <w:semiHidden/>
    <w:rsid w:val="00971034"/>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8"/>
    <w:semiHidden/>
    <w:rsid w:val="00971034"/>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8"/>
    <w:semiHidden/>
    <w:rsid w:val="00971034"/>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8"/>
    <w:semiHidden/>
    <w:rsid w:val="0097103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971034"/>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8"/>
    <w:semiHidden/>
    <w:rsid w:val="00971034"/>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8"/>
    <w:semiHidden/>
    <w:rsid w:val="00971034"/>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8"/>
    <w:semiHidden/>
    <w:rsid w:val="00971034"/>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8"/>
    <w:semiHidden/>
    <w:rsid w:val="00971034"/>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8"/>
    <w:semiHidden/>
    <w:rsid w:val="00971034"/>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971034"/>
    <w:rPr>
      <w:rFonts w:asciiTheme="minorHAnsi" w:eastAsiaTheme="minorEastAsia" w:hAnsiTheme="minorHAnsi" w:cstheme="minorBidi"/>
      <w:szCs w:val="24"/>
    </w:rPr>
  </w:style>
  <w:style w:type="paragraph" w:styleId="List">
    <w:name w:val="List"/>
    <w:basedOn w:val="Normal"/>
    <w:uiPriority w:val="98"/>
    <w:semiHidden/>
    <w:rsid w:val="00971034"/>
    <w:pPr>
      <w:ind w:left="283" w:hanging="283"/>
      <w:contextualSpacing/>
    </w:pPr>
  </w:style>
  <w:style w:type="paragraph" w:styleId="List2">
    <w:name w:val="List 2"/>
    <w:basedOn w:val="Normal"/>
    <w:uiPriority w:val="98"/>
    <w:semiHidden/>
    <w:rsid w:val="00971034"/>
    <w:pPr>
      <w:ind w:left="566" w:hanging="283"/>
      <w:contextualSpacing/>
    </w:pPr>
  </w:style>
  <w:style w:type="paragraph" w:styleId="List3">
    <w:name w:val="List 3"/>
    <w:basedOn w:val="Normal"/>
    <w:uiPriority w:val="98"/>
    <w:semiHidden/>
    <w:rsid w:val="00971034"/>
    <w:pPr>
      <w:ind w:left="849" w:hanging="283"/>
      <w:contextualSpacing/>
    </w:pPr>
  </w:style>
  <w:style w:type="paragraph" w:styleId="List4">
    <w:name w:val="List 4"/>
    <w:basedOn w:val="Normal"/>
    <w:uiPriority w:val="98"/>
    <w:semiHidden/>
    <w:rsid w:val="00971034"/>
    <w:pPr>
      <w:ind w:left="1132" w:hanging="283"/>
      <w:contextualSpacing/>
    </w:pPr>
  </w:style>
  <w:style w:type="paragraph" w:styleId="List5">
    <w:name w:val="List 5"/>
    <w:basedOn w:val="Normal"/>
    <w:uiPriority w:val="98"/>
    <w:semiHidden/>
    <w:rsid w:val="00971034"/>
    <w:pPr>
      <w:ind w:left="1415" w:hanging="283"/>
      <w:contextualSpacing/>
    </w:pPr>
  </w:style>
  <w:style w:type="paragraph" w:styleId="ListBullet">
    <w:name w:val="List Bullet"/>
    <w:basedOn w:val="Normal"/>
    <w:uiPriority w:val="98"/>
    <w:semiHidden/>
    <w:rsid w:val="00971034"/>
    <w:pPr>
      <w:numPr>
        <w:numId w:val="15"/>
      </w:numPr>
      <w:contextualSpacing/>
    </w:pPr>
  </w:style>
  <w:style w:type="paragraph" w:styleId="ListBullet2">
    <w:name w:val="List Bullet 2"/>
    <w:basedOn w:val="Normal"/>
    <w:uiPriority w:val="98"/>
    <w:semiHidden/>
    <w:rsid w:val="00971034"/>
    <w:pPr>
      <w:numPr>
        <w:numId w:val="16"/>
      </w:numPr>
      <w:contextualSpacing/>
    </w:pPr>
  </w:style>
  <w:style w:type="paragraph" w:styleId="ListBullet3">
    <w:name w:val="List Bullet 3"/>
    <w:basedOn w:val="Normal"/>
    <w:uiPriority w:val="98"/>
    <w:semiHidden/>
    <w:rsid w:val="00971034"/>
    <w:pPr>
      <w:numPr>
        <w:numId w:val="17"/>
      </w:numPr>
      <w:contextualSpacing/>
    </w:pPr>
  </w:style>
  <w:style w:type="paragraph" w:styleId="ListBullet4">
    <w:name w:val="List Bullet 4"/>
    <w:basedOn w:val="Normal"/>
    <w:uiPriority w:val="98"/>
    <w:semiHidden/>
    <w:rsid w:val="00971034"/>
    <w:pPr>
      <w:numPr>
        <w:numId w:val="18"/>
      </w:numPr>
      <w:contextualSpacing/>
    </w:pPr>
  </w:style>
  <w:style w:type="paragraph" w:styleId="ListBullet5">
    <w:name w:val="List Bullet 5"/>
    <w:basedOn w:val="Normal"/>
    <w:uiPriority w:val="98"/>
    <w:semiHidden/>
    <w:rsid w:val="00971034"/>
    <w:pPr>
      <w:numPr>
        <w:numId w:val="19"/>
      </w:numPr>
      <w:contextualSpacing/>
    </w:pPr>
  </w:style>
  <w:style w:type="paragraph" w:styleId="ListContinue">
    <w:name w:val="List Continue"/>
    <w:basedOn w:val="Normal"/>
    <w:uiPriority w:val="98"/>
    <w:semiHidden/>
    <w:rsid w:val="00971034"/>
    <w:pPr>
      <w:spacing w:after="120"/>
      <w:ind w:left="283"/>
      <w:contextualSpacing/>
    </w:pPr>
  </w:style>
  <w:style w:type="paragraph" w:styleId="ListContinue2">
    <w:name w:val="List Continue 2"/>
    <w:basedOn w:val="Normal"/>
    <w:uiPriority w:val="98"/>
    <w:semiHidden/>
    <w:rsid w:val="00971034"/>
    <w:pPr>
      <w:spacing w:after="120"/>
      <w:ind w:left="566"/>
      <w:contextualSpacing/>
    </w:pPr>
  </w:style>
  <w:style w:type="paragraph" w:styleId="ListContinue3">
    <w:name w:val="List Continue 3"/>
    <w:basedOn w:val="Normal"/>
    <w:uiPriority w:val="98"/>
    <w:semiHidden/>
    <w:rsid w:val="00971034"/>
    <w:pPr>
      <w:spacing w:after="120"/>
      <w:ind w:left="849"/>
      <w:contextualSpacing/>
    </w:pPr>
  </w:style>
  <w:style w:type="paragraph" w:styleId="ListContinue4">
    <w:name w:val="List Continue 4"/>
    <w:basedOn w:val="Normal"/>
    <w:uiPriority w:val="98"/>
    <w:semiHidden/>
    <w:rsid w:val="00971034"/>
    <w:pPr>
      <w:spacing w:after="120"/>
      <w:ind w:left="1132"/>
      <w:contextualSpacing/>
    </w:pPr>
  </w:style>
  <w:style w:type="paragraph" w:styleId="ListContinue5">
    <w:name w:val="List Continue 5"/>
    <w:basedOn w:val="Normal"/>
    <w:uiPriority w:val="98"/>
    <w:semiHidden/>
    <w:rsid w:val="00971034"/>
    <w:pPr>
      <w:spacing w:after="120"/>
      <w:ind w:left="1415"/>
      <w:contextualSpacing/>
    </w:pPr>
  </w:style>
  <w:style w:type="paragraph" w:styleId="ListNumber">
    <w:name w:val="List Number"/>
    <w:basedOn w:val="Normal"/>
    <w:uiPriority w:val="94"/>
    <w:rsid w:val="00971034"/>
    <w:pPr>
      <w:numPr>
        <w:numId w:val="20"/>
      </w:numPr>
      <w:contextualSpacing/>
    </w:pPr>
  </w:style>
  <w:style w:type="paragraph" w:styleId="ListNumber2">
    <w:name w:val="List Number 2"/>
    <w:basedOn w:val="Normal"/>
    <w:uiPriority w:val="98"/>
    <w:semiHidden/>
    <w:rsid w:val="00971034"/>
    <w:pPr>
      <w:numPr>
        <w:numId w:val="21"/>
      </w:numPr>
      <w:contextualSpacing/>
    </w:pPr>
  </w:style>
  <w:style w:type="paragraph" w:styleId="ListNumber3">
    <w:name w:val="List Number 3"/>
    <w:basedOn w:val="Normal"/>
    <w:uiPriority w:val="98"/>
    <w:semiHidden/>
    <w:rsid w:val="00971034"/>
    <w:pPr>
      <w:numPr>
        <w:numId w:val="22"/>
      </w:numPr>
      <w:contextualSpacing/>
    </w:pPr>
  </w:style>
  <w:style w:type="paragraph" w:styleId="ListNumber4">
    <w:name w:val="List Number 4"/>
    <w:basedOn w:val="Normal"/>
    <w:uiPriority w:val="98"/>
    <w:semiHidden/>
    <w:rsid w:val="00971034"/>
    <w:pPr>
      <w:numPr>
        <w:numId w:val="23"/>
      </w:numPr>
      <w:contextualSpacing/>
    </w:pPr>
  </w:style>
  <w:style w:type="paragraph" w:styleId="ListNumber5">
    <w:name w:val="List Number 5"/>
    <w:basedOn w:val="Normal"/>
    <w:uiPriority w:val="98"/>
    <w:semiHidden/>
    <w:rsid w:val="00971034"/>
    <w:pPr>
      <w:numPr>
        <w:numId w:val="24"/>
      </w:numPr>
      <w:contextualSpacing/>
    </w:p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34"/>
    <w:qFormat/>
    <w:rsid w:val="00971034"/>
    <w:pPr>
      <w:ind w:left="720"/>
      <w:contextualSpacing/>
    </w:pPr>
  </w:style>
  <w:style w:type="paragraph" w:styleId="MacroText">
    <w:name w:val="macro"/>
    <w:link w:val="MacroTextChar"/>
    <w:uiPriority w:val="98"/>
    <w:semiHidden/>
    <w:rsid w:val="00971034"/>
    <w:pPr>
      <w:tabs>
        <w:tab w:val="left" w:pos="480"/>
        <w:tab w:val="left" w:pos="960"/>
        <w:tab w:val="left" w:pos="1440"/>
        <w:tab w:val="left" w:pos="1920"/>
        <w:tab w:val="left" w:pos="2400"/>
        <w:tab w:val="left" w:pos="2880"/>
        <w:tab w:val="left" w:pos="3360"/>
        <w:tab w:val="left" w:pos="3840"/>
        <w:tab w:val="left" w:pos="4320"/>
      </w:tabs>
    </w:pPr>
    <w:rPr>
      <w:szCs w:val="26"/>
    </w:rPr>
  </w:style>
  <w:style w:type="character" w:customStyle="1" w:styleId="MacroTextChar">
    <w:name w:val="Macro Text Char"/>
    <w:basedOn w:val="DefaultParagraphFont"/>
    <w:link w:val="MacroText"/>
    <w:uiPriority w:val="98"/>
    <w:semiHidden/>
    <w:rsid w:val="00971034"/>
    <w:rPr>
      <w:rFonts w:asciiTheme="minorHAnsi" w:eastAsiaTheme="minorEastAsia" w:hAnsiTheme="minorHAnsi" w:cstheme="minorBidi"/>
      <w:szCs w:val="26"/>
    </w:rPr>
  </w:style>
  <w:style w:type="table" w:styleId="MediumGrid1">
    <w:name w:val="Medium Grid 1"/>
    <w:basedOn w:val="TableNormal"/>
    <w:uiPriority w:val="98"/>
    <w:semiHidden/>
    <w:rsid w:val="009710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971034"/>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8"/>
    <w:semiHidden/>
    <w:rsid w:val="00971034"/>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8"/>
    <w:semiHidden/>
    <w:rsid w:val="00971034"/>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8"/>
    <w:semiHidden/>
    <w:rsid w:val="00971034"/>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semiHidden/>
    <w:rsid w:val="00971034"/>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8"/>
    <w:semiHidden/>
    <w:rsid w:val="00971034"/>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8"/>
    <w:semiHidden/>
    <w:rsid w:val="00971034"/>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971034"/>
    <w:rPr>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971034"/>
    <w:rPr>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971034"/>
    <w:rPr>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971034"/>
    <w:rPr>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971034"/>
    <w:rPr>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971034"/>
    <w:rPr>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9710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9710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8"/>
    <w:semiHidden/>
    <w:rsid w:val="009710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8"/>
    <w:semiHidden/>
    <w:rsid w:val="009710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8"/>
    <w:semiHidden/>
    <w:rsid w:val="009710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8"/>
    <w:semiHidden/>
    <w:rsid w:val="009710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8"/>
    <w:semiHidden/>
    <w:rsid w:val="009710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8"/>
    <w:semiHidden/>
    <w:rsid w:val="0097103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971034"/>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8"/>
    <w:semiHidden/>
    <w:rsid w:val="00971034"/>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8"/>
    <w:semiHidden/>
    <w:rsid w:val="00971034"/>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8"/>
    <w:semiHidden/>
    <w:rsid w:val="00971034"/>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8"/>
    <w:semiHidden/>
    <w:rsid w:val="00971034"/>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8"/>
    <w:semiHidden/>
    <w:rsid w:val="00971034"/>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8"/>
    <w:semiHidden/>
    <w:rsid w:val="00971034"/>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971034"/>
    <w:rPr>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971034"/>
    <w:rPr>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971034"/>
    <w:rPr>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971034"/>
    <w:rPr>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971034"/>
    <w:rPr>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971034"/>
    <w:rPr>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9710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971034"/>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971034"/>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971034"/>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971034"/>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971034"/>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971034"/>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9710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9710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9710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9710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9710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9710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9710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9710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971034"/>
    <w:rPr>
      <w:rFonts w:asciiTheme="minorHAnsi" w:eastAsiaTheme="minorEastAsia" w:hAnsiTheme="minorHAnsi" w:cstheme="minorBidi"/>
      <w:sz w:val="24"/>
      <w:szCs w:val="30"/>
      <w:shd w:val="pct20" w:color="auto" w:fill="auto"/>
    </w:rPr>
  </w:style>
  <w:style w:type="paragraph" w:styleId="NoSpacing">
    <w:name w:val="No Spacing"/>
    <w:uiPriority w:val="98"/>
    <w:semiHidden/>
    <w:rsid w:val="00971034"/>
  </w:style>
  <w:style w:type="paragraph" w:styleId="NormalWeb">
    <w:name w:val="Normal (Web)"/>
    <w:basedOn w:val="Normal"/>
    <w:uiPriority w:val="99"/>
    <w:semiHidden/>
    <w:rsid w:val="00971034"/>
    <w:rPr>
      <w:sz w:val="24"/>
      <w:szCs w:val="30"/>
    </w:rPr>
  </w:style>
  <w:style w:type="paragraph" w:styleId="NormalIndent">
    <w:name w:val="Normal Indent"/>
    <w:basedOn w:val="Normal"/>
    <w:uiPriority w:val="98"/>
    <w:semiHidden/>
    <w:rsid w:val="00971034"/>
    <w:pPr>
      <w:ind w:left="720"/>
    </w:pPr>
  </w:style>
  <w:style w:type="paragraph" w:customStyle="1" w:styleId="NoteHeading1">
    <w:name w:val="Note Heading1"/>
    <w:basedOn w:val="Normal"/>
    <w:next w:val="Normal"/>
    <w:link w:val="NoteHeadingChar"/>
    <w:uiPriority w:val="98"/>
    <w:semiHidden/>
    <w:rsid w:val="00971034"/>
    <w:pPr>
      <w:spacing w:line="240" w:lineRule="auto"/>
    </w:pPr>
  </w:style>
  <w:style w:type="character" w:customStyle="1" w:styleId="NoteHeadingChar">
    <w:name w:val="Note Heading Char"/>
    <w:basedOn w:val="DefaultParagraphFont"/>
    <w:link w:val="NoteHeading1"/>
    <w:uiPriority w:val="98"/>
    <w:semiHidden/>
    <w:rsid w:val="00971034"/>
    <w:rPr>
      <w:rFonts w:asciiTheme="minorHAnsi" w:eastAsiaTheme="minorEastAsia" w:hAnsiTheme="minorHAnsi" w:cstheme="minorBidi"/>
      <w:sz w:val="18"/>
      <w:szCs w:val="24"/>
    </w:rPr>
  </w:style>
  <w:style w:type="character" w:styleId="PlaceholderText">
    <w:name w:val="Placeholder Text"/>
    <w:basedOn w:val="DefaultParagraphFont"/>
    <w:uiPriority w:val="98"/>
    <w:semiHidden/>
    <w:rsid w:val="00971034"/>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971034"/>
    <w:pPr>
      <w:spacing w:line="240" w:lineRule="auto"/>
    </w:pPr>
    <w:rPr>
      <w:sz w:val="21"/>
      <w:szCs w:val="26"/>
    </w:rPr>
  </w:style>
  <w:style w:type="character" w:customStyle="1" w:styleId="PlainTextChar">
    <w:name w:val="Plain Text Char"/>
    <w:basedOn w:val="DefaultParagraphFont"/>
    <w:link w:val="PlainText"/>
    <w:uiPriority w:val="98"/>
    <w:semiHidden/>
    <w:rsid w:val="00971034"/>
    <w:rPr>
      <w:rFonts w:asciiTheme="minorHAnsi" w:eastAsiaTheme="minorEastAsia" w:hAnsiTheme="minorHAnsi" w:cstheme="minorBidi"/>
      <w:sz w:val="21"/>
      <w:szCs w:val="26"/>
    </w:rPr>
  </w:style>
  <w:style w:type="paragraph" w:styleId="Quote">
    <w:name w:val="Quote"/>
    <w:basedOn w:val="Normal"/>
    <w:next w:val="Normal"/>
    <w:link w:val="QuoteChar"/>
    <w:uiPriority w:val="98"/>
    <w:semiHidden/>
    <w:rsid w:val="00971034"/>
    <w:rPr>
      <w:i/>
      <w:iCs/>
      <w:color w:val="000000" w:themeColor="text1"/>
    </w:rPr>
  </w:style>
  <w:style w:type="character" w:customStyle="1" w:styleId="QuoteChar">
    <w:name w:val="Quote Char"/>
    <w:basedOn w:val="DefaultParagraphFont"/>
    <w:link w:val="Quote"/>
    <w:uiPriority w:val="98"/>
    <w:semiHidden/>
    <w:rsid w:val="00971034"/>
    <w:rPr>
      <w:rFonts w:asciiTheme="minorHAnsi" w:eastAsiaTheme="minorEastAsia" w:hAnsiTheme="minorHAnsi" w:cstheme="minorBidi"/>
      <w:i/>
      <w:iCs/>
      <w:color w:val="000000" w:themeColor="text1"/>
      <w:sz w:val="18"/>
      <w:szCs w:val="24"/>
    </w:rPr>
  </w:style>
  <w:style w:type="paragraph" w:styleId="Salutation">
    <w:name w:val="Salutation"/>
    <w:basedOn w:val="Normal"/>
    <w:next w:val="Normal"/>
    <w:link w:val="SalutationChar"/>
    <w:uiPriority w:val="98"/>
    <w:semiHidden/>
    <w:rsid w:val="00971034"/>
  </w:style>
  <w:style w:type="character" w:customStyle="1" w:styleId="SalutationChar">
    <w:name w:val="Salutation Char"/>
    <w:basedOn w:val="DefaultParagraphFont"/>
    <w:link w:val="Salutation"/>
    <w:uiPriority w:val="98"/>
    <w:semiHidden/>
    <w:rsid w:val="00971034"/>
    <w:rPr>
      <w:rFonts w:asciiTheme="minorHAnsi" w:eastAsiaTheme="minorEastAsia" w:hAnsiTheme="minorHAnsi" w:cstheme="minorBidi"/>
      <w:sz w:val="18"/>
      <w:szCs w:val="24"/>
    </w:rPr>
  </w:style>
  <w:style w:type="paragraph" w:styleId="Signature">
    <w:name w:val="Signature"/>
    <w:basedOn w:val="Normal"/>
    <w:link w:val="SignatureChar"/>
    <w:uiPriority w:val="98"/>
    <w:semiHidden/>
    <w:rsid w:val="00971034"/>
    <w:pPr>
      <w:spacing w:line="240" w:lineRule="auto"/>
      <w:ind w:left="4252"/>
    </w:pPr>
  </w:style>
  <w:style w:type="character" w:customStyle="1" w:styleId="SignatureChar">
    <w:name w:val="Signature Char"/>
    <w:basedOn w:val="DefaultParagraphFont"/>
    <w:link w:val="Signature"/>
    <w:uiPriority w:val="98"/>
    <w:semiHidden/>
    <w:rsid w:val="00971034"/>
    <w:rPr>
      <w:rFonts w:asciiTheme="minorHAnsi" w:eastAsiaTheme="minorEastAsia" w:hAnsiTheme="minorHAnsi" w:cstheme="minorBidi"/>
      <w:sz w:val="18"/>
      <w:szCs w:val="24"/>
    </w:rPr>
  </w:style>
  <w:style w:type="character" w:styleId="Strong">
    <w:name w:val="Strong"/>
    <w:basedOn w:val="DefaultParagraphFont"/>
    <w:uiPriority w:val="98"/>
    <w:semiHidden/>
    <w:rsid w:val="00971034"/>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971034"/>
    <w:pPr>
      <w:numPr>
        <w:ilvl w:val="1"/>
      </w:numPr>
    </w:pPr>
    <w:rPr>
      <w:i/>
      <w:iCs/>
      <w:color w:val="DDDDDD" w:themeColor="accent1"/>
      <w:spacing w:val="15"/>
      <w:sz w:val="24"/>
      <w:szCs w:val="30"/>
    </w:rPr>
  </w:style>
  <w:style w:type="character" w:customStyle="1" w:styleId="SubtitleChar">
    <w:name w:val="Subtitle Char"/>
    <w:basedOn w:val="DefaultParagraphFont"/>
    <w:link w:val="Subtitle"/>
    <w:uiPriority w:val="98"/>
    <w:semiHidden/>
    <w:rsid w:val="00971034"/>
    <w:rPr>
      <w:rFonts w:asciiTheme="minorHAnsi" w:eastAsiaTheme="minorEastAsia" w:hAnsiTheme="minorHAnsi" w:cstheme="minorBidi"/>
      <w:i/>
      <w:iCs/>
      <w:color w:val="DDDDDD" w:themeColor="accent1"/>
      <w:spacing w:val="15"/>
      <w:sz w:val="24"/>
      <w:szCs w:val="30"/>
    </w:rPr>
  </w:style>
  <w:style w:type="character" w:styleId="SubtleEmphasis">
    <w:name w:val="Subtle Emphasis"/>
    <w:basedOn w:val="DefaultParagraphFont"/>
    <w:uiPriority w:val="98"/>
    <w:semiHidden/>
    <w:rsid w:val="00971034"/>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971034"/>
    <w:rPr>
      <w:rFonts w:asciiTheme="minorHAnsi" w:eastAsiaTheme="minorEastAsia" w:hAnsiTheme="minorHAnsi" w:cstheme="minorBidi"/>
      <w:smallCaps/>
      <w:color w:val="B2B2B2" w:themeColor="accent2"/>
      <w:szCs w:val="24"/>
      <w:u w:val="single"/>
    </w:rPr>
  </w:style>
  <w:style w:type="table" w:styleId="Table3Deffects1">
    <w:name w:val="Table 3D effects 1"/>
    <w:basedOn w:val="TableNormal"/>
    <w:uiPriority w:val="98"/>
    <w:semiHidden/>
    <w:rsid w:val="009710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9710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9710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9710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9710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9710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9710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9710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9710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9710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9710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9710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9710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9710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9710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9710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9710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rsid w:val="009710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9710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9710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9710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9710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9710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9710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9710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9710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9710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9710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9710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9710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9710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9710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9710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971034"/>
    <w:pPr>
      <w:ind w:left="180" w:hanging="180"/>
    </w:pPr>
  </w:style>
  <w:style w:type="paragraph" w:styleId="TableofFigures">
    <w:name w:val="table of figures"/>
    <w:basedOn w:val="Normal"/>
    <w:next w:val="Normal"/>
    <w:uiPriority w:val="98"/>
    <w:semiHidden/>
    <w:rsid w:val="00971034"/>
  </w:style>
  <w:style w:type="table" w:styleId="TableProfessional">
    <w:name w:val="Table Professional"/>
    <w:basedOn w:val="TableNormal"/>
    <w:uiPriority w:val="98"/>
    <w:semiHidden/>
    <w:rsid w:val="009710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9710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9710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9710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9710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9710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971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9710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9710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9710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971034"/>
    <w:pPr>
      <w:pBdr>
        <w:bottom w:val="single" w:sz="8" w:space="4" w:color="DDDDDD" w:themeColor="accent1"/>
      </w:pBdr>
      <w:spacing w:after="300" w:line="240" w:lineRule="auto"/>
      <w:contextualSpacing/>
    </w:pPr>
    <w:rPr>
      <w:color w:val="000000" w:themeColor="text2" w:themeShade="BF"/>
      <w:spacing w:val="5"/>
      <w:kern w:val="28"/>
      <w:sz w:val="52"/>
      <w:szCs w:val="58"/>
    </w:rPr>
  </w:style>
  <w:style w:type="character" w:customStyle="1" w:styleId="TitleChar">
    <w:name w:val="Title Char"/>
    <w:basedOn w:val="DefaultParagraphFont"/>
    <w:link w:val="Title"/>
    <w:uiPriority w:val="98"/>
    <w:semiHidden/>
    <w:rsid w:val="00971034"/>
    <w:rPr>
      <w:rFonts w:asciiTheme="minorHAnsi" w:eastAsiaTheme="minorEastAsia" w:hAnsiTheme="minorHAnsi" w:cstheme="minorBidi"/>
      <w:color w:val="000000" w:themeColor="text2" w:themeShade="BF"/>
      <w:spacing w:val="5"/>
      <w:kern w:val="28"/>
      <w:sz w:val="52"/>
      <w:szCs w:val="58"/>
    </w:rPr>
  </w:style>
  <w:style w:type="paragraph" w:styleId="TOAHeading">
    <w:name w:val="toa heading"/>
    <w:basedOn w:val="Normal"/>
    <w:next w:val="Normal"/>
    <w:uiPriority w:val="98"/>
    <w:semiHidden/>
    <w:rsid w:val="00971034"/>
    <w:pPr>
      <w:spacing w:before="120"/>
    </w:pPr>
    <w:rPr>
      <w:b/>
      <w:bCs/>
      <w:sz w:val="24"/>
      <w:szCs w:val="30"/>
    </w:rPr>
  </w:style>
  <w:style w:type="paragraph" w:styleId="TOC1">
    <w:name w:val="toc 1"/>
    <w:basedOn w:val="Normal"/>
    <w:next w:val="Normal"/>
    <w:uiPriority w:val="98"/>
    <w:rsid w:val="00971034"/>
    <w:pPr>
      <w:spacing w:after="100"/>
    </w:pPr>
  </w:style>
  <w:style w:type="paragraph" w:styleId="TOC2">
    <w:name w:val="toc 2"/>
    <w:basedOn w:val="Normal"/>
    <w:next w:val="Normal"/>
    <w:uiPriority w:val="98"/>
    <w:rsid w:val="00971034"/>
    <w:pPr>
      <w:spacing w:after="100"/>
      <w:ind w:left="180"/>
    </w:pPr>
  </w:style>
  <w:style w:type="paragraph" w:styleId="TOC3">
    <w:name w:val="toc 3"/>
    <w:basedOn w:val="Normal"/>
    <w:next w:val="Normal"/>
    <w:uiPriority w:val="98"/>
    <w:rsid w:val="00971034"/>
    <w:pPr>
      <w:spacing w:after="100"/>
      <w:ind w:left="360"/>
    </w:pPr>
  </w:style>
  <w:style w:type="paragraph" w:styleId="TOC4">
    <w:name w:val="toc 4"/>
    <w:basedOn w:val="Normal"/>
    <w:next w:val="Normal"/>
    <w:uiPriority w:val="98"/>
    <w:rsid w:val="00971034"/>
    <w:pPr>
      <w:spacing w:after="100"/>
      <w:ind w:left="540"/>
    </w:pPr>
  </w:style>
  <w:style w:type="paragraph" w:styleId="TOC5">
    <w:name w:val="toc 5"/>
    <w:basedOn w:val="Normal"/>
    <w:next w:val="Normal"/>
    <w:uiPriority w:val="98"/>
    <w:rsid w:val="00971034"/>
    <w:pPr>
      <w:spacing w:after="100"/>
      <w:ind w:left="720"/>
    </w:pPr>
  </w:style>
  <w:style w:type="paragraph" w:styleId="TOC6">
    <w:name w:val="toc 6"/>
    <w:basedOn w:val="Normal"/>
    <w:next w:val="Normal"/>
    <w:uiPriority w:val="98"/>
    <w:rsid w:val="00971034"/>
    <w:pPr>
      <w:spacing w:after="100"/>
      <w:ind w:left="900"/>
    </w:pPr>
  </w:style>
  <w:style w:type="paragraph" w:styleId="TOC7">
    <w:name w:val="toc 7"/>
    <w:basedOn w:val="Normal"/>
    <w:next w:val="Normal"/>
    <w:uiPriority w:val="98"/>
    <w:rsid w:val="00971034"/>
    <w:pPr>
      <w:spacing w:after="100"/>
      <w:ind w:left="1080"/>
    </w:pPr>
  </w:style>
  <w:style w:type="paragraph" w:styleId="TOC8">
    <w:name w:val="toc 8"/>
    <w:basedOn w:val="Normal"/>
    <w:next w:val="Normal"/>
    <w:uiPriority w:val="98"/>
    <w:rsid w:val="00971034"/>
    <w:pPr>
      <w:spacing w:after="100"/>
      <w:ind w:left="1260"/>
    </w:pPr>
  </w:style>
  <w:style w:type="paragraph" w:styleId="TOC9">
    <w:name w:val="toc 9"/>
    <w:basedOn w:val="Normal"/>
    <w:next w:val="Normal"/>
    <w:uiPriority w:val="98"/>
    <w:rsid w:val="00971034"/>
    <w:pPr>
      <w:spacing w:after="100"/>
      <w:ind w:left="1440"/>
    </w:pPr>
  </w:style>
  <w:style w:type="paragraph" w:styleId="TOCHeading">
    <w:name w:val="TOC Heading"/>
    <w:basedOn w:val="Heading1"/>
    <w:next w:val="Normal"/>
    <w:uiPriority w:val="98"/>
    <w:rsid w:val="00971034"/>
    <w:pPr>
      <w:keepNext/>
      <w:keepLines/>
      <w:numPr>
        <w:numId w:val="0"/>
      </w:numPr>
      <w:spacing w:before="480" w:line="220" w:lineRule="atLeast"/>
      <w:outlineLvl w:val="9"/>
    </w:pPr>
    <w:rPr>
      <w:b/>
      <w:color w:val="A5A5A5" w:themeColor="accent1" w:themeShade="BF"/>
      <w:kern w:val="0"/>
      <w:sz w:val="28"/>
      <w:szCs w:val="34"/>
    </w:rPr>
  </w:style>
  <w:style w:type="paragraph" w:customStyle="1" w:styleId="OfficeListAshurst">
    <w:name w:val="OfficeListAshurst"/>
    <w:basedOn w:val="NormalLFAshurst"/>
    <w:uiPriority w:val="79"/>
    <w:rsid w:val="00AC6EB1"/>
    <w:pPr>
      <w:spacing w:after="0" w:line="240" w:lineRule="auto"/>
    </w:pPr>
    <w:rPr>
      <w:smallCaps/>
      <w:sz w:val="14"/>
      <w:szCs w:val="20"/>
    </w:rPr>
  </w:style>
  <w:style w:type="paragraph" w:customStyle="1" w:styleId="MemoInfoAshurst">
    <w:name w:val="MemoInfoAshurst"/>
    <w:basedOn w:val="NormalLFAshurst"/>
    <w:next w:val="NormalLFAshurst"/>
    <w:uiPriority w:val="98"/>
    <w:rsid w:val="003D5A11"/>
    <w:pPr>
      <w:ind w:left="567"/>
    </w:pPr>
    <w:rPr>
      <w:b/>
      <w:i/>
      <w:lang w:eastAsia="zh-TW" w:bidi="ar-AE"/>
    </w:rPr>
  </w:style>
  <w:style w:type="table" w:customStyle="1" w:styleId="MPTTable1">
    <w:name w:val="MPT Table 1"/>
    <w:basedOn w:val="TableNormal"/>
    <w:rsid w:val="00526213"/>
    <w:rPr>
      <w:rFonts w:eastAsiaTheme="minorHAnsi"/>
    </w:rPr>
    <w:tblPr>
      <w:tblBorders>
        <w:bottom w:val="single" w:sz="8" w:space="0" w:color="FFFFFF" w:themeColor="background1"/>
        <w:insideH w:val="single" w:sz="8" w:space="0" w:color="FFFFFF" w:themeColor="background1"/>
        <w:insideV w:val="single" w:sz="8" w:space="0" w:color="FFFFFF" w:themeColor="background1"/>
      </w:tblBorders>
      <w:tblCellMar>
        <w:top w:w="85" w:type="dxa"/>
        <w:bottom w:w="85" w:type="dxa"/>
      </w:tblCellMar>
    </w:tblPr>
    <w:tcPr>
      <w:shd w:val="clear" w:color="auto" w:fill="F8F8F8" w:themeFill="accent1" w:themeFillTint="33"/>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2">
    <w:name w:val="MPT Table 2"/>
    <w:basedOn w:val="MPTTable1"/>
    <w:rsid w:val="002A6B67"/>
    <w:tblPr>
      <w:tblBorders>
        <w:bottom w:val="single" w:sz="8" w:space="0" w:color="DDDDDD" w:themeColor="accent1"/>
        <w:insideH w:val="single" w:sz="8" w:space="0" w:color="DDDDDD" w:themeColor="accent1"/>
        <w:insideV w:val="none" w:sz="0" w:space="0" w:color="auto"/>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3">
    <w:name w:val="MPT Table 3"/>
    <w:basedOn w:val="MPTTable1"/>
    <w:rsid w:val="002A6B67"/>
    <w:tblPr>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F8F8F8" w:themeFill="accent1" w:themeFillTint="33"/>
      </w:tcPr>
    </w:tblStylePr>
  </w:style>
  <w:style w:type="table" w:customStyle="1" w:styleId="MPTTable4">
    <w:name w:val="MPT Table 4"/>
    <w:basedOn w:val="MPTTable1"/>
    <w:rsid w:val="002A6B67"/>
    <w:tblPr>
      <w:tblStyleRowBandSize w:val="1"/>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nil"/>
          <w:insideV w:val="nil"/>
          <w:tl2br w:val="nil"/>
          <w:tr2bl w:val="nil"/>
        </w:tcBorders>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bottom w:val="single" w:sz="8" w:space="0" w:color="DDDDDD" w:themeColor="accent1"/>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F8F8F8" w:themeFill="accent1" w:themeFillTint="33"/>
      </w:tcPr>
    </w:tblStylePr>
  </w:style>
  <w:style w:type="table" w:customStyle="1" w:styleId="MPTTable5">
    <w:name w:val="MPT Table 5"/>
    <w:basedOn w:val="MPTTable1"/>
    <w:rsid w:val="002A6B6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8F8F8" w:themeFill="accent1" w:themeFillTint="33"/>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nil"/>
          <w:insideV w:val="nil"/>
          <w:tl2br w:val="nil"/>
          <w:tr2bl w:val="nil"/>
        </w:tcBorders>
        <w:shd w:val="clear" w:color="auto" w:fill="DDDDDD" w:themeFill="accen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firstCol">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F8F8F8" w:themeFill="accent1" w:themeFillTint="33"/>
      </w:tcPr>
    </w:tblStylePr>
    <w:tblStylePr w:type="lastCol">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2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l2br w:val="nil"/>
          <w:tr2bl w:val="nil"/>
        </w:tcBorders>
        <w:shd w:val="clear" w:color="auto" w:fill="auto"/>
      </w:tcPr>
    </w:tblStylePr>
    <w:tblStylePr w:type="band1Horz">
      <w:tblPr/>
      <w:tcPr>
        <w:tcBorders>
          <w:top w:val="nil"/>
          <w:left w:val="nil"/>
          <w:bottom w:val="single" w:sz="8" w:space="0" w:color="DDDDDD" w:themeColor="accent1"/>
          <w:right w:val="single" w:sz="8" w:space="0" w:color="DDDDDD" w:themeColor="accent1"/>
          <w:insideH w:val="nil"/>
          <w:insideV w:val="nil"/>
          <w:tl2br w:val="nil"/>
          <w:tr2bl w:val="nil"/>
        </w:tcBorders>
        <w:shd w:val="clear" w:color="auto" w:fill="auto"/>
      </w:tcPr>
    </w:tblStylePr>
    <w:tblStylePr w:type="band2Horz">
      <w:tblPr/>
      <w:tcPr>
        <w:tcBorders>
          <w:top w:val="nil"/>
          <w:left w:val="nil"/>
          <w:bottom w:val="single" w:sz="8" w:space="0" w:color="DDDDDD" w:themeColor="accent1"/>
          <w:right w:val="single" w:sz="8" w:space="0" w:color="DDDDDD" w:themeColor="accent1"/>
          <w:insideH w:val="nil"/>
          <w:insideV w:val="nil"/>
          <w:tl2br w:val="nil"/>
          <w:tr2bl w:val="nil"/>
        </w:tcBorders>
        <w:shd w:val="clear" w:color="auto" w:fill="auto"/>
      </w:tcPr>
    </w:tblStylePr>
  </w:style>
  <w:style w:type="table" w:customStyle="1" w:styleId="MPTTableSlate1">
    <w:name w:val="MPT Table Slate 1"/>
    <w:basedOn w:val="MPTTable1"/>
    <w:rsid w:val="002A6B67"/>
    <w:tblPr>
      <w:tblStyleRowBandSize w:val="1"/>
    </w:tblPr>
    <w:tcPr>
      <w:shd w:val="clear" w:color="auto" w:fill="CCCCCC" w:themeFill="text1" w:themeFillTint="33"/>
    </w:tcPr>
    <w:tblStylePr w:type="firstRow">
      <w:pPr>
        <w:wordWrap/>
        <w:spacing w:beforeLines="0" w:before="0" w:beforeAutospacing="0" w:afterLines="0" w:after="0" w:afterAutospacing="0" w:line="240" w:lineRule="auto"/>
        <w:jc w:val="left"/>
      </w:pPr>
      <w:rPr>
        <w:rFonts w:asciiTheme="minorHAnsi" w:hAnsiTheme="minorHAnsi"/>
        <w:b/>
        <w:caps/>
        <w:smallCaps w:val="0"/>
        <w:color w:val="FFFFFF" w:themeColor="background1"/>
        <w:sz w:val="18"/>
      </w:rPr>
      <w:tblPr/>
      <w:tcPr>
        <w:tcBorders>
          <w:top w:val="nil"/>
          <w:bottom w:val="single" w:sz="8" w:space="0" w:color="FFFFFF" w:themeColor="background1"/>
          <w:insideH w:val="single" w:sz="8" w:space="0" w:color="FFFFFF" w:themeColor="background1"/>
          <w:insideV w:val="single" w:sz="8" w:space="0" w:color="FFFFFF" w:themeColor="background1"/>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PTTableSlate2">
    <w:name w:val="MPT Table Slate 2"/>
    <w:basedOn w:val="MPTTable2"/>
    <w:rsid w:val="002A6B67"/>
    <w:tblPr>
      <w:tblBorders>
        <w:bottom w:val="single" w:sz="8" w:space="0" w:color="000000" w:themeColor="text1"/>
        <w:insideH w:val="single" w:sz="8" w:space="0" w:color="000000" w:themeColor="tex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single" w:sz="4" w:space="0" w:color="000000" w:themeColor="text1"/>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bottom w:val="single" w:sz="8" w:space="0" w:color="000000" w:themeColor="text1"/>
        </w:tcBorders>
        <w:shd w:val="clear" w:color="auto" w:fill="CCCCCC" w:themeFill="text1" w:themeFillTint="33"/>
      </w:tcPr>
    </w:tblStylePr>
  </w:style>
  <w:style w:type="table" w:customStyle="1" w:styleId="MPTTableSlate3">
    <w:name w:val="MPT Table Slate 3"/>
    <w:basedOn w:val="MPTTable3"/>
    <w:rsid w:val="002A6B67"/>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bottom w:val="single" w:sz="8" w:space="0" w:color="000000" w:themeColor="text1"/>
        </w:tcBorders>
        <w:shd w:val="clear" w:color="auto" w:fill="CCCCCC" w:themeFill="text1" w:themeFillTint="33"/>
      </w:tcPr>
    </w:tblStylePr>
  </w:style>
  <w:style w:type="table" w:customStyle="1" w:styleId="MPTTableSlate4">
    <w:name w:val="MPT Table Slate 4"/>
    <w:basedOn w:val="MPTTable4"/>
    <w:rsid w:val="002A6B67"/>
    <w:tblPr>
      <w:tblBorders>
        <w:bottom w:val="single" w:sz="4" w:space="0" w:color="000000" w:themeColor="text1"/>
        <w:insideH w:val="none" w:sz="0" w:space="0" w:color="auto"/>
        <w:insideV w:val="none" w:sz="0" w:space="0" w:color="auto"/>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nil"/>
          <w:left w:val="nil"/>
          <w:bottom w:val="nil"/>
          <w:right w:val="nil"/>
          <w:insideH w:val="nil"/>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top w:val="nil"/>
          <w:left w:val="nil"/>
          <w:bottom w:val="single" w:sz="8" w:space="0" w:color="000000" w:themeColor="text1"/>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CCCCCC" w:themeFill="text1" w:themeFillTint="33"/>
      </w:tcPr>
    </w:tblStylePr>
  </w:style>
  <w:style w:type="table" w:customStyle="1" w:styleId="MPTTableSlate5">
    <w:name w:val="MPT Table Slate 5"/>
    <w:basedOn w:val="MPTTable5"/>
    <w:rsid w:val="002A6B67"/>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0" w:beforeAutospacing="0" w:afterLines="0" w:after="0" w:afterAutospacing="0" w:line="220" w:lineRule="exact"/>
        <w:jc w:val="left"/>
      </w:pPr>
      <w:rPr>
        <w:rFonts w:asciiTheme="minorHAnsi" w:hAnsiTheme="minorHAnsi"/>
        <w:b/>
        <w:caps/>
        <w:smallCaps w:val="0"/>
        <w:color w:val="FFFFFF" w:themeColor="background1"/>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0000" w:themeFill="text1"/>
        <w:vAlign w:val="top"/>
      </w:tcPr>
    </w:tblStylePr>
    <w:tblStylePr w:type="lastRow">
      <w:pPr>
        <w:wordWrap/>
        <w:spacing w:beforeLines="0" w:before="0" w:beforeAutospacing="0" w:afterLines="0" w:after="0" w:afterAutospacing="0" w:line="240" w:lineRule="auto"/>
        <w:jc w:val="left"/>
      </w:pPr>
      <w:rPr>
        <w:rFonts w:asciiTheme="minorHAnsi" w:hAnsiTheme="minorHAnsi"/>
        <w:b/>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firstCol">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CCCCCC" w:themeFill="text1" w:themeFillTint="33"/>
      </w:tcPr>
    </w:tblStylePr>
    <w:tblStylePr w:type="lastCol">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2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uto"/>
      </w:tcPr>
    </w:tblStylePr>
    <w:tblStylePr w:type="band1Horz">
      <w:tblPr/>
      <w:tcPr>
        <w:tcBorders>
          <w:top w:val="nil"/>
          <w:left w:val="nil"/>
          <w:bottom w:val="single" w:sz="8" w:space="0" w:color="000000" w:themeColor="text1"/>
          <w:right w:val="nil"/>
          <w:insideH w:val="nil"/>
          <w:insideV w:val="nil"/>
          <w:tl2br w:val="nil"/>
          <w:tr2bl w:val="nil"/>
        </w:tcBorders>
        <w:shd w:val="clear" w:color="auto" w:fill="auto"/>
      </w:tcPr>
    </w:tblStylePr>
    <w:tblStylePr w:type="band2Horz">
      <w:tblPr/>
      <w:tcPr>
        <w:tcBorders>
          <w:top w:val="nil"/>
          <w:left w:val="nil"/>
          <w:bottom w:val="single" w:sz="8" w:space="0" w:color="000000" w:themeColor="text1"/>
          <w:right w:val="nil"/>
          <w:insideH w:val="nil"/>
          <w:insideV w:val="nil"/>
          <w:tl2br w:val="nil"/>
          <w:tr2bl w:val="nil"/>
        </w:tcBorders>
        <w:shd w:val="clear" w:color="auto" w:fill="auto"/>
      </w:tcPr>
    </w:tblStylePr>
  </w:style>
  <w:style w:type="character" w:customStyle="1" w:styleId="NormalLFAshurstChar">
    <w:name w:val="NormalLFAshurst Char"/>
    <w:basedOn w:val="DefaultParagraphFont"/>
    <w:link w:val="NormalLFAshurst"/>
    <w:rsid w:val="00EA0D68"/>
    <w:rPr>
      <w:lang w:val="en-AU" w:eastAsia="en-GB"/>
    </w:rPr>
  </w:style>
  <w:style w:type="character" w:customStyle="1" w:styleId="CBOLDCAPSAshurstChar">
    <w:name w:val="CBOLDCAPSAshurst Char"/>
    <w:basedOn w:val="NormalLFAshurstChar"/>
    <w:link w:val="CBOLDCAPSAshurst"/>
    <w:uiPriority w:val="38"/>
    <w:rsid w:val="00EA0D68"/>
    <w:rPr>
      <w:b/>
      <w:caps/>
      <w:sz w:val="18"/>
      <w:lang w:val="en-AU" w:eastAsia="en-GB"/>
    </w:rPr>
  </w:style>
  <w:style w:type="character" w:customStyle="1" w:styleId="TitleAshurstChar">
    <w:name w:val="TitleAshurst Char"/>
    <w:basedOn w:val="CBOLDCAPSAshurstChar"/>
    <w:link w:val="TitleAshurst"/>
    <w:uiPriority w:val="79"/>
    <w:rsid w:val="004C3195"/>
    <w:rPr>
      <w:b/>
      <w:caps/>
      <w:sz w:val="18"/>
      <w:lang w:val="en-AU" w:eastAsia="en-GB"/>
    </w:rPr>
  </w:style>
  <w:style w:type="paragraph" w:customStyle="1" w:styleId="DateAshurst">
    <w:name w:val="DateAshurst"/>
    <w:basedOn w:val="StandardAshurst"/>
    <w:next w:val="NormalLFAshurst"/>
    <w:link w:val="DateAshurstChar"/>
    <w:uiPriority w:val="98"/>
    <w:rsid w:val="00774F4A"/>
  </w:style>
  <w:style w:type="character" w:customStyle="1" w:styleId="FooterChar">
    <w:name w:val="Footer Char"/>
    <w:basedOn w:val="DefaultParagraphFont"/>
    <w:link w:val="Footer"/>
    <w:uiPriority w:val="98"/>
    <w:rsid w:val="004A24B9"/>
    <w:rPr>
      <w:noProof/>
      <w:sz w:val="14"/>
      <w:szCs w:val="20"/>
    </w:rPr>
  </w:style>
  <w:style w:type="character" w:customStyle="1" w:styleId="StandardAshurstChar">
    <w:name w:val="StandardAshurst Char"/>
    <w:basedOn w:val="NormalLFAshurstChar"/>
    <w:link w:val="StandardAshurst"/>
    <w:rsid w:val="00214C23"/>
    <w:rPr>
      <w:sz w:val="18"/>
      <w:lang w:val="en-AU" w:eastAsia="en-GB"/>
    </w:rPr>
  </w:style>
  <w:style w:type="character" w:customStyle="1" w:styleId="DateAshurstChar">
    <w:name w:val="DateAshurst Char"/>
    <w:basedOn w:val="StandardAshurstChar"/>
    <w:link w:val="DateAshurst"/>
    <w:uiPriority w:val="98"/>
    <w:rsid w:val="00214C23"/>
    <w:rPr>
      <w:sz w:val="18"/>
      <w:lang w:val="en-AU" w:eastAsia="en-GB"/>
    </w:rPr>
  </w:style>
  <w:style w:type="paragraph" w:customStyle="1" w:styleId="APPENDIXAshurst">
    <w:name w:val="APPENDIXAshurst"/>
    <w:basedOn w:val="NormalLFAshurst"/>
    <w:next w:val="AppendixSubAshurst"/>
    <w:uiPriority w:val="79"/>
    <w:rsid w:val="00D95697"/>
    <w:pPr>
      <w:keepNext/>
      <w:numPr>
        <w:numId w:val="25"/>
      </w:numPr>
      <w:spacing w:line="264" w:lineRule="auto"/>
      <w:jc w:val="center"/>
      <w:outlineLvl w:val="0"/>
    </w:pPr>
    <w:rPr>
      <w:b/>
      <w:caps/>
      <w:lang w:eastAsia="zh-TW"/>
    </w:rPr>
  </w:style>
  <w:style w:type="paragraph" w:customStyle="1" w:styleId="AppendixSubAshurst">
    <w:name w:val="AppendixSubAshurst"/>
    <w:basedOn w:val="NormalLFAshurst"/>
    <w:next w:val="NormalLFAshurst"/>
    <w:uiPriority w:val="79"/>
    <w:rsid w:val="00D95697"/>
    <w:pPr>
      <w:keepNext/>
      <w:spacing w:line="264" w:lineRule="auto"/>
      <w:jc w:val="center"/>
      <w:outlineLvl w:val="1"/>
    </w:pPr>
    <w:rPr>
      <w:b/>
      <w:lang w:eastAsia="zh-TW"/>
    </w:rPr>
  </w:style>
  <w:style w:type="paragraph" w:customStyle="1" w:styleId="SCHEDULEAshurst">
    <w:name w:val="SCHEDULEAshurst"/>
    <w:basedOn w:val="NormalLFAshurst"/>
    <w:next w:val="SchSubAshurst"/>
    <w:uiPriority w:val="79"/>
    <w:rsid w:val="00D95697"/>
    <w:pPr>
      <w:keepNext/>
      <w:numPr>
        <w:numId w:val="26"/>
      </w:numPr>
      <w:spacing w:line="264" w:lineRule="auto"/>
      <w:jc w:val="center"/>
      <w:outlineLvl w:val="0"/>
    </w:pPr>
    <w:rPr>
      <w:b/>
      <w:caps/>
      <w:lang w:eastAsia="zh-TW"/>
    </w:rPr>
  </w:style>
  <w:style w:type="paragraph" w:customStyle="1" w:styleId="SchSubAshurst">
    <w:name w:val="SchSubAshurst"/>
    <w:basedOn w:val="Normal"/>
    <w:next w:val="Normal"/>
    <w:uiPriority w:val="79"/>
    <w:rsid w:val="00D95697"/>
    <w:pPr>
      <w:keepNext/>
      <w:suppressAutoHyphens/>
      <w:spacing w:line="264" w:lineRule="auto"/>
      <w:jc w:val="center"/>
      <w:outlineLvl w:val="1"/>
    </w:pPr>
    <w:rPr>
      <w:b/>
      <w:lang w:eastAsia="zh-TW"/>
    </w:rPr>
  </w:style>
  <w:style w:type="paragraph" w:customStyle="1" w:styleId="DocRefAshurst">
    <w:name w:val="DocRefAshurst"/>
    <w:basedOn w:val="68Ashurst"/>
    <w:uiPriority w:val="98"/>
    <w:rsid w:val="00E645BC"/>
    <w:rPr>
      <w:sz w:val="14"/>
      <w:szCs w:val="20"/>
    </w:rPr>
  </w:style>
  <w:style w:type="character" w:customStyle="1" w:styleId="HeaderChar">
    <w:name w:val="Header Char"/>
    <w:basedOn w:val="DefaultParagraphFont"/>
    <w:link w:val="Header"/>
    <w:uiPriority w:val="99"/>
    <w:rsid w:val="00DB2585"/>
    <w:rPr>
      <w:caps/>
      <w:noProof/>
      <w:sz w:val="14"/>
      <w:szCs w:val="20"/>
      <w:lang w:val="en-AU" w:eastAsia="en-GB"/>
    </w:r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34"/>
    <w:qFormat/>
    <w:locked/>
    <w:rsid w:val="00ED4E6C"/>
    <w:rPr>
      <w:rFonts w:ascii="Verdana" w:hAnsi="Verdana"/>
      <w:lang w:val="en-AU"/>
    </w:rPr>
  </w:style>
  <w:style w:type="paragraph" w:customStyle="1" w:styleId="Bulletlistlevel1">
    <w:name w:val="Bullet list level 1"/>
    <w:uiPriority w:val="13"/>
    <w:qFormat/>
    <w:rsid w:val="00760744"/>
    <w:pPr>
      <w:spacing w:after="60"/>
      <w:ind w:left="340" w:firstLine="340"/>
    </w:pPr>
    <w:rPr>
      <w:rFonts w:ascii="AP Type Text" w:eastAsia="Cambria" w:hAnsi="AP Type Text" w:cs="Times New Roman"/>
      <w:szCs w:val="20"/>
      <w:lang w:val="en-AU" w:eastAsia="en-US"/>
    </w:rPr>
  </w:style>
  <w:style w:type="paragraph" w:customStyle="1" w:styleId="Bulletlistlevel2">
    <w:name w:val="Bullet list level 2"/>
    <w:basedOn w:val="Normal"/>
    <w:uiPriority w:val="14"/>
    <w:qFormat/>
    <w:rsid w:val="00760744"/>
    <w:pPr>
      <w:tabs>
        <w:tab w:val="left" w:pos="340"/>
        <w:tab w:val="left" w:pos="680"/>
        <w:tab w:val="left" w:pos="1021"/>
        <w:tab w:val="left" w:pos="1361"/>
      </w:tabs>
      <w:spacing w:after="60"/>
      <w:ind w:left="4320" w:hanging="180"/>
    </w:pPr>
    <w:rPr>
      <w:rFonts w:ascii="AP Type Text Light" w:eastAsia="Cambria" w:hAnsi="AP Type Text Light" w:cs="Times New Roman"/>
      <w:szCs w:val="18"/>
      <w:lang w:eastAsia="en-US"/>
    </w:rPr>
  </w:style>
  <w:style w:type="paragraph" w:customStyle="1" w:styleId="Alphalistlevel1">
    <w:name w:val="Alpha list level 1"/>
    <w:uiPriority w:val="15"/>
    <w:qFormat/>
    <w:rsid w:val="00760744"/>
    <w:pPr>
      <w:tabs>
        <w:tab w:val="left" w:pos="680"/>
      </w:tabs>
      <w:spacing w:after="120"/>
      <w:ind w:left="340" w:firstLine="340"/>
    </w:pPr>
    <w:rPr>
      <w:rFonts w:ascii="AP Type Text Light" w:eastAsia="Cambria" w:hAnsi="AP Type Text Light" w:cs="Times New Roman"/>
      <w:szCs w:val="20"/>
      <w:lang w:val="en-AU" w:eastAsia="en-US"/>
    </w:rPr>
  </w:style>
  <w:style w:type="paragraph" w:customStyle="1" w:styleId="Alphalistlevel2">
    <w:name w:val="Alpha list level 2"/>
    <w:basedOn w:val="Bulletlistlevel2"/>
    <w:uiPriority w:val="16"/>
    <w:qFormat/>
    <w:rsid w:val="00760744"/>
    <w:pPr>
      <w:ind w:left="340" w:firstLine="681"/>
    </w:pPr>
  </w:style>
  <w:style w:type="paragraph" w:customStyle="1" w:styleId="Level1">
    <w:name w:val="Level 1."/>
    <w:basedOn w:val="Normal"/>
    <w:next w:val="Normal"/>
    <w:uiPriority w:val="4"/>
    <w:qFormat/>
    <w:rsid w:val="00666E0E"/>
    <w:pPr>
      <w:keepNext/>
      <w:numPr>
        <w:numId w:val="27"/>
      </w:numPr>
      <w:spacing w:line="264" w:lineRule="auto"/>
      <w:jc w:val="both"/>
      <w:outlineLvl w:val="0"/>
    </w:pPr>
    <w:rPr>
      <w:rFonts w:eastAsiaTheme="minorHAnsi"/>
      <w:b/>
      <w:caps/>
      <w:szCs w:val="18"/>
      <w:lang w:eastAsia="en-US"/>
    </w:rPr>
  </w:style>
  <w:style w:type="paragraph" w:customStyle="1" w:styleId="Level11">
    <w:name w:val="Level 1.1"/>
    <w:basedOn w:val="Normal"/>
    <w:next w:val="Normal"/>
    <w:uiPriority w:val="5"/>
    <w:qFormat/>
    <w:rsid w:val="00666E0E"/>
    <w:pPr>
      <w:keepNext/>
      <w:numPr>
        <w:ilvl w:val="1"/>
        <w:numId w:val="27"/>
      </w:numPr>
      <w:spacing w:line="264" w:lineRule="auto"/>
      <w:jc w:val="both"/>
      <w:outlineLvl w:val="1"/>
    </w:pPr>
    <w:rPr>
      <w:rFonts w:eastAsiaTheme="minorHAnsi"/>
      <w:b/>
      <w:szCs w:val="18"/>
      <w:lang w:eastAsia="en-US"/>
    </w:rPr>
  </w:style>
  <w:style w:type="paragraph" w:customStyle="1" w:styleId="Levela">
    <w:name w:val="Level (a)"/>
    <w:basedOn w:val="Normal"/>
    <w:next w:val="Normal"/>
    <w:link w:val="LevelaChar"/>
    <w:uiPriority w:val="6"/>
    <w:qFormat/>
    <w:rsid w:val="00666E0E"/>
    <w:pPr>
      <w:numPr>
        <w:ilvl w:val="2"/>
        <w:numId w:val="27"/>
      </w:numPr>
      <w:spacing w:line="264" w:lineRule="auto"/>
      <w:jc w:val="both"/>
      <w:outlineLvl w:val="2"/>
    </w:pPr>
    <w:rPr>
      <w:rFonts w:eastAsiaTheme="minorHAnsi"/>
      <w:szCs w:val="18"/>
      <w:lang w:eastAsia="en-US"/>
    </w:rPr>
  </w:style>
  <w:style w:type="paragraph" w:customStyle="1" w:styleId="Leveli">
    <w:name w:val="Level (i)"/>
    <w:basedOn w:val="Normal"/>
    <w:next w:val="Normal"/>
    <w:uiPriority w:val="6"/>
    <w:qFormat/>
    <w:rsid w:val="00666E0E"/>
    <w:pPr>
      <w:numPr>
        <w:ilvl w:val="3"/>
        <w:numId w:val="27"/>
      </w:numPr>
      <w:spacing w:line="264" w:lineRule="auto"/>
      <w:jc w:val="both"/>
      <w:outlineLvl w:val="3"/>
    </w:pPr>
    <w:rPr>
      <w:rFonts w:eastAsiaTheme="minorHAnsi"/>
      <w:szCs w:val="18"/>
      <w:lang w:eastAsia="en-US"/>
    </w:rPr>
  </w:style>
  <w:style w:type="paragraph" w:customStyle="1" w:styleId="LevelA0">
    <w:name w:val="Level(A)"/>
    <w:basedOn w:val="Normal"/>
    <w:next w:val="Normal"/>
    <w:uiPriority w:val="6"/>
    <w:qFormat/>
    <w:rsid w:val="00666E0E"/>
    <w:pPr>
      <w:numPr>
        <w:ilvl w:val="4"/>
        <w:numId w:val="27"/>
      </w:numPr>
      <w:spacing w:line="264" w:lineRule="auto"/>
      <w:jc w:val="both"/>
      <w:outlineLvl w:val="4"/>
    </w:pPr>
    <w:rPr>
      <w:rFonts w:eastAsiaTheme="minorHAnsi"/>
      <w:szCs w:val="18"/>
      <w:lang w:eastAsia="en-US"/>
    </w:rPr>
  </w:style>
  <w:style w:type="paragraph" w:customStyle="1" w:styleId="Levelaa">
    <w:name w:val="Level(aa)"/>
    <w:basedOn w:val="Normal"/>
    <w:next w:val="Normal"/>
    <w:uiPriority w:val="6"/>
    <w:qFormat/>
    <w:rsid w:val="00666E0E"/>
    <w:pPr>
      <w:numPr>
        <w:ilvl w:val="5"/>
        <w:numId w:val="27"/>
      </w:numPr>
      <w:spacing w:line="264" w:lineRule="auto"/>
      <w:jc w:val="both"/>
      <w:outlineLvl w:val="5"/>
    </w:pPr>
    <w:rPr>
      <w:rFonts w:eastAsiaTheme="minorHAnsi"/>
      <w:szCs w:val="18"/>
      <w:lang w:eastAsia="en-US"/>
    </w:rPr>
  </w:style>
  <w:style w:type="numbering" w:customStyle="1" w:styleId="OutlineList1">
    <w:name w:val="OutlineList1"/>
    <w:uiPriority w:val="99"/>
    <w:rsid w:val="00666E0E"/>
    <w:pPr>
      <w:numPr>
        <w:numId w:val="27"/>
      </w:numPr>
    </w:pPr>
  </w:style>
  <w:style w:type="paragraph" w:customStyle="1" w:styleId="Levelalower">
    <w:name w:val="Level (a) lower"/>
    <w:basedOn w:val="Normal"/>
    <w:next w:val="Normal"/>
    <w:uiPriority w:val="7"/>
    <w:qFormat/>
    <w:rsid w:val="00666E0E"/>
    <w:pPr>
      <w:numPr>
        <w:ilvl w:val="6"/>
        <w:numId w:val="27"/>
      </w:numPr>
      <w:spacing w:line="264" w:lineRule="auto"/>
      <w:jc w:val="both"/>
    </w:pPr>
    <w:rPr>
      <w:rFonts w:eastAsiaTheme="minorHAnsi"/>
      <w:szCs w:val="18"/>
      <w:lang w:eastAsia="en-US"/>
    </w:rPr>
  </w:style>
  <w:style w:type="paragraph" w:customStyle="1" w:styleId="Levelilower">
    <w:name w:val="Level (i) lower"/>
    <w:basedOn w:val="Normal"/>
    <w:next w:val="Normal"/>
    <w:uiPriority w:val="7"/>
    <w:qFormat/>
    <w:rsid w:val="00666E0E"/>
    <w:pPr>
      <w:numPr>
        <w:ilvl w:val="7"/>
        <w:numId w:val="27"/>
      </w:numPr>
      <w:spacing w:line="264" w:lineRule="auto"/>
      <w:jc w:val="both"/>
    </w:pPr>
    <w:rPr>
      <w:rFonts w:eastAsiaTheme="minorHAnsi"/>
      <w:szCs w:val="18"/>
      <w:lang w:eastAsia="en-US"/>
    </w:rPr>
  </w:style>
  <w:style w:type="paragraph" w:customStyle="1" w:styleId="sch1">
    <w:name w:val="sch1"/>
    <w:basedOn w:val="Normal"/>
    <w:next w:val="Normal"/>
    <w:uiPriority w:val="19"/>
    <w:qFormat/>
    <w:rsid w:val="00666E0E"/>
    <w:pPr>
      <w:numPr>
        <w:numId w:val="28"/>
      </w:numPr>
      <w:spacing w:line="264" w:lineRule="auto"/>
      <w:jc w:val="center"/>
      <w:outlineLvl w:val="0"/>
    </w:pPr>
    <w:rPr>
      <w:rFonts w:eastAsiaTheme="minorHAnsi"/>
      <w:b/>
      <w:szCs w:val="18"/>
      <w:lang w:eastAsia="en-US"/>
    </w:rPr>
  </w:style>
  <w:style w:type="paragraph" w:customStyle="1" w:styleId="sch2">
    <w:name w:val="sch2"/>
    <w:basedOn w:val="Normal"/>
    <w:next w:val="Normal"/>
    <w:uiPriority w:val="19"/>
    <w:qFormat/>
    <w:rsid w:val="00666E0E"/>
    <w:pPr>
      <w:numPr>
        <w:ilvl w:val="1"/>
        <w:numId w:val="28"/>
      </w:numPr>
      <w:tabs>
        <w:tab w:val="clear" w:pos="1065"/>
        <w:tab w:val="num" w:pos="782"/>
      </w:tabs>
      <w:spacing w:line="264" w:lineRule="auto"/>
      <w:ind w:left="782"/>
      <w:jc w:val="both"/>
      <w:outlineLvl w:val="0"/>
    </w:pPr>
    <w:rPr>
      <w:rFonts w:eastAsiaTheme="minorHAnsi"/>
      <w:szCs w:val="18"/>
      <w:lang w:eastAsia="en-US"/>
    </w:rPr>
  </w:style>
  <w:style w:type="paragraph" w:customStyle="1" w:styleId="sch3">
    <w:name w:val="sch3"/>
    <w:basedOn w:val="Normal"/>
    <w:next w:val="Normal"/>
    <w:uiPriority w:val="19"/>
    <w:qFormat/>
    <w:rsid w:val="00666E0E"/>
    <w:pPr>
      <w:numPr>
        <w:ilvl w:val="2"/>
        <w:numId w:val="28"/>
      </w:numPr>
      <w:spacing w:line="264" w:lineRule="auto"/>
      <w:jc w:val="both"/>
      <w:outlineLvl w:val="1"/>
    </w:pPr>
    <w:rPr>
      <w:rFonts w:eastAsiaTheme="minorHAnsi"/>
      <w:szCs w:val="18"/>
      <w:lang w:eastAsia="en-US"/>
    </w:rPr>
  </w:style>
  <w:style w:type="paragraph" w:customStyle="1" w:styleId="sch4">
    <w:name w:val="sch4"/>
    <w:basedOn w:val="Normal"/>
    <w:next w:val="Normal"/>
    <w:uiPriority w:val="19"/>
    <w:qFormat/>
    <w:rsid w:val="00666E0E"/>
    <w:pPr>
      <w:numPr>
        <w:ilvl w:val="3"/>
        <w:numId w:val="28"/>
      </w:numPr>
      <w:spacing w:line="264" w:lineRule="auto"/>
      <w:jc w:val="both"/>
      <w:outlineLvl w:val="2"/>
    </w:pPr>
    <w:rPr>
      <w:rFonts w:eastAsiaTheme="minorHAnsi"/>
      <w:szCs w:val="18"/>
      <w:lang w:eastAsia="en-US"/>
    </w:rPr>
  </w:style>
  <w:style w:type="paragraph" w:customStyle="1" w:styleId="sch5">
    <w:name w:val="sch5"/>
    <w:basedOn w:val="Normal"/>
    <w:next w:val="Normal"/>
    <w:uiPriority w:val="19"/>
    <w:qFormat/>
    <w:rsid w:val="00666E0E"/>
    <w:pPr>
      <w:numPr>
        <w:ilvl w:val="4"/>
        <w:numId w:val="28"/>
      </w:numPr>
      <w:spacing w:line="264" w:lineRule="auto"/>
      <w:jc w:val="both"/>
      <w:outlineLvl w:val="3"/>
    </w:pPr>
    <w:rPr>
      <w:rFonts w:eastAsiaTheme="minorHAnsi"/>
      <w:szCs w:val="18"/>
      <w:lang w:eastAsia="en-US"/>
    </w:rPr>
  </w:style>
  <w:style w:type="paragraph" w:customStyle="1" w:styleId="sch6">
    <w:name w:val="sch6"/>
    <w:basedOn w:val="Normal"/>
    <w:next w:val="Normal"/>
    <w:uiPriority w:val="19"/>
    <w:qFormat/>
    <w:rsid w:val="00666E0E"/>
    <w:pPr>
      <w:numPr>
        <w:ilvl w:val="5"/>
        <w:numId w:val="28"/>
      </w:numPr>
      <w:spacing w:line="264" w:lineRule="auto"/>
      <w:jc w:val="both"/>
      <w:outlineLvl w:val="4"/>
    </w:pPr>
    <w:rPr>
      <w:rFonts w:eastAsiaTheme="minorHAnsi"/>
      <w:szCs w:val="18"/>
      <w:lang w:eastAsia="en-US"/>
    </w:rPr>
  </w:style>
  <w:style w:type="paragraph" w:customStyle="1" w:styleId="sch7">
    <w:name w:val="sch7"/>
    <w:basedOn w:val="Normal"/>
    <w:next w:val="Normal"/>
    <w:uiPriority w:val="19"/>
    <w:qFormat/>
    <w:rsid w:val="00666E0E"/>
    <w:pPr>
      <w:numPr>
        <w:ilvl w:val="6"/>
        <w:numId w:val="28"/>
      </w:numPr>
      <w:spacing w:line="264" w:lineRule="auto"/>
      <w:jc w:val="both"/>
      <w:outlineLvl w:val="5"/>
    </w:pPr>
    <w:rPr>
      <w:rFonts w:eastAsiaTheme="minorHAnsi"/>
      <w:szCs w:val="18"/>
      <w:lang w:eastAsia="en-US"/>
    </w:rPr>
  </w:style>
  <w:style w:type="numbering" w:customStyle="1" w:styleId="OutlineList3">
    <w:name w:val="OutlineList3"/>
    <w:uiPriority w:val="99"/>
    <w:rsid w:val="00666E0E"/>
    <w:pPr>
      <w:numPr>
        <w:numId w:val="28"/>
      </w:numPr>
    </w:pPr>
  </w:style>
  <w:style w:type="paragraph" w:customStyle="1" w:styleId="sch8">
    <w:name w:val="sch8"/>
    <w:basedOn w:val="Normal"/>
    <w:next w:val="Normal"/>
    <w:uiPriority w:val="19"/>
    <w:rsid w:val="00666E0E"/>
    <w:pPr>
      <w:numPr>
        <w:ilvl w:val="7"/>
        <w:numId w:val="28"/>
      </w:numPr>
      <w:spacing w:line="264" w:lineRule="auto"/>
      <w:jc w:val="both"/>
    </w:pPr>
    <w:rPr>
      <w:rFonts w:eastAsiaTheme="minorHAnsi"/>
      <w:szCs w:val="18"/>
      <w:lang w:eastAsia="en-US"/>
    </w:rPr>
  </w:style>
  <w:style w:type="paragraph" w:customStyle="1" w:styleId="sch9">
    <w:name w:val="sch9"/>
    <w:basedOn w:val="Normal"/>
    <w:next w:val="Normal"/>
    <w:uiPriority w:val="19"/>
    <w:rsid w:val="00666E0E"/>
    <w:pPr>
      <w:numPr>
        <w:ilvl w:val="8"/>
        <w:numId w:val="28"/>
      </w:numPr>
      <w:spacing w:line="264" w:lineRule="auto"/>
      <w:jc w:val="both"/>
    </w:pPr>
    <w:rPr>
      <w:rFonts w:eastAsiaTheme="minorHAnsi"/>
      <w:szCs w:val="18"/>
      <w:lang w:eastAsia="en-US"/>
    </w:rPr>
  </w:style>
  <w:style w:type="table" w:customStyle="1" w:styleId="AABlack-AltGreyRows">
    <w:name w:val="AABlack-AltGreyRows"/>
    <w:basedOn w:val="TableNormal"/>
    <w:uiPriority w:val="99"/>
    <w:rsid w:val="00666E0E"/>
    <w:pPr>
      <w:spacing w:before="110" w:after="110" w:line="264" w:lineRule="auto"/>
    </w:pPr>
    <w:rPr>
      <w:rFonts w:ascii="Verdana" w:eastAsiaTheme="minorHAnsi" w:hAnsi="Verdana"/>
      <w:szCs w:val="18"/>
      <w:lang w:val="en-AU" w:eastAsia="en-US"/>
    </w:rPr>
    <w:tblPr>
      <w:tblStyleRowBandSize w:val="1"/>
      <w:tblInd w:w="108" w:type="dxa"/>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band1Horz">
      <w:tblPr/>
      <w:tcPr>
        <w:shd w:val="clear" w:color="auto" w:fill="DDDDDD" w:themeFill="accent1"/>
      </w:tcPr>
    </w:tblStylePr>
  </w:style>
  <w:style w:type="character" w:customStyle="1" w:styleId="LevelaChar">
    <w:name w:val="Level (a) Char"/>
    <w:link w:val="Levela"/>
    <w:uiPriority w:val="6"/>
    <w:locked/>
    <w:rsid w:val="001B4039"/>
    <w:rPr>
      <w:rFonts w:ascii="Verdana" w:eastAsiaTheme="minorHAnsi" w:hAnsi="Verdana"/>
      <w:szCs w:val="18"/>
      <w:lang w:val="en-AU" w:eastAsia="en-US"/>
    </w:rPr>
  </w:style>
  <w:style w:type="numbering" w:customStyle="1" w:styleId="OutlineList36">
    <w:name w:val="OutlineList36"/>
    <w:uiPriority w:val="99"/>
    <w:rsid w:val="001B4039"/>
    <w:pPr>
      <w:numPr>
        <w:numId w:val="29"/>
      </w:numPr>
    </w:pPr>
  </w:style>
  <w:style w:type="table" w:customStyle="1" w:styleId="AABlackTable1">
    <w:name w:val="AABlackTable1"/>
    <w:basedOn w:val="TableNormal"/>
    <w:uiPriority w:val="99"/>
    <w:rsid w:val="005242FD"/>
    <w:pPr>
      <w:spacing w:before="110" w:after="110" w:line="264" w:lineRule="auto"/>
    </w:pPr>
    <w:rPr>
      <w:rFonts w:ascii="Verdana" w:eastAsiaTheme="minorHAnsi" w:hAnsi="Verdana"/>
      <w:szCs w:val="20"/>
      <w:lang w:val="en-AU"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numbering" w:customStyle="1" w:styleId="OutlineList37">
    <w:name w:val="OutlineList37"/>
    <w:uiPriority w:val="99"/>
    <w:rsid w:val="005242FD"/>
    <w:pPr>
      <w:numPr>
        <w:numId w:val="37"/>
      </w:numPr>
    </w:pPr>
  </w:style>
  <w:style w:type="paragraph" w:customStyle="1" w:styleId="paragraph">
    <w:name w:val="paragraph"/>
    <w:basedOn w:val="Normal"/>
    <w:rsid w:val="002F45A7"/>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6D65DB"/>
  </w:style>
  <w:style w:type="character" w:customStyle="1" w:styleId="Heading3Char">
    <w:name w:val="Heading 3 Char"/>
    <w:aliases w:val="Sub Char"/>
    <w:basedOn w:val="DefaultParagraphFont"/>
    <w:link w:val="Heading3"/>
    <w:uiPriority w:val="11"/>
    <w:semiHidden/>
    <w:rsid w:val="00E162D5"/>
    <w:rPr>
      <w:rFonts w:ascii="Verdana" w:hAnsi="Verdana"/>
      <w:bCs/>
      <w:lang w:val="en-AU"/>
    </w:rPr>
  </w:style>
  <w:style w:type="numbering" w:customStyle="1" w:styleId="H1Outline">
    <w:name w:val="H1Outline"/>
    <w:uiPriority w:val="99"/>
    <w:rsid w:val="00C733D7"/>
    <w:pPr>
      <w:numPr>
        <w:numId w:val="32"/>
      </w:numPr>
    </w:pPr>
  </w:style>
  <w:style w:type="numbering" w:customStyle="1" w:styleId="OutlineList361">
    <w:name w:val="OutlineList361"/>
    <w:uiPriority w:val="99"/>
    <w:rsid w:val="004C2F91"/>
    <w:pPr>
      <w:numPr>
        <w:numId w:val="33"/>
      </w:numPr>
    </w:pPr>
  </w:style>
  <w:style w:type="paragraph" w:styleId="Revision">
    <w:name w:val="Revision"/>
    <w:hidden/>
    <w:uiPriority w:val="99"/>
    <w:semiHidden/>
    <w:rsid w:val="00A11E8D"/>
    <w:pPr>
      <w:spacing w:after="0" w:line="240" w:lineRule="auto"/>
    </w:pPr>
    <w:rPr>
      <w:rFonts w:ascii="Verdana" w:hAnsi="Verdan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hurst Document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D0CD-3C86-4B60-82A6-8F30BD55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4649</Words>
  <Characters>25419</Characters>
  <Application>Microsoft Office Word</Application>
  <DocSecurity>0</DocSecurity>
  <Lines>532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 and Skills Councils – Code of Conduct</dc:title>
  <dc:subject/>
  <dc:creator/>
  <cp:keywords/>
  <cp:lastModifiedBy/>
  <cp:revision>1</cp:revision>
  <dcterms:created xsi:type="dcterms:W3CDTF">2023-05-22T08:14:00Z</dcterms:created>
  <dcterms:modified xsi:type="dcterms:W3CDTF">2023-05-22T08:14:00Z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2023-05-22T08:14:31Z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24fb003b-68dd-46e0-9bd2-2e3710351783</vt:lpwstr>
  </property>
  <property fmtid="{D5CDD505-2E9C-101B-9397-08002B2CF9AE}" pid="8" name="MSIP_Label_79d889eb-932f-4752-8739-64d25806ef64_ContentBits">
    <vt:lpwstr>0</vt:lpwstr>
  </property>
</Properties>
</file>