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5242CED"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2D63048F">
            <wp:simplePos x="0" y="0"/>
            <wp:positionH relativeFrom="column">
              <wp:posOffset>-76200</wp:posOffset>
            </wp:positionH>
            <wp:positionV relativeFrom="paragraph">
              <wp:posOffset>-328930</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783E02" w:rsidRPr="00FD5B27" w:rsidRDefault="00783E02"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783E02" w:rsidRPr="00FD5B27" w:rsidRDefault="00783E02"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77777777"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384439F3" w:rsidR="00891C01" w:rsidRDefault="00407EC7" w:rsidP="00891C01">
      <w:pPr>
        <w:pStyle w:val="Subtitle"/>
        <w:jc w:val="right"/>
      </w:pPr>
      <w:r>
        <w:rPr>
          <w:noProof/>
        </w:rPr>
        <mc:AlternateContent>
          <mc:Choice Requires="wps">
            <w:drawing>
              <wp:anchor distT="0" distB="0" distL="114300" distR="114300" simplePos="0" relativeHeight="251676160" behindDoc="0" locked="0" layoutInCell="1" allowOverlap="1" wp14:anchorId="7A555E92" wp14:editId="58A59156">
                <wp:simplePos x="0" y="0"/>
                <wp:positionH relativeFrom="column">
                  <wp:posOffset>335280</wp:posOffset>
                </wp:positionH>
                <wp:positionV relativeFrom="paragraph">
                  <wp:posOffset>276860</wp:posOffset>
                </wp:positionV>
                <wp:extent cx="5591175" cy="1333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33500"/>
                        </a:xfrm>
                        <a:prstGeom prst="rect">
                          <a:avLst/>
                        </a:prstGeom>
                        <a:noFill/>
                        <a:ln w="9525">
                          <a:noFill/>
                          <a:miter lim="800000"/>
                          <a:headEnd/>
                          <a:tailEnd/>
                        </a:ln>
                      </wps:spPr>
                      <wps:txbx>
                        <w:txbxContent>
                          <w:p w14:paraId="7B603A1F" w14:textId="551864BA" w:rsidR="00783E02" w:rsidRDefault="00783E02" w:rsidP="00891C01">
                            <w:pPr>
                              <w:jc w:val="center"/>
                              <w:rPr>
                                <w:color w:val="FFFFFF"/>
                                <w:sz w:val="44"/>
                                <w:szCs w:val="44"/>
                              </w:rPr>
                            </w:pPr>
                            <w:r>
                              <w:rPr>
                                <w:color w:val="FFFFFF"/>
                                <w:sz w:val="44"/>
                                <w:szCs w:val="44"/>
                              </w:rPr>
                              <w:t>Jobs, Land and Economy Programme (JLEP)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21.8pt;width:440.2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" filled="f" stroked="f">
                <v:textbox>
                  <w:txbxContent>
                    <w:p w14:paraId="7B603A1F" w14:textId="551864BA" w:rsidR="00783E02" w:rsidRDefault="00783E02" w:rsidP="00891C01">
                      <w:pPr>
                        <w:jc w:val="center"/>
                        <w:rPr>
                          <w:color w:val="FFFFFF"/>
                          <w:sz w:val="44"/>
                          <w:szCs w:val="44"/>
                        </w:rPr>
                      </w:pPr>
                      <w:r>
                        <w:rPr>
                          <w:color w:val="FFFFFF"/>
                          <w:sz w:val="44"/>
                          <w:szCs w:val="44"/>
                        </w:rPr>
                        <w:t>Jobs, Land and Economy Programme (JLEP)</w:t>
                      </w:r>
                    </w:p>
                  </w:txbxContent>
                </v:textbox>
              </v:shape>
            </w:pict>
          </mc:Fallback>
        </mc:AlternateContent>
      </w:r>
    </w:p>
    <w:p w14:paraId="2A3FFFFD" w14:textId="7D802624" w:rsidR="00891C01" w:rsidRDefault="00891C01" w:rsidP="00891C01">
      <w:pPr>
        <w:pStyle w:val="Subtitle"/>
        <w:jc w:val="right"/>
      </w:pPr>
    </w:p>
    <w:p w14:paraId="744C501E" w14:textId="11C74AC5" w:rsidR="00891C01" w:rsidRDefault="00891C01" w:rsidP="00891C01">
      <w:pPr>
        <w:pStyle w:val="Subtitle"/>
        <w:jc w:val="right"/>
      </w:pPr>
    </w:p>
    <w:p w14:paraId="2EAA8C7B" w14:textId="1A0E1573" w:rsidR="00891C01" w:rsidRDefault="00891C01" w:rsidP="00891C01">
      <w:pPr>
        <w:pStyle w:val="Subtitle"/>
        <w:jc w:val="right"/>
      </w:pPr>
    </w:p>
    <w:p w14:paraId="5FDC0EA4" w14:textId="77777777" w:rsidR="00891C01" w:rsidRDefault="00891C01" w:rsidP="00891C01">
      <w:pPr>
        <w:pStyle w:val="Subtitle"/>
        <w:jc w:val="right"/>
      </w:pPr>
    </w:p>
    <w:p w14:paraId="182AA01E" w14:textId="77777777" w:rsidR="00891C01" w:rsidRDefault="00891C01" w:rsidP="00891C01">
      <w:pPr>
        <w:pStyle w:val="Subtitle"/>
        <w:jc w:val="right"/>
      </w:pPr>
    </w:p>
    <w:p w14:paraId="364D6003" w14:textId="77777777" w:rsidR="00891C01" w:rsidRDefault="00891C01" w:rsidP="00891C01">
      <w:pPr>
        <w:pStyle w:val="Subtitle"/>
        <w:jc w:val="right"/>
      </w:pPr>
    </w:p>
    <w:p w14:paraId="51692702" w14:textId="77777777" w:rsidR="00891C01" w:rsidRDefault="00891C01" w:rsidP="00891C01">
      <w:pPr>
        <w:pStyle w:val="Subtitle"/>
        <w:jc w:val="right"/>
      </w:pPr>
    </w:p>
    <w:p w14:paraId="7FD70375" w14:textId="6CD00CC1" w:rsidR="00891C01" w:rsidRDefault="007154A8" w:rsidP="00891C01">
      <w:pPr>
        <w:pStyle w:val="Subtitle"/>
        <w:jc w:val="right"/>
      </w:pPr>
      <w:r>
        <w:t>March</w:t>
      </w:r>
      <w:r w:rsidR="00891C01">
        <w:t xml:space="preserve"> 201</w:t>
      </w:r>
      <w:r>
        <w:t>6</w:t>
      </w:r>
      <w:r w:rsidR="00891C01">
        <w:tab/>
      </w:r>
    </w:p>
    <w:p w14:paraId="76AC9331" w14:textId="77777777" w:rsidR="00891C01" w:rsidRPr="00537D15" w:rsidRDefault="00891C01" w:rsidP="00891C01">
      <w:pPr>
        <w:sectPr w:rsidR="00891C0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0" w:right="0" w:bottom="249" w:left="0" w:header="680" w:footer="454" w:gutter="57"/>
          <w:cols w:space="708"/>
          <w:titlePg/>
          <w:docGrid w:linePitch="360"/>
        </w:sectPr>
      </w:pPr>
      <w:r>
        <w:rPr>
          <w:noProof/>
        </w:rPr>
        <w:lastRenderedPageBreak/>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783E02" w:rsidRDefault="00783E02" w:rsidP="006D6FB2">
                            <w:pPr>
                              <w:jc w:val="center"/>
                              <w:rPr>
                                <w:color w:val="FFFFFF"/>
                                <w:sz w:val="44"/>
                                <w:szCs w:val="44"/>
                              </w:rPr>
                            </w:pPr>
                            <w:r>
                              <w:rPr>
                                <w:color w:val="FFFFFF"/>
                                <w:sz w:val="44"/>
                                <w:szCs w:val="44"/>
                              </w:rPr>
                              <w:t>Indigenous Employment Programme (IEP)</w:t>
                            </w:r>
                          </w:p>
                          <w:p w14:paraId="6B6CF690" w14:textId="13A09242" w:rsidR="00783E02" w:rsidRPr="00FD5B27" w:rsidRDefault="00783E02"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783E02" w:rsidRDefault="00783E02" w:rsidP="006D6FB2">
                      <w:pPr>
                        <w:jc w:val="center"/>
                        <w:rPr>
                          <w:color w:val="FFFFFF"/>
                          <w:sz w:val="44"/>
                          <w:szCs w:val="44"/>
                        </w:rPr>
                      </w:pPr>
                      <w:r>
                        <w:rPr>
                          <w:color w:val="FFFFFF"/>
                          <w:sz w:val="44"/>
                          <w:szCs w:val="44"/>
                        </w:rPr>
                        <w:t>Indigenous Employment Programme (IEP)</w:t>
                      </w:r>
                    </w:p>
                    <w:p w14:paraId="6B6CF690" w14:textId="13A09242" w:rsidR="00783E02" w:rsidRPr="00FD5B27" w:rsidRDefault="00783E02"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783E02" w:rsidRPr="00FD5B27" w:rsidRDefault="00783E02">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783E02" w:rsidRPr="00FD5B27" w:rsidRDefault="00783E02">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3E03CC0E" w14:textId="77777777" w:rsidR="00506FE0"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50659910" w:history="1">
        <w:r w:rsidR="00506FE0" w:rsidRPr="00E66FEA">
          <w:rPr>
            <w:rStyle w:val="Hyperlink"/>
            <w:rFonts w:eastAsiaTheme="majorEastAsia" w:cstheme="majorBidi"/>
            <w:noProof/>
          </w:rPr>
          <w:t xml:space="preserve">1. Labour Market Assistance Outcomes </w:t>
        </w:r>
        <w:r w:rsidR="00506FE0" w:rsidRPr="00E66FEA">
          <w:rPr>
            <w:rStyle w:val="Hyperlink"/>
            <w:noProof/>
          </w:rPr>
          <w:t>–</w:t>
        </w:r>
        <w:r w:rsidR="00506FE0" w:rsidRPr="00E66FEA">
          <w:rPr>
            <w:rStyle w:val="Hyperlink"/>
            <w:rFonts w:eastAsiaTheme="majorEastAsia" w:cstheme="majorBidi"/>
            <w:noProof/>
          </w:rPr>
          <w:t xml:space="preserve">  Jobs, Land and Economy Programme Overview</w:t>
        </w:r>
        <w:r w:rsidR="00506FE0">
          <w:rPr>
            <w:noProof/>
            <w:webHidden/>
          </w:rPr>
          <w:tab/>
        </w:r>
        <w:r w:rsidR="00506FE0">
          <w:rPr>
            <w:noProof/>
            <w:webHidden/>
          </w:rPr>
          <w:fldChar w:fldCharType="begin"/>
        </w:r>
        <w:r w:rsidR="00506FE0">
          <w:rPr>
            <w:noProof/>
            <w:webHidden/>
          </w:rPr>
          <w:instrText xml:space="preserve"> PAGEREF _Toc450659910 \h </w:instrText>
        </w:r>
        <w:r w:rsidR="00506FE0">
          <w:rPr>
            <w:noProof/>
            <w:webHidden/>
          </w:rPr>
        </w:r>
        <w:r w:rsidR="00506FE0">
          <w:rPr>
            <w:noProof/>
            <w:webHidden/>
          </w:rPr>
          <w:fldChar w:fldCharType="separate"/>
        </w:r>
        <w:r w:rsidR="001F169E">
          <w:rPr>
            <w:noProof/>
            <w:webHidden/>
          </w:rPr>
          <w:t>3</w:t>
        </w:r>
        <w:r w:rsidR="00506FE0">
          <w:rPr>
            <w:noProof/>
            <w:webHidden/>
          </w:rPr>
          <w:fldChar w:fldCharType="end"/>
        </w:r>
      </w:hyperlink>
    </w:p>
    <w:p w14:paraId="32B80F27" w14:textId="77777777" w:rsidR="00506FE0" w:rsidRDefault="001F169E">
      <w:pPr>
        <w:pStyle w:val="TOC2"/>
        <w:rPr>
          <w:rFonts w:asciiTheme="minorHAnsi" w:eastAsiaTheme="minorEastAsia" w:hAnsiTheme="minorHAnsi" w:cstheme="minorBidi"/>
          <w:noProof/>
          <w:sz w:val="22"/>
          <w:szCs w:val="22"/>
        </w:rPr>
      </w:pPr>
      <w:hyperlink w:anchor="_Toc450659911" w:history="1">
        <w:r w:rsidR="00506FE0" w:rsidRPr="00E66FEA">
          <w:rPr>
            <w:rStyle w:val="Hyperlink"/>
            <w:noProof/>
          </w:rPr>
          <w:t>Table 1.1 – JLEP labour market outcomes, March 2016</w:t>
        </w:r>
        <w:r w:rsidR="00506FE0">
          <w:rPr>
            <w:noProof/>
            <w:webHidden/>
          </w:rPr>
          <w:tab/>
        </w:r>
        <w:r w:rsidR="00506FE0">
          <w:rPr>
            <w:noProof/>
            <w:webHidden/>
          </w:rPr>
          <w:fldChar w:fldCharType="begin"/>
        </w:r>
        <w:r w:rsidR="00506FE0">
          <w:rPr>
            <w:noProof/>
            <w:webHidden/>
          </w:rPr>
          <w:instrText xml:space="preserve"> PAGEREF _Toc450659911 \h </w:instrText>
        </w:r>
        <w:r w:rsidR="00506FE0">
          <w:rPr>
            <w:noProof/>
            <w:webHidden/>
          </w:rPr>
        </w:r>
        <w:r w:rsidR="00506FE0">
          <w:rPr>
            <w:noProof/>
            <w:webHidden/>
          </w:rPr>
          <w:fldChar w:fldCharType="separate"/>
        </w:r>
        <w:r>
          <w:rPr>
            <w:noProof/>
            <w:webHidden/>
          </w:rPr>
          <w:t>3</w:t>
        </w:r>
        <w:r w:rsidR="00506FE0">
          <w:rPr>
            <w:noProof/>
            <w:webHidden/>
          </w:rPr>
          <w:fldChar w:fldCharType="end"/>
        </w:r>
      </w:hyperlink>
    </w:p>
    <w:p w14:paraId="5A2A0B61" w14:textId="77777777" w:rsidR="00506FE0" w:rsidRDefault="001F169E">
      <w:pPr>
        <w:pStyle w:val="TOC2"/>
        <w:rPr>
          <w:rFonts w:asciiTheme="minorHAnsi" w:eastAsiaTheme="minorEastAsia" w:hAnsiTheme="minorHAnsi" w:cstheme="minorBidi"/>
          <w:noProof/>
          <w:sz w:val="22"/>
          <w:szCs w:val="22"/>
        </w:rPr>
      </w:pPr>
      <w:hyperlink w:anchor="_Toc450659912" w:history="1">
        <w:r w:rsidR="00506FE0" w:rsidRPr="00E66FEA">
          <w:rPr>
            <w:rStyle w:val="Hyperlink"/>
            <w:noProof/>
          </w:rPr>
          <w:t>Table 1.2 – IEP labour market outcomes, March 2015</w:t>
        </w:r>
        <w:r w:rsidR="00506FE0">
          <w:rPr>
            <w:noProof/>
            <w:webHidden/>
          </w:rPr>
          <w:tab/>
        </w:r>
        <w:r w:rsidR="00506FE0">
          <w:rPr>
            <w:noProof/>
            <w:webHidden/>
          </w:rPr>
          <w:fldChar w:fldCharType="begin"/>
        </w:r>
        <w:r w:rsidR="00506FE0">
          <w:rPr>
            <w:noProof/>
            <w:webHidden/>
          </w:rPr>
          <w:instrText xml:space="preserve"> PAGEREF _Toc450659912 \h </w:instrText>
        </w:r>
        <w:r w:rsidR="00506FE0">
          <w:rPr>
            <w:noProof/>
            <w:webHidden/>
          </w:rPr>
        </w:r>
        <w:r w:rsidR="00506FE0">
          <w:rPr>
            <w:noProof/>
            <w:webHidden/>
          </w:rPr>
          <w:fldChar w:fldCharType="separate"/>
        </w:r>
        <w:r>
          <w:rPr>
            <w:noProof/>
            <w:webHidden/>
          </w:rPr>
          <w:t>3</w:t>
        </w:r>
        <w:r w:rsidR="00506FE0">
          <w:rPr>
            <w:noProof/>
            <w:webHidden/>
          </w:rPr>
          <w:fldChar w:fldCharType="end"/>
        </w:r>
      </w:hyperlink>
    </w:p>
    <w:p w14:paraId="1A037BA1" w14:textId="77777777" w:rsidR="00506FE0" w:rsidRDefault="001F169E">
      <w:pPr>
        <w:pStyle w:val="TOC2"/>
        <w:rPr>
          <w:rFonts w:asciiTheme="minorHAnsi" w:eastAsiaTheme="minorEastAsia" w:hAnsiTheme="minorHAnsi" w:cstheme="minorBidi"/>
          <w:noProof/>
          <w:sz w:val="22"/>
          <w:szCs w:val="22"/>
        </w:rPr>
      </w:pPr>
      <w:hyperlink w:anchor="_Toc450659913" w:history="1">
        <w:r w:rsidR="00506FE0" w:rsidRPr="00E66FEA">
          <w:rPr>
            <w:rStyle w:val="Hyperlink"/>
            <w:noProof/>
          </w:rPr>
          <w:t>Table 1.3 – IEP and JLEP employment outcomes, March 2014 to March 2016</w:t>
        </w:r>
        <w:r w:rsidR="00506FE0">
          <w:rPr>
            <w:noProof/>
            <w:webHidden/>
          </w:rPr>
          <w:tab/>
        </w:r>
        <w:r w:rsidR="00506FE0">
          <w:rPr>
            <w:noProof/>
            <w:webHidden/>
          </w:rPr>
          <w:fldChar w:fldCharType="begin"/>
        </w:r>
        <w:r w:rsidR="00506FE0">
          <w:rPr>
            <w:noProof/>
            <w:webHidden/>
          </w:rPr>
          <w:instrText xml:space="preserve"> PAGEREF _Toc450659913 \h </w:instrText>
        </w:r>
        <w:r w:rsidR="00506FE0">
          <w:rPr>
            <w:noProof/>
            <w:webHidden/>
          </w:rPr>
        </w:r>
        <w:r w:rsidR="00506FE0">
          <w:rPr>
            <w:noProof/>
            <w:webHidden/>
          </w:rPr>
          <w:fldChar w:fldCharType="separate"/>
        </w:r>
        <w:r>
          <w:rPr>
            <w:noProof/>
            <w:webHidden/>
          </w:rPr>
          <w:t>4</w:t>
        </w:r>
        <w:r w:rsidR="00506FE0">
          <w:rPr>
            <w:noProof/>
            <w:webHidden/>
          </w:rPr>
          <w:fldChar w:fldCharType="end"/>
        </w:r>
      </w:hyperlink>
    </w:p>
    <w:p w14:paraId="12AA9ED7" w14:textId="77777777" w:rsidR="00506FE0" w:rsidRDefault="001F169E">
      <w:pPr>
        <w:pStyle w:val="TOC2"/>
        <w:rPr>
          <w:rFonts w:asciiTheme="minorHAnsi" w:eastAsiaTheme="minorEastAsia" w:hAnsiTheme="minorHAnsi" w:cstheme="minorBidi"/>
          <w:noProof/>
          <w:sz w:val="22"/>
          <w:szCs w:val="22"/>
        </w:rPr>
      </w:pPr>
      <w:hyperlink w:anchor="_Toc450659914" w:history="1">
        <w:r w:rsidR="00506FE0" w:rsidRPr="00E66FEA">
          <w:rPr>
            <w:rStyle w:val="Hyperlink"/>
            <w:noProof/>
          </w:rPr>
          <w:t>Table 1.4 – IEP and JLEP education and training outcomes, March 2014 to  March 2016</w:t>
        </w:r>
        <w:r w:rsidR="00506FE0">
          <w:rPr>
            <w:noProof/>
            <w:webHidden/>
          </w:rPr>
          <w:tab/>
        </w:r>
        <w:r w:rsidR="00506FE0">
          <w:rPr>
            <w:noProof/>
            <w:webHidden/>
          </w:rPr>
          <w:fldChar w:fldCharType="begin"/>
        </w:r>
        <w:r w:rsidR="00506FE0">
          <w:rPr>
            <w:noProof/>
            <w:webHidden/>
          </w:rPr>
          <w:instrText xml:space="preserve"> PAGEREF _Toc450659914 \h </w:instrText>
        </w:r>
        <w:r w:rsidR="00506FE0">
          <w:rPr>
            <w:noProof/>
            <w:webHidden/>
          </w:rPr>
        </w:r>
        <w:r w:rsidR="00506FE0">
          <w:rPr>
            <w:noProof/>
            <w:webHidden/>
          </w:rPr>
          <w:fldChar w:fldCharType="separate"/>
        </w:r>
        <w:r>
          <w:rPr>
            <w:noProof/>
            <w:webHidden/>
          </w:rPr>
          <w:t>4</w:t>
        </w:r>
        <w:r w:rsidR="00506FE0">
          <w:rPr>
            <w:noProof/>
            <w:webHidden/>
          </w:rPr>
          <w:fldChar w:fldCharType="end"/>
        </w:r>
      </w:hyperlink>
    </w:p>
    <w:p w14:paraId="369C5F4B" w14:textId="77777777" w:rsidR="00506FE0" w:rsidRDefault="001F169E">
      <w:pPr>
        <w:pStyle w:val="TOC2"/>
        <w:rPr>
          <w:rFonts w:asciiTheme="minorHAnsi" w:eastAsiaTheme="minorEastAsia" w:hAnsiTheme="minorHAnsi" w:cstheme="minorBidi"/>
          <w:noProof/>
          <w:sz w:val="22"/>
          <w:szCs w:val="22"/>
        </w:rPr>
      </w:pPr>
      <w:hyperlink w:anchor="_Toc450659915" w:history="1">
        <w:r w:rsidR="00506FE0" w:rsidRPr="00E66FEA">
          <w:rPr>
            <w:rStyle w:val="Hyperlink"/>
            <w:noProof/>
          </w:rPr>
          <w:t>Table 1.5 – IEP and JLEP positive outcomes, March 2014 to March 2016</w:t>
        </w:r>
        <w:r w:rsidR="00506FE0">
          <w:rPr>
            <w:noProof/>
            <w:webHidden/>
          </w:rPr>
          <w:tab/>
        </w:r>
        <w:r w:rsidR="00506FE0">
          <w:rPr>
            <w:noProof/>
            <w:webHidden/>
          </w:rPr>
          <w:fldChar w:fldCharType="begin"/>
        </w:r>
        <w:r w:rsidR="00506FE0">
          <w:rPr>
            <w:noProof/>
            <w:webHidden/>
          </w:rPr>
          <w:instrText xml:space="preserve"> PAGEREF _Toc450659915 \h </w:instrText>
        </w:r>
        <w:r w:rsidR="00506FE0">
          <w:rPr>
            <w:noProof/>
            <w:webHidden/>
          </w:rPr>
        </w:r>
        <w:r w:rsidR="00506FE0">
          <w:rPr>
            <w:noProof/>
            <w:webHidden/>
          </w:rPr>
          <w:fldChar w:fldCharType="separate"/>
        </w:r>
        <w:r>
          <w:rPr>
            <w:noProof/>
            <w:webHidden/>
          </w:rPr>
          <w:t>4</w:t>
        </w:r>
        <w:r w:rsidR="00506FE0">
          <w:rPr>
            <w:noProof/>
            <w:webHidden/>
          </w:rPr>
          <w:fldChar w:fldCharType="end"/>
        </w:r>
      </w:hyperlink>
    </w:p>
    <w:p w14:paraId="28009B23" w14:textId="77777777" w:rsidR="00506FE0" w:rsidRDefault="001F169E">
      <w:pPr>
        <w:pStyle w:val="TOC2"/>
        <w:rPr>
          <w:rFonts w:asciiTheme="minorHAnsi" w:eastAsiaTheme="minorEastAsia" w:hAnsiTheme="minorHAnsi" w:cstheme="minorBidi"/>
          <w:noProof/>
          <w:sz w:val="22"/>
          <w:szCs w:val="22"/>
        </w:rPr>
      </w:pPr>
      <w:hyperlink w:anchor="_Toc450659916" w:history="1">
        <w:r w:rsidR="00506FE0" w:rsidRPr="00E66FEA">
          <w:rPr>
            <w:rStyle w:val="Hyperlink"/>
            <w:noProof/>
          </w:rPr>
          <w:t>Table 1.6 – JLEP employment outcomes, March 2016</w:t>
        </w:r>
        <w:r w:rsidR="00506FE0">
          <w:rPr>
            <w:noProof/>
            <w:webHidden/>
          </w:rPr>
          <w:tab/>
        </w:r>
        <w:r w:rsidR="00506FE0">
          <w:rPr>
            <w:noProof/>
            <w:webHidden/>
          </w:rPr>
          <w:fldChar w:fldCharType="begin"/>
        </w:r>
        <w:r w:rsidR="00506FE0">
          <w:rPr>
            <w:noProof/>
            <w:webHidden/>
          </w:rPr>
          <w:instrText xml:space="preserve"> PAGEREF _Toc450659916 \h </w:instrText>
        </w:r>
        <w:r w:rsidR="00506FE0">
          <w:rPr>
            <w:noProof/>
            <w:webHidden/>
          </w:rPr>
        </w:r>
        <w:r w:rsidR="00506FE0">
          <w:rPr>
            <w:noProof/>
            <w:webHidden/>
          </w:rPr>
          <w:fldChar w:fldCharType="separate"/>
        </w:r>
        <w:r>
          <w:rPr>
            <w:noProof/>
            <w:webHidden/>
          </w:rPr>
          <w:t>4</w:t>
        </w:r>
        <w:r w:rsidR="00506FE0">
          <w:rPr>
            <w:noProof/>
            <w:webHidden/>
          </w:rPr>
          <w:fldChar w:fldCharType="end"/>
        </w:r>
      </w:hyperlink>
    </w:p>
    <w:p w14:paraId="3A4C4DDB" w14:textId="77777777" w:rsidR="00506FE0" w:rsidRDefault="001F169E">
      <w:pPr>
        <w:pStyle w:val="TOC2"/>
        <w:rPr>
          <w:rFonts w:asciiTheme="minorHAnsi" w:eastAsiaTheme="minorEastAsia" w:hAnsiTheme="minorHAnsi" w:cstheme="minorBidi"/>
          <w:noProof/>
          <w:sz w:val="22"/>
          <w:szCs w:val="22"/>
        </w:rPr>
      </w:pPr>
      <w:hyperlink w:anchor="_Toc450659917" w:history="1">
        <w:r w:rsidR="00506FE0" w:rsidRPr="00E66FEA">
          <w:rPr>
            <w:rStyle w:val="Hyperlink"/>
            <w:noProof/>
          </w:rPr>
          <w:t>Table 1.7 – IEP employment outcomes, March 2015</w:t>
        </w:r>
        <w:r w:rsidR="00506FE0">
          <w:rPr>
            <w:noProof/>
            <w:webHidden/>
          </w:rPr>
          <w:tab/>
        </w:r>
        <w:r w:rsidR="00506FE0">
          <w:rPr>
            <w:noProof/>
            <w:webHidden/>
          </w:rPr>
          <w:fldChar w:fldCharType="begin"/>
        </w:r>
        <w:r w:rsidR="00506FE0">
          <w:rPr>
            <w:noProof/>
            <w:webHidden/>
          </w:rPr>
          <w:instrText xml:space="preserve"> PAGEREF _Toc450659917 \h </w:instrText>
        </w:r>
        <w:r w:rsidR="00506FE0">
          <w:rPr>
            <w:noProof/>
            <w:webHidden/>
          </w:rPr>
        </w:r>
        <w:r w:rsidR="00506FE0">
          <w:rPr>
            <w:noProof/>
            <w:webHidden/>
          </w:rPr>
          <w:fldChar w:fldCharType="separate"/>
        </w:r>
        <w:r>
          <w:rPr>
            <w:noProof/>
            <w:webHidden/>
          </w:rPr>
          <w:t>4</w:t>
        </w:r>
        <w:r w:rsidR="00506FE0">
          <w:rPr>
            <w:noProof/>
            <w:webHidden/>
          </w:rPr>
          <w:fldChar w:fldCharType="end"/>
        </w:r>
      </w:hyperlink>
    </w:p>
    <w:p w14:paraId="1C53909E" w14:textId="77777777" w:rsidR="00506FE0" w:rsidRDefault="001F169E">
      <w:pPr>
        <w:pStyle w:val="TOC2"/>
        <w:rPr>
          <w:rFonts w:asciiTheme="minorHAnsi" w:eastAsiaTheme="minorEastAsia" w:hAnsiTheme="minorHAnsi" w:cstheme="minorBidi"/>
          <w:noProof/>
          <w:sz w:val="22"/>
          <w:szCs w:val="22"/>
        </w:rPr>
      </w:pPr>
      <w:hyperlink w:anchor="_Toc450659918" w:history="1">
        <w:r w:rsidR="00506FE0" w:rsidRPr="00E66FEA">
          <w:rPr>
            <w:rStyle w:val="Hyperlink"/>
            <w:noProof/>
          </w:rPr>
          <w:t>Table 1.8 – JLEP education outcomes, March 2016</w:t>
        </w:r>
        <w:r w:rsidR="00506FE0">
          <w:rPr>
            <w:noProof/>
            <w:webHidden/>
          </w:rPr>
          <w:tab/>
        </w:r>
        <w:r w:rsidR="00506FE0">
          <w:rPr>
            <w:noProof/>
            <w:webHidden/>
          </w:rPr>
          <w:fldChar w:fldCharType="begin"/>
        </w:r>
        <w:r w:rsidR="00506FE0">
          <w:rPr>
            <w:noProof/>
            <w:webHidden/>
          </w:rPr>
          <w:instrText xml:space="preserve"> PAGEREF _Toc450659918 \h </w:instrText>
        </w:r>
        <w:r w:rsidR="00506FE0">
          <w:rPr>
            <w:noProof/>
            <w:webHidden/>
          </w:rPr>
        </w:r>
        <w:r w:rsidR="00506FE0">
          <w:rPr>
            <w:noProof/>
            <w:webHidden/>
          </w:rPr>
          <w:fldChar w:fldCharType="separate"/>
        </w:r>
        <w:r>
          <w:rPr>
            <w:noProof/>
            <w:webHidden/>
          </w:rPr>
          <w:t>5</w:t>
        </w:r>
        <w:r w:rsidR="00506FE0">
          <w:rPr>
            <w:noProof/>
            <w:webHidden/>
          </w:rPr>
          <w:fldChar w:fldCharType="end"/>
        </w:r>
      </w:hyperlink>
    </w:p>
    <w:p w14:paraId="4CDFD0DE" w14:textId="77777777" w:rsidR="00506FE0" w:rsidRDefault="001F169E">
      <w:pPr>
        <w:pStyle w:val="TOC2"/>
        <w:rPr>
          <w:rFonts w:asciiTheme="minorHAnsi" w:eastAsiaTheme="minorEastAsia" w:hAnsiTheme="minorHAnsi" w:cstheme="minorBidi"/>
          <w:noProof/>
          <w:sz w:val="22"/>
          <w:szCs w:val="22"/>
        </w:rPr>
      </w:pPr>
      <w:hyperlink w:anchor="_Toc450659919" w:history="1">
        <w:r w:rsidR="00506FE0" w:rsidRPr="00E66FEA">
          <w:rPr>
            <w:rStyle w:val="Hyperlink"/>
            <w:noProof/>
          </w:rPr>
          <w:t>Table 1.9 – IEP education outcomes, March 2015</w:t>
        </w:r>
        <w:r w:rsidR="00506FE0">
          <w:rPr>
            <w:noProof/>
            <w:webHidden/>
          </w:rPr>
          <w:tab/>
        </w:r>
        <w:r w:rsidR="00506FE0">
          <w:rPr>
            <w:noProof/>
            <w:webHidden/>
          </w:rPr>
          <w:fldChar w:fldCharType="begin"/>
        </w:r>
        <w:r w:rsidR="00506FE0">
          <w:rPr>
            <w:noProof/>
            <w:webHidden/>
          </w:rPr>
          <w:instrText xml:space="preserve"> PAGEREF _Toc450659919 \h </w:instrText>
        </w:r>
        <w:r w:rsidR="00506FE0">
          <w:rPr>
            <w:noProof/>
            <w:webHidden/>
          </w:rPr>
        </w:r>
        <w:r w:rsidR="00506FE0">
          <w:rPr>
            <w:noProof/>
            <w:webHidden/>
          </w:rPr>
          <w:fldChar w:fldCharType="separate"/>
        </w:r>
        <w:r>
          <w:rPr>
            <w:noProof/>
            <w:webHidden/>
          </w:rPr>
          <w:t>5</w:t>
        </w:r>
        <w:r w:rsidR="00506FE0">
          <w:rPr>
            <w:noProof/>
            <w:webHidden/>
          </w:rPr>
          <w:fldChar w:fldCharType="end"/>
        </w:r>
      </w:hyperlink>
    </w:p>
    <w:p w14:paraId="415CBBD3" w14:textId="77777777" w:rsidR="00506FE0" w:rsidRDefault="001F169E">
      <w:pPr>
        <w:pStyle w:val="TOC1"/>
        <w:rPr>
          <w:rFonts w:asciiTheme="minorHAnsi" w:eastAsiaTheme="minorEastAsia" w:hAnsiTheme="minorHAnsi" w:cstheme="minorBidi"/>
          <w:noProof/>
          <w:szCs w:val="22"/>
        </w:rPr>
      </w:pPr>
      <w:hyperlink w:anchor="_Toc450659920" w:history="1">
        <w:r w:rsidR="00506FE0" w:rsidRPr="00E66FEA">
          <w:rPr>
            <w:rStyle w:val="Hyperlink"/>
            <w:noProof/>
          </w:rPr>
          <w:t>2. JLEP Detailed Outcomes</w:t>
        </w:r>
        <w:r w:rsidR="00506FE0">
          <w:rPr>
            <w:noProof/>
            <w:webHidden/>
          </w:rPr>
          <w:tab/>
        </w:r>
        <w:r w:rsidR="00506FE0">
          <w:rPr>
            <w:noProof/>
            <w:webHidden/>
          </w:rPr>
          <w:fldChar w:fldCharType="begin"/>
        </w:r>
        <w:r w:rsidR="00506FE0">
          <w:rPr>
            <w:noProof/>
            <w:webHidden/>
          </w:rPr>
          <w:instrText xml:space="preserve"> PAGEREF _Toc450659920 \h </w:instrText>
        </w:r>
        <w:r w:rsidR="00506FE0">
          <w:rPr>
            <w:noProof/>
            <w:webHidden/>
          </w:rPr>
        </w:r>
        <w:r w:rsidR="00506FE0">
          <w:rPr>
            <w:noProof/>
            <w:webHidden/>
          </w:rPr>
          <w:fldChar w:fldCharType="separate"/>
        </w:r>
        <w:r>
          <w:rPr>
            <w:noProof/>
            <w:webHidden/>
          </w:rPr>
          <w:t>6</w:t>
        </w:r>
        <w:r w:rsidR="00506FE0">
          <w:rPr>
            <w:noProof/>
            <w:webHidden/>
          </w:rPr>
          <w:fldChar w:fldCharType="end"/>
        </w:r>
      </w:hyperlink>
    </w:p>
    <w:p w14:paraId="1D9E6C10" w14:textId="77777777" w:rsidR="00506FE0" w:rsidRDefault="001F169E">
      <w:pPr>
        <w:pStyle w:val="TOC2"/>
        <w:rPr>
          <w:rFonts w:asciiTheme="minorHAnsi" w:eastAsiaTheme="minorEastAsia" w:hAnsiTheme="minorHAnsi" w:cstheme="minorBidi"/>
          <w:noProof/>
          <w:sz w:val="22"/>
          <w:szCs w:val="22"/>
        </w:rPr>
      </w:pPr>
      <w:hyperlink w:anchor="_Toc450659921" w:history="1">
        <w:r w:rsidR="00506FE0" w:rsidRPr="00E66FEA">
          <w:rPr>
            <w:rStyle w:val="Hyperlink"/>
            <w:noProof/>
          </w:rPr>
          <w:t>Table 2.1 – JLEP employment related activities outcomes, March 2016</w:t>
        </w:r>
        <w:r w:rsidR="00506FE0">
          <w:rPr>
            <w:noProof/>
            <w:webHidden/>
          </w:rPr>
          <w:tab/>
        </w:r>
        <w:r w:rsidR="00506FE0">
          <w:rPr>
            <w:noProof/>
            <w:webHidden/>
          </w:rPr>
          <w:fldChar w:fldCharType="begin"/>
        </w:r>
        <w:r w:rsidR="00506FE0">
          <w:rPr>
            <w:noProof/>
            <w:webHidden/>
          </w:rPr>
          <w:instrText xml:space="preserve"> PAGEREF _Toc450659921 \h </w:instrText>
        </w:r>
        <w:r w:rsidR="00506FE0">
          <w:rPr>
            <w:noProof/>
            <w:webHidden/>
          </w:rPr>
        </w:r>
        <w:r w:rsidR="00506FE0">
          <w:rPr>
            <w:noProof/>
            <w:webHidden/>
          </w:rPr>
          <w:fldChar w:fldCharType="separate"/>
        </w:r>
        <w:r>
          <w:rPr>
            <w:noProof/>
            <w:webHidden/>
          </w:rPr>
          <w:t>6</w:t>
        </w:r>
        <w:r w:rsidR="00506FE0">
          <w:rPr>
            <w:noProof/>
            <w:webHidden/>
          </w:rPr>
          <w:fldChar w:fldCharType="end"/>
        </w:r>
      </w:hyperlink>
    </w:p>
    <w:p w14:paraId="61A4768E" w14:textId="77777777" w:rsidR="00506FE0" w:rsidRDefault="001F169E">
      <w:pPr>
        <w:pStyle w:val="TOC2"/>
        <w:rPr>
          <w:rFonts w:asciiTheme="minorHAnsi" w:eastAsiaTheme="minorEastAsia" w:hAnsiTheme="minorHAnsi" w:cstheme="minorBidi"/>
          <w:noProof/>
          <w:sz w:val="22"/>
          <w:szCs w:val="22"/>
        </w:rPr>
      </w:pPr>
      <w:hyperlink w:anchor="_Toc450659922" w:history="1">
        <w:r w:rsidR="00506FE0" w:rsidRPr="00E66FEA">
          <w:rPr>
            <w:rStyle w:val="Hyperlink"/>
            <w:noProof/>
          </w:rPr>
          <w:t>Table 2.2 – JLEP other activities outcomes, March 2016</w:t>
        </w:r>
        <w:r w:rsidR="00506FE0">
          <w:rPr>
            <w:noProof/>
            <w:webHidden/>
          </w:rPr>
          <w:tab/>
        </w:r>
        <w:r w:rsidR="00506FE0">
          <w:rPr>
            <w:noProof/>
            <w:webHidden/>
          </w:rPr>
          <w:fldChar w:fldCharType="begin"/>
        </w:r>
        <w:r w:rsidR="00506FE0">
          <w:rPr>
            <w:noProof/>
            <w:webHidden/>
          </w:rPr>
          <w:instrText xml:space="preserve"> PAGEREF _Toc450659922 \h </w:instrText>
        </w:r>
        <w:r w:rsidR="00506FE0">
          <w:rPr>
            <w:noProof/>
            <w:webHidden/>
          </w:rPr>
        </w:r>
        <w:r w:rsidR="00506FE0">
          <w:rPr>
            <w:noProof/>
            <w:webHidden/>
          </w:rPr>
          <w:fldChar w:fldCharType="separate"/>
        </w:r>
        <w:r>
          <w:rPr>
            <w:noProof/>
            <w:webHidden/>
          </w:rPr>
          <w:t>7</w:t>
        </w:r>
        <w:r w:rsidR="00506FE0">
          <w:rPr>
            <w:noProof/>
            <w:webHidden/>
          </w:rPr>
          <w:fldChar w:fldCharType="end"/>
        </w:r>
      </w:hyperlink>
    </w:p>
    <w:p w14:paraId="7D651021" w14:textId="77777777" w:rsidR="00506FE0" w:rsidRDefault="001F169E">
      <w:pPr>
        <w:pStyle w:val="TOC2"/>
        <w:rPr>
          <w:rFonts w:asciiTheme="minorHAnsi" w:eastAsiaTheme="minorEastAsia" w:hAnsiTheme="minorHAnsi" w:cstheme="minorBidi"/>
          <w:noProof/>
          <w:sz w:val="22"/>
          <w:szCs w:val="22"/>
        </w:rPr>
      </w:pPr>
      <w:hyperlink w:anchor="_Toc450659923" w:history="1">
        <w:r w:rsidR="00506FE0" w:rsidRPr="00E66FEA">
          <w:rPr>
            <w:rStyle w:val="Hyperlink"/>
            <w:noProof/>
          </w:rPr>
          <w:t>Table 2.3 – JLEP employment outcomes by state/territory, March 2016</w:t>
        </w:r>
        <w:r w:rsidR="00506FE0">
          <w:rPr>
            <w:noProof/>
            <w:webHidden/>
          </w:rPr>
          <w:tab/>
        </w:r>
        <w:r w:rsidR="00506FE0">
          <w:rPr>
            <w:noProof/>
            <w:webHidden/>
          </w:rPr>
          <w:fldChar w:fldCharType="begin"/>
        </w:r>
        <w:r w:rsidR="00506FE0">
          <w:rPr>
            <w:noProof/>
            <w:webHidden/>
          </w:rPr>
          <w:instrText xml:space="preserve"> PAGEREF _Toc450659923 \h </w:instrText>
        </w:r>
        <w:r w:rsidR="00506FE0">
          <w:rPr>
            <w:noProof/>
            <w:webHidden/>
          </w:rPr>
        </w:r>
        <w:r w:rsidR="00506FE0">
          <w:rPr>
            <w:noProof/>
            <w:webHidden/>
          </w:rPr>
          <w:fldChar w:fldCharType="separate"/>
        </w:r>
        <w:r>
          <w:rPr>
            <w:noProof/>
            <w:webHidden/>
          </w:rPr>
          <w:t>8</w:t>
        </w:r>
        <w:r w:rsidR="00506FE0">
          <w:rPr>
            <w:noProof/>
            <w:webHidden/>
          </w:rPr>
          <w:fldChar w:fldCharType="end"/>
        </w:r>
      </w:hyperlink>
    </w:p>
    <w:p w14:paraId="2928CD6E" w14:textId="77777777" w:rsidR="00506FE0" w:rsidRDefault="001F169E">
      <w:pPr>
        <w:pStyle w:val="TOC2"/>
        <w:rPr>
          <w:rFonts w:asciiTheme="minorHAnsi" w:eastAsiaTheme="minorEastAsia" w:hAnsiTheme="minorHAnsi" w:cstheme="minorBidi"/>
          <w:noProof/>
          <w:sz w:val="22"/>
          <w:szCs w:val="22"/>
        </w:rPr>
      </w:pPr>
      <w:hyperlink w:anchor="_Toc450659924" w:history="1">
        <w:r w:rsidR="00506FE0" w:rsidRPr="00E66FEA">
          <w:rPr>
            <w:rStyle w:val="Hyperlink"/>
            <w:noProof/>
          </w:rPr>
          <w:t>Table 2.4 – JLEP positive outcomes by state/territory, March 2016</w:t>
        </w:r>
        <w:r w:rsidR="00506FE0">
          <w:rPr>
            <w:noProof/>
            <w:webHidden/>
          </w:rPr>
          <w:tab/>
        </w:r>
        <w:r w:rsidR="00506FE0">
          <w:rPr>
            <w:noProof/>
            <w:webHidden/>
          </w:rPr>
          <w:fldChar w:fldCharType="begin"/>
        </w:r>
        <w:r w:rsidR="00506FE0">
          <w:rPr>
            <w:noProof/>
            <w:webHidden/>
          </w:rPr>
          <w:instrText xml:space="preserve"> PAGEREF _Toc450659924 \h </w:instrText>
        </w:r>
        <w:r w:rsidR="00506FE0">
          <w:rPr>
            <w:noProof/>
            <w:webHidden/>
          </w:rPr>
        </w:r>
        <w:r w:rsidR="00506FE0">
          <w:rPr>
            <w:noProof/>
            <w:webHidden/>
          </w:rPr>
          <w:fldChar w:fldCharType="separate"/>
        </w:r>
        <w:r>
          <w:rPr>
            <w:noProof/>
            <w:webHidden/>
          </w:rPr>
          <w:t>8</w:t>
        </w:r>
        <w:r w:rsidR="00506FE0">
          <w:rPr>
            <w:noProof/>
            <w:webHidden/>
          </w:rPr>
          <w:fldChar w:fldCharType="end"/>
        </w:r>
      </w:hyperlink>
    </w:p>
    <w:p w14:paraId="1D5DD027" w14:textId="77777777" w:rsidR="00506FE0" w:rsidRDefault="001F169E">
      <w:pPr>
        <w:pStyle w:val="TOC1"/>
        <w:rPr>
          <w:rFonts w:asciiTheme="minorHAnsi" w:eastAsiaTheme="minorEastAsia" w:hAnsiTheme="minorHAnsi" w:cstheme="minorBidi"/>
          <w:noProof/>
          <w:szCs w:val="22"/>
        </w:rPr>
      </w:pPr>
      <w:hyperlink w:anchor="_Toc450659925" w:history="1">
        <w:r w:rsidR="00506FE0" w:rsidRPr="00E66FEA">
          <w:rPr>
            <w:rStyle w:val="Hyperlink"/>
            <w:noProof/>
          </w:rPr>
          <w:t>3. Job Seeker Satisfaction</w:t>
        </w:r>
        <w:r w:rsidR="00506FE0">
          <w:rPr>
            <w:noProof/>
            <w:webHidden/>
          </w:rPr>
          <w:tab/>
        </w:r>
        <w:r w:rsidR="00506FE0">
          <w:rPr>
            <w:noProof/>
            <w:webHidden/>
          </w:rPr>
          <w:fldChar w:fldCharType="begin"/>
        </w:r>
        <w:r w:rsidR="00506FE0">
          <w:rPr>
            <w:noProof/>
            <w:webHidden/>
          </w:rPr>
          <w:instrText xml:space="preserve"> PAGEREF _Toc450659925 \h </w:instrText>
        </w:r>
        <w:r w:rsidR="00506FE0">
          <w:rPr>
            <w:noProof/>
            <w:webHidden/>
          </w:rPr>
        </w:r>
        <w:r w:rsidR="00506FE0">
          <w:rPr>
            <w:noProof/>
            <w:webHidden/>
          </w:rPr>
          <w:fldChar w:fldCharType="separate"/>
        </w:r>
        <w:r>
          <w:rPr>
            <w:noProof/>
            <w:webHidden/>
          </w:rPr>
          <w:t>9</w:t>
        </w:r>
        <w:r w:rsidR="00506FE0">
          <w:rPr>
            <w:noProof/>
            <w:webHidden/>
          </w:rPr>
          <w:fldChar w:fldCharType="end"/>
        </w:r>
      </w:hyperlink>
    </w:p>
    <w:p w14:paraId="33071DD1" w14:textId="77777777" w:rsidR="00506FE0" w:rsidRDefault="001F169E">
      <w:pPr>
        <w:pStyle w:val="TOC2"/>
        <w:rPr>
          <w:rFonts w:asciiTheme="minorHAnsi" w:eastAsiaTheme="minorEastAsia" w:hAnsiTheme="minorHAnsi" w:cstheme="minorBidi"/>
          <w:noProof/>
          <w:sz w:val="22"/>
          <w:szCs w:val="22"/>
        </w:rPr>
      </w:pPr>
      <w:hyperlink w:anchor="_Toc450659926" w:history="1">
        <w:r w:rsidR="00506FE0" w:rsidRPr="00E66FEA">
          <w:rPr>
            <w:rStyle w:val="Hyperlink"/>
            <w:noProof/>
          </w:rPr>
          <w:t>Table 3.1 – JLEP job seeker satisfaction with the help suited to circumstances, March 2016</w:t>
        </w:r>
        <w:r w:rsidR="00506FE0">
          <w:rPr>
            <w:noProof/>
            <w:webHidden/>
          </w:rPr>
          <w:tab/>
        </w:r>
        <w:r w:rsidR="00506FE0">
          <w:rPr>
            <w:noProof/>
            <w:webHidden/>
          </w:rPr>
          <w:fldChar w:fldCharType="begin"/>
        </w:r>
        <w:r w:rsidR="00506FE0">
          <w:rPr>
            <w:noProof/>
            <w:webHidden/>
          </w:rPr>
          <w:instrText xml:space="preserve"> PAGEREF _Toc450659926 \h </w:instrText>
        </w:r>
        <w:r w:rsidR="00506FE0">
          <w:rPr>
            <w:noProof/>
            <w:webHidden/>
          </w:rPr>
        </w:r>
        <w:r w:rsidR="00506FE0">
          <w:rPr>
            <w:noProof/>
            <w:webHidden/>
          </w:rPr>
          <w:fldChar w:fldCharType="separate"/>
        </w:r>
        <w:r>
          <w:rPr>
            <w:noProof/>
            <w:webHidden/>
          </w:rPr>
          <w:t>9</w:t>
        </w:r>
        <w:r w:rsidR="00506FE0">
          <w:rPr>
            <w:noProof/>
            <w:webHidden/>
          </w:rPr>
          <w:fldChar w:fldCharType="end"/>
        </w:r>
      </w:hyperlink>
    </w:p>
    <w:p w14:paraId="330FB6DD" w14:textId="77777777" w:rsidR="00506FE0" w:rsidRDefault="001F169E">
      <w:pPr>
        <w:pStyle w:val="TOC2"/>
        <w:rPr>
          <w:rFonts w:asciiTheme="minorHAnsi" w:eastAsiaTheme="minorEastAsia" w:hAnsiTheme="minorHAnsi" w:cstheme="minorBidi"/>
          <w:noProof/>
          <w:sz w:val="22"/>
          <w:szCs w:val="22"/>
        </w:rPr>
      </w:pPr>
      <w:hyperlink w:anchor="_Toc450659927" w:history="1">
        <w:r w:rsidR="00506FE0" w:rsidRPr="00E66FEA">
          <w:rPr>
            <w:rStyle w:val="Hyperlink"/>
            <w:noProof/>
          </w:rPr>
          <w:t>Table 3.2 – JLEP job seeker satisfaction with provider consideration of individual needs, March 2016</w:t>
        </w:r>
        <w:r w:rsidR="00506FE0">
          <w:rPr>
            <w:noProof/>
            <w:webHidden/>
          </w:rPr>
          <w:tab/>
        </w:r>
        <w:r w:rsidR="00506FE0">
          <w:rPr>
            <w:noProof/>
            <w:webHidden/>
          </w:rPr>
          <w:fldChar w:fldCharType="begin"/>
        </w:r>
        <w:r w:rsidR="00506FE0">
          <w:rPr>
            <w:noProof/>
            <w:webHidden/>
          </w:rPr>
          <w:instrText xml:space="preserve"> PAGEREF _Toc450659927 \h </w:instrText>
        </w:r>
        <w:r w:rsidR="00506FE0">
          <w:rPr>
            <w:noProof/>
            <w:webHidden/>
          </w:rPr>
        </w:r>
        <w:r w:rsidR="00506FE0">
          <w:rPr>
            <w:noProof/>
            <w:webHidden/>
          </w:rPr>
          <w:fldChar w:fldCharType="separate"/>
        </w:r>
        <w:r>
          <w:rPr>
            <w:noProof/>
            <w:webHidden/>
          </w:rPr>
          <w:t>9</w:t>
        </w:r>
        <w:r w:rsidR="00506FE0">
          <w:rPr>
            <w:noProof/>
            <w:webHidden/>
          </w:rPr>
          <w:fldChar w:fldCharType="end"/>
        </w:r>
      </w:hyperlink>
    </w:p>
    <w:p w14:paraId="7CE71140" w14:textId="77777777" w:rsidR="00506FE0" w:rsidRDefault="001F169E">
      <w:pPr>
        <w:pStyle w:val="TOC2"/>
        <w:rPr>
          <w:rFonts w:asciiTheme="minorHAnsi" w:eastAsiaTheme="minorEastAsia" w:hAnsiTheme="minorHAnsi" w:cstheme="minorBidi"/>
          <w:noProof/>
          <w:sz w:val="22"/>
          <w:szCs w:val="22"/>
        </w:rPr>
      </w:pPr>
      <w:hyperlink w:anchor="_Toc450659928" w:history="1">
        <w:r w:rsidR="00506FE0" w:rsidRPr="00E66FEA">
          <w:rPr>
            <w:rStyle w:val="Hyperlink"/>
            <w:noProof/>
          </w:rPr>
          <w:t>Table 3.3 – JLEP job seeker satisfaction with staff treatment of job seeker with respect, March 2016</w:t>
        </w:r>
        <w:r w:rsidR="00506FE0">
          <w:rPr>
            <w:noProof/>
            <w:webHidden/>
          </w:rPr>
          <w:tab/>
        </w:r>
        <w:r w:rsidR="00506FE0">
          <w:rPr>
            <w:noProof/>
            <w:webHidden/>
          </w:rPr>
          <w:fldChar w:fldCharType="begin"/>
        </w:r>
        <w:r w:rsidR="00506FE0">
          <w:rPr>
            <w:noProof/>
            <w:webHidden/>
          </w:rPr>
          <w:instrText xml:space="preserve"> PAGEREF _Toc450659928 \h </w:instrText>
        </w:r>
        <w:r w:rsidR="00506FE0">
          <w:rPr>
            <w:noProof/>
            <w:webHidden/>
          </w:rPr>
        </w:r>
        <w:r w:rsidR="00506FE0">
          <w:rPr>
            <w:noProof/>
            <w:webHidden/>
          </w:rPr>
          <w:fldChar w:fldCharType="separate"/>
        </w:r>
        <w:r>
          <w:rPr>
            <w:noProof/>
            <w:webHidden/>
          </w:rPr>
          <w:t>9</w:t>
        </w:r>
        <w:r w:rsidR="00506FE0">
          <w:rPr>
            <w:noProof/>
            <w:webHidden/>
          </w:rPr>
          <w:fldChar w:fldCharType="end"/>
        </w:r>
      </w:hyperlink>
    </w:p>
    <w:p w14:paraId="478DC3B4" w14:textId="77777777" w:rsidR="00506FE0" w:rsidRDefault="001F169E">
      <w:pPr>
        <w:pStyle w:val="TOC2"/>
        <w:rPr>
          <w:rFonts w:asciiTheme="minorHAnsi" w:eastAsiaTheme="minorEastAsia" w:hAnsiTheme="minorHAnsi" w:cstheme="minorBidi"/>
          <w:noProof/>
          <w:sz w:val="22"/>
          <w:szCs w:val="22"/>
        </w:rPr>
      </w:pPr>
      <w:hyperlink w:anchor="_Toc450659929" w:history="1">
        <w:r w:rsidR="00506FE0" w:rsidRPr="00E66FEA">
          <w:rPr>
            <w:rStyle w:val="Hyperlink"/>
            <w:noProof/>
          </w:rPr>
          <w:t>Table 3.4 – JLEP job seeker satisfaction with overall quality of service,  March 2016</w:t>
        </w:r>
        <w:r w:rsidR="00506FE0">
          <w:rPr>
            <w:noProof/>
            <w:webHidden/>
          </w:rPr>
          <w:tab/>
        </w:r>
        <w:r w:rsidR="00506FE0">
          <w:rPr>
            <w:noProof/>
            <w:webHidden/>
          </w:rPr>
          <w:fldChar w:fldCharType="begin"/>
        </w:r>
        <w:r w:rsidR="00506FE0">
          <w:rPr>
            <w:noProof/>
            <w:webHidden/>
          </w:rPr>
          <w:instrText xml:space="preserve"> PAGEREF _Toc450659929 \h </w:instrText>
        </w:r>
        <w:r w:rsidR="00506FE0">
          <w:rPr>
            <w:noProof/>
            <w:webHidden/>
          </w:rPr>
        </w:r>
        <w:r w:rsidR="00506FE0">
          <w:rPr>
            <w:noProof/>
            <w:webHidden/>
          </w:rPr>
          <w:fldChar w:fldCharType="separate"/>
        </w:r>
        <w:r>
          <w:rPr>
            <w:noProof/>
            <w:webHidden/>
          </w:rPr>
          <w:t>9</w:t>
        </w:r>
        <w:r w:rsidR="00506FE0">
          <w:rPr>
            <w:noProof/>
            <w:webHidden/>
          </w:rPr>
          <w:fldChar w:fldCharType="end"/>
        </w:r>
      </w:hyperlink>
    </w:p>
    <w:p w14:paraId="2499A92F" w14:textId="77777777" w:rsidR="00506FE0" w:rsidRDefault="001F169E">
      <w:pPr>
        <w:pStyle w:val="TOC1"/>
        <w:rPr>
          <w:rFonts w:asciiTheme="minorHAnsi" w:eastAsiaTheme="minorEastAsia" w:hAnsiTheme="minorHAnsi" w:cstheme="minorBidi"/>
          <w:noProof/>
          <w:szCs w:val="22"/>
        </w:rPr>
      </w:pPr>
      <w:hyperlink w:anchor="_Toc450659930" w:history="1">
        <w:r w:rsidR="00506FE0" w:rsidRPr="00E66FEA">
          <w:rPr>
            <w:rStyle w:val="Hyperlink"/>
            <w:noProof/>
          </w:rPr>
          <w:t>4. Further Information</w:t>
        </w:r>
        <w:r w:rsidR="00506FE0">
          <w:rPr>
            <w:noProof/>
            <w:webHidden/>
          </w:rPr>
          <w:tab/>
        </w:r>
        <w:r w:rsidR="00506FE0">
          <w:rPr>
            <w:noProof/>
            <w:webHidden/>
          </w:rPr>
          <w:fldChar w:fldCharType="begin"/>
        </w:r>
        <w:r w:rsidR="00506FE0">
          <w:rPr>
            <w:noProof/>
            <w:webHidden/>
          </w:rPr>
          <w:instrText xml:space="preserve"> PAGEREF _Toc450659930 \h </w:instrText>
        </w:r>
        <w:r w:rsidR="00506FE0">
          <w:rPr>
            <w:noProof/>
            <w:webHidden/>
          </w:rPr>
        </w:r>
        <w:r w:rsidR="00506FE0">
          <w:rPr>
            <w:noProof/>
            <w:webHidden/>
          </w:rPr>
          <w:fldChar w:fldCharType="separate"/>
        </w:r>
        <w:r>
          <w:rPr>
            <w:noProof/>
            <w:webHidden/>
          </w:rPr>
          <w:t>10</w:t>
        </w:r>
        <w:r w:rsidR="00506FE0">
          <w:rPr>
            <w:noProof/>
            <w:webHidden/>
          </w:rPr>
          <w:fldChar w:fldCharType="end"/>
        </w:r>
      </w:hyperlink>
    </w:p>
    <w:p w14:paraId="35FC2CEB" w14:textId="77777777" w:rsidR="00506FE0" w:rsidRDefault="001F169E">
      <w:pPr>
        <w:pStyle w:val="TOC2"/>
        <w:rPr>
          <w:rFonts w:asciiTheme="minorHAnsi" w:eastAsiaTheme="minorEastAsia" w:hAnsiTheme="minorHAnsi" w:cstheme="minorBidi"/>
          <w:noProof/>
          <w:sz w:val="22"/>
          <w:szCs w:val="22"/>
        </w:rPr>
      </w:pPr>
      <w:hyperlink w:anchor="_Toc450659931" w:history="1">
        <w:r w:rsidR="00506FE0" w:rsidRPr="00E66FEA">
          <w:rPr>
            <w:rStyle w:val="Hyperlink"/>
            <w:rFonts w:eastAsiaTheme="majorEastAsia"/>
            <w:noProof/>
          </w:rPr>
          <w:t>Outcome Measures and Definitions</w:t>
        </w:r>
        <w:r w:rsidR="00506FE0">
          <w:rPr>
            <w:noProof/>
            <w:webHidden/>
          </w:rPr>
          <w:tab/>
        </w:r>
        <w:r w:rsidR="00506FE0">
          <w:rPr>
            <w:noProof/>
            <w:webHidden/>
          </w:rPr>
          <w:fldChar w:fldCharType="begin"/>
        </w:r>
        <w:r w:rsidR="00506FE0">
          <w:rPr>
            <w:noProof/>
            <w:webHidden/>
          </w:rPr>
          <w:instrText xml:space="preserve"> PAGEREF _Toc450659931 \h </w:instrText>
        </w:r>
        <w:r w:rsidR="00506FE0">
          <w:rPr>
            <w:noProof/>
            <w:webHidden/>
          </w:rPr>
        </w:r>
        <w:r w:rsidR="00506FE0">
          <w:rPr>
            <w:noProof/>
            <w:webHidden/>
          </w:rPr>
          <w:fldChar w:fldCharType="separate"/>
        </w:r>
        <w:r>
          <w:rPr>
            <w:noProof/>
            <w:webHidden/>
          </w:rPr>
          <w:t>10</w:t>
        </w:r>
        <w:r w:rsidR="00506FE0">
          <w:rPr>
            <w:noProof/>
            <w:webHidden/>
          </w:rPr>
          <w:fldChar w:fldCharType="end"/>
        </w:r>
      </w:hyperlink>
    </w:p>
    <w:p w14:paraId="2653F9BB" w14:textId="77777777" w:rsidR="00506FE0" w:rsidRDefault="001F169E">
      <w:pPr>
        <w:pStyle w:val="TOC2"/>
        <w:rPr>
          <w:rFonts w:asciiTheme="minorHAnsi" w:eastAsiaTheme="minorEastAsia" w:hAnsiTheme="minorHAnsi" w:cstheme="minorBidi"/>
          <w:noProof/>
          <w:sz w:val="22"/>
          <w:szCs w:val="22"/>
        </w:rPr>
      </w:pPr>
      <w:hyperlink w:anchor="_Toc450659932" w:history="1">
        <w:r w:rsidR="00506FE0" w:rsidRPr="00E66FEA">
          <w:rPr>
            <w:rStyle w:val="Hyperlink"/>
            <w:noProof/>
          </w:rPr>
          <w:t>Survey and Technical Information</w:t>
        </w:r>
        <w:r w:rsidR="00506FE0">
          <w:rPr>
            <w:noProof/>
            <w:webHidden/>
          </w:rPr>
          <w:tab/>
        </w:r>
        <w:r w:rsidR="00506FE0">
          <w:rPr>
            <w:noProof/>
            <w:webHidden/>
          </w:rPr>
          <w:fldChar w:fldCharType="begin"/>
        </w:r>
        <w:r w:rsidR="00506FE0">
          <w:rPr>
            <w:noProof/>
            <w:webHidden/>
          </w:rPr>
          <w:instrText xml:space="preserve"> PAGEREF _Toc450659932 \h </w:instrText>
        </w:r>
        <w:r w:rsidR="00506FE0">
          <w:rPr>
            <w:noProof/>
            <w:webHidden/>
          </w:rPr>
        </w:r>
        <w:r w:rsidR="00506FE0">
          <w:rPr>
            <w:noProof/>
            <w:webHidden/>
          </w:rPr>
          <w:fldChar w:fldCharType="separate"/>
        </w:r>
        <w:r>
          <w:rPr>
            <w:noProof/>
            <w:webHidden/>
          </w:rPr>
          <w:t>12</w:t>
        </w:r>
        <w:r w:rsidR="00506FE0">
          <w:rPr>
            <w:noProof/>
            <w:webHidden/>
          </w:rPr>
          <w:fldChar w:fldCharType="end"/>
        </w:r>
      </w:hyperlink>
    </w:p>
    <w:p w14:paraId="7EA043E9" w14:textId="77777777" w:rsidR="00506FE0" w:rsidRDefault="001F169E">
      <w:pPr>
        <w:pStyle w:val="TOC2"/>
        <w:rPr>
          <w:rFonts w:asciiTheme="minorHAnsi" w:eastAsiaTheme="minorEastAsia" w:hAnsiTheme="minorHAnsi" w:cstheme="minorBidi"/>
          <w:noProof/>
          <w:sz w:val="22"/>
          <w:szCs w:val="22"/>
        </w:rPr>
      </w:pPr>
      <w:hyperlink w:anchor="_Toc450659933" w:history="1">
        <w:r w:rsidR="00506FE0" w:rsidRPr="00E66FEA">
          <w:rPr>
            <w:rStyle w:val="Hyperlink"/>
            <w:noProof/>
          </w:rPr>
          <w:t>Sampling, In-scope populations and Results</w:t>
        </w:r>
        <w:r w:rsidR="00506FE0">
          <w:rPr>
            <w:noProof/>
            <w:webHidden/>
          </w:rPr>
          <w:tab/>
        </w:r>
        <w:r w:rsidR="00506FE0">
          <w:rPr>
            <w:noProof/>
            <w:webHidden/>
          </w:rPr>
          <w:fldChar w:fldCharType="begin"/>
        </w:r>
        <w:r w:rsidR="00506FE0">
          <w:rPr>
            <w:noProof/>
            <w:webHidden/>
          </w:rPr>
          <w:instrText xml:space="preserve"> PAGEREF _Toc450659933 \h </w:instrText>
        </w:r>
        <w:r w:rsidR="00506FE0">
          <w:rPr>
            <w:noProof/>
            <w:webHidden/>
          </w:rPr>
        </w:r>
        <w:r w:rsidR="00506FE0">
          <w:rPr>
            <w:noProof/>
            <w:webHidden/>
          </w:rPr>
          <w:fldChar w:fldCharType="separate"/>
        </w:r>
        <w:r>
          <w:rPr>
            <w:noProof/>
            <w:webHidden/>
          </w:rPr>
          <w:t>13</w:t>
        </w:r>
        <w:r w:rsidR="00506FE0">
          <w:rPr>
            <w:noProof/>
            <w:webHidden/>
          </w:rPr>
          <w:fldChar w:fldCharType="end"/>
        </w:r>
      </w:hyperlink>
    </w:p>
    <w:p w14:paraId="655A3EB3" w14:textId="77777777" w:rsidR="00506FE0" w:rsidRDefault="001F169E">
      <w:pPr>
        <w:pStyle w:val="TOC2"/>
        <w:rPr>
          <w:rFonts w:asciiTheme="minorHAnsi" w:eastAsiaTheme="minorEastAsia" w:hAnsiTheme="minorHAnsi" w:cstheme="minorBidi"/>
          <w:noProof/>
          <w:sz w:val="22"/>
          <w:szCs w:val="22"/>
        </w:rPr>
      </w:pPr>
      <w:hyperlink w:anchor="_Toc450659934" w:history="1">
        <w:r w:rsidR="00506FE0" w:rsidRPr="00E66FEA">
          <w:rPr>
            <w:rStyle w:val="Hyperlink"/>
            <w:noProof/>
          </w:rPr>
          <w:t>Jobs, Land and Economy Programme Description</w:t>
        </w:r>
        <w:r w:rsidR="00506FE0">
          <w:rPr>
            <w:noProof/>
            <w:webHidden/>
          </w:rPr>
          <w:tab/>
        </w:r>
        <w:r w:rsidR="00506FE0">
          <w:rPr>
            <w:noProof/>
            <w:webHidden/>
          </w:rPr>
          <w:fldChar w:fldCharType="begin"/>
        </w:r>
        <w:r w:rsidR="00506FE0">
          <w:rPr>
            <w:noProof/>
            <w:webHidden/>
          </w:rPr>
          <w:instrText xml:space="preserve"> PAGEREF _Toc450659934 \h </w:instrText>
        </w:r>
        <w:r w:rsidR="00506FE0">
          <w:rPr>
            <w:noProof/>
            <w:webHidden/>
          </w:rPr>
        </w:r>
        <w:r w:rsidR="00506FE0">
          <w:rPr>
            <w:noProof/>
            <w:webHidden/>
          </w:rPr>
          <w:fldChar w:fldCharType="separate"/>
        </w:r>
        <w:r>
          <w:rPr>
            <w:noProof/>
            <w:webHidden/>
          </w:rPr>
          <w:t>14</w:t>
        </w:r>
        <w:r w:rsidR="00506FE0">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3"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788409F2"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0A0DD6" w:rsidRPr="000A0DD6">
        <w:rPr>
          <w:color w:val="auto"/>
        </w:rPr>
        <w:t>978-1-76028-7</w:t>
      </w:r>
      <w:r w:rsidR="001F169E">
        <w:rPr>
          <w:color w:val="auto"/>
        </w:rPr>
        <w:t>64-1</w:t>
      </w:r>
      <w:bookmarkStart w:id="5" w:name="_GoBack"/>
      <w:bookmarkEnd w:id="5"/>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50659910"/>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372CDB65"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506FE0">
        <w:t>March</w:t>
      </w:r>
      <w:r w:rsidR="00440799" w:rsidRPr="0045503B">
        <w:t> </w:t>
      </w:r>
      <w:r w:rsidR="00596375" w:rsidRPr="0045503B">
        <w:t>201</w:t>
      </w:r>
      <w:r w:rsidR="00CA4A77">
        <w:t>6</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CA4A77">
        <w:rPr>
          <w:szCs w:val="22"/>
        </w:rPr>
        <w:t>January</w:t>
      </w:r>
      <w:r w:rsidR="005731EE">
        <w:rPr>
          <w:szCs w:val="22"/>
        </w:rPr>
        <w:t xml:space="preserve"> </w:t>
      </w:r>
      <w:r w:rsidR="004D4E92">
        <w:rPr>
          <w:szCs w:val="22"/>
        </w:rPr>
        <w:t>201</w:t>
      </w:r>
      <w:r w:rsidR="00CA4A77">
        <w:rPr>
          <w:szCs w:val="22"/>
        </w:rPr>
        <w:t>5</w:t>
      </w:r>
      <w:r w:rsidR="004D4E92">
        <w:rPr>
          <w:szCs w:val="22"/>
        </w:rPr>
        <w:t xml:space="preserve"> and 3</w:t>
      </w:r>
      <w:r w:rsidR="00CA4A77">
        <w:rPr>
          <w:szCs w:val="22"/>
        </w:rPr>
        <w:t>1</w:t>
      </w:r>
      <w:r w:rsidR="00DB7FEB">
        <w:rPr>
          <w:szCs w:val="22"/>
        </w:rPr>
        <w:t> </w:t>
      </w:r>
      <w:r w:rsidR="00CA4A77">
        <w:rPr>
          <w:szCs w:val="22"/>
        </w:rPr>
        <w:t>December</w:t>
      </w:r>
      <w:r w:rsidR="00DB7FEB">
        <w:rPr>
          <w:szCs w:val="22"/>
        </w:rPr>
        <w:t> </w:t>
      </w:r>
      <w:r w:rsidR="004D4E92">
        <w:rPr>
          <w:szCs w:val="22"/>
        </w:rPr>
        <w:t>201</w:t>
      </w:r>
      <w:r w:rsidR="003E565B">
        <w:rPr>
          <w:szCs w:val="22"/>
        </w:rPr>
        <w:t>5</w:t>
      </w:r>
      <w:r w:rsidR="004D4E92" w:rsidRPr="004D4E92">
        <w:rPr>
          <w:szCs w:val="22"/>
        </w:rPr>
        <w:t xml:space="preserve"> with outcomes measured between 1 </w:t>
      </w:r>
      <w:r w:rsidR="00506FE0">
        <w:rPr>
          <w:szCs w:val="22"/>
        </w:rPr>
        <w:t>April</w:t>
      </w:r>
      <w:r w:rsidR="003B7AA3">
        <w:rPr>
          <w:szCs w:val="22"/>
        </w:rPr>
        <w:t xml:space="preserve"> </w:t>
      </w:r>
      <w:r w:rsidR="004D4E92" w:rsidRPr="004D4E92">
        <w:rPr>
          <w:szCs w:val="22"/>
        </w:rPr>
        <w:t>201</w:t>
      </w:r>
      <w:r w:rsidR="007A4822">
        <w:rPr>
          <w:szCs w:val="22"/>
        </w:rPr>
        <w:t>5</w:t>
      </w:r>
      <w:r w:rsidR="001B11A4">
        <w:rPr>
          <w:szCs w:val="22"/>
        </w:rPr>
        <w:t xml:space="preserve"> and 3</w:t>
      </w:r>
      <w:r w:rsidR="007A4822">
        <w:rPr>
          <w:szCs w:val="22"/>
        </w:rPr>
        <w:t>1</w:t>
      </w:r>
      <w:r w:rsidR="005C17AF">
        <w:rPr>
          <w:szCs w:val="22"/>
        </w:rPr>
        <w:t> </w:t>
      </w:r>
      <w:r w:rsidR="00506FE0">
        <w:rPr>
          <w:szCs w:val="22"/>
        </w:rPr>
        <w:t>March</w:t>
      </w:r>
      <w:r w:rsidR="003B7AA3">
        <w:rPr>
          <w:szCs w:val="22"/>
        </w:rPr>
        <w:t xml:space="preserve"> </w:t>
      </w:r>
      <w:r w:rsidR="001B11A4">
        <w:rPr>
          <w:szCs w:val="22"/>
        </w:rPr>
        <w:t>201</w:t>
      </w:r>
      <w:r w:rsidR="00506FE0">
        <w:rPr>
          <w:szCs w:val="22"/>
        </w:rPr>
        <w:t>6</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5DF0959F"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005871CA">
        <w:t>'s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5BEFEB3B"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7154A8">
        <w:t>March</w:t>
      </w:r>
      <w:r w:rsidR="001811AC" w:rsidRPr="00E90579">
        <w:t xml:space="preserve"> </w:t>
      </w:r>
      <w:r w:rsidR="00726AEE" w:rsidRPr="00E90579">
        <w:t>201</w:t>
      </w:r>
      <w:r w:rsidR="007154A8">
        <w:t>6</w:t>
      </w:r>
    </w:p>
    <w:p w14:paraId="4A1A50CD" w14:textId="6E44CCFA"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506FE0">
        <w:rPr>
          <w:rFonts w:asciiTheme="minorHAnsi" w:hAnsiTheme="minorHAnsi"/>
          <w:color w:val="165788"/>
        </w:rPr>
        <w:t>March</w:t>
      </w:r>
      <w:r w:rsidR="00331B24" w:rsidRPr="00C34A8F">
        <w:rPr>
          <w:rFonts w:asciiTheme="minorHAnsi" w:hAnsiTheme="minorHAnsi"/>
          <w:color w:val="165788"/>
        </w:rPr>
        <w:t xml:space="preserve"> </w:t>
      </w:r>
      <w:r w:rsidRPr="00C34A8F">
        <w:rPr>
          <w:rFonts w:asciiTheme="minorHAnsi" w:hAnsiTheme="minorHAnsi"/>
          <w:color w:val="165788"/>
        </w:rPr>
        <w:t>201</w:t>
      </w:r>
      <w:r w:rsidR="00783E02">
        <w:rPr>
          <w:rFonts w:asciiTheme="minorHAnsi" w:hAnsiTheme="minorHAnsi"/>
          <w:color w:val="165788"/>
        </w:rPr>
        <w:t>6</w:t>
      </w:r>
      <w:r w:rsidRPr="00C34A8F">
        <w:rPr>
          <w:rFonts w:asciiTheme="minorHAnsi" w:hAnsiTheme="minorHAnsi"/>
          <w:color w:val="165788"/>
        </w:rPr>
        <w:t xml:space="preserve">, </w:t>
      </w:r>
      <w:r w:rsidR="0059493F">
        <w:rPr>
          <w:rFonts w:asciiTheme="minorHAnsi" w:hAnsiTheme="minorHAnsi"/>
          <w:color w:val="165788"/>
        </w:rPr>
        <w:t>65.9</w:t>
      </w:r>
      <w:r w:rsidRPr="00C34A8F">
        <w:rPr>
          <w:rFonts w:asciiTheme="minorHAnsi" w:hAnsiTheme="minorHAnsi"/>
          <w:color w:val="165788"/>
        </w:rPr>
        <w:t xml:space="preserve"> per cent of JLEP participants who undertook employment related activities were in employment three months after the activity; a </w:t>
      </w:r>
      <w:r w:rsidR="00783E02">
        <w:rPr>
          <w:rFonts w:asciiTheme="minorHAnsi" w:hAnsiTheme="minorHAnsi"/>
          <w:color w:val="165788"/>
        </w:rPr>
        <w:t>fall</w:t>
      </w:r>
      <w:r w:rsidRPr="00C34A8F">
        <w:rPr>
          <w:rFonts w:asciiTheme="minorHAnsi" w:hAnsiTheme="minorHAnsi"/>
          <w:color w:val="165788"/>
        </w:rPr>
        <w:t xml:space="preserve"> of </w:t>
      </w:r>
      <w:r w:rsidR="00783E02">
        <w:rPr>
          <w:rFonts w:asciiTheme="minorHAnsi" w:hAnsiTheme="minorHAnsi"/>
          <w:color w:val="165788"/>
        </w:rPr>
        <w:t>3.3</w:t>
      </w:r>
      <w:r w:rsidR="00DB7FEB">
        <w:rPr>
          <w:rFonts w:asciiTheme="minorHAnsi" w:hAnsiTheme="minorHAnsi"/>
          <w:color w:val="165788"/>
        </w:rPr>
        <w:t> </w:t>
      </w:r>
      <w:r w:rsidRPr="00C34A8F">
        <w:rPr>
          <w:rFonts w:asciiTheme="minorHAnsi" w:hAnsiTheme="minorHAnsi"/>
          <w:color w:val="165788"/>
        </w:rPr>
        <w:t xml:space="preserve">percentage points from the </w:t>
      </w:r>
      <w:r w:rsidR="00783E02">
        <w:rPr>
          <w:rFonts w:asciiTheme="minorHAnsi" w:hAnsiTheme="minorHAnsi"/>
          <w:color w:val="165788"/>
        </w:rPr>
        <w:t>March</w:t>
      </w:r>
      <w:r w:rsidR="00331B24" w:rsidRPr="00C34A8F">
        <w:rPr>
          <w:rFonts w:asciiTheme="minorHAnsi" w:hAnsiTheme="minorHAnsi"/>
          <w:color w:val="165788"/>
        </w:rPr>
        <w:t xml:space="preserve"> </w:t>
      </w:r>
      <w:r w:rsidRPr="00C34A8F">
        <w:rPr>
          <w:rFonts w:asciiTheme="minorHAnsi" w:hAnsiTheme="minorHAnsi"/>
          <w:color w:val="165788"/>
        </w:rPr>
        <w:t>201</w:t>
      </w:r>
      <w:r w:rsidR="00783E02">
        <w:rPr>
          <w:rFonts w:asciiTheme="minorHAnsi" w:hAnsiTheme="minorHAnsi"/>
          <w:color w:val="165788"/>
        </w:rPr>
        <w:t>5</w:t>
      </w:r>
      <w:r w:rsidR="005871CA">
        <w:rPr>
          <w:rFonts w:asciiTheme="minorHAnsi" w:hAnsiTheme="minorHAnsi"/>
          <w:color w:val="165788"/>
        </w:rPr>
        <w:t xml:space="preserve"> results</w:t>
      </w:r>
      <w:r w:rsidRPr="00C34A8F">
        <w:rPr>
          <w:rFonts w:asciiTheme="minorHAnsi" w:hAnsiTheme="minorHAnsi"/>
          <w:color w:val="165788"/>
        </w:rPr>
        <w:t>.</w:t>
      </w:r>
    </w:p>
    <w:p w14:paraId="6E9A9B91" w14:textId="43EE5255"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who were aged </w:t>
      </w:r>
      <w:r w:rsidR="006D34D6" w:rsidRPr="0013669C">
        <w:rPr>
          <w:rFonts w:asciiTheme="minorHAnsi" w:hAnsiTheme="minorHAnsi"/>
          <w:color w:val="165788"/>
        </w:rPr>
        <w:t>21 to 24</w:t>
      </w:r>
      <w:r w:rsidRPr="0013669C">
        <w:rPr>
          <w:rFonts w:asciiTheme="minorHAnsi" w:hAnsiTheme="minorHAnsi"/>
          <w:color w:val="165788"/>
        </w:rPr>
        <w:t xml:space="preserve"> </w:t>
      </w:r>
      <w:r w:rsidR="006D34D6" w:rsidRPr="0013669C">
        <w:rPr>
          <w:rFonts w:asciiTheme="minorHAnsi" w:hAnsiTheme="minorHAnsi"/>
          <w:color w:val="165788"/>
        </w:rPr>
        <w:t xml:space="preserve">years </w:t>
      </w:r>
      <w:r w:rsidRPr="0013669C">
        <w:rPr>
          <w:rFonts w:asciiTheme="minorHAnsi" w:hAnsiTheme="minorHAnsi"/>
          <w:color w:val="165788"/>
        </w:rPr>
        <w:t xml:space="preserve">and who undertook employment related activities have risen </w:t>
      </w:r>
      <w:r w:rsidR="00271D1E">
        <w:rPr>
          <w:rFonts w:asciiTheme="minorHAnsi" w:hAnsiTheme="minorHAnsi"/>
          <w:color w:val="165788"/>
        </w:rPr>
        <w:t>2.3</w:t>
      </w:r>
      <w:r w:rsidRPr="0013669C">
        <w:rPr>
          <w:rFonts w:asciiTheme="minorHAnsi" w:hAnsiTheme="minorHAnsi"/>
          <w:color w:val="165788"/>
        </w:rPr>
        <w:t xml:space="preserve"> 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271D1E">
        <w:rPr>
          <w:rFonts w:asciiTheme="minorHAnsi" w:hAnsiTheme="minorHAnsi"/>
          <w:color w:val="165788"/>
        </w:rPr>
        <w:t>March</w:t>
      </w:r>
      <w:r w:rsidR="00331B24" w:rsidRPr="0013669C">
        <w:rPr>
          <w:rFonts w:asciiTheme="minorHAnsi" w:hAnsiTheme="minorHAnsi"/>
          <w:color w:val="165788"/>
        </w:rPr>
        <w:t xml:space="preserve"> </w:t>
      </w:r>
      <w:r w:rsidRPr="0013669C">
        <w:rPr>
          <w:rFonts w:asciiTheme="minorHAnsi" w:hAnsiTheme="minorHAnsi"/>
          <w:color w:val="165788"/>
        </w:rPr>
        <w:t>201</w:t>
      </w:r>
      <w:r w:rsidR="00271D1E">
        <w:rPr>
          <w:rFonts w:asciiTheme="minorHAnsi" w:hAnsiTheme="minorHAnsi"/>
          <w:color w:val="165788"/>
        </w:rPr>
        <w:t>6</w:t>
      </w:r>
      <w:r w:rsidRPr="0013669C">
        <w:rPr>
          <w:rFonts w:asciiTheme="minorHAnsi" w:hAnsiTheme="minorHAnsi"/>
          <w:color w:val="165788"/>
        </w:rPr>
        <w:t xml:space="preserve">, up from </w:t>
      </w:r>
      <w:r w:rsidR="00271D1E">
        <w:rPr>
          <w:rFonts w:asciiTheme="minorHAnsi" w:hAnsiTheme="minorHAnsi"/>
          <w:color w:val="165788"/>
        </w:rPr>
        <w:t>63.5</w:t>
      </w:r>
      <w:r w:rsidRPr="0013669C">
        <w:rPr>
          <w:rFonts w:asciiTheme="minorHAnsi" w:hAnsiTheme="minorHAnsi"/>
          <w:color w:val="165788"/>
        </w:rPr>
        <w:t xml:space="preserve"> per cent </w:t>
      </w:r>
      <w:r w:rsidR="00271D1E">
        <w:rPr>
          <w:rFonts w:asciiTheme="minorHAnsi" w:hAnsiTheme="minorHAnsi"/>
          <w:color w:val="165788"/>
        </w:rPr>
        <w:t>in</w:t>
      </w:r>
      <w:r w:rsidRPr="0013669C">
        <w:rPr>
          <w:rFonts w:asciiTheme="minorHAnsi" w:hAnsiTheme="minorHAnsi"/>
          <w:color w:val="165788"/>
        </w:rPr>
        <w:t xml:space="preserve"> </w:t>
      </w:r>
      <w:r w:rsidR="00271D1E">
        <w:rPr>
          <w:rFonts w:asciiTheme="minorHAnsi" w:hAnsiTheme="minorHAnsi"/>
          <w:color w:val="165788"/>
        </w:rPr>
        <w:t>March</w:t>
      </w:r>
      <w:r w:rsidR="00331B24" w:rsidRPr="0013669C">
        <w:rPr>
          <w:rFonts w:asciiTheme="minorHAnsi" w:hAnsiTheme="minorHAnsi"/>
          <w:color w:val="165788"/>
        </w:rPr>
        <w:t xml:space="preserve"> </w:t>
      </w:r>
      <w:r w:rsidR="00271D1E">
        <w:rPr>
          <w:rFonts w:asciiTheme="minorHAnsi" w:hAnsiTheme="minorHAnsi"/>
          <w:color w:val="165788"/>
        </w:rPr>
        <w:t>2015</w:t>
      </w:r>
      <w:r w:rsidRPr="0013669C">
        <w:rPr>
          <w:rFonts w:asciiTheme="minorHAnsi" w:hAnsiTheme="minorHAnsi"/>
          <w:color w:val="165788"/>
        </w:rPr>
        <w:t>.</w:t>
      </w:r>
    </w:p>
    <w:p w14:paraId="3C4EF460" w14:textId="6E9F0138"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Participants undertaking employment related activities showed a </w:t>
      </w:r>
      <w:r w:rsidR="00271D1E">
        <w:rPr>
          <w:rFonts w:asciiTheme="minorHAnsi" w:hAnsiTheme="minorHAnsi"/>
          <w:color w:val="165788"/>
        </w:rPr>
        <w:t>0.1</w:t>
      </w:r>
      <w:r w:rsidRPr="00C34A8F">
        <w:rPr>
          <w:rFonts w:asciiTheme="minorHAnsi" w:hAnsiTheme="minorHAnsi"/>
          <w:color w:val="165788"/>
        </w:rPr>
        <w:t xml:space="preserve"> percentage point fall of those who were very satisfied or satisfied to 80.</w:t>
      </w:r>
      <w:r w:rsidR="00271D1E">
        <w:rPr>
          <w:rFonts w:asciiTheme="minorHAnsi" w:hAnsiTheme="minorHAnsi"/>
          <w:color w:val="165788"/>
        </w:rPr>
        <w:t>4</w:t>
      </w:r>
      <w:r w:rsidR="00CE56D6" w:rsidRPr="00C34A8F">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Pr="00C34A8F">
        <w:rPr>
          <w:rFonts w:asciiTheme="minorHAnsi" w:hAnsiTheme="minorHAnsi"/>
          <w:color w:val="165788"/>
        </w:rPr>
        <w:t xml:space="preserve"> </w:t>
      </w:r>
      <w:r w:rsidR="00506FE0">
        <w:rPr>
          <w:rFonts w:asciiTheme="minorHAnsi" w:hAnsiTheme="minorHAnsi"/>
          <w:color w:val="165788"/>
        </w:rPr>
        <w:t>March</w:t>
      </w:r>
      <w:r w:rsidR="00CE56D6" w:rsidRPr="00C34A8F">
        <w:rPr>
          <w:rFonts w:asciiTheme="minorHAnsi" w:hAnsiTheme="minorHAnsi"/>
          <w:color w:val="165788"/>
        </w:rPr>
        <w:t xml:space="preserve"> </w:t>
      </w:r>
      <w:r w:rsidRPr="00C34A8F">
        <w:rPr>
          <w:rFonts w:asciiTheme="minorHAnsi" w:hAnsiTheme="minorHAnsi"/>
          <w:color w:val="165788"/>
        </w:rPr>
        <w:t>201</w:t>
      </w:r>
      <w:r w:rsidR="00506FE0">
        <w:rPr>
          <w:rFonts w:asciiTheme="minorHAnsi" w:hAnsiTheme="minorHAnsi"/>
          <w:color w:val="165788"/>
        </w:rPr>
        <w:t>6</w:t>
      </w:r>
      <w:r w:rsidRPr="00C34A8F">
        <w:rPr>
          <w:rFonts w:asciiTheme="minorHAnsi" w:hAnsiTheme="minorHAnsi"/>
          <w:color w:val="165788"/>
        </w:rPr>
        <w:t xml:space="preserve">. </w:t>
      </w:r>
    </w:p>
    <w:p w14:paraId="2A330A1B" w14:textId="27C69977" w:rsidR="00A110F9" w:rsidRPr="00714EA6" w:rsidRDefault="00A110F9" w:rsidP="00C34A8F">
      <w:pPr>
        <w:pStyle w:val="Heading2"/>
        <w:rPr>
          <w:vertAlign w:val="superscript"/>
        </w:rPr>
      </w:pPr>
      <w:bookmarkStart w:id="7" w:name="_Toc450659911"/>
      <w:r>
        <w:t xml:space="preserve">Table 1.1 </w:t>
      </w:r>
      <w:r w:rsidRPr="00B54AA2">
        <w:t>–</w:t>
      </w:r>
      <w:r>
        <w:t xml:space="preserve"> </w:t>
      </w:r>
      <w:r w:rsidR="003D0A01">
        <w:t>JLEP</w:t>
      </w:r>
      <w:r w:rsidR="007E1109">
        <w:t xml:space="preserve"> </w:t>
      </w:r>
      <w:r w:rsidR="00DC0116">
        <w:t>l</w:t>
      </w:r>
      <w:r>
        <w:t xml:space="preserve">abour </w:t>
      </w:r>
      <w:r w:rsidR="00DC0116">
        <w:t>m</w:t>
      </w:r>
      <w:r>
        <w:t xml:space="preserve">arket </w:t>
      </w:r>
      <w:r w:rsidR="00DC0116">
        <w:t>o</w:t>
      </w:r>
      <w:r w:rsidRPr="0045503B">
        <w:t xml:space="preserve">utcomes, </w:t>
      </w:r>
      <w:r w:rsidR="007154A8">
        <w:t>March</w:t>
      </w:r>
      <w:r w:rsidR="001811AC" w:rsidRPr="0045503B">
        <w:t xml:space="preserve"> </w:t>
      </w:r>
      <w:r w:rsidRPr="0045503B">
        <w:t>201</w:t>
      </w:r>
      <w:r w:rsidR="007154A8">
        <w:t>6</w:t>
      </w:r>
      <w:bookmarkEnd w:id="7"/>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2952C5" w:rsidRPr="001F5D9D" w14:paraId="36A6DAA7" w14:textId="77777777" w:rsidTr="002952C5">
        <w:tc>
          <w:tcPr>
            <w:tcW w:w="2659" w:type="dxa"/>
            <w:vAlign w:val="bottom"/>
          </w:tcPr>
          <w:p w14:paraId="5D3E8C12" w14:textId="7474D432" w:rsidR="002952C5" w:rsidRPr="00437658" w:rsidRDefault="002952C5" w:rsidP="00AA5302">
            <w:pPr>
              <w:pStyle w:val="TableHeading"/>
              <w:rPr>
                <w:sz w:val="20"/>
                <w:szCs w:val="20"/>
              </w:rPr>
            </w:pPr>
            <w:r w:rsidRPr="00323A53">
              <w:rPr>
                <w:sz w:val="20"/>
                <w:szCs w:val="20"/>
              </w:rPr>
              <w:t>Employment Related Activities</w:t>
            </w:r>
          </w:p>
        </w:tc>
        <w:tc>
          <w:tcPr>
            <w:tcW w:w="1559" w:type="dxa"/>
            <w:vAlign w:val="bottom"/>
          </w:tcPr>
          <w:p w14:paraId="43908154" w14:textId="53334EAC" w:rsidR="002952C5" w:rsidRPr="002952C5" w:rsidRDefault="002952C5" w:rsidP="002952C5">
            <w:pPr>
              <w:pStyle w:val="NormalWeb"/>
              <w:jc w:val="center"/>
              <w:rPr>
                <w:sz w:val="20"/>
                <w:szCs w:val="20"/>
              </w:rPr>
            </w:pPr>
            <w:r w:rsidRPr="002952C5">
              <w:rPr>
                <w:rFonts w:ascii="Calibri" w:hAnsi="Calibri" w:cs="Calibri"/>
                <w:color w:val="000000"/>
                <w:sz w:val="20"/>
                <w:szCs w:val="20"/>
              </w:rPr>
              <w:t>65.9</w:t>
            </w:r>
          </w:p>
        </w:tc>
        <w:tc>
          <w:tcPr>
            <w:tcW w:w="1559" w:type="dxa"/>
            <w:vAlign w:val="bottom"/>
          </w:tcPr>
          <w:p w14:paraId="19BE57D9" w14:textId="1974E330" w:rsidR="002952C5" w:rsidRPr="002952C5" w:rsidRDefault="002952C5" w:rsidP="002952C5">
            <w:pPr>
              <w:pStyle w:val="NormalWeb"/>
              <w:jc w:val="center"/>
              <w:rPr>
                <w:sz w:val="20"/>
                <w:szCs w:val="20"/>
              </w:rPr>
            </w:pPr>
            <w:r w:rsidRPr="002952C5">
              <w:rPr>
                <w:rFonts w:ascii="Calibri" w:hAnsi="Calibri" w:cs="Calibri"/>
                <w:color w:val="000000"/>
                <w:sz w:val="20"/>
                <w:szCs w:val="20"/>
              </w:rPr>
              <w:t>25.8</w:t>
            </w:r>
          </w:p>
        </w:tc>
        <w:tc>
          <w:tcPr>
            <w:tcW w:w="1559" w:type="dxa"/>
            <w:vAlign w:val="bottom"/>
          </w:tcPr>
          <w:p w14:paraId="363CDBA0" w14:textId="0F1CBDF4" w:rsidR="002952C5" w:rsidRPr="002952C5" w:rsidRDefault="002952C5" w:rsidP="002952C5">
            <w:pPr>
              <w:pStyle w:val="NormalWeb"/>
              <w:jc w:val="center"/>
              <w:rPr>
                <w:sz w:val="20"/>
                <w:szCs w:val="20"/>
              </w:rPr>
            </w:pPr>
            <w:r w:rsidRPr="002952C5">
              <w:rPr>
                <w:rFonts w:ascii="Calibri" w:hAnsi="Calibri" w:cs="Calibri"/>
                <w:color w:val="000000"/>
                <w:sz w:val="20"/>
                <w:szCs w:val="20"/>
              </w:rPr>
              <w:t>8.4</w:t>
            </w:r>
          </w:p>
        </w:tc>
        <w:tc>
          <w:tcPr>
            <w:tcW w:w="1559" w:type="dxa"/>
            <w:vAlign w:val="bottom"/>
          </w:tcPr>
          <w:p w14:paraId="57C26104" w14:textId="64452846" w:rsidR="002952C5" w:rsidRPr="002952C5" w:rsidRDefault="002952C5" w:rsidP="002952C5">
            <w:pPr>
              <w:pStyle w:val="NormalWeb"/>
              <w:jc w:val="center"/>
              <w:rPr>
                <w:sz w:val="20"/>
                <w:szCs w:val="20"/>
              </w:rPr>
            </w:pPr>
            <w:r w:rsidRPr="002952C5">
              <w:rPr>
                <w:rFonts w:ascii="Calibri" w:hAnsi="Calibri" w:cs="Calibri"/>
                <w:color w:val="000000"/>
                <w:sz w:val="20"/>
                <w:szCs w:val="20"/>
              </w:rPr>
              <w:t>39.8</w:t>
            </w:r>
          </w:p>
        </w:tc>
        <w:tc>
          <w:tcPr>
            <w:tcW w:w="1560" w:type="dxa"/>
            <w:vAlign w:val="bottom"/>
          </w:tcPr>
          <w:p w14:paraId="5710B2C4" w14:textId="0F916F38" w:rsidR="002952C5" w:rsidRPr="002952C5" w:rsidRDefault="002952C5" w:rsidP="002952C5">
            <w:pPr>
              <w:pStyle w:val="NormalWeb"/>
              <w:jc w:val="center"/>
              <w:rPr>
                <w:sz w:val="20"/>
                <w:szCs w:val="20"/>
              </w:rPr>
            </w:pPr>
            <w:r w:rsidRPr="002952C5">
              <w:rPr>
                <w:rFonts w:ascii="Calibri" w:hAnsi="Calibri" w:cs="Calibri"/>
                <w:color w:val="000000"/>
                <w:sz w:val="20"/>
                <w:szCs w:val="20"/>
              </w:rPr>
              <w:t>76.1</w:t>
            </w:r>
          </w:p>
        </w:tc>
      </w:tr>
      <w:tr w:rsidR="002952C5" w:rsidRPr="001F5D9D" w14:paraId="359ED4C2" w14:textId="77777777" w:rsidTr="002952C5">
        <w:tc>
          <w:tcPr>
            <w:tcW w:w="2659" w:type="dxa"/>
            <w:vAlign w:val="bottom"/>
          </w:tcPr>
          <w:p w14:paraId="3A1EFD27" w14:textId="5787ED04" w:rsidR="002952C5" w:rsidRPr="00437658" w:rsidRDefault="002952C5" w:rsidP="00222037">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51E29BC1" w14:textId="7ABF1ED7" w:rsidR="002952C5" w:rsidRPr="002952C5" w:rsidRDefault="002952C5" w:rsidP="002952C5">
            <w:pPr>
              <w:pStyle w:val="NormalWeb"/>
              <w:jc w:val="center"/>
              <w:rPr>
                <w:sz w:val="20"/>
                <w:szCs w:val="20"/>
              </w:rPr>
            </w:pPr>
            <w:r w:rsidRPr="002952C5">
              <w:rPr>
                <w:rFonts w:ascii="Calibri" w:hAnsi="Calibri" w:cs="Calibri"/>
                <w:color w:val="000000"/>
                <w:sz w:val="20"/>
                <w:szCs w:val="20"/>
              </w:rPr>
              <w:t>55.5</w:t>
            </w:r>
          </w:p>
        </w:tc>
        <w:tc>
          <w:tcPr>
            <w:tcW w:w="1559" w:type="dxa"/>
            <w:vAlign w:val="bottom"/>
          </w:tcPr>
          <w:p w14:paraId="7D7E2C1A" w14:textId="0A27A42D" w:rsidR="002952C5" w:rsidRPr="002952C5" w:rsidRDefault="002952C5" w:rsidP="002952C5">
            <w:pPr>
              <w:pStyle w:val="NormalWeb"/>
              <w:jc w:val="center"/>
              <w:rPr>
                <w:sz w:val="20"/>
                <w:szCs w:val="20"/>
              </w:rPr>
            </w:pPr>
            <w:r w:rsidRPr="002952C5">
              <w:rPr>
                <w:rFonts w:ascii="Calibri" w:hAnsi="Calibri" w:cs="Calibri"/>
                <w:color w:val="000000"/>
                <w:sz w:val="20"/>
                <w:szCs w:val="20"/>
              </w:rPr>
              <w:t>38.7</w:t>
            </w:r>
          </w:p>
        </w:tc>
        <w:tc>
          <w:tcPr>
            <w:tcW w:w="1559" w:type="dxa"/>
            <w:vAlign w:val="bottom"/>
          </w:tcPr>
          <w:p w14:paraId="6C6EDE59" w14:textId="6E7552F7" w:rsidR="002952C5" w:rsidRPr="002952C5" w:rsidRDefault="002952C5" w:rsidP="002952C5">
            <w:pPr>
              <w:pStyle w:val="NormalWeb"/>
              <w:jc w:val="center"/>
              <w:rPr>
                <w:sz w:val="20"/>
                <w:szCs w:val="20"/>
              </w:rPr>
            </w:pPr>
            <w:r w:rsidRPr="002952C5">
              <w:rPr>
                <w:rFonts w:ascii="Calibri" w:hAnsi="Calibri" w:cs="Calibri"/>
                <w:color w:val="000000"/>
                <w:sz w:val="20"/>
                <w:szCs w:val="20"/>
              </w:rPr>
              <w:t>5.7</w:t>
            </w:r>
          </w:p>
        </w:tc>
        <w:tc>
          <w:tcPr>
            <w:tcW w:w="1559" w:type="dxa"/>
            <w:vAlign w:val="bottom"/>
          </w:tcPr>
          <w:p w14:paraId="7454F4BD" w14:textId="6ED3F73A" w:rsidR="002952C5" w:rsidRPr="002952C5" w:rsidRDefault="002952C5" w:rsidP="002952C5">
            <w:pPr>
              <w:pStyle w:val="NormalWeb"/>
              <w:jc w:val="center"/>
              <w:rPr>
                <w:sz w:val="20"/>
                <w:szCs w:val="20"/>
              </w:rPr>
            </w:pPr>
            <w:r w:rsidRPr="002952C5">
              <w:rPr>
                <w:rFonts w:ascii="Calibri" w:hAnsi="Calibri" w:cs="Calibri"/>
                <w:color w:val="000000"/>
                <w:sz w:val="20"/>
                <w:szCs w:val="20"/>
              </w:rPr>
              <w:t>30.3</w:t>
            </w:r>
          </w:p>
        </w:tc>
        <w:tc>
          <w:tcPr>
            <w:tcW w:w="1560" w:type="dxa"/>
            <w:vAlign w:val="bottom"/>
          </w:tcPr>
          <w:p w14:paraId="7A3DF2F7" w14:textId="71D3501B" w:rsidR="002952C5" w:rsidRPr="002952C5" w:rsidRDefault="002952C5" w:rsidP="002952C5">
            <w:pPr>
              <w:pStyle w:val="NormalWeb"/>
              <w:jc w:val="center"/>
              <w:rPr>
                <w:sz w:val="20"/>
                <w:szCs w:val="20"/>
              </w:rPr>
            </w:pPr>
            <w:r w:rsidRPr="002952C5">
              <w:rPr>
                <w:rFonts w:ascii="Calibri" w:hAnsi="Calibri" w:cs="Calibri"/>
                <w:color w:val="000000"/>
                <w:sz w:val="20"/>
                <w:szCs w:val="20"/>
              </w:rPr>
              <w:t>65.9</w:t>
            </w:r>
          </w:p>
        </w:tc>
      </w:tr>
    </w:tbl>
    <w:p w14:paraId="246D66D7" w14:textId="032962B1"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7154A8">
        <w:t>December</w:t>
      </w:r>
      <w:r w:rsidR="0045503B" w:rsidRPr="00FA1657">
        <w:t xml:space="preserve"> </w:t>
      </w:r>
      <w:r w:rsidR="00735590" w:rsidRPr="00FA1657">
        <w:t>201</w:t>
      </w:r>
      <w:r w:rsidR="003E565B">
        <w:t>5</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685D7E9E" w:rsidR="00A110F9" w:rsidRPr="00C6322B" w:rsidRDefault="00A110F9" w:rsidP="00B45FF1">
      <w:pPr>
        <w:pStyle w:val="Heading2"/>
      </w:pPr>
      <w:bookmarkStart w:id="8" w:name="_Toc450659912"/>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7154A8">
        <w:t>March</w:t>
      </w:r>
      <w:r w:rsidR="001811AC" w:rsidRPr="0045503B">
        <w:t xml:space="preserve"> </w:t>
      </w:r>
      <w:r w:rsidR="0074727D" w:rsidRPr="0045503B">
        <w:t>201</w:t>
      </w:r>
      <w:r w:rsidR="007154A8">
        <w:t>5</w:t>
      </w:r>
      <w:bookmarkEnd w:id="8"/>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506FE0" w:rsidRPr="001F5D9D" w14:paraId="22022AE8" w14:textId="77777777" w:rsidTr="00B96D91">
        <w:tc>
          <w:tcPr>
            <w:tcW w:w="2659" w:type="dxa"/>
            <w:vAlign w:val="bottom"/>
          </w:tcPr>
          <w:p w14:paraId="24A76B60" w14:textId="7F13A949" w:rsidR="00506FE0" w:rsidRPr="001F5D9D" w:rsidRDefault="00506FE0">
            <w:pPr>
              <w:pStyle w:val="TableHeading"/>
              <w:rPr>
                <w:sz w:val="20"/>
                <w:szCs w:val="20"/>
              </w:rPr>
            </w:pPr>
            <w:r w:rsidRPr="001F5D9D">
              <w:rPr>
                <w:sz w:val="20"/>
                <w:szCs w:val="20"/>
              </w:rPr>
              <w:t>Employment Related Activities</w:t>
            </w:r>
          </w:p>
        </w:tc>
        <w:tc>
          <w:tcPr>
            <w:tcW w:w="1559" w:type="dxa"/>
            <w:vAlign w:val="bottom"/>
          </w:tcPr>
          <w:p w14:paraId="45CF04DC" w14:textId="1006A03F" w:rsidR="00506FE0" w:rsidRPr="00686DA7" w:rsidRDefault="00506FE0">
            <w:pPr>
              <w:pStyle w:val="NormalWeb"/>
              <w:jc w:val="center"/>
              <w:rPr>
                <w:rFonts w:cstheme="minorHAnsi"/>
                <w:sz w:val="20"/>
                <w:szCs w:val="20"/>
              </w:rPr>
            </w:pPr>
            <w:r w:rsidRPr="001B4540">
              <w:rPr>
                <w:sz w:val="20"/>
                <w:szCs w:val="20"/>
              </w:rPr>
              <w:t>69.2</w:t>
            </w:r>
          </w:p>
        </w:tc>
        <w:tc>
          <w:tcPr>
            <w:tcW w:w="1559" w:type="dxa"/>
            <w:vAlign w:val="bottom"/>
          </w:tcPr>
          <w:p w14:paraId="31FA5499" w14:textId="693E4496" w:rsidR="00506FE0" w:rsidRPr="00686DA7" w:rsidRDefault="00506FE0">
            <w:pPr>
              <w:pStyle w:val="NormalWeb"/>
              <w:jc w:val="center"/>
              <w:rPr>
                <w:rFonts w:cstheme="minorHAnsi"/>
                <w:sz w:val="20"/>
                <w:szCs w:val="20"/>
              </w:rPr>
            </w:pPr>
            <w:r w:rsidRPr="001B4540">
              <w:rPr>
                <w:sz w:val="20"/>
                <w:szCs w:val="20"/>
              </w:rPr>
              <w:t>22.4</w:t>
            </w:r>
          </w:p>
        </w:tc>
        <w:tc>
          <w:tcPr>
            <w:tcW w:w="1559" w:type="dxa"/>
            <w:vAlign w:val="bottom"/>
          </w:tcPr>
          <w:p w14:paraId="6B8C41E7" w14:textId="14DA1512" w:rsidR="00506FE0" w:rsidRPr="00686DA7" w:rsidRDefault="00506FE0">
            <w:pPr>
              <w:pStyle w:val="NormalWeb"/>
              <w:jc w:val="center"/>
              <w:rPr>
                <w:rFonts w:cstheme="minorHAnsi"/>
                <w:sz w:val="20"/>
                <w:szCs w:val="20"/>
              </w:rPr>
            </w:pPr>
            <w:r w:rsidRPr="001B4540">
              <w:rPr>
                <w:sz w:val="20"/>
                <w:szCs w:val="20"/>
              </w:rPr>
              <w:t>8.4</w:t>
            </w:r>
          </w:p>
        </w:tc>
        <w:tc>
          <w:tcPr>
            <w:tcW w:w="1559" w:type="dxa"/>
            <w:vAlign w:val="bottom"/>
          </w:tcPr>
          <w:p w14:paraId="7EC93054" w14:textId="0D672092" w:rsidR="00506FE0" w:rsidRPr="00686DA7" w:rsidRDefault="00506FE0">
            <w:pPr>
              <w:pStyle w:val="NormalWeb"/>
              <w:jc w:val="center"/>
              <w:rPr>
                <w:rFonts w:cstheme="minorHAnsi"/>
                <w:sz w:val="20"/>
                <w:szCs w:val="20"/>
              </w:rPr>
            </w:pPr>
            <w:r w:rsidRPr="001B4540">
              <w:rPr>
                <w:sz w:val="20"/>
                <w:szCs w:val="20"/>
              </w:rPr>
              <w:t>31.1</w:t>
            </w:r>
          </w:p>
        </w:tc>
        <w:tc>
          <w:tcPr>
            <w:tcW w:w="1560" w:type="dxa"/>
            <w:vAlign w:val="bottom"/>
          </w:tcPr>
          <w:p w14:paraId="074FF8A3" w14:textId="48592A06" w:rsidR="00506FE0" w:rsidRPr="00686DA7" w:rsidRDefault="00506FE0">
            <w:pPr>
              <w:pStyle w:val="NormalWeb"/>
              <w:jc w:val="center"/>
              <w:rPr>
                <w:rFonts w:cstheme="minorHAnsi"/>
                <w:sz w:val="20"/>
                <w:szCs w:val="20"/>
              </w:rPr>
            </w:pPr>
            <w:r w:rsidRPr="001B4540">
              <w:rPr>
                <w:sz w:val="20"/>
                <w:szCs w:val="20"/>
              </w:rPr>
              <w:t>77</w:t>
            </w:r>
            <w:r>
              <w:rPr>
                <w:sz w:val="20"/>
                <w:szCs w:val="20"/>
              </w:rPr>
              <w:t>.0</w:t>
            </w:r>
          </w:p>
        </w:tc>
      </w:tr>
      <w:tr w:rsidR="00506FE0" w:rsidRPr="001F5D9D" w14:paraId="11D92927" w14:textId="77777777" w:rsidTr="00B96D91">
        <w:tc>
          <w:tcPr>
            <w:tcW w:w="2659" w:type="dxa"/>
            <w:vAlign w:val="bottom"/>
          </w:tcPr>
          <w:p w14:paraId="4834C7C5" w14:textId="3F0F5B99" w:rsidR="00506FE0" w:rsidRPr="001F5D9D" w:rsidRDefault="00506FE0" w:rsidP="00AA5302">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2BE0A0F7" w14:textId="1FAE0FBC" w:rsidR="00506FE0" w:rsidRPr="00686DA7" w:rsidRDefault="00506FE0">
            <w:pPr>
              <w:pStyle w:val="NormalWeb"/>
              <w:jc w:val="center"/>
              <w:rPr>
                <w:rFonts w:cstheme="minorHAnsi"/>
                <w:sz w:val="20"/>
                <w:szCs w:val="20"/>
              </w:rPr>
            </w:pPr>
            <w:r w:rsidRPr="001B4540">
              <w:rPr>
                <w:sz w:val="20"/>
                <w:szCs w:val="20"/>
              </w:rPr>
              <w:t>48.6</w:t>
            </w:r>
          </w:p>
        </w:tc>
        <w:tc>
          <w:tcPr>
            <w:tcW w:w="1559" w:type="dxa"/>
            <w:vAlign w:val="bottom"/>
          </w:tcPr>
          <w:p w14:paraId="638BF9BF" w14:textId="739E53D2" w:rsidR="00506FE0" w:rsidRPr="00686DA7" w:rsidRDefault="00506FE0">
            <w:pPr>
              <w:pStyle w:val="NormalWeb"/>
              <w:jc w:val="center"/>
              <w:rPr>
                <w:rFonts w:cstheme="minorHAnsi"/>
                <w:sz w:val="20"/>
                <w:szCs w:val="20"/>
              </w:rPr>
            </w:pPr>
            <w:r w:rsidRPr="001B4540">
              <w:rPr>
                <w:sz w:val="20"/>
                <w:szCs w:val="20"/>
              </w:rPr>
              <w:t>44.4</w:t>
            </w:r>
          </w:p>
        </w:tc>
        <w:tc>
          <w:tcPr>
            <w:tcW w:w="1559" w:type="dxa"/>
            <w:vAlign w:val="bottom"/>
          </w:tcPr>
          <w:p w14:paraId="0BF9024F" w14:textId="1C0285CB" w:rsidR="00506FE0" w:rsidRPr="00686DA7" w:rsidRDefault="00506FE0">
            <w:pPr>
              <w:pStyle w:val="NormalWeb"/>
              <w:jc w:val="center"/>
              <w:rPr>
                <w:rFonts w:cstheme="minorHAnsi"/>
                <w:sz w:val="20"/>
                <w:szCs w:val="20"/>
              </w:rPr>
            </w:pPr>
            <w:r w:rsidRPr="001B4540">
              <w:rPr>
                <w:sz w:val="20"/>
                <w:szCs w:val="20"/>
              </w:rPr>
              <w:t>7</w:t>
            </w:r>
            <w:r>
              <w:rPr>
                <w:sz w:val="20"/>
                <w:szCs w:val="20"/>
              </w:rPr>
              <w:t>.0</w:t>
            </w:r>
          </w:p>
        </w:tc>
        <w:tc>
          <w:tcPr>
            <w:tcW w:w="1559" w:type="dxa"/>
            <w:vAlign w:val="bottom"/>
          </w:tcPr>
          <w:p w14:paraId="6ADA5615" w14:textId="27D382CE" w:rsidR="00506FE0" w:rsidRPr="00686DA7" w:rsidRDefault="00506FE0">
            <w:pPr>
              <w:pStyle w:val="NormalWeb"/>
              <w:jc w:val="center"/>
              <w:rPr>
                <w:rFonts w:cstheme="minorHAnsi"/>
                <w:sz w:val="20"/>
                <w:szCs w:val="20"/>
              </w:rPr>
            </w:pPr>
            <w:r w:rsidRPr="001B4540">
              <w:rPr>
                <w:sz w:val="20"/>
                <w:szCs w:val="20"/>
              </w:rPr>
              <w:t>32.8</w:t>
            </w:r>
          </w:p>
        </w:tc>
        <w:tc>
          <w:tcPr>
            <w:tcW w:w="1560" w:type="dxa"/>
            <w:vAlign w:val="bottom"/>
          </w:tcPr>
          <w:p w14:paraId="5525451C" w14:textId="784DEC4E" w:rsidR="00506FE0" w:rsidRPr="00686DA7" w:rsidRDefault="00506FE0">
            <w:pPr>
              <w:pStyle w:val="NormalWeb"/>
              <w:jc w:val="center"/>
              <w:rPr>
                <w:rFonts w:cstheme="minorHAnsi"/>
                <w:sz w:val="20"/>
                <w:szCs w:val="20"/>
              </w:rPr>
            </w:pPr>
            <w:r w:rsidRPr="001B4540">
              <w:rPr>
                <w:sz w:val="20"/>
                <w:szCs w:val="20"/>
              </w:rPr>
              <w:t>65.2</w:t>
            </w:r>
          </w:p>
        </w:tc>
      </w:tr>
    </w:tbl>
    <w:p w14:paraId="2813AE94" w14:textId="5F4E3240"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7154A8">
        <w:t>December</w:t>
      </w:r>
      <w:r w:rsidR="0094527F" w:rsidRPr="00FA1657">
        <w:t xml:space="preserve"> </w:t>
      </w:r>
      <w:r w:rsidR="0074727D" w:rsidRPr="00FA1657">
        <w:t>201</w:t>
      </w:r>
      <w:r w:rsidR="003E565B">
        <w:t>4</w:t>
      </w:r>
      <w:r w:rsidRPr="00FA1657">
        <w:t>, with outcomes</w:t>
      </w:r>
      <w:r w:rsidRPr="0045503B">
        <w:t xml:space="preserve"> measured around three months later.</w:t>
      </w:r>
    </w:p>
    <w:p w14:paraId="77C07849" w14:textId="2E8CF13A" w:rsidR="00C14883" w:rsidRPr="007958AD" w:rsidRDefault="00C14883" w:rsidP="00A3397A">
      <w:pPr>
        <w:pStyle w:val="Heading2"/>
      </w:pPr>
      <w:bookmarkStart w:id="9" w:name="_Toc450659913"/>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7154A8">
        <w:t>March</w:t>
      </w:r>
      <w:r w:rsidR="00596375" w:rsidRPr="0045503B">
        <w:t xml:space="preserve"> 201</w:t>
      </w:r>
      <w:r w:rsidR="007154A8">
        <w:t>4</w:t>
      </w:r>
      <w:r w:rsidRPr="0045503B">
        <w:t xml:space="preserve"> to </w:t>
      </w:r>
      <w:r w:rsidR="007154A8">
        <w:t>March</w:t>
      </w:r>
      <w:r w:rsidR="0039475C">
        <w:t xml:space="preserve"> </w:t>
      </w:r>
      <w:r w:rsidRPr="0045503B">
        <w:t>201</w:t>
      </w:r>
      <w:r w:rsidR="007154A8">
        <w:t>6</w:t>
      </w:r>
      <w:bookmarkEnd w:id="9"/>
    </w:p>
    <w:tbl>
      <w:tblPr>
        <w:tblStyle w:val="TableGrid"/>
        <w:tblW w:w="10688" w:type="dxa"/>
        <w:tblLook w:val="04A0" w:firstRow="1" w:lastRow="0" w:firstColumn="1" w:lastColumn="0" w:noHBand="0" w:noVBand="1"/>
      </w:tblPr>
      <w:tblGrid>
        <w:gridCol w:w="2748"/>
        <w:gridCol w:w="884"/>
        <w:gridCol w:w="882"/>
        <w:gridCol w:w="882"/>
        <w:gridCol w:w="882"/>
        <w:gridCol w:w="882"/>
        <w:gridCol w:w="882"/>
        <w:gridCol w:w="882"/>
        <w:gridCol w:w="882"/>
        <w:gridCol w:w="882"/>
      </w:tblGrid>
      <w:tr w:rsidR="007154A8" w:rsidRPr="00CB0F73" w14:paraId="209EF090" w14:textId="678EE1C2" w:rsidTr="007154A8">
        <w:trPr>
          <w:tblHeader/>
        </w:trPr>
        <w:tc>
          <w:tcPr>
            <w:tcW w:w="2748" w:type="dxa"/>
            <w:shd w:val="clear" w:color="auto" w:fill="1F497D"/>
            <w:vAlign w:val="bottom"/>
          </w:tcPr>
          <w:p w14:paraId="2DD36E6C" w14:textId="5CFF59A7" w:rsidR="007154A8" w:rsidRPr="00CB0F73" w:rsidRDefault="007154A8"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54F8780B" w14:textId="2C3C3F73" w:rsidR="007154A8" w:rsidRPr="00CB0F73" w:rsidRDefault="007154A8" w:rsidP="0035348A">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64CDE82" w14:textId="278B8757" w:rsidR="007154A8" w:rsidRDefault="007154A8" w:rsidP="0035348A">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1472C8F6" w14:textId="7043499D" w:rsidR="007154A8" w:rsidRDefault="007154A8" w:rsidP="0035348A">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66D190B0" w14:textId="1156A710" w:rsidR="007154A8" w:rsidRDefault="007154A8" w:rsidP="0035348A">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522B4B86" w14:textId="6DCF9065" w:rsidR="007154A8" w:rsidRDefault="007154A8"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5523D05" w14:textId="06CB8D0E" w:rsidR="007154A8" w:rsidRDefault="007154A8" w:rsidP="0035348A">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501E20DD" w14:textId="7B27A25F" w:rsidR="007154A8" w:rsidRDefault="007154A8" w:rsidP="0035348A">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11AF1963" w14:textId="48321FF4" w:rsidR="007154A8" w:rsidRDefault="007154A8" w:rsidP="0035348A">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6F77BC1F" w14:textId="15191AB7" w:rsidR="007154A8" w:rsidRDefault="007154A8" w:rsidP="0035348A">
            <w:pPr>
              <w:pStyle w:val="TableHeading"/>
              <w:jc w:val="center"/>
              <w:rPr>
                <w:b/>
                <w:color w:val="FFFFFF" w:themeColor="background1"/>
                <w:sz w:val="20"/>
                <w:szCs w:val="20"/>
              </w:rPr>
            </w:pPr>
            <w:r>
              <w:rPr>
                <w:b/>
                <w:color w:val="FFFFFF" w:themeColor="background1"/>
                <w:sz w:val="20"/>
                <w:szCs w:val="20"/>
              </w:rPr>
              <w:t>Mar 2016 (%)</w:t>
            </w:r>
          </w:p>
        </w:tc>
      </w:tr>
      <w:tr w:rsidR="002952C5" w:rsidRPr="007B7A8F" w14:paraId="53026DE5" w14:textId="5F78D9A3" w:rsidTr="00734660">
        <w:tc>
          <w:tcPr>
            <w:tcW w:w="2748" w:type="dxa"/>
            <w:vAlign w:val="bottom"/>
          </w:tcPr>
          <w:p w14:paraId="0C7F82BB" w14:textId="2CE95F34" w:rsidR="002952C5" w:rsidRPr="007B7A8F" w:rsidRDefault="002952C5">
            <w:pPr>
              <w:pStyle w:val="TableHeading"/>
              <w:rPr>
                <w:sz w:val="20"/>
                <w:szCs w:val="20"/>
              </w:rPr>
            </w:pPr>
            <w:r w:rsidRPr="001F5D9D">
              <w:rPr>
                <w:sz w:val="20"/>
                <w:szCs w:val="20"/>
              </w:rPr>
              <w:t>Employment Related Activities</w:t>
            </w:r>
          </w:p>
        </w:tc>
        <w:tc>
          <w:tcPr>
            <w:tcW w:w="884" w:type="dxa"/>
            <w:vAlign w:val="bottom"/>
          </w:tcPr>
          <w:p w14:paraId="3F442026" w14:textId="25DC0B40" w:rsidR="002952C5" w:rsidRPr="002F0741" w:rsidRDefault="002952C5" w:rsidP="009D5D1D">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82" w:type="dxa"/>
            <w:vAlign w:val="bottom"/>
          </w:tcPr>
          <w:p w14:paraId="32513F07" w14:textId="0D01194A" w:rsidR="002952C5" w:rsidRPr="007F2FCF" w:rsidRDefault="002952C5"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82" w:type="dxa"/>
            <w:vAlign w:val="bottom"/>
          </w:tcPr>
          <w:p w14:paraId="5B80A633" w14:textId="7F3D13E8" w:rsidR="002952C5" w:rsidRPr="007F2FCF" w:rsidRDefault="002952C5"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c>
          <w:tcPr>
            <w:tcW w:w="882" w:type="dxa"/>
            <w:vAlign w:val="bottom"/>
          </w:tcPr>
          <w:p w14:paraId="2ECB512C" w14:textId="056C6D59" w:rsidR="002952C5" w:rsidRPr="00A05434" w:rsidRDefault="002952C5" w:rsidP="009D5D1D">
            <w:pPr>
              <w:pStyle w:val="NormalWeb"/>
              <w:jc w:val="center"/>
              <w:rPr>
                <w:rFonts w:ascii="Calibri" w:hAnsi="Calibri" w:cs="Calibri"/>
                <w:color w:val="000000"/>
                <w:sz w:val="20"/>
                <w:szCs w:val="20"/>
              </w:rPr>
            </w:pPr>
            <w:r>
              <w:rPr>
                <w:rFonts w:ascii="Calibri" w:hAnsi="Calibri" w:cs="Calibri"/>
                <w:color w:val="000000"/>
                <w:sz w:val="20"/>
                <w:szCs w:val="20"/>
              </w:rPr>
              <w:t>66.9</w:t>
            </w:r>
          </w:p>
        </w:tc>
        <w:tc>
          <w:tcPr>
            <w:tcW w:w="882" w:type="dxa"/>
            <w:vAlign w:val="bottom"/>
          </w:tcPr>
          <w:p w14:paraId="4A96E42B" w14:textId="3A793904" w:rsidR="002952C5" w:rsidRPr="001A5A35" w:rsidRDefault="002952C5" w:rsidP="001A5A35">
            <w:pPr>
              <w:pStyle w:val="NormalWeb"/>
              <w:jc w:val="center"/>
              <w:rPr>
                <w:rFonts w:ascii="Calibri" w:hAnsi="Calibri" w:cs="Calibri"/>
                <w:color w:val="000000"/>
                <w:sz w:val="20"/>
                <w:szCs w:val="20"/>
              </w:rPr>
            </w:pPr>
            <w:r w:rsidRPr="001A5A35">
              <w:rPr>
                <w:sz w:val="20"/>
                <w:szCs w:val="20"/>
              </w:rPr>
              <w:t>69.2</w:t>
            </w:r>
          </w:p>
        </w:tc>
        <w:tc>
          <w:tcPr>
            <w:tcW w:w="882" w:type="dxa"/>
            <w:vAlign w:val="bottom"/>
          </w:tcPr>
          <w:p w14:paraId="0C338F86" w14:textId="04956D62" w:rsidR="002952C5" w:rsidRPr="00D87312" w:rsidRDefault="002952C5">
            <w:pPr>
              <w:pStyle w:val="NormalWeb"/>
              <w:jc w:val="center"/>
              <w:rPr>
                <w:sz w:val="20"/>
                <w:szCs w:val="20"/>
              </w:rPr>
            </w:pPr>
            <w:r w:rsidRPr="00D87312">
              <w:rPr>
                <w:rFonts w:ascii="Calibri" w:hAnsi="Calibri" w:cs="Calibri"/>
                <w:color w:val="000000"/>
                <w:sz w:val="20"/>
                <w:szCs w:val="20"/>
              </w:rPr>
              <w:t>69.3</w:t>
            </w:r>
          </w:p>
        </w:tc>
        <w:tc>
          <w:tcPr>
            <w:tcW w:w="882" w:type="dxa"/>
            <w:vAlign w:val="bottom"/>
          </w:tcPr>
          <w:p w14:paraId="5465A394" w14:textId="648B54FC" w:rsidR="002952C5" w:rsidRPr="00D87312" w:rsidRDefault="002952C5">
            <w:pPr>
              <w:pStyle w:val="NormalWeb"/>
              <w:jc w:val="center"/>
              <w:rPr>
                <w:rFonts w:ascii="Calibri" w:hAnsi="Calibri" w:cs="Calibri"/>
                <w:color w:val="000000"/>
                <w:sz w:val="20"/>
                <w:szCs w:val="20"/>
              </w:rPr>
            </w:pPr>
            <w:r w:rsidRPr="000F067A">
              <w:rPr>
                <w:rFonts w:ascii="Calibri" w:hAnsi="Calibri" w:cs="Calibri"/>
                <w:color w:val="000000"/>
                <w:sz w:val="20"/>
                <w:szCs w:val="20"/>
              </w:rPr>
              <w:t>68.9</w:t>
            </w:r>
          </w:p>
        </w:tc>
        <w:tc>
          <w:tcPr>
            <w:tcW w:w="882" w:type="dxa"/>
            <w:vAlign w:val="bottom"/>
          </w:tcPr>
          <w:p w14:paraId="596426B9" w14:textId="29E19E1A" w:rsidR="002952C5" w:rsidRPr="000F067A" w:rsidRDefault="002952C5">
            <w:pPr>
              <w:pStyle w:val="NormalWeb"/>
              <w:jc w:val="center"/>
              <w:rPr>
                <w:rFonts w:ascii="Calibri" w:hAnsi="Calibri" w:cs="Calibri"/>
                <w:color w:val="000000"/>
                <w:sz w:val="20"/>
                <w:szCs w:val="20"/>
              </w:rPr>
            </w:pPr>
            <w:r w:rsidRPr="00575652">
              <w:rPr>
                <w:rFonts w:ascii="Calibri" w:hAnsi="Calibri" w:cs="Calibri"/>
                <w:color w:val="000000"/>
                <w:sz w:val="20"/>
                <w:szCs w:val="20"/>
              </w:rPr>
              <w:t>67.8</w:t>
            </w:r>
          </w:p>
        </w:tc>
        <w:tc>
          <w:tcPr>
            <w:tcW w:w="882" w:type="dxa"/>
            <w:vAlign w:val="bottom"/>
          </w:tcPr>
          <w:p w14:paraId="3A421D1B" w14:textId="74CED146" w:rsidR="002952C5" w:rsidRPr="00575652" w:rsidRDefault="002952C5"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r>
      <w:tr w:rsidR="002952C5" w:rsidRPr="007B7A8F" w14:paraId="06250B72" w14:textId="156354F3" w:rsidTr="00734660">
        <w:tc>
          <w:tcPr>
            <w:tcW w:w="2748" w:type="dxa"/>
            <w:vAlign w:val="bottom"/>
          </w:tcPr>
          <w:p w14:paraId="1F3EBBCA" w14:textId="1691021D" w:rsidR="002952C5" w:rsidRPr="007B7A8F" w:rsidRDefault="002952C5"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035AD975" w14:textId="05A84CE0" w:rsidR="002952C5" w:rsidRPr="002F0741" w:rsidRDefault="002952C5" w:rsidP="009D5D1D">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82" w:type="dxa"/>
            <w:vAlign w:val="bottom"/>
          </w:tcPr>
          <w:p w14:paraId="7BB69BFF" w14:textId="7E33DC35" w:rsidR="002952C5" w:rsidRPr="007F2FCF" w:rsidRDefault="002952C5"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82" w:type="dxa"/>
            <w:vAlign w:val="bottom"/>
          </w:tcPr>
          <w:p w14:paraId="2AFBCADD" w14:textId="65319FCB" w:rsidR="002952C5" w:rsidRPr="007F2FCF" w:rsidRDefault="002952C5"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c>
          <w:tcPr>
            <w:tcW w:w="882" w:type="dxa"/>
            <w:vAlign w:val="bottom"/>
          </w:tcPr>
          <w:p w14:paraId="16FA09CC" w14:textId="2BABA0F0" w:rsidR="002952C5" w:rsidRPr="00A05434" w:rsidRDefault="002952C5" w:rsidP="009D5D1D">
            <w:pPr>
              <w:pStyle w:val="NormalWeb"/>
              <w:jc w:val="center"/>
              <w:rPr>
                <w:rFonts w:ascii="Calibri" w:hAnsi="Calibri" w:cs="Calibri"/>
                <w:color w:val="000000"/>
                <w:sz w:val="20"/>
                <w:szCs w:val="20"/>
              </w:rPr>
            </w:pPr>
            <w:r>
              <w:rPr>
                <w:rFonts w:ascii="Calibri" w:hAnsi="Calibri" w:cs="Calibri"/>
                <w:color w:val="000000"/>
                <w:sz w:val="20"/>
                <w:szCs w:val="20"/>
              </w:rPr>
              <w:t>48.4</w:t>
            </w:r>
          </w:p>
        </w:tc>
        <w:tc>
          <w:tcPr>
            <w:tcW w:w="882" w:type="dxa"/>
            <w:vAlign w:val="bottom"/>
          </w:tcPr>
          <w:p w14:paraId="5F4C77D7" w14:textId="578D339B" w:rsidR="002952C5" w:rsidRPr="001A5A35" w:rsidRDefault="002952C5" w:rsidP="001A5A35">
            <w:pPr>
              <w:pStyle w:val="NormalWeb"/>
              <w:jc w:val="center"/>
              <w:rPr>
                <w:rFonts w:ascii="Calibri" w:hAnsi="Calibri" w:cs="Calibri"/>
                <w:color w:val="000000"/>
                <w:sz w:val="20"/>
                <w:szCs w:val="20"/>
              </w:rPr>
            </w:pPr>
            <w:r w:rsidRPr="001A5A35">
              <w:rPr>
                <w:sz w:val="20"/>
                <w:szCs w:val="20"/>
              </w:rPr>
              <w:t>48.6</w:t>
            </w:r>
          </w:p>
        </w:tc>
        <w:tc>
          <w:tcPr>
            <w:tcW w:w="882" w:type="dxa"/>
            <w:vAlign w:val="bottom"/>
          </w:tcPr>
          <w:p w14:paraId="2BCD8748" w14:textId="73920AE9" w:rsidR="002952C5" w:rsidRPr="00D87312" w:rsidRDefault="002952C5">
            <w:pPr>
              <w:pStyle w:val="NormalWeb"/>
              <w:jc w:val="center"/>
              <w:rPr>
                <w:sz w:val="20"/>
                <w:szCs w:val="20"/>
              </w:rPr>
            </w:pPr>
            <w:r w:rsidRPr="00D87312">
              <w:rPr>
                <w:rFonts w:ascii="Calibri" w:hAnsi="Calibri" w:cs="Calibri"/>
                <w:color w:val="000000"/>
                <w:sz w:val="20"/>
                <w:szCs w:val="20"/>
              </w:rPr>
              <w:t>50.9</w:t>
            </w:r>
          </w:p>
        </w:tc>
        <w:tc>
          <w:tcPr>
            <w:tcW w:w="882" w:type="dxa"/>
            <w:vAlign w:val="bottom"/>
          </w:tcPr>
          <w:p w14:paraId="159B2002" w14:textId="50482EF2" w:rsidR="002952C5" w:rsidRPr="00D87312" w:rsidRDefault="002952C5">
            <w:pPr>
              <w:pStyle w:val="NormalWeb"/>
              <w:jc w:val="center"/>
              <w:rPr>
                <w:rFonts w:ascii="Calibri" w:hAnsi="Calibri" w:cs="Calibri"/>
                <w:color w:val="000000"/>
                <w:sz w:val="20"/>
                <w:szCs w:val="20"/>
              </w:rPr>
            </w:pPr>
            <w:r w:rsidRPr="000F067A">
              <w:rPr>
                <w:rFonts w:ascii="Calibri" w:hAnsi="Calibri" w:cs="Calibri"/>
                <w:color w:val="000000"/>
                <w:sz w:val="20"/>
                <w:szCs w:val="20"/>
              </w:rPr>
              <w:t>53.3</w:t>
            </w:r>
          </w:p>
        </w:tc>
        <w:tc>
          <w:tcPr>
            <w:tcW w:w="882" w:type="dxa"/>
            <w:vAlign w:val="bottom"/>
          </w:tcPr>
          <w:p w14:paraId="783C9BCE" w14:textId="4F7B213D" w:rsidR="002952C5" w:rsidRPr="000F067A" w:rsidRDefault="002952C5">
            <w:pPr>
              <w:pStyle w:val="NormalWeb"/>
              <w:jc w:val="center"/>
              <w:rPr>
                <w:rFonts w:ascii="Calibri" w:hAnsi="Calibri" w:cs="Calibri"/>
                <w:color w:val="000000"/>
                <w:sz w:val="20"/>
                <w:szCs w:val="20"/>
              </w:rPr>
            </w:pPr>
            <w:r w:rsidRPr="00575652">
              <w:rPr>
                <w:rFonts w:ascii="Calibri" w:hAnsi="Calibri" w:cs="Calibri"/>
                <w:color w:val="000000"/>
                <w:sz w:val="20"/>
                <w:szCs w:val="20"/>
              </w:rPr>
              <w:t>55.8</w:t>
            </w:r>
          </w:p>
        </w:tc>
        <w:tc>
          <w:tcPr>
            <w:tcW w:w="882" w:type="dxa"/>
            <w:vAlign w:val="bottom"/>
          </w:tcPr>
          <w:p w14:paraId="1EBEB456" w14:textId="4404A4F2" w:rsidR="002952C5" w:rsidRPr="00575652" w:rsidRDefault="002952C5"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55.5</w:t>
            </w:r>
          </w:p>
        </w:tc>
      </w:tr>
    </w:tbl>
    <w:p w14:paraId="043E2C1C" w14:textId="0F7023A1" w:rsidR="004A4A20" w:rsidRPr="007958AD" w:rsidRDefault="004A4A20" w:rsidP="00A3397A">
      <w:pPr>
        <w:pStyle w:val="Heading2"/>
      </w:pPr>
      <w:bookmarkStart w:id="10" w:name="_Toc450659914"/>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7154A8">
        <w:t>March</w:t>
      </w:r>
      <w:r w:rsidR="005A7759" w:rsidRPr="0045503B">
        <w:t xml:space="preserve"> </w:t>
      </w:r>
      <w:r w:rsidR="00596375" w:rsidRPr="0045503B">
        <w:t>201</w:t>
      </w:r>
      <w:r w:rsidR="007154A8">
        <w:t>4</w:t>
      </w:r>
      <w:r w:rsidRPr="0045503B">
        <w:t xml:space="preserve"> to </w:t>
      </w:r>
      <w:r w:rsidR="00AF47C8" w:rsidRPr="0045503B">
        <w:br/>
      </w:r>
      <w:r w:rsidR="007154A8">
        <w:t>March</w:t>
      </w:r>
      <w:r w:rsidR="00287EDC">
        <w:t xml:space="preserve"> </w:t>
      </w:r>
      <w:r w:rsidRPr="0045503B">
        <w:t>201</w:t>
      </w:r>
      <w:r w:rsidR="007154A8">
        <w:t>6</w:t>
      </w:r>
      <w:bookmarkEnd w:id="10"/>
    </w:p>
    <w:tbl>
      <w:tblPr>
        <w:tblStyle w:val="TableGrid"/>
        <w:tblW w:w="10688" w:type="dxa"/>
        <w:tblLook w:val="04A0" w:firstRow="1" w:lastRow="0" w:firstColumn="1" w:lastColumn="0" w:noHBand="0" w:noVBand="1"/>
      </w:tblPr>
      <w:tblGrid>
        <w:gridCol w:w="2748"/>
        <w:gridCol w:w="884"/>
        <w:gridCol w:w="882"/>
        <w:gridCol w:w="882"/>
        <w:gridCol w:w="882"/>
        <w:gridCol w:w="882"/>
        <w:gridCol w:w="882"/>
        <w:gridCol w:w="882"/>
        <w:gridCol w:w="882"/>
        <w:gridCol w:w="882"/>
      </w:tblGrid>
      <w:tr w:rsidR="007154A8" w:rsidRPr="00CB0F73" w14:paraId="31DBE66B" w14:textId="2CE6B9CD" w:rsidTr="007154A8">
        <w:trPr>
          <w:tblHeader/>
        </w:trPr>
        <w:tc>
          <w:tcPr>
            <w:tcW w:w="2748" w:type="dxa"/>
            <w:shd w:val="clear" w:color="auto" w:fill="1F497D"/>
            <w:vAlign w:val="bottom"/>
          </w:tcPr>
          <w:p w14:paraId="36CCDE66" w14:textId="2C5E466B" w:rsidR="007154A8" w:rsidRPr="00CB0F73" w:rsidRDefault="007154A8"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0825C289" w14:textId="52CE26A0" w:rsidR="007154A8" w:rsidRPr="00CB0F73" w:rsidRDefault="007154A8"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0D60DC05" w14:textId="5663F7A7" w:rsidR="007154A8" w:rsidRDefault="007154A8"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08E9E0F2" w14:textId="1A76CF26" w:rsidR="007154A8" w:rsidRDefault="007154A8"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206C5A52" w14:textId="15554D48" w:rsidR="007154A8" w:rsidRDefault="007154A8"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419651EF" w14:textId="4283F4E1" w:rsidR="007154A8" w:rsidRDefault="007154A8"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6A38785" w14:textId="24B4310B" w:rsidR="007154A8" w:rsidRDefault="007154A8"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2B32F908" w14:textId="1AE00032" w:rsidR="007154A8" w:rsidRDefault="007154A8"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2BC09416" w14:textId="4610CBC2" w:rsidR="007154A8" w:rsidRDefault="007154A8"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2A72C777" w14:textId="4D29BFE1" w:rsidR="007154A8" w:rsidRDefault="007154A8" w:rsidP="00A96A3F">
            <w:pPr>
              <w:pStyle w:val="TableHeading"/>
              <w:jc w:val="center"/>
              <w:rPr>
                <w:b/>
                <w:color w:val="FFFFFF" w:themeColor="background1"/>
                <w:sz w:val="20"/>
                <w:szCs w:val="20"/>
              </w:rPr>
            </w:pPr>
            <w:r>
              <w:rPr>
                <w:b/>
                <w:color w:val="FFFFFF" w:themeColor="background1"/>
                <w:sz w:val="20"/>
                <w:szCs w:val="20"/>
              </w:rPr>
              <w:t>Mar 2016 (%)</w:t>
            </w:r>
          </w:p>
        </w:tc>
      </w:tr>
      <w:tr w:rsidR="002952C5" w:rsidRPr="007B7A8F" w14:paraId="11DF364B" w14:textId="105AD97B" w:rsidTr="00734660">
        <w:tc>
          <w:tcPr>
            <w:tcW w:w="2748" w:type="dxa"/>
            <w:vAlign w:val="bottom"/>
          </w:tcPr>
          <w:p w14:paraId="5C236C70" w14:textId="5456AB82" w:rsidR="002952C5" w:rsidRPr="007B7A8F" w:rsidRDefault="002952C5" w:rsidP="00A96A3F">
            <w:pPr>
              <w:pStyle w:val="TableHeading"/>
              <w:rPr>
                <w:sz w:val="20"/>
                <w:szCs w:val="20"/>
              </w:rPr>
            </w:pPr>
            <w:r w:rsidRPr="001F5D9D">
              <w:rPr>
                <w:sz w:val="20"/>
                <w:szCs w:val="20"/>
              </w:rPr>
              <w:t>Employment Related Activities</w:t>
            </w:r>
          </w:p>
        </w:tc>
        <w:tc>
          <w:tcPr>
            <w:tcW w:w="884" w:type="dxa"/>
            <w:vAlign w:val="bottom"/>
          </w:tcPr>
          <w:p w14:paraId="6FFAD600" w14:textId="606D40B6" w:rsidR="002952C5" w:rsidRPr="002F0741" w:rsidRDefault="002952C5" w:rsidP="009D5D1D">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82" w:type="dxa"/>
            <w:vAlign w:val="bottom"/>
          </w:tcPr>
          <w:p w14:paraId="185FB112" w14:textId="2693E387" w:rsidR="002952C5" w:rsidRPr="007F2FCF" w:rsidRDefault="002952C5"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82" w:type="dxa"/>
            <w:vAlign w:val="bottom"/>
          </w:tcPr>
          <w:p w14:paraId="0AEC64DD" w14:textId="774DD1F0" w:rsidR="002952C5" w:rsidRPr="007F2FCF" w:rsidRDefault="002952C5"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c>
          <w:tcPr>
            <w:tcW w:w="882" w:type="dxa"/>
            <w:vAlign w:val="bottom"/>
          </w:tcPr>
          <w:p w14:paraId="46C40142" w14:textId="255DA519" w:rsidR="002952C5" w:rsidRPr="00A05434" w:rsidRDefault="002952C5" w:rsidP="009D5D1D">
            <w:pPr>
              <w:pStyle w:val="NormalWeb"/>
              <w:jc w:val="center"/>
              <w:rPr>
                <w:rFonts w:ascii="Calibri" w:hAnsi="Calibri" w:cs="Calibri"/>
                <w:color w:val="000000"/>
                <w:sz w:val="20"/>
                <w:szCs w:val="20"/>
              </w:rPr>
            </w:pPr>
            <w:r>
              <w:rPr>
                <w:rFonts w:ascii="Calibri" w:hAnsi="Calibri" w:cs="Calibri"/>
                <w:color w:val="000000"/>
                <w:sz w:val="20"/>
                <w:szCs w:val="20"/>
              </w:rPr>
              <w:t>36.0</w:t>
            </w:r>
          </w:p>
        </w:tc>
        <w:tc>
          <w:tcPr>
            <w:tcW w:w="882" w:type="dxa"/>
            <w:vAlign w:val="bottom"/>
          </w:tcPr>
          <w:p w14:paraId="1F07ADBB" w14:textId="2D9F98D4" w:rsidR="002952C5" w:rsidRPr="001A5A35" w:rsidRDefault="002952C5" w:rsidP="001A5A35">
            <w:pPr>
              <w:pStyle w:val="NormalWeb"/>
              <w:jc w:val="center"/>
              <w:rPr>
                <w:rFonts w:ascii="Calibri" w:hAnsi="Calibri" w:cs="Calibri"/>
                <w:color w:val="000000"/>
                <w:sz w:val="20"/>
                <w:szCs w:val="20"/>
              </w:rPr>
            </w:pPr>
            <w:r w:rsidRPr="001A5A35">
              <w:rPr>
                <w:sz w:val="20"/>
                <w:szCs w:val="20"/>
              </w:rPr>
              <w:t>31.1</w:t>
            </w:r>
          </w:p>
        </w:tc>
        <w:tc>
          <w:tcPr>
            <w:tcW w:w="882" w:type="dxa"/>
            <w:vAlign w:val="bottom"/>
          </w:tcPr>
          <w:p w14:paraId="50E332DD" w14:textId="115368E7" w:rsidR="002952C5" w:rsidRPr="001A5A35" w:rsidRDefault="002952C5" w:rsidP="001A5A35">
            <w:pPr>
              <w:pStyle w:val="NormalWeb"/>
              <w:jc w:val="center"/>
              <w:rPr>
                <w:sz w:val="20"/>
                <w:szCs w:val="20"/>
              </w:rPr>
            </w:pPr>
            <w:r w:rsidRPr="001F2533">
              <w:rPr>
                <w:rFonts w:ascii="Calibri" w:hAnsi="Calibri" w:cs="Calibri"/>
                <w:color w:val="000000"/>
                <w:sz w:val="20"/>
                <w:szCs w:val="20"/>
              </w:rPr>
              <w:t>33.3</w:t>
            </w:r>
          </w:p>
        </w:tc>
        <w:tc>
          <w:tcPr>
            <w:tcW w:w="882" w:type="dxa"/>
            <w:vAlign w:val="bottom"/>
          </w:tcPr>
          <w:p w14:paraId="588D3211" w14:textId="0ED93B03" w:rsidR="002952C5" w:rsidRPr="001F2533" w:rsidRDefault="002952C5"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32.1</w:t>
            </w:r>
          </w:p>
        </w:tc>
        <w:tc>
          <w:tcPr>
            <w:tcW w:w="882" w:type="dxa"/>
            <w:vAlign w:val="bottom"/>
          </w:tcPr>
          <w:p w14:paraId="47AA5171" w14:textId="41B6FA2D" w:rsidR="002952C5" w:rsidRPr="000F067A" w:rsidRDefault="002952C5" w:rsidP="000742E2">
            <w:pPr>
              <w:pStyle w:val="NormalWeb"/>
              <w:jc w:val="center"/>
              <w:rPr>
                <w:rFonts w:ascii="Calibri" w:hAnsi="Calibri" w:cs="Calibri"/>
                <w:color w:val="000000"/>
                <w:sz w:val="20"/>
                <w:szCs w:val="20"/>
              </w:rPr>
            </w:pPr>
            <w:r w:rsidRPr="00575652">
              <w:rPr>
                <w:rFonts w:ascii="Calibri" w:hAnsi="Calibri" w:cs="Calibri"/>
                <w:color w:val="000000"/>
                <w:sz w:val="20"/>
                <w:szCs w:val="20"/>
              </w:rPr>
              <w:t>34.8</w:t>
            </w:r>
          </w:p>
        </w:tc>
        <w:tc>
          <w:tcPr>
            <w:tcW w:w="882" w:type="dxa"/>
            <w:vAlign w:val="bottom"/>
          </w:tcPr>
          <w:p w14:paraId="0855EE79" w14:textId="632C01A5" w:rsidR="002952C5" w:rsidRPr="00575652" w:rsidRDefault="002952C5"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39.8</w:t>
            </w:r>
          </w:p>
        </w:tc>
      </w:tr>
      <w:tr w:rsidR="002952C5" w:rsidRPr="007B7A8F" w14:paraId="491D4CF1" w14:textId="63AA4091" w:rsidTr="00734660">
        <w:tc>
          <w:tcPr>
            <w:tcW w:w="2748" w:type="dxa"/>
            <w:vAlign w:val="bottom"/>
          </w:tcPr>
          <w:p w14:paraId="3B32917F" w14:textId="7039D146" w:rsidR="002952C5" w:rsidRPr="007B7A8F" w:rsidRDefault="002952C5"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2D197F15" w14:textId="5A58765C" w:rsidR="002952C5" w:rsidRPr="002F0741" w:rsidRDefault="002952C5" w:rsidP="009D5D1D">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82" w:type="dxa"/>
            <w:vAlign w:val="bottom"/>
          </w:tcPr>
          <w:p w14:paraId="14A34392" w14:textId="128C78B4" w:rsidR="002952C5" w:rsidRPr="007F2FCF" w:rsidRDefault="002952C5"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82" w:type="dxa"/>
            <w:vAlign w:val="bottom"/>
          </w:tcPr>
          <w:p w14:paraId="006E170C" w14:textId="7F7BE18A" w:rsidR="002952C5" w:rsidRPr="007F2FCF" w:rsidRDefault="002952C5"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c>
          <w:tcPr>
            <w:tcW w:w="882" w:type="dxa"/>
            <w:vAlign w:val="bottom"/>
          </w:tcPr>
          <w:p w14:paraId="5463E983" w14:textId="3EEDD11A" w:rsidR="002952C5" w:rsidRPr="00A05434" w:rsidRDefault="002952C5" w:rsidP="009D5D1D">
            <w:pPr>
              <w:pStyle w:val="NormalWeb"/>
              <w:jc w:val="center"/>
              <w:rPr>
                <w:rFonts w:ascii="Calibri" w:hAnsi="Calibri" w:cs="Calibri"/>
                <w:color w:val="000000"/>
                <w:sz w:val="20"/>
                <w:szCs w:val="20"/>
              </w:rPr>
            </w:pPr>
            <w:r>
              <w:rPr>
                <w:rFonts w:ascii="Calibri" w:hAnsi="Calibri" w:cs="Calibri"/>
                <w:color w:val="000000"/>
                <w:sz w:val="20"/>
                <w:szCs w:val="20"/>
              </w:rPr>
              <w:t>38.3</w:t>
            </w:r>
          </w:p>
        </w:tc>
        <w:tc>
          <w:tcPr>
            <w:tcW w:w="882" w:type="dxa"/>
            <w:vAlign w:val="bottom"/>
          </w:tcPr>
          <w:p w14:paraId="21D258A7" w14:textId="5EB6B5BC" w:rsidR="002952C5" w:rsidRPr="001A5A35" w:rsidRDefault="002952C5" w:rsidP="001A5A35">
            <w:pPr>
              <w:pStyle w:val="NormalWeb"/>
              <w:jc w:val="center"/>
              <w:rPr>
                <w:rFonts w:ascii="Calibri" w:hAnsi="Calibri" w:cs="Calibri"/>
                <w:color w:val="000000"/>
                <w:sz w:val="20"/>
                <w:szCs w:val="20"/>
              </w:rPr>
            </w:pPr>
            <w:r w:rsidRPr="001A5A35">
              <w:rPr>
                <w:sz w:val="20"/>
                <w:szCs w:val="20"/>
              </w:rPr>
              <w:t>32.8</w:t>
            </w:r>
          </w:p>
        </w:tc>
        <w:tc>
          <w:tcPr>
            <w:tcW w:w="882" w:type="dxa"/>
            <w:vAlign w:val="bottom"/>
          </w:tcPr>
          <w:p w14:paraId="58BEA45C" w14:textId="47EC2DA0" w:rsidR="002952C5" w:rsidRPr="001A5A35" w:rsidRDefault="002952C5" w:rsidP="001A5A35">
            <w:pPr>
              <w:pStyle w:val="NormalWeb"/>
              <w:jc w:val="center"/>
              <w:rPr>
                <w:sz w:val="20"/>
                <w:szCs w:val="20"/>
              </w:rPr>
            </w:pPr>
            <w:r w:rsidRPr="001F2533">
              <w:rPr>
                <w:rFonts w:ascii="Calibri" w:hAnsi="Calibri" w:cs="Calibri"/>
                <w:color w:val="000000"/>
                <w:sz w:val="20"/>
                <w:szCs w:val="20"/>
              </w:rPr>
              <w:t>30.5</w:t>
            </w:r>
          </w:p>
        </w:tc>
        <w:tc>
          <w:tcPr>
            <w:tcW w:w="882" w:type="dxa"/>
            <w:vAlign w:val="bottom"/>
          </w:tcPr>
          <w:p w14:paraId="4D64460B" w14:textId="3EB996EA" w:rsidR="002952C5" w:rsidRPr="001F2533" w:rsidRDefault="002952C5"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29.8</w:t>
            </w:r>
          </w:p>
        </w:tc>
        <w:tc>
          <w:tcPr>
            <w:tcW w:w="882" w:type="dxa"/>
            <w:vAlign w:val="bottom"/>
          </w:tcPr>
          <w:p w14:paraId="50E6ECA1" w14:textId="23A86219" w:rsidR="002952C5" w:rsidRPr="000F067A" w:rsidRDefault="002952C5" w:rsidP="000742E2">
            <w:pPr>
              <w:pStyle w:val="NormalWeb"/>
              <w:jc w:val="center"/>
              <w:rPr>
                <w:rFonts w:ascii="Calibri" w:hAnsi="Calibri" w:cs="Calibri"/>
                <w:color w:val="000000"/>
                <w:sz w:val="20"/>
                <w:szCs w:val="20"/>
              </w:rPr>
            </w:pPr>
            <w:r w:rsidRPr="00575652">
              <w:rPr>
                <w:rFonts w:ascii="Calibri" w:hAnsi="Calibri" w:cs="Calibri"/>
                <w:color w:val="000000"/>
                <w:sz w:val="20"/>
                <w:szCs w:val="20"/>
              </w:rPr>
              <w:t>29.4</w:t>
            </w:r>
          </w:p>
        </w:tc>
        <w:tc>
          <w:tcPr>
            <w:tcW w:w="882" w:type="dxa"/>
            <w:vAlign w:val="bottom"/>
          </w:tcPr>
          <w:p w14:paraId="157BE5C0" w14:textId="24D03BA0" w:rsidR="002952C5" w:rsidRPr="00575652" w:rsidRDefault="002952C5"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30.3</w:t>
            </w:r>
          </w:p>
        </w:tc>
      </w:tr>
    </w:tbl>
    <w:p w14:paraId="5E95809A" w14:textId="5A6D4EAA" w:rsidR="00527AB9" w:rsidRPr="00527AB9" w:rsidRDefault="00C14883" w:rsidP="00A3397A">
      <w:pPr>
        <w:pStyle w:val="Heading2"/>
      </w:pPr>
      <w:bookmarkStart w:id="11" w:name="_Toc450659915"/>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7154A8">
        <w:t>March</w:t>
      </w:r>
      <w:r w:rsidR="005A7759" w:rsidRPr="0045503B">
        <w:t xml:space="preserve"> </w:t>
      </w:r>
      <w:r w:rsidR="00735590" w:rsidRPr="0045503B">
        <w:t>201</w:t>
      </w:r>
      <w:r w:rsidR="007154A8">
        <w:t>4</w:t>
      </w:r>
      <w:r w:rsidRPr="0045503B">
        <w:t xml:space="preserve"> to </w:t>
      </w:r>
      <w:r w:rsidR="007154A8">
        <w:t xml:space="preserve">March </w:t>
      </w:r>
      <w:r w:rsidR="001B11A4">
        <w:t>201</w:t>
      </w:r>
      <w:r w:rsidR="007154A8">
        <w:t>6</w:t>
      </w:r>
      <w:bookmarkEnd w:id="11"/>
    </w:p>
    <w:tbl>
      <w:tblPr>
        <w:tblStyle w:val="TableGrid"/>
        <w:tblW w:w="10688" w:type="dxa"/>
        <w:tblLook w:val="04A0" w:firstRow="1" w:lastRow="0" w:firstColumn="1" w:lastColumn="0" w:noHBand="0" w:noVBand="1"/>
      </w:tblPr>
      <w:tblGrid>
        <w:gridCol w:w="2748"/>
        <w:gridCol w:w="884"/>
        <w:gridCol w:w="882"/>
        <w:gridCol w:w="882"/>
        <w:gridCol w:w="882"/>
        <w:gridCol w:w="882"/>
        <w:gridCol w:w="882"/>
        <w:gridCol w:w="882"/>
        <w:gridCol w:w="882"/>
        <w:gridCol w:w="882"/>
      </w:tblGrid>
      <w:tr w:rsidR="007154A8" w:rsidRPr="00CB0F73" w14:paraId="31BED4D6" w14:textId="6F79DF08" w:rsidTr="007154A8">
        <w:trPr>
          <w:tblHeader/>
        </w:trPr>
        <w:tc>
          <w:tcPr>
            <w:tcW w:w="2748" w:type="dxa"/>
            <w:shd w:val="clear" w:color="auto" w:fill="1F497D"/>
            <w:vAlign w:val="bottom"/>
          </w:tcPr>
          <w:p w14:paraId="70CBDF2E" w14:textId="4ED15ECE" w:rsidR="007154A8" w:rsidRPr="00CB0F73" w:rsidRDefault="007154A8"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58811E91" w14:textId="6FEC1F9C" w:rsidR="007154A8" w:rsidRPr="00CB0F73" w:rsidRDefault="007154A8"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03CF288" w14:textId="1E4C032E" w:rsidR="007154A8" w:rsidRDefault="007154A8"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4FC453A5" w14:textId="1B52179C" w:rsidR="007154A8" w:rsidRDefault="007154A8"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1038AA87" w14:textId="61F049BA" w:rsidR="007154A8" w:rsidRDefault="007154A8"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64C74F83" w14:textId="7CA9D2EA" w:rsidR="007154A8" w:rsidRDefault="007154A8"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D991020" w14:textId="5CC9B8DE" w:rsidR="007154A8" w:rsidRDefault="007154A8"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0CB364C" w14:textId="5D4835B1" w:rsidR="007154A8" w:rsidRDefault="007154A8"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0FCD3F0D" w14:textId="08E19906" w:rsidR="007154A8" w:rsidRDefault="007154A8"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316E2B3F" w14:textId="7E814619" w:rsidR="007154A8" w:rsidRDefault="007154A8" w:rsidP="00A96A3F">
            <w:pPr>
              <w:pStyle w:val="TableHeading"/>
              <w:jc w:val="center"/>
              <w:rPr>
                <w:b/>
                <w:color w:val="FFFFFF" w:themeColor="background1"/>
                <w:sz w:val="20"/>
                <w:szCs w:val="20"/>
              </w:rPr>
            </w:pPr>
            <w:r>
              <w:rPr>
                <w:b/>
                <w:color w:val="FFFFFF" w:themeColor="background1"/>
                <w:sz w:val="20"/>
                <w:szCs w:val="20"/>
              </w:rPr>
              <w:t>Mar 2016 (%)</w:t>
            </w:r>
          </w:p>
        </w:tc>
      </w:tr>
      <w:tr w:rsidR="002952C5" w:rsidRPr="007B7A8F" w14:paraId="261860F3" w14:textId="6A7DD4BE" w:rsidTr="00734660">
        <w:tc>
          <w:tcPr>
            <w:tcW w:w="2748" w:type="dxa"/>
            <w:vAlign w:val="bottom"/>
          </w:tcPr>
          <w:p w14:paraId="00F7ED26" w14:textId="054ED86A" w:rsidR="002952C5" w:rsidRPr="007B7A8F" w:rsidRDefault="002952C5" w:rsidP="00A96A3F">
            <w:pPr>
              <w:pStyle w:val="TableHeading"/>
              <w:rPr>
                <w:sz w:val="20"/>
                <w:szCs w:val="20"/>
              </w:rPr>
            </w:pPr>
            <w:r w:rsidRPr="001F5D9D">
              <w:rPr>
                <w:sz w:val="20"/>
                <w:szCs w:val="20"/>
              </w:rPr>
              <w:t>Employment Related Activities</w:t>
            </w:r>
          </w:p>
        </w:tc>
        <w:tc>
          <w:tcPr>
            <w:tcW w:w="884" w:type="dxa"/>
            <w:vAlign w:val="bottom"/>
          </w:tcPr>
          <w:p w14:paraId="4D9B386B" w14:textId="41101E68" w:rsidR="002952C5" w:rsidRPr="002F0741" w:rsidRDefault="002952C5" w:rsidP="00D75FF4">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82" w:type="dxa"/>
            <w:vAlign w:val="bottom"/>
          </w:tcPr>
          <w:p w14:paraId="3F3E2CC7" w14:textId="31FF4FE2" w:rsidR="002952C5" w:rsidRPr="007F2FCF" w:rsidRDefault="002952C5"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82" w:type="dxa"/>
            <w:vAlign w:val="bottom"/>
          </w:tcPr>
          <w:p w14:paraId="0BFDF199" w14:textId="5D0BA422" w:rsidR="002952C5" w:rsidRPr="007F2FCF" w:rsidRDefault="002952C5"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c>
          <w:tcPr>
            <w:tcW w:w="882" w:type="dxa"/>
            <w:vAlign w:val="bottom"/>
          </w:tcPr>
          <w:p w14:paraId="3FEC6130" w14:textId="60818051" w:rsidR="002952C5" w:rsidRPr="00A05434" w:rsidRDefault="002952C5" w:rsidP="00D75FF4">
            <w:pPr>
              <w:pStyle w:val="NormalWeb"/>
              <w:jc w:val="center"/>
              <w:rPr>
                <w:rFonts w:ascii="Calibri" w:hAnsi="Calibri" w:cs="Calibri"/>
                <w:color w:val="000000"/>
                <w:sz w:val="20"/>
                <w:szCs w:val="20"/>
              </w:rPr>
            </w:pPr>
            <w:r>
              <w:rPr>
                <w:rFonts w:ascii="Calibri" w:hAnsi="Calibri" w:cs="Calibri"/>
                <w:color w:val="000000"/>
                <w:sz w:val="20"/>
                <w:szCs w:val="20"/>
              </w:rPr>
              <w:t>77.8</w:t>
            </w:r>
          </w:p>
        </w:tc>
        <w:tc>
          <w:tcPr>
            <w:tcW w:w="882" w:type="dxa"/>
            <w:vAlign w:val="bottom"/>
          </w:tcPr>
          <w:p w14:paraId="7F637EF9" w14:textId="621446F6" w:rsidR="002952C5" w:rsidRPr="001A5A35" w:rsidRDefault="002952C5" w:rsidP="001A5A35">
            <w:pPr>
              <w:pStyle w:val="NormalWeb"/>
              <w:jc w:val="center"/>
              <w:rPr>
                <w:rFonts w:ascii="Calibri" w:hAnsi="Calibri" w:cs="Calibri"/>
                <w:color w:val="000000"/>
                <w:sz w:val="20"/>
                <w:szCs w:val="20"/>
              </w:rPr>
            </w:pPr>
            <w:r w:rsidRPr="001A5A35">
              <w:rPr>
                <w:sz w:val="20"/>
                <w:szCs w:val="20"/>
              </w:rPr>
              <w:t>77.0</w:t>
            </w:r>
          </w:p>
        </w:tc>
        <w:tc>
          <w:tcPr>
            <w:tcW w:w="882" w:type="dxa"/>
            <w:vAlign w:val="bottom"/>
          </w:tcPr>
          <w:p w14:paraId="5E61D81F" w14:textId="3F73D019" w:rsidR="002952C5" w:rsidRPr="001A5A35" w:rsidRDefault="002952C5" w:rsidP="001A5A35">
            <w:pPr>
              <w:pStyle w:val="NormalWeb"/>
              <w:jc w:val="center"/>
              <w:rPr>
                <w:sz w:val="20"/>
                <w:szCs w:val="20"/>
              </w:rPr>
            </w:pPr>
            <w:r w:rsidRPr="001F2533">
              <w:rPr>
                <w:rFonts w:ascii="Calibri" w:hAnsi="Calibri" w:cs="Calibri"/>
                <w:color w:val="000000"/>
                <w:sz w:val="20"/>
                <w:szCs w:val="20"/>
              </w:rPr>
              <w:t>77.2</w:t>
            </w:r>
          </w:p>
        </w:tc>
        <w:tc>
          <w:tcPr>
            <w:tcW w:w="882" w:type="dxa"/>
            <w:vAlign w:val="bottom"/>
          </w:tcPr>
          <w:p w14:paraId="296BDEB9" w14:textId="4109C012" w:rsidR="002952C5" w:rsidRPr="001F2533" w:rsidRDefault="002952C5"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76.7</w:t>
            </w:r>
          </w:p>
        </w:tc>
        <w:tc>
          <w:tcPr>
            <w:tcW w:w="882" w:type="dxa"/>
            <w:vAlign w:val="bottom"/>
          </w:tcPr>
          <w:p w14:paraId="0BA8E73B" w14:textId="0DC81314" w:rsidR="002952C5" w:rsidRPr="000F067A" w:rsidRDefault="002952C5" w:rsidP="001A5A35">
            <w:pPr>
              <w:pStyle w:val="NormalWeb"/>
              <w:jc w:val="center"/>
              <w:rPr>
                <w:rFonts w:ascii="Calibri" w:hAnsi="Calibri" w:cs="Calibri"/>
                <w:color w:val="000000"/>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c>
          <w:tcPr>
            <w:tcW w:w="882" w:type="dxa"/>
            <w:vAlign w:val="bottom"/>
          </w:tcPr>
          <w:p w14:paraId="78577A73" w14:textId="516FDC3D" w:rsidR="002952C5" w:rsidRPr="00575652" w:rsidRDefault="002952C5"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76.1</w:t>
            </w:r>
          </w:p>
        </w:tc>
      </w:tr>
      <w:tr w:rsidR="002952C5" w:rsidRPr="007B7A8F" w14:paraId="6C29ADEE" w14:textId="4F019087" w:rsidTr="00734660">
        <w:tc>
          <w:tcPr>
            <w:tcW w:w="2748" w:type="dxa"/>
            <w:vAlign w:val="bottom"/>
          </w:tcPr>
          <w:p w14:paraId="104C0A0B" w14:textId="381F8A5E" w:rsidR="002952C5" w:rsidRPr="007B7A8F" w:rsidRDefault="002952C5"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78F11C79" w14:textId="226B4D4E" w:rsidR="002952C5" w:rsidRPr="002F0741" w:rsidRDefault="002952C5" w:rsidP="00D75FF4">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82" w:type="dxa"/>
            <w:vAlign w:val="bottom"/>
          </w:tcPr>
          <w:p w14:paraId="3108164B" w14:textId="2AA85750" w:rsidR="002952C5" w:rsidRPr="007F2FCF" w:rsidRDefault="002952C5"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82" w:type="dxa"/>
            <w:vAlign w:val="bottom"/>
          </w:tcPr>
          <w:p w14:paraId="75A02255" w14:textId="22A483F2" w:rsidR="002952C5" w:rsidRPr="007F2FCF" w:rsidRDefault="002952C5"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c>
          <w:tcPr>
            <w:tcW w:w="882" w:type="dxa"/>
            <w:vAlign w:val="bottom"/>
          </w:tcPr>
          <w:p w14:paraId="7FCBEB3A" w14:textId="63247B64" w:rsidR="002952C5" w:rsidRPr="00A05434" w:rsidRDefault="002952C5" w:rsidP="00D75FF4">
            <w:pPr>
              <w:pStyle w:val="NormalWeb"/>
              <w:jc w:val="center"/>
              <w:rPr>
                <w:rFonts w:ascii="Calibri" w:hAnsi="Calibri" w:cs="Calibri"/>
                <w:color w:val="000000"/>
                <w:sz w:val="20"/>
                <w:szCs w:val="20"/>
              </w:rPr>
            </w:pPr>
            <w:r>
              <w:rPr>
                <w:rFonts w:ascii="Calibri" w:hAnsi="Calibri" w:cs="Calibri"/>
                <w:color w:val="000000"/>
                <w:sz w:val="20"/>
                <w:szCs w:val="20"/>
              </w:rPr>
              <w:t>67.8</w:t>
            </w:r>
          </w:p>
        </w:tc>
        <w:tc>
          <w:tcPr>
            <w:tcW w:w="882" w:type="dxa"/>
            <w:vAlign w:val="bottom"/>
          </w:tcPr>
          <w:p w14:paraId="70235B1F" w14:textId="3EF34487" w:rsidR="002952C5" w:rsidRPr="001A5A35" w:rsidRDefault="002952C5" w:rsidP="001A5A35">
            <w:pPr>
              <w:pStyle w:val="NormalWeb"/>
              <w:jc w:val="center"/>
              <w:rPr>
                <w:rFonts w:ascii="Calibri" w:hAnsi="Calibri" w:cs="Calibri"/>
                <w:color w:val="000000"/>
                <w:sz w:val="20"/>
                <w:szCs w:val="20"/>
              </w:rPr>
            </w:pPr>
            <w:r w:rsidRPr="001A5A35">
              <w:rPr>
                <w:sz w:val="20"/>
                <w:szCs w:val="20"/>
              </w:rPr>
              <w:t>65.2</w:t>
            </w:r>
          </w:p>
        </w:tc>
        <w:tc>
          <w:tcPr>
            <w:tcW w:w="882" w:type="dxa"/>
            <w:vAlign w:val="bottom"/>
          </w:tcPr>
          <w:p w14:paraId="0DA3B7AA" w14:textId="5903350F" w:rsidR="002952C5" w:rsidRPr="001A5A35" w:rsidRDefault="002952C5" w:rsidP="001A5A35">
            <w:pPr>
              <w:pStyle w:val="NormalWeb"/>
              <w:jc w:val="center"/>
              <w:rPr>
                <w:sz w:val="20"/>
                <w:szCs w:val="20"/>
              </w:rPr>
            </w:pPr>
            <w:r w:rsidRPr="001F2533">
              <w:rPr>
                <w:rFonts w:ascii="Calibri" w:hAnsi="Calibri" w:cs="Calibri"/>
                <w:color w:val="000000"/>
                <w:sz w:val="20"/>
                <w:szCs w:val="20"/>
              </w:rPr>
              <w:t>65.1</w:t>
            </w:r>
          </w:p>
        </w:tc>
        <w:tc>
          <w:tcPr>
            <w:tcW w:w="882" w:type="dxa"/>
            <w:vAlign w:val="bottom"/>
          </w:tcPr>
          <w:p w14:paraId="461636FC" w14:textId="2E1A4F74" w:rsidR="002952C5" w:rsidRPr="001F2533" w:rsidRDefault="002952C5"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66.7</w:t>
            </w:r>
          </w:p>
        </w:tc>
        <w:tc>
          <w:tcPr>
            <w:tcW w:w="882" w:type="dxa"/>
            <w:vAlign w:val="bottom"/>
          </w:tcPr>
          <w:p w14:paraId="57879EBD" w14:textId="4F90B05E" w:rsidR="002952C5" w:rsidRPr="000F067A" w:rsidRDefault="002952C5" w:rsidP="001A5A35">
            <w:pPr>
              <w:pStyle w:val="NormalWeb"/>
              <w:jc w:val="center"/>
              <w:rPr>
                <w:rFonts w:ascii="Calibri" w:hAnsi="Calibri" w:cs="Calibri"/>
                <w:color w:val="000000"/>
                <w:sz w:val="20"/>
                <w:szCs w:val="20"/>
              </w:rPr>
            </w:pPr>
            <w:r w:rsidRPr="00575652">
              <w:rPr>
                <w:rFonts w:ascii="Calibri" w:hAnsi="Calibri" w:cs="Calibri"/>
                <w:color w:val="000000"/>
                <w:sz w:val="20"/>
                <w:szCs w:val="20"/>
              </w:rPr>
              <w:t>66.8</w:t>
            </w:r>
          </w:p>
        </w:tc>
        <w:tc>
          <w:tcPr>
            <w:tcW w:w="882" w:type="dxa"/>
            <w:vAlign w:val="bottom"/>
          </w:tcPr>
          <w:p w14:paraId="0A126389" w14:textId="62289AB6" w:rsidR="002952C5" w:rsidRPr="00575652" w:rsidRDefault="002952C5" w:rsidP="00734660">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r>
    </w:tbl>
    <w:p w14:paraId="3BCA26A9" w14:textId="7D2B07CD" w:rsidR="00FD5057" w:rsidRPr="00A110F9" w:rsidRDefault="00B54AA2" w:rsidP="00A3397A">
      <w:pPr>
        <w:pStyle w:val="Heading2"/>
        <w:rPr>
          <w:sz w:val="26"/>
          <w:szCs w:val="26"/>
          <w:highlight w:val="yellow"/>
        </w:rPr>
      </w:pPr>
      <w:bookmarkStart w:id="12" w:name="_Toc450659916"/>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7154A8">
        <w:t>March</w:t>
      </w:r>
      <w:r w:rsidR="001811AC" w:rsidRPr="0045503B">
        <w:t xml:space="preserve"> </w:t>
      </w:r>
      <w:r w:rsidR="00FD5057" w:rsidRPr="0045503B">
        <w:t>201</w:t>
      </w:r>
      <w:r w:rsidR="007154A8">
        <w:t>6</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6"/>
        <w:gridCol w:w="1145"/>
        <w:gridCol w:w="1144"/>
        <w:gridCol w:w="1144"/>
        <w:gridCol w:w="1144"/>
        <w:gridCol w:w="1144"/>
        <w:gridCol w:w="1144"/>
        <w:gridCol w:w="1144"/>
      </w:tblGrid>
      <w:tr w:rsidR="00CB0F73" w:rsidRPr="00CB0F73" w14:paraId="6E23F0A1" w14:textId="77777777" w:rsidTr="008B5EF8">
        <w:trPr>
          <w:tblHeader/>
        </w:trPr>
        <w:tc>
          <w:tcPr>
            <w:tcW w:w="2696"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734660" w:rsidRPr="00DB0826" w14:paraId="0778D2CD" w14:textId="77777777" w:rsidTr="00734660">
        <w:tc>
          <w:tcPr>
            <w:tcW w:w="2696" w:type="dxa"/>
            <w:tcBorders>
              <w:top w:val="single" w:sz="4" w:space="0" w:color="auto"/>
              <w:left w:val="single" w:sz="4" w:space="0" w:color="auto"/>
              <w:bottom w:val="single" w:sz="4" w:space="0" w:color="auto"/>
              <w:right w:val="single" w:sz="18" w:space="0" w:color="auto"/>
            </w:tcBorders>
            <w:vAlign w:val="bottom"/>
          </w:tcPr>
          <w:p w14:paraId="73D33CC2" w14:textId="165449B1" w:rsidR="00734660" w:rsidRPr="00437658" w:rsidRDefault="00734660" w:rsidP="004C4CB6">
            <w:pPr>
              <w:pStyle w:val="TableHeading"/>
              <w:ind w:right="-108"/>
              <w:rPr>
                <w:sz w:val="20"/>
                <w:szCs w:val="20"/>
              </w:rPr>
            </w:pPr>
            <w:r w:rsidRPr="00323A53">
              <w:rPr>
                <w:sz w:val="20"/>
                <w:szCs w:val="20"/>
              </w:rPr>
              <w:t>Employment Related Activities</w:t>
            </w:r>
          </w:p>
        </w:tc>
        <w:tc>
          <w:tcPr>
            <w:tcW w:w="1145" w:type="dxa"/>
            <w:tcBorders>
              <w:top w:val="single" w:sz="4" w:space="0" w:color="auto"/>
              <w:left w:val="single" w:sz="18" w:space="0" w:color="auto"/>
              <w:bottom w:val="single" w:sz="4" w:space="0" w:color="auto"/>
            </w:tcBorders>
            <w:vAlign w:val="bottom"/>
          </w:tcPr>
          <w:p w14:paraId="09CECA74" w14:textId="52E30F17" w:rsidR="00734660" w:rsidRPr="00734660" w:rsidRDefault="00734660" w:rsidP="00734660">
            <w:pPr>
              <w:pStyle w:val="NormalWeb"/>
              <w:jc w:val="center"/>
              <w:rPr>
                <w:sz w:val="20"/>
                <w:szCs w:val="20"/>
              </w:rPr>
            </w:pPr>
            <w:r w:rsidRPr="00734660">
              <w:rPr>
                <w:rFonts w:ascii="Calibri" w:hAnsi="Calibri" w:cs="Calibri"/>
                <w:color w:val="000000"/>
                <w:sz w:val="20"/>
                <w:szCs w:val="20"/>
              </w:rPr>
              <w:t>54.5</w:t>
            </w:r>
          </w:p>
        </w:tc>
        <w:tc>
          <w:tcPr>
            <w:tcW w:w="1144" w:type="dxa"/>
            <w:tcBorders>
              <w:top w:val="single" w:sz="4" w:space="0" w:color="auto"/>
              <w:bottom w:val="single" w:sz="4" w:space="0" w:color="auto"/>
            </w:tcBorders>
            <w:vAlign w:val="bottom"/>
          </w:tcPr>
          <w:p w14:paraId="5D396DE0" w14:textId="2C1668E0" w:rsidR="00734660" w:rsidRPr="00734660" w:rsidRDefault="00734660" w:rsidP="00734660">
            <w:pPr>
              <w:pStyle w:val="NormalWeb"/>
              <w:tabs>
                <w:tab w:val="left" w:pos="419"/>
                <w:tab w:val="center" w:pos="456"/>
              </w:tabs>
              <w:jc w:val="center"/>
              <w:rPr>
                <w:sz w:val="20"/>
                <w:szCs w:val="20"/>
              </w:rPr>
            </w:pPr>
            <w:proofErr w:type="spellStart"/>
            <w:r>
              <w:rPr>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7F390AE1" w14:textId="1AE6A830" w:rsidR="00734660" w:rsidRPr="00734660" w:rsidRDefault="00734660" w:rsidP="00734660">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4A635824" w14:textId="217F732B" w:rsidR="00734660" w:rsidRPr="00734660" w:rsidRDefault="00734660" w:rsidP="00734660">
            <w:pPr>
              <w:pStyle w:val="NormalWeb"/>
              <w:jc w:val="center"/>
              <w:rPr>
                <w:sz w:val="20"/>
                <w:szCs w:val="20"/>
              </w:rPr>
            </w:pPr>
            <w:r w:rsidRPr="00734660">
              <w:rPr>
                <w:rFonts w:ascii="Calibri" w:hAnsi="Calibri" w:cs="Calibri"/>
                <w:color w:val="000000"/>
                <w:sz w:val="20"/>
                <w:szCs w:val="20"/>
              </w:rPr>
              <w:t>39</w:t>
            </w:r>
            <w:r>
              <w:rPr>
                <w:rFonts w:ascii="Calibri" w:hAnsi="Calibri" w:cs="Calibri"/>
                <w:color w:val="000000"/>
                <w:sz w:val="20"/>
                <w:szCs w:val="20"/>
              </w:rPr>
              <w:t>.0</w:t>
            </w:r>
          </w:p>
        </w:tc>
        <w:tc>
          <w:tcPr>
            <w:tcW w:w="1144" w:type="dxa"/>
            <w:tcBorders>
              <w:top w:val="single" w:sz="4" w:space="0" w:color="auto"/>
              <w:bottom w:val="single" w:sz="4" w:space="0" w:color="auto"/>
            </w:tcBorders>
            <w:vAlign w:val="bottom"/>
          </w:tcPr>
          <w:p w14:paraId="60394766" w14:textId="015D9C3D" w:rsidR="00734660" w:rsidRPr="00734660" w:rsidRDefault="00734660" w:rsidP="00734660">
            <w:pPr>
              <w:pStyle w:val="NormalWeb"/>
              <w:jc w:val="center"/>
              <w:rPr>
                <w:sz w:val="20"/>
                <w:szCs w:val="20"/>
              </w:rPr>
            </w:pPr>
            <w:r w:rsidRPr="00734660">
              <w:rPr>
                <w:rFonts w:ascii="Calibri" w:hAnsi="Calibri" w:cs="Calibri"/>
                <w:color w:val="000000"/>
                <w:sz w:val="20"/>
                <w:szCs w:val="20"/>
              </w:rPr>
              <w:t>8.4</w:t>
            </w:r>
          </w:p>
        </w:tc>
        <w:tc>
          <w:tcPr>
            <w:tcW w:w="1144" w:type="dxa"/>
            <w:tcBorders>
              <w:top w:val="single" w:sz="4" w:space="0" w:color="auto"/>
              <w:bottom w:val="single" w:sz="4" w:space="0" w:color="auto"/>
              <w:right w:val="single" w:sz="18" w:space="0" w:color="auto"/>
            </w:tcBorders>
            <w:vAlign w:val="bottom"/>
          </w:tcPr>
          <w:p w14:paraId="10750A98" w14:textId="42C69498" w:rsidR="00734660" w:rsidRPr="00734660" w:rsidRDefault="00734660" w:rsidP="00734660">
            <w:pPr>
              <w:pStyle w:val="NormalWeb"/>
              <w:jc w:val="center"/>
              <w:rPr>
                <w:sz w:val="20"/>
                <w:szCs w:val="20"/>
              </w:rPr>
            </w:pPr>
            <w:r w:rsidRPr="00734660">
              <w:rPr>
                <w:rFonts w:ascii="Calibri" w:hAnsi="Calibri" w:cs="Calibri"/>
                <w:color w:val="000000"/>
                <w:sz w:val="20"/>
                <w:szCs w:val="20"/>
              </w:rPr>
              <w:t>30.4</w:t>
            </w:r>
          </w:p>
        </w:tc>
        <w:tc>
          <w:tcPr>
            <w:tcW w:w="1144" w:type="dxa"/>
            <w:tcBorders>
              <w:top w:val="single" w:sz="4" w:space="0" w:color="auto"/>
              <w:left w:val="single" w:sz="18" w:space="0" w:color="auto"/>
              <w:bottom w:val="single" w:sz="4" w:space="0" w:color="auto"/>
              <w:right w:val="single" w:sz="4" w:space="0" w:color="auto"/>
            </w:tcBorders>
            <w:vAlign w:val="bottom"/>
          </w:tcPr>
          <w:p w14:paraId="75242A54" w14:textId="5F543673" w:rsidR="00734660" w:rsidRPr="00734660" w:rsidRDefault="00734660" w:rsidP="00734660">
            <w:pPr>
              <w:pStyle w:val="NormalWeb"/>
              <w:jc w:val="center"/>
              <w:rPr>
                <w:sz w:val="20"/>
                <w:szCs w:val="20"/>
              </w:rPr>
            </w:pPr>
            <w:r w:rsidRPr="00734660">
              <w:rPr>
                <w:rFonts w:ascii="Calibri" w:hAnsi="Calibri" w:cs="Calibri"/>
                <w:color w:val="000000"/>
                <w:sz w:val="20"/>
                <w:szCs w:val="20"/>
              </w:rPr>
              <w:t>44.9</w:t>
            </w:r>
          </w:p>
        </w:tc>
      </w:tr>
      <w:tr w:rsidR="00734660" w:rsidRPr="00DB0826" w14:paraId="751B3B1D" w14:textId="77777777" w:rsidTr="00734660">
        <w:tc>
          <w:tcPr>
            <w:tcW w:w="2696" w:type="dxa"/>
            <w:tcBorders>
              <w:top w:val="single" w:sz="4" w:space="0" w:color="auto"/>
              <w:left w:val="single" w:sz="4" w:space="0" w:color="auto"/>
              <w:bottom w:val="single" w:sz="4" w:space="0" w:color="auto"/>
              <w:right w:val="single" w:sz="18" w:space="0" w:color="auto"/>
            </w:tcBorders>
            <w:vAlign w:val="bottom"/>
          </w:tcPr>
          <w:p w14:paraId="413BC6BC" w14:textId="32851705" w:rsidR="00734660" w:rsidRPr="00437658" w:rsidRDefault="00734660" w:rsidP="00222037">
            <w:pPr>
              <w:pStyle w:val="TableHeading"/>
              <w:rPr>
                <w:sz w:val="20"/>
                <w:szCs w:val="20"/>
              </w:rPr>
            </w:pPr>
            <w:r>
              <w:rPr>
                <w:sz w:val="20"/>
                <w:szCs w:val="20"/>
              </w:rPr>
              <w:t>Other</w:t>
            </w:r>
            <w:r w:rsidRPr="00323A53">
              <w:rPr>
                <w:sz w:val="20"/>
                <w:szCs w:val="20"/>
              </w:rPr>
              <w:t xml:space="preserve"> Activities</w:t>
            </w:r>
          </w:p>
        </w:tc>
        <w:tc>
          <w:tcPr>
            <w:tcW w:w="1145" w:type="dxa"/>
            <w:tcBorders>
              <w:top w:val="single" w:sz="4" w:space="0" w:color="auto"/>
              <w:left w:val="single" w:sz="18" w:space="0" w:color="auto"/>
              <w:bottom w:val="single" w:sz="4" w:space="0" w:color="auto"/>
            </w:tcBorders>
            <w:vAlign w:val="bottom"/>
          </w:tcPr>
          <w:p w14:paraId="2D43DFFB" w14:textId="1B46FEB3" w:rsidR="00734660" w:rsidRPr="00734660" w:rsidRDefault="00734660" w:rsidP="00734660">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bottom w:val="single" w:sz="4" w:space="0" w:color="auto"/>
            </w:tcBorders>
            <w:vAlign w:val="bottom"/>
          </w:tcPr>
          <w:p w14:paraId="1FF4772D" w14:textId="71FFD575" w:rsidR="00734660" w:rsidRPr="00734660" w:rsidRDefault="00734660" w:rsidP="00734660">
            <w:pPr>
              <w:pStyle w:val="NormalWeb"/>
              <w:jc w:val="center"/>
              <w:rPr>
                <w:sz w:val="20"/>
                <w:szCs w:val="20"/>
              </w:rPr>
            </w:pPr>
            <w:r w:rsidRPr="00734660">
              <w:rPr>
                <w:rFonts w:ascii="Calibri" w:hAnsi="Calibri" w:cs="Calibri"/>
                <w:color w:val="000000"/>
                <w:sz w:val="20"/>
                <w:szCs w:val="20"/>
              </w:rPr>
              <w:t>51.7</w:t>
            </w:r>
          </w:p>
        </w:tc>
        <w:tc>
          <w:tcPr>
            <w:tcW w:w="1144" w:type="dxa"/>
            <w:tcBorders>
              <w:top w:val="single" w:sz="4" w:space="0" w:color="auto"/>
              <w:bottom w:val="single" w:sz="4" w:space="0" w:color="auto"/>
              <w:right w:val="single" w:sz="18" w:space="0" w:color="auto"/>
            </w:tcBorders>
            <w:vAlign w:val="bottom"/>
          </w:tcPr>
          <w:p w14:paraId="008CCEC5" w14:textId="272715E3" w:rsidR="00734660" w:rsidRPr="00734660" w:rsidRDefault="00734660" w:rsidP="00734660">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34E511BE" w14:textId="2624A4D3" w:rsidR="00734660" w:rsidRPr="00734660" w:rsidRDefault="00734660" w:rsidP="00734660">
            <w:pPr>
              <w:pStyle w:val="NormalWeb"/>
              <w:jc w:val="center"/>
              <w:rPr>
                <w:sz w:val="20"/>
                <w:szCs w:val="20"/>
              </w:rPr>
            </w:pPr>
            <w:r w:rsidRPr="00734660">
              <w:rPr>
                <w:rFonts w:ascii="Calibri" w:hAnsi="Calibri" w:cs="Calibri"/>
                <w:color w:val="000000"/>
                <w:sz w:val="20"/>
                <w:szCs w:val="20"/>
              </w:rPr>
              <w:t>47.7</w:t>
            </w:r>
          </w:p>
        </w:tc>
        <w:tc>
          <w:tcPr>
            <w:tcW w:w="1144" w:type="dxa"/>
            <w:tcBorders>
              <w:top w:val="single" w:sz="4" w:space="0" w:color="auto"/>
              <w:bottom w:val="single" w:sz="4" w:space="0" w:color="auto"/>
            </w:tcBorders>
            <w:vAlign w:val="bottom"/>
          </w:tcPr>
          <w:p w14:paraId="52E66603" w14:textId="3750F3E5" w:rsidR="00734660" w:rsidRPr="00734660" w:rsidRDefault="00734660" w:rsidP="00734660">
            <w:pPr>
              <w:pStyle w:val="NormalWeb"/>
              <w:jc w:val="center"/>
              <w:rPr>
                <w:sz w:val="20"/>
                <w:szCs w:val="20"/>
              </w:rPr>
            </w:pPr>
            <w:r w:rsidRPr="00734660">
              <w:rPr>
                <w:rFonts w:ascii="Calibri" w:hAnsi="Calibri" w:cs="Calibri"/>
                <w:color w:val="000000"/>
                <w:sz w:val="20"/>
                <w:szCs w:val="20"/>
              </w:rPr>
              <w:t>13.9</w:t>
            </w:r>
          </w:p>
        </w:tc>
        <w:tc>
          <w:tcPr>
            <w:tcW w:w="1144" w:type="dxa"/>
            <w:tcBorders>
              <w:top w:val="single" w:sz="4" w:space="0" w:color="auto"/>
              <w:bottom w:val="single" w:sz="4" w:space="0" w:color="auto"/>
              <w:right w:val="single" w:sz="18" w:space="0" w:color="auto"/>
            </w:tcBorders>
            <w:vAlign w:val="bottom"/>
          </w:tcPr>
          <w:p w14:paraId="6BE46B13" w14:textId="7B856332" w:rsidR="00734660" w:rsidRPr="00734660" w:rsidRDefault="00734660" w:rsidP="00734660">
            <w:pPr>
              <w:pStyle w:val="NormalWeb"/>
              <w:jc w:val="center"/>
              <w:rPr>
                <w:sz w:val="20"/>
                <w:szCs w:val="20"/>
              </w:rPr>
            </w:pPr>
            <w:r w:rsidRPr="00734660">
              <w:rPr>
                <w:rFonts w:ascii="Calibri" w:hAnsi="Calibri" w:cs="Calibri"/>
                <w:color w:val="000000"/>
                <w:sz w:val="20"/>
                <w:szCs w:val="20"/>
              </w:rPr>
              <w:t>33.8</w:t>
            </w:r>
          </w:p>
        </w:tc>
        <w:tc>
          <w:tcPr>
            <w:tcW w:w="1144" w:type="dxa"/>
            <w:tcBorders>
              <w:top w:val="single" w:sz="4" w:space="0" w:color="auto"/>
              <w:left w:val="single" w:sz="18" w:space="0" w:color="auto"/>
              <w:bottom w:val="single" w:sz="4" w:space="0" w:color="auto"/>
              <w:right w:val="single" w:sz="4" w:space="0" w:color="auto"/>
            </w:tcBorders>
            <w:vAlign w:val="bottom"/>
          </w:tcPr>
          <w:p w14:paraId="34ECA24D" w14:textId="4042AB7C" w:rsidR="00734660" w:rsidRPr="00734660" w:rsidRDefault="00734660" w:rsidP="00734660">
            <w:pPr>
              <w:pStyle w:val="NormalWeb"/>
              <w:jc w:val="center"/>
              <w:rPr>
                <w:sz w:val="20"/>
                <w:szCs w:val="20"/>
              </w:rPr>
            </w:pPr>
            <w:r w:rsidRPr="00734660">
              <w:rPr>
                <w:rFonts w:ascii="Calibri" w:hAnsi="Calibri" w:cs="Calibri"/>
                <w:color w:val="000000"/>
                <w:sz w:val="20"/>
                <w:szCs w:val="20"/>
              </w:rPr>
              <w:t>35.8</w:t>
            </w:r>
          </w:p>
        </w:tc>
      </w:tr>
    </w:tbl>
    <w:p w14:paraId="1882635B" w14:textId="463C4D12" w:rsidR="00501382" w:rsidRDefault="00501382"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3D1AE0B3"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7154A8">
        <w:t>December</w:t>
      </w:r>
      <w:r w:rsidR="00C0409E" w:rsidRPr="0045503B">
        <w:t xml:space="preserve"> </w:t>
      </w:r>
      <w:r w:rsidR="00AE61B1" w:rsidRPr="0045503B">
        <w:t>201</w:t>
      </w:r>
      <w:r w:rsidR="003E565B">
        <w:t>5</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708B0C4D" w:rsidR="00FD5057" w:rsidRPr="00C6322B" w:rsidRDefault="00B54AA2" w:rsidP="00A3397A">
      <w:pPr>
        <w:pStyle w:val="Heading2"/>
      </w:pPr>
      <w:bookmarkStart w:id="13" w:name="_Toc450659917"/>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7154A8">
        <w:t>March</w:t>
      </w:r>
      <w:r w:rsidR="001811AC" w:rsidRPr="0045503B">
        <w:t xml:space="preserve"> </w:t>
      </w:r>
      <w:r w:rsidR="002970FD" w:rsidRPr="0045503B">
        <w:t>201</w:t>
      </w:r>
      <w:r w:rsidR="007154A8">
        <w:t>5</w:t>
      </w:r>
      <w:bookmarkEnd w:id="13"/>
    </w:p>
    <w:tbl>
      <w:tblPr>
        <w:tblStyle w:val="TableGrid"/>
        <w:tblW w:w="5000" w:type="pct"/>
        <w:tblLayout w:type="fixed"/>
        <w:tblLook w:val="04A0" w:firstRow="1" w:lastRow="0" w:firstColumn="1" w:lastColumn="0" w:noHBand="0" w:noVBand="1"/>
      </w:tblPr>
      <w:tblGrid>
        <w:gridCol w:w="2510"/>
        <w:gridCol w:w="1142"/>
        <w:gridCol w:w="1134"/>
        <w:gridCol w:w="1134"/>
        <w:gridCol w:w="1134"/>
        <w:gridCol w:w="1263"/>
        <w:gridCol w:w="1258"/>
        <w:gridCol w:w="1130"/>
      </w:tblGrid>
      <w:tr w:rsidR="00CB0F73" w:rsidRPr="00CB0F73" w14:paraId="451B5248" w14:textId="77777777" w:rsidTr="00A3397A">
        <w:trPr>
          <w:tblHeader/>
        </w:trPr>
        <w:tc>
          <w:tcPr>
            <w:tcW w:w="251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63"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58"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506FE0" w:rsidRPr="00DB0826" w14:paraId="2ED93ED9" w14:textId="77777777" w:rsidTr="00A3397A">
        <w:tc>
          <w:tcPr>
            <w:tcW w:w="2510" w:type="dxa"/>
            <w:tcBorders>
              <w:left w:val="single" w:sz="4" w:space="0" w:color="auto"/>
              <w:right w:val="single" w:sz="18" w:space="0" w:color="auto"/>
            </w:tcBorders>
            <w:vAlign w:val="bottom"/>
          </w:tcPr>
          <w:p w14:paraId="44306142" w14:textId="6C12377D" w:rsidR="00506FE0" w:rsidRPr="00323A53" w:rsidRDefault="00506FE0" w:rsidP="004C4CB6">
            <w:pPr>
              <w:pStyle w:val="TableHeading"/>
              <w:spacing w:after="0" w:afterAutospacing="0"/>
              <w:ind w:right="-108"/>
              <w:rPr>
                <w:sz w:val="20"/>
                <w:szCs w:val="20"/>
              </w:rPr>
            </w:pPr>
            <w:r w:rsidRPr="00323A53">
              <w:rPr>
                <w:sz w:val="20"/>
                <w:szCs w:val="20"/>
              </w:rPr>
              <w:t>Employment Related Activities</w:t>
            </w:r>
          </w:p>
        </w:tc>
        <w:tc>
          <w:tcPr>
            <w:tcW w:w="1142" w:type="dxa"/>
            <w:tcBorders>
              <w:left w:val="single" w:sz="18" w:space="0" w:color="auto"/>
              <w:right w:val="single" w:sz="4" w:space="0" w:color="auto"/>
            </w:tcBorders>
            <w:vAlign w:val="bottom"/>
          </w:tcPr>
          <w:p w14:paraId="0F0FF74C" w14:textId="767DF10A" w:rsidR="00506FE0" w:rsidRPr="00D87312" w:rsidRDefault="00506FE0">
            <w:pPr>
              <w:pStyle w:val="NormalWeb"/>
              <w:spacing w:after="0" w:afterAutospacing="0"/>
              <w:jc w:val="center"/>
              <w:rPr>
                <w:rFonts w:ascii="Calibri" w:hAnsi="Calibri" w:cs="Calibri"/>
                <w:color w:val="000000"/>
                <w:sz w:val="20"/>
                <w:szCs w:val="20"/>
              </w:rPr>
            </w:pPr>
            <w:r w:rsidRPr="001A5A35">
              <w:rPr>
                <w:sz w:val="20"/>
                <w:szCs w:val="20"/>
              </w:rPr>
              <w:t>61.0</w:t>
            </w:r>
          </w:p>
        </w:tc>
        <w:tc>
          <w:tcPr>
            <w:tcW w:w="1134" w:type="dxa"/>
            <w:tcBorders>
              <w:left w:val="single" w:sz="4" w:space="0" w:color="auto"/>
              <w:right w:val="single" w:sz="4" w:space="0" w:color="auto"/>
            </w:tcBorders>
            <w:vAlign w:val="bottom"/>
          </w:tcPr>
          <w:p w14:paraId="728EDBAC" w14:textId="5894FC33" w:rsidR="00506FE0" w:rsidRPr="00D87312" w:rsidRDefault="00506FE0">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4" w:space="0" w:color="auto"/>
              <w:right w:val="single" w:sz="18" w:space="0" w:color="auto"/>
            </w:tcBorders>
            <w:vAlign w:val="bottom"/>
          </w:tcPr>
          <w:p w14:paraId="6D8E571C" w14:textId="669C1C33" w:rsidR="00506FE0" w:rsidRPr="00D87312" w:rsidRDefault="00506FE0">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18" w:space="0" w:color="auto"/>
              <w:right w:val="single" w:sz="4" w:space="0" w:color="auto"/>
            </w:tcBorders>
            <w:vAlign w:val="bottom"/>
          </w:tcPr>
          <w:p w14:paraId="08B0B04E" w14:textId="0DF2AB0B" w:rsidR="00506FE0" w:rsidRPr="00D87312" w:rsidRDefault="00506FE0">
            <w:pPr>
              <w:spacing w:after="0"/>
              <w:jc w:val="center"/>
              <w:rPr>
                <w:rFonts w:cs="Calibri"/>
                <w:color w:val="000000"/>
                <w:sz w:val="20"/>
                <w:szCs w:val="20"/>
              </w:rPr>
            </w:pPr>
            <w:r w:rsidRPr="001A5A35">
              <w:rPr>
                <w:sz w:val="20"/>
                <w:szCs w:val="20"/>
              </w:rPr>
              <w:t>35.4</w:t>
            </w:r>
          </w:p>
        </w:tc>
        <w:tc>
          <w:tcPr>
            <w:tcW w:w="1263" w:type="dxa"/>
            <w:tcBorders>
              <w:left w:val="single" w:sz="4" w:space="0" w:color="auto"/>
              <w:right w:val="single" w:sz="4" w:space="0" w:color="auto"/>
            </w:tcBorders>
            <w:vAlign w:val="bottom"/>
          </w:tcPr>
          <w:p w14:paraId="7D685FCC" w14:textId="319888A8" w:rsidR="00506FE0" w:rsidRPr="00D87312" w:rsidRDefault="00506FE0">
            <w:pPr>
              <w:pStyle w:val="NormalWeb"/>
              <w:spacing w:after="0" w:afterAutospacing="0"/>
              <w:jc w:val="center"/>
              <w:rPr>
                <w:rFonts w:ascii="Calibri" w:hAnsi="Calibri" w:cs="Calibri"/>
                <w:color w:val="000000"/>
                <w:sz w:val="20"/>
                <w:szCs w:val="20"/>
              </w:rPr>
            </w:pPr>
            <w:r w:rsidRPr="001A5A35">
              <w:rPr>
                <w:sz w:val="20"/>
                <w:szCs w:val="20"/>
              </w:rPr>
              <w:t>10.1</w:t>
            </w:r>
          </w:p>
        </w:tc>
        <w:tc>
          <w:tcPr>
            <w:tcW w:w="1258" w:type="dxa"/>
            <w:tcBorders>
              <w:left w:val="single" w:sz="4" w:space="0" w:color="auto"/>
              <w:right w:val="single" w:sz="18" w:space="0" w:color="auto"/>
            </w:tcBorders>
            <w:vAlign w:val="bottom"/>
          </w:tcPr>
          <w:p w14:paraId="28300F8B" w14:textId="43BF6FB2" w:rsidR="00506FE0" w:rsidRPr="00D87312" w:rsidRDefault="00506FE0">
            <w:pPr>
              <w:pStyle w:val="NormalWeb"/>
              <w:spacing w:after="0" w:afterAutospacing="0"/>
              <w:jc w:val="center"/>
              <w:rPr>
                <w:rFonts w:ascii="Calibri" w:hAnsi="Calibri" w:cs="Calibri"/>
                <w:color w:val="000000"/>
                <w:sz w:val="20"/>
                <w:szCs w:val="20"/>
              </w:rPr>
            </w:pPr>
            <w:r w:rsidRPr="001A5A35">
              <w:rPr>
                <w:sz w:val="20"/>
                <w:szCs w:val="20"/>
              </w:rPr>
              <w:t>24.9</w:t>
            </w:r>
          </w:p>
        </w:tc>
        <w:tc>
          <w:tcPr>
            <w:tcW w:w="1130" w:type="dxa"/>
            <w:tcBorders>
              <w:left w:val="single" w:sz="18" w:space="0" w:color="auto"/>
              <w:right w:val="single" w:sz="4" w:space="0" w:color="auto"/>
            </w:tcBorders>
            <w:vAlign w:val="bottom"/>
          </w:tcPr>
          <w:p w14:paraId="56D119D7" w14:textId="222CD143" w:rsidR="00506FE0" w:rsidRPr="00D87312" w:rsidRDefault="00506FE0">
            <w:pPr>
              <w:spacing w:after="0"/>
              <w:jc w:val="center"/>
              <w:rPr>
                <w:rFonts w:cs="Calibri"/>
                <w:color w:val="000000"/>
                <w:sz w:val="20"/>
                <w:szCs w:val="20"/>
              </w:rPr>
            </w:pPr>
            <w:r w:rsidRPr="001A5A35">
              <w:rPr>
                <w:sz w:val="20"/>
                <w:szCs w:val="20"/>
              </w:rPr>
              <w:t>33.8</w:t>
            </w:r>
          </w:p>
        </w:tc>
      </w:tr>
      <w:tr w:rsidR="00506FE0" w:rsidRPr="00DB0826" w14:paraId="7D51833B" w14:textId="77777777" w:rsidTr="00A3397A">
        <w:tc>
          <w:tcPr>
            <w:tcW w:w="2510" w:type="dxa"/>
            <w:tcBorders>
              <w:left w:val="single" w:sz="4" w:space="0" w:color="auto"/>
              <w:right w:val="single" w:sz="18" w:space="0" w:color="auto"/>
            </w:tcBorders>
            <w:vAlign w:val="bottom"/>
          </w:tcPr>
          <w:p w14:paraId="5F4CDA54" w14:textId="64F5AB77" w:rsidR="00506FE0" w:rsidRPr="00323A53" w:rsidRDefault="00506FE0">
            <w:pPr>
              <w:pStyle w:val="TableHeading"/>
              <w:spacing w:after="0" w:afterAutospacing="0"/>
              <w:rPr>
                <w:sz w:val="20"/>
                <w:szCs w:val="20"/>
              </w:rPr>
            </w:pPr>
            <w:r>
              <w:rPr>
                <w:sz w:val="20"/>
                <w:szCs w:val="20"/>
              </w:rPr>
              <w:t>Other</w:t>
            </w:r>
            <w:r w:rsidRPr="00323A53">
              <w:rPr>
                <w:sz w:val="20"/>
                <w:szCs w:val="20"/>
              </w:rPr>
              <w:t xml:space="preserve"> Activities</w:t>
            </w:r>
          </w:p>
        </w:tc>
        <w:tc>
          <w:tcPr>
            <w:tcW w:w="1142" w:type="dxa"/>
            <w:tcBorders>
              <w:left w:val="single" w:sz="18" w:space="0" w:color="auto"/>
              <w:right w:val="single" w:sz="4" w:space="0" w:color="auto"/>
            </w:tcBorders>
            <w:vAlign w:val="bottom"/>
          </w:tcPr>
          <w:p w14:paraId="2260BE01" w14:textId="2C64C9C3" w:rsidR="00506FE0" w:rsidRPr="00D87312" w:rsidRDefault="00506FE0">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4" w:space="0" w:color="auto"/>
              <w:right w:val="single" w:sz="4" w:space="0" w:color="auto"/>
            </w:tcBorders>
            <w:vAlign w:val="bottom"/>
          </w:tcPr>
          <w:p w14:paraId="7465FF02" w14:textId="319D1030" w:rsidR="00506FE0" w:rsidRPr="00D87312" w:rsidRDefault="00506FE0">
            <w:pPr>
              <w:pStyle w:val="NormalWeb"/>
              <w:spacing w:after="0" w:afterAutospacing="0"/>
              <w:jc w:val="center"/>
              <w:rPr>
                <w:rFonts w:ascii="Calibri" w:hAnsi="Calibri" w:cs="Calibri"/>
                <w:color w:val="000000"/>
                <w:sz w:val="20"/>
                <w:szCs w:val="20"/>
              </w:rPr>
            </w:pPr>
            <w:r w:rsidRPr="001A5A35">
              <w:rPr>
                <w:sz w:val="20"/>
                <w:szCs w:val="20"/>
              </w:rPr>
              <w:t>51.4</w:t>
            </w:r>
          </w:p>
        </w:tc>
        <w:tc>
          <w:tcPr>
            <w:tcW w:w="1134" w:type="dxa"/>
            <w:tcBorders>
              <w:left w:val="single" w:sz="4" w:space="0" w:color="auto"/>
              <w:right w:val="single" w:sz="18" w:space="0" w:color="auto"/>
            </w:tcBorders>
            <w:vAlign w:val="bottom"/>
          </w:tcPr>
          <w:p w14:paraId="07F4D6FB" w14:textId="7182CCD0" w:rsidR="00506FE0" w:rsidRPr="00D87312" w:rsidRDefault="00506FE0">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18" w:space="0" w:color="auto"/>
              <w:right w:val="single" w:sz="4" w:space="0" w:color="auto"/>
            </w:tcBorders>
            <w:vAlign w:val="bottom"/>
          </w:tcPr>
          <w:p w14:paraId="56E81A59" w14:textId="41F83D6D" w:rsidR="00506FE0" w:rsidRPr="00D87312" w:rsidRDefault="00506FE0">
            <w:pPr>
              <w:spacing w:after="0"/>
              <w:jc w:val="center"/>
              <w:rPr>
                <w:rFonts w:cs="Calibri"/>
                <w:color w:val="000000"/>
                <w:sz w:val="20"/>
                <w:szCs w:val="20"/>
              </w:rPr>
            </w:pPr>
            <w:r w:rsidRPr="001A5A35">
              <w:rPr>
                <w:sz w:val="20"/>
                <w:szCs w:val="20"/>
              </w:rPr>
              <w:t>50.8</w:t>
            </w:r>
          </w:p>
        </w:tc>
        <w:tc>
          <w:tcPr>
            <w:tcW w:w="1263" w:type="dxa"/>
            <w:tcBorders>
              <w:left w:val="single" w:sz="4" w:space="0" w:color="auto"/>
              <w:right w:val="single" w:sz="4" w:space="0" w:color="auto"/>
            </w:tcBorders>
            <w:vAlign w:val="bottom"/>
          </w:tcPr>
          <w:p w14:paraId="2147A6E5" w14:textId="6B594DCB" w:rsidR="00506FE0" w:rsidRPr="00D87312" w:rsidRDefault="00506FE0">
            <w:pPr>
              <w:pStyle w:val="NormalWeb"/>
              <w:spacing w:after="0" w:afterAutospacing="0"/>
              <w:jc w:val="center"/>
              <w:rPr>
                <w:rFonts w:ascii="Calibri" w:hAnsi="Calibri" w:cs="Calibri"/>
                <w:color w:val="000000"/>
                <w:sz w:val="20"/>
                <w:szCs w:val="20"/>
              </w:rPr>
            </w:pPr>
            <w:r w:rsidRPr="001A5A35">
              <w:rPr>
                <w:sz w:val="20"/>
                <w:szCs w:val="20"/>
              </w:rPr>
              <w:t>10</w:t>
            </w:r>
            <w:r>
              <w:rPr>
                <w:sz w:val="20"/>
                <w:szCs w:val="20"/>
              </w:rPr>
              <w:t>.0</w:t>
            </w:r>
          </w:p>
        </w:tc>
        <w:tc>
          <w:tcPr>
            <w:tcW w:w="1258" w:type="dxa"/>
            <w:tcBorders>
              <w:left w:val="single" w:sz="4" w:space="0" w:color="auto"/>
              <w:right w:val="single" w:sz="18" w:space="0" w:color="auto"/>
            </w:tcBorders>
            <w:vAlign w:val="bottom"/>
          </w:tcPr>
          <w:p w14:paraId="54DA5B82" w14:textId="5C0A64B9" w:rsidR="00506FE0" w:rsidRPr="00D87312" w:rsidRDefault="00506FE0">
            <w:pPr>
              <w:pStyle w:val="NormalWeb"/>
              <w:spacing w:after="0" w:afterAutospacing="0"/>
              <w:jc w:val="center"/>
              <w:rPr>
                <w:rFonts w:ascii="Calibri" w:hAnsi="Calibri" w:cs="Calibri"/>
                <w:color w:val="000000"/>
                <w:sz w:val="20"/>
                <w:szCs w:val="20"/>
              </w:rPr>
            </w:pPr>
            <w:r w:rsidRPr="001A5A35">
              <w:rPr>
                <w:sz w:val="20"/>
                <w:szCs w:val="20"/>
              </w:rPr>
              <w:t>40.3</w:t>
            </w:r>
          </w:p>
        </w:tc>
        <w:tc>
          <w:tcPr>
            <w:tcW w:w="1130" w:type="dxa"/>
            <w:tcBorders>
              <w:left w:val="single" w:sz="18" w:space="0" w:color="auto"/>
              <w:right w:val="single" w:sz="4" w:space="0" w:color="auto"/>
            </w:tcBorders>
            <w:vAlign w:val="bottom"/>
          </w:tcPr>
          <w:p w14:paraId="57F56C88" w14:textId="15C6F057" w:rsidR="00506FE0" w:rsidRPr="00D87312" w:rsidRDefault="00506FE0">
            <w:pPr>
              <w:spacing w:after="0"/>
              <w:jc w:val="center"/>
              <w:rPr>
                <w:rFonts w:cs="Calibri"/>
                <w:color w:val="000000"/>
                <w:sz w:val="20"/>
                <w:szCs w:val="20"/>
              </w:rPr>
            </w:pPr>
            <w:r w:rsidRPr="001A5A35">
              <w:rPr>
                <w:sz w:val="20"/>
                <w:szCs w:val="20"/>
              </w:rPr>
              <w:t>33.3</w:t>
            </w:r>
          </w:p>
        </w:tc>
      </w:tr>
    </w:tbl>
    <w:p w14:paraId="69CEEA1B" w14:textId="5D83CE59" w:rsidR="00B6190C" w:rsidRPr="009D4726" w:rsidRDefault="00B6190C" w:rsidP="00B6190C">
      <w:pPr>
        <w:pStyle w:val="Footer"/>
      </w:pPr>
      <w:r w:rsidRPr="009D4726">
        <w:rPr>
          <w:b/>
        </w:rPr>
        <w:t>Not published (</w:t>
      </w:r>
      <w:proofErr w:type="spellStart"/>
      <w:proofErr w:type="gramStart"/>
      <w:r>
        <w:rPr>
          <w:b/>
        </w:rPr>
        <w:t>n.p</w:t>
      </w:r>
      <w:proofErr w:type="spellEnd"/>
      <w:proofErr w:type="gramEnd"/>
      <w:r>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103D2134"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7154A8">
        <w:t>December</w:t>
      </w:r>
      <w:r w:rsidR="0045503B" w:rsidRPr="0045503B">
        <w:t xml:space="preserve"> </w:t>
      </w:r>
      <w:r w:rsidR="00562981" w:rsidRPr="0045503B">
        <w:t>201</w:t>
      </w:r>
      <w:r w:rsidR="003E565B">
        <w:t>4</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6C943FF1" w:rsidR="00AE61B1" w:rsidRPr="00C6322B" w:rsidRDefault="00B54AA2" w:rsidP="00A3397A">
      <w:pPr>
        <w:pStyle w:val="Heading2"/>
      </w:pPr>
      <w:bookmarkStart w:id="14" w:name="_Toc450659918"/>
      <w:r>
        <w:lastRenderedPageBreak/>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900FD4">
        <w:t>March</w:t>
      </w:r>
      <w:r w:rsidR="001811AC" w:rsidRPr="0045503B">
        <w:t xml:space="preserve"> </w:t>
      </w:r>
      <w:r w:rsidR="00AE61B1" w:rsidRPr="0045503B">
        <w:t>201</w:t>
      </w:r>
      <w:r w:rsidR="00900FD4">
        <w:t>6</w:t>
      </w:r>
      <w:bookmarkEnd w:id="14"/>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9E405C" w:rsidRPr="007B7A8F" w14:paraId="6853CE14" w14:textId="77777777" w:rsidTr="009E405C">
        <w:tc>
          <w:tcPr>
            <w:tcW w:w="2658" w:type="dxa"/>
            <w:tcBorders>
              <w:left w:val="single" w:sz="4" w:space="0" w:color="auto"/>
              <w:right w:val="single" w:sz="18" w:space="0" w:color="auto"/>
            </w:tcBorders>
            <w:vAlign w:val="bottom"/>
          </w:tcPr>
          <w:p w14:paraId="3132D316" w14:textId="41EE998C" w:rsidR="009E405C" w:rsidRPr="007B7A8F" w:rsidRDefault="009E405C" w:rsidP="004C4CB6">
            <w:pPr>
              <w:pStyle w:val="TableHeading"/>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05D8C784" w14:textId="2C3F814D" w:rsidR="009E405C" w:rsidRPr="009E405C" w:rsidRDefault="009E405C" w:rsidP="009E405C">
            <w:pPr>
              <w:pStyle w:val="NormalWeb"/>
              <w:jc w:val="center"/>
              <w:rPr>
                <w:sz w:val="20"/>
                <w:szCs w:val="20"/>
              </w:rPr>
            </w:pPr>
            <w:r w:rsidRPr="009E405C">
              <w:rPr>
                <w:rFonts w:ascii="Calibri" w:hAnsi="Calibri" w:cs="Calibri"/>
                <w:color w:val="000000"/>
                <w:sz w:val="20"/>
                <w:szCs w:val="20"/>
              </w:rPr>
              <w:t>57</w:t>
            </w:r>
            <w:r>
              <w:rPr>
                <w:rFonts w:ascii="Calibri" w:hAnsi="Calibri" w:cs="Calibri"/>
                <w:color w:val="000000"/>
                <w:sz w:val="20"/>
                <w:szCs w:val="20"/>
              </w:rPr>
              <w:t>.0</w:t>
            </w:r>
          </w:p>
        </w:tc>
        <w:tc>
          <w:tcPr>
            <w:tcW w:w="1341" w:type="dxa"/>
            <w:tcBorders>
              <w:right w:val="single" w:sz="18" w:space="0" w:color="auto"/>
            </w:tcBorders>
            <w:vAlign w:val="bottom"/>
          </w:tcPr>
          <w:p w14:paraId="686AC23B" w14:textId="1B5038A6" w:rsidR="009E405C" w:rsidRPr="009E405C" w:rsidRDefault="009E405C" w:rsidP="009E405C">
            <w:pPr>
              <w:pStyle w:val="NormalWeb"/>
              <w:jc w:val="center"/>
              <w:rPr>
                <w:sz w:val="20"/>
                <w:szCs w:val="20"/>
              </w:rPr>
            </w:pPr>
            <w:r w:rsidRPr="009E405C">
              <w:rPr>
                <w:rFonts w:ascii="Calibri" w:hAnsi="Calibri" w:cs="Calibri"/>
                <w:color w:val="000000"/>
                <w:sz w:val="20"/>
                <w:szCs w:val="20"/>
              </w:rPr>
              <w:t>43</w:t>
            </w:r>
            <w:r>
              <w:rPr>
                <w:rFonts w:ascii="Calibri" w:hAnsi="Calibri" w:cs="Calibri"/>
                <w:color w:val="000000"/>
                <w:sz w:val="20"/>
                <w:szCs w:val="20"/>
              </w:rPr>
              <w:t>.0</w:t>
            </w:r>
          </w:p>
        </w:tc>
        <w:tc>
          <w:tcPr>
            <w:tcW w:w="1341" w:type="dxa"/>
            <w:tcBorders>
              <w:left w:val="single" w:sz="18" w:space="0" w:color="auto"/>
            </w:tcBorders>
            <w:vAlign w:val="bottom"/>
          </w:tcPr>
          <w:p w14:paraId="62AA42E0" w14:textId="76C03960" w:rsidR="009E405C" w:rsidRPr="009E405C" w:rsidRDefault="009E405C" w:rsidP="009E405C">
            <w:pPr>
              <w:pStyle w:val="NormalWeb"/>
              <w:jc w:val="center"/>
              <w:rPr>
                <w:sz w:val="20"/>
                <w:szCs w:val="20"/>
              </w:rPr>
            </w:pPr>
            <w:r w:rsidRPr="009E405C">
              <w:rPr>
                <w:rFonts w:ascii="Calibri" w:hAnsi="Calibri" w:cs="Calibri"/>
                <w:color w:val="000000"/>
                <w:sz w:val="20"/>
                <w:szCs w:val="20"/>
              </w:rPr>
              <w:t>21.4</w:t>
            </w:r>
          </w:p>
        </w:tc>
        <w:tc>
          <w:tcPr>
            <w:tcW w:w="1341" w:type="dxa"/>
            <w:vAlign w:val="bottom"/>
          </w:tcPr>
          <w:p w14:paraId="38D4655D" w14:textId="327FEB65" w:rsidR="009E405C" w:rsidRPr="009E405C" w:rsidRDefault="009E405C" w:rsidP="009E405C">
            <w:pPr>
              <w:pStyle w:val="NormalWeb"/>
              <w:jc w:val="center"/>
              <w:rPr>
                <w:sz w:val="20"/>
                <w:szCs w:val="20"/>
              </w:rPr>
            </w:pPr>
            <w:r w:rsidRPr="009E405C">
              <w:rPr>
                <w:rFonts w:ascii="Calibri" w:hAnsi="Calibri" w:cs="Calibri"/>
                <w:color w:val="000000"/>
                <w:sz w:val="20"/>
                <w:szCs w:val="20"/>
              </w:rPr>
              <w:t>51.8</w:t>
            </w:r>
          </w:p>
        </w:tc>
        <w:tc>
          <w:tcPr>
            <w:tcW w:w="1341" w:type="dxa"/>
            <w:vAlign w:val="bottom"/>
          </w:tcPr>
          <w:p w14:paraId="47418065" w14:textId="07CD6024" w:rsidR="009E405C" w:rsidRPr="009E405C" w:rsidRDefault="009E405C" w:rsidP="009E405C">
            <w:pPr>
              <w:pStyle w:val="NormalWeb"/>
              <w:jc w:val="center"/>
              <w:rPr>
                <w:sz w:val="20"/>
                <w:szCs w:val="20"/>
              </w:rPr>
            </w:pPr>
            <w:r w:rsidRPr="009E405C">
              <w:rPr>
                <w:rFonts w:ascii="Calibri" w:hAnsi="Calibri" w:cs="Calibri"/>
                <w:color w:val="000000"/>
                <w:sz w:val="20"/>
                <w:szCs w:val="20"/>
              </w:rPr>
              <w:t>21.3</w:t>
            </w:r>
          </w:p>
        </w:tc>
        <w:tc>
          <w:tcPr>
            <w:tcW w:w="1341" w:type="dxa"/>
            <w:tcBorders>
              <w:right w:val="single" w:sz="4" w:space="0" w:color="auto"/>
            </w:tcBorders>
            <w:vAlign w:val="bottom"/>
          </w:tcPr>
          <w:p w14:paraId="36E773D7" w14:textId="586E1A81" w:rsidR="009E405C" w:rsidRPr="009E405C" w:rsidRDefault="009E405C" w:rsidP="009E405C">
            <w:pPr>
              <w:pStyle w:val="NormalWeb"/>
              <w:jc w:val="center"/>
              <w:rPr>
                <w:sz w:val="20"/>
                <w:szCs w:val="20"/>
              </w:rPr>
            </w:pPr>
            <w:r w:rsidRPr="009E405C">
              <w:rPr>
                <w:rFonts w:ascii="Calibri" w:hAnsi="Calibri" w:cs="Calibri"/>
                <w:color w:val="000000"/>
                <w:sz w:val="20"/>
                <w:szCs w:val="20"/>
              </w:rPr>
              <w:t>5.5</w:t>
            </w:r>
          </w:p>
        </w:tc>
      </w:tr>
      <w:tr w:rsidR="009E405C" w:rsidRPr="007B7A8F" w14:paraId="37563BEF" w14:textId="77777777" w:rsidTr="009E405C">
        <w:tc>
          <w:tcPr>
            <w:tcW w:w="2658" w:type="dxa"/>
            <w:tcBorders>
              <w:left w:val="single" w:sz="4" w:space="0" w:color="auto"/>
              <w:right w:val="single" w:sz="18" w:space="0" w:color="auto"/>
            </w:tcBorders>
            <w:vAlign w:val="bottom"/>
          </w:tcPr>
          <w:p w14:paraId="7215C056" w14:textId="79857456" w:rsidR="009E405C" w:rsidRPr="007B7A8F" w:rsidRDefault="009E405C" w:rsidP="00222037">
            <w:pPr>
              <w:pStyle w:val="TableHeading"/>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0367CA76" w:rsidR="009E405C" w:rsidRPr="009E405C" w:rsidRDefault="009E405C" w:rsidP="009E405C">
            <w:pPr>
              <w:pStyle w:val="NormalWeb"/>
              <w:jc w:val="center"/>
              <w:rPr>
                <w:sz w:val="20"/>
                <w:szCs w:val="20"/>
              </w:rPr>
            </w:pPr>
            <w:r w:rsidRPr="009E405C">
              <w:rPr>
                <w:rFonts w:ascii="Calibri" w:hAnsi="Calibri" w:cs="Calibri"/>
                <w:color w:val="000000"/>
                <w:sz w:val="20"/>
                <w:szCs w:val="20"/>
              </w:rPr>
              <w:t>59.4</w:t>
            </w:r>
          </w:p>
        </w:tc>
        <w:tc>
          <w:tcPr>
            <w:tcW w:w="1341" w:type="dxa"/>
            <w:tcBorders>
              <w:right w:val="single" w:sz="18" w:space="0" w:color="auto"/>
            </w:tcBorders>
            <w:vAlign w:val="bottom"/>
          </w:tcPr>
          <w:p w14:paraId="2A8A1AED" w14:textId="79FEB942" w:rsidR="009E405C" w:rsidRPr="009E405C" w:rsidRDefault="009E405C" w:rsidP="009E405C">
            <w:pPr>
              <w:pStyle w:val="NormalWeb"/>
              <w:jc w:val="center"/>
              <w:rPr>
                <w:sz w:val="20"/>
                <w:szCs w:val="20"/>
              </w:rPr>
            </w:pPr>
            <w:r w:rsidRPr="009E405C">
              <w:rPr>
                <w:rFonts w:ascii="Calibri" w:hAnsi="Calibri" w:cs="Calibri"/>
                <w:color w:val="000000"/>
                <w:sz w:val="20"/>
                <w:szCs w:val="20"/>
              </w:rPr>
              <w:t>40.6</w:t>
            </w:r>
          </w:p>
        </w:tc>
        <w:tc>
          <w:tcPr>
            <w:tcW w:w="1341" w:type="dxa"/>
            <w:tcBorders>
              <w:left w:val="single" w:sz="18" w:space="0" w:color="auto"/>
            </w:tcBorders>
            <w:vAlign w:val="bottom"/>
          </w:tcPr>
          <w:p w14:paraId="0F37CDC4" w14:textId="0292D82C" w:rsidR="009E405C" w:rsidRPr="009E405C" w:rsidRDefault="009E405C" w:rsidP="009E405C">
            <w:pPr>
              <w:pStyle w:val="NormalWeb"/>
              <w:jc w:val="center"/>
              <w:rPr>
                <w:sz w:val="20"/>
                <w:szCs w:val="20"/>
              </w:rPr>
            </w:pPr>
            <w:r w:rsidRPr="009E405C">
              <w:rPr>
                <w:rFonts w:ascii="Calibri" w:hAnsi="Calibri" w:cs="Calibri"/>
                <w:color w:val="000000"/>
                <w:sz w:val="20"/>
                <w:szCs w:val="20"/>
              </w:rPr>
              <w:t>12.1</w:t>
            </w:r>
          </w:p>
        </w:tc>
        <w:tc>
          <w:tcPr>
            <w:tcW w:w="1341" w:type="dxa"/>
            <w:vAlign w:val="bottom"/>
          </w:tcPr>
          <w:p w14:paraId="6ADD9F9C" w14:textId="65E0CDB6" w:rsidR="009E405C" w:rsidRPr="009E405C" w:rsidRDefault="009E405C" w:rsidP="009E405C">
            <w:pPr>
              <w:pStyle w:val="NormalWeb"/>
              <w:jc w:val="center"/>
              <w:rPr>
                <w:sz w:val="20"/>
                <w:szCs w:val="20"/>
              </w:rPr>
            </w:pPr>
            <w:r w:rsidRPr="009E405C">
              <w:rPr>
                <w:rFonts w:ascii="Calibri" w:hAnsi="Calibri" w:cs="Calibri"/>
                <w:color w:val="000000"/>
                <w:sz w:val="20"/>
                <w:szCs w:val="20"/>
              </w:rPr>
              <w:t>45.9</w:t>
            </w:r>
          </w:p>
        </w:tc>
        <w:tc>
          <w:tcPr>
            <w:tcW w:w="1341" w:type="dxa"/>
            <w:vAlign w:val="bottom"/>
          </w:tcPr>
          <w:p w14:paraId="5341017B" w14:textId="57A8849C" w:rsidR="009E405C" w:rsidRPr="009E405C" w:rsidRDefault="009E405C" w:rsidP="009E405C">
            <w:pPr>
              <w:pStyle w:val="NormalWeb"/>
              <w:jc w:val="center"/>
              <w:rPr>
                <w:sz w:val="20"/>
                <w:szCs w:val="20"/>
              </w:rPr>
            </w:pPr>
            <w:r w:rsidRPr="009E405C">
              <w:rPr>
                <w:rFonts w:ascii="Calibri" w:hAnsi="Calibri" w:cs="Calibri"/>
                <w:color w:val="000000"/>
                <w:sz w:val="20"/>
                <w:szCs w:val="20"/>
              </w:rPr>
              <w:t>28.7</w:t>
            </w:r>
          </w:p>
        </w:tc>
        <w:tc>
          <w:tcPr>
            <w:tcW w:w="1341" w:type="dxa"/>
            <w:tcBorders>
              <w:right w:val="single" w:sz="4" w:space="0" w:color="auto"/>
            </w:tcBorders>
            <w:vAlign w:val="bottom"/>
          </w:tcPr>
          <w:p w14:paraId="7FE2B567" w14:textId="5BEBF891" w:rsidR="009E405C" w:rsidRPr="009E405C" w:rsidRDefault="009E405C" w:rsidP="009E405C">
            <w:pPr>
              <w:pStyle w:val="NormalWeb"/>
              <w:jc w:val="center"/>
              <w:rPr>
                <w:sz w:val="20"/>
                <w:szCs w:val="20"/>
              </w:rPr>
            </w:pPr>
            <w:r w:rsidRPr="009E405C">
              <w:rPr>
                <w:rFonts w:ascii="Calibri" w:hAnsi="Calibri" w:cs="Calibri"/>
                <w:color w:val="000000"/>
                <w:sz w:val="20"/>
                <w:szCs w:val="20"/>
              </w:rPr>
              <w:t>13.3</w:t>
            </w:r>
          </w:p>
        </w:tc>
      </w:tr>
    </w:tbl>
    <w:p w14:paraId="2DFFE876" w14:textId="48266B2B" w:rsidR="00AE61B1" w:rsidRPr="009D4726" w:rsidRDefault="00AE61B1"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7849541A"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900FD4">
        <w:t>December</w:t>
      </w:r>
      <w:r w:rsidR="00C0409E" w:rsidRPr="0045503B">
        <w:t xml:space="preserve"> </w:t>
      </w:r>
      <w:r w:rsidRPr="0045503B">
        <w:t>201</w:t>
      </w:r>
      <w:r w:rsidR="00675F85">
        <w:t>5</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5CFF1AEC" w:rsidR="00AE61B1" w:rsidRPr="00C6322B" w:rsidRDefault="00B54AA2" w:rsidP="00A3397A">
      <w:pPr>
        <w:pStyle w:val="Heading2"/>
        <w:keepLines/>
      </w:pPr>
      <w:bookmarkStart w:id="15" w:name="_Toc450659919"/>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900FD4">
        <w:t>March</w:t>
      </w:r>
      <w:r w:rsidR="001811AC" w:rsidRPr="00EF3272">
        <w:t xml:space="preserve"> </w:t>
      </w:r>
      <w:r w:rsidR="00AE61B1" w:rsidRPr="00EF3272">
        <w:t>201</w:t>
      </w:r>
      <w:r w:rsidR="00900FD4">
        <w:t>5</w:t>
      </w:r>
      <w:bookmarkEnd w:id="15"/>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506FE0" w:rsidRPr="007B7A8F" w14:paraId="3A9F39D0" w14:textId="77777777" w:rsidTr="00B96D91">
        <w:tc>
          <w:tcPr>
            <w:tcW w:w="2658" w:type="dxa"/>
            <w:tcBorders>
              <w:left w:val="single" w:sz="4" w:space="0" w:color="auto"/>
              <w:right w:val="single" w:sz="18" w:space="0" w:color="auto"/>
            </w:tcBorders>
            <w:vAlign w:val="bottom"/>
          </w:tcPr>
          <w:p w14:paraId="1EAF6465" w14:textId="08DE153C" w:rsidR="00506FE0" w:rsidRPr="007B7A8F" w:rsidRDefault="00506FE0" w:rsidP="004C4CB6">
            <w:pPr>
              <w:pStyle w:val="TableHeading"/>
              <w:keepNext/>
              <w:keepLines/>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49AB3B40" w14:textId="5DF1247B" w:rsidR="00506FE0" w:rsidRPr="00D87312" w:rsidRDefault="00506FE0">
            <w:pPr>
              <w:pStyle w:val="NormalWeb"/>
              <w:keepNext/>
              <w:keepLines/>
              <w:jc w:val="center"/>
              <w:rPr>
                <w:rFonts w:cstheme="minorHAnsi"/>
                <w:sz w:val="20"/>
                <w:szCs w:val="20"/>
              </w:rPr>
            </w:pPr>
            <w:r w:rsidRPr="005B0144">
              <w:rPr>
                <w:sz w:val="20"/>
                <w:szCs w:val="20"/>
              </w:rPr>
              <w:t>55.1</w:t>
            </w:r>
          </w:p>
        </w:tc>
        <w:tc>
          <w:tcPr>
            <w:tcW w:w="1341" w:type="dxa"/>
            <w:tcBorders>
              <w:right w:val="single" w:sz="18" w:space="0" w:color="auto"/>
            </w:tcBorders>
            <w:vAlign w:val="bottom"/>
          </w:tcPr>
          <w:p w14:paraId="490CE7CE" w14:textId="07116239" w:rsidR="00506FE0" w:rsidRPr="00D87312" w:rsidRDefault="00506FE0">
            <w:pPr>
              <w:pStyle w:val="NormalWeb"/>
              <w:keepNext/>
              <w:keepLines/>
              <w:jc w:val="center"/>
              <w:rPr>
                <w:rFonts w:cstheme="minorHAnsi"/>
                <w:sz w:val="20"/>
                <w:szCs w:val="20"/>
              </w:rPr>
            </w:pPr>
            <w:r w:rsidRPr="005B0144">
              <w:rPr>
                <w:sz w:val="20"/>
                <w:szCs w:val="20"/>
              </w:rPr>
              <w:t>44.9</w:t>
            </w:r>
          </w:p>
        </w:tc>
        <w:tc>
          <w:tcPr>
            <w:tcW w:w="1341" w:type="dxa"/>
            <w:tcBorders>
              <w:left w:val="single" w:sz="18" w:space="0" w:color="auto"/>
            </w:tcBorders>
            <w:vAlign w:val="bottom"/>
          </w:tcPr>
          <w:p w14:paraId="0F25B6B6" w14:textId="40F1C886" w:rsidR="00506FE0" w:rsidRPr="00D87312" w:rsidRDefault="00506FE0">
            <w:pPr>
              <w:pStyle w:val="NormalWeb"/>
              <w:keepNext/>
              <w:keepLines/>
              <w:jc w:val="center"/>
              <w:rPr>
                <w:rFonts w:cstheme="minorHAnsi"/>
                <w:sz w:val="20"/>
                <w:szCs w:val="20"/>
              </w:rPr>
            </w:pPr>
            <w:r w:rsidRPr="005B0144">
              <w:rPr>
                <w:sz w:val="20"/>
                <w:szCs w:val="20"/>
              </w:rPr>
              <w:t>19.1</w:t>
            </w:r>
          </w:p>
        </w:tc>
        <w:tc>
          <w:tcPr>
            <w:tcW w:w="1341" w:type="dxa"/>
            <w:vAlign w:val="bottom"/>
          </w:tcPr>
          <w:p w14:paraId="34DF14AC" w14:textId="16A68FC7" w:rsidR="00506FE0" w:rsidRPr="00D87312" w:rsidRDefault="00506FE0">
            <w:pPr>
              <w:pStyle w:val="NormalWeb"/>
              <w:keepNext/>
              <w:keepLines/>
              <w:jc w:val="center"/>
              <w:rPr>
                <w:rFonts w:cstheme="minorHAnsi"/>
                <w:sz w:val="20"/>
                <w:szCs w:val="20"/>
              </w:rPr>
            </w:pPr>
            <w:r w:rsidRPr="005B0144">
              <w:rPr>
                <w:sz w:val="20"/>
                <w:szCs w:val="20"/>
              </w:rPr>
              <w:t>53.7</w:t>
            </w:r>
          </w:p>
        </w:tc>
        <w:tc>
          <w:tcPr>
            <w:tcW w:w="1341" w:type="dxa"/>
            <w:vAlign w:val="bottom"/>
          </w:tcPr>
          <w:p w14:paraId="6D28D8EF" w14:textId="0EE689A2" w:rsidR="00506FE0" w:rsidRPr="00D87312" w:rsidRDefault="00506FE0">
            <w:pPr>
              <w:pStyle w:val="NormalWeb"/>
              <w:keepNext/>
              <w:keepLines/>
              <w:jc w:val="center"/>
              <w:rPr>
                <w:rFonts w:cstheme="minorHAnsi"/>
                <w:sz w:val="20"/>
                <w:szCs w:val="20"/>
              </w:rPr>
            </w:pPr>
            <w:r w:rsidRPr="005B0144">
              <w:rPr>
                <w:sz w:val="20"/>
                <w:szCs w:val="20"/>
              </w:rPr>
              <w:t>19.9</w:t>
            </w:r>
          </w:p>
        </w:tc>
        <w:tc>
          <w:tcPr>
            <w:tcW w:w="1341" w:type="dxa"/>
            <w:tcBorders>
              <w:right w:val="single" w:sz="4" w:space="0" w:color="auto"/>
            </w:tcBorders>
            <w:vAlign w:val="bottom"/>
          </w:tcPr>
          <w:p w14:paraId="5317297B" w14:textId="3D3AB224" w:rsidR="00506FE0" w:rsidRPr="00D87312" w:rsidRDefault="00506FE0">
            <w:pPr>
              <w:pStyle w:val="NormalWeb"/>
              <w:keepNext/>
              <w:keepLines/>
              <w:jc w:val="center"/>
              <w:rPr>
                <w:rFonts w:cstheme="minorHAnsi"/>
                <w:sz w:val="20"/>
                <w:szCs w:val="20"/>
              </w:rPr>
            </w:pPr>
            <w:r w:rsidRPr="005B0144">
              <w:rPr>
                <w:sz w:val="20"/>
                <w:szCs w:val="20"/>
              </w:rPr>
              <w:t>7.3</w:t>
            </w:r>
          </w:p>
        </w:tc>
      </w:tr>
      <w:tr w:rsidR="00506FE0" w:rsidRPr="007B7A8F" w14:paraId="43A8AC8B" w14:textId="77777777" w:rsidTr="00B96D91">
        <w:tc>
          <w:tcPr>
            <w:tcW w:w="2658" w:type="dxa"/>
            <w:tcBorders>
              <w:left w:val="single" w:sz="4" w:space="0" w:color="auto"/>
              <w:right w:val="single" w:sz="18" w:space="0" w:color="auto"/>
            </w:tcBorders>
            <w:vAlign w:val="bottom"/>
          </w:tcPr>
          <w:p w14:paraId="0979AA25" w14:textId="24B2012C" w:rsidR="00506FE0" w:rsidRPr="007B7A8F" w:rsidRDefault="00506FE0" w:rsidP="00222037">
            <w:pPr>
              <w:pStyle w:val="TableHeading"/>
              <w:keepNext/>
              <w:keepLines/>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0FD0E1F4" w:rsidR="00506FE0" w:rsidRPr="00D87312" w:rsidRDefault="00506FE0">
            <w:pPr>
              <w:pStyle w:val="NormalWeb"/>
              <w:keepNext/>
              <w:keepLines/>
              <w:jc w:val="center"/>
              <w:rPr>
                <w:rFonts w:cstheme="minorHAnsi"/>
                <w:sz w:val="20"/>
                <w:szCs w:val="20"/>
              </w:rPr>
            </w:pPr>
            <w:r w:rsidRPr="005B0144">
              <w:rPr>
                <w:sz w:val="20"/>
                <w:szCs w:val="20"/>
              </w:rPr>
              <w:t>67.8</w:t>
            </w:r>
          </w:p>
        </w:tc>
        <w:tc>
          <w:tcPr>
            <w:tcW w:w="1341" w:type="dxa"/>
            <w:tcBorders>
              <w:right w:val="single" w:sz="18" w:space="0" w:color="auto"/>
            </w:tcBorders>
            <w:vAlign w:val="bottom"/>
          </w:tcPr>
          <w:p w14:paraId="412F3079" w14:textId="5B78FD12" w:rsidR="00506FE0" w:rsidRPr="00D87312" w:rsidRDefault="00506FE0">
            <w:pPr>
              <w:pStyle w:val="NormalWeb"/>
              <w:keepNext/>
              <w:keepLines/>
              <w:jc w:val="center"/>
              <w:rPr>
                <w:rFonts w:cstheme="minorHAnsi"/>
                <w:sz w:val="20"/>
                <w:szCs w:val="20"/>
              </w:rPr>
            </w:pPr>
            <w:r w:rsidRPr="005B0144">
              <w:rPr>
                <w:sz w:val="20"/>
                <w:szCs w:val="20"/>
              </w:rPr>
              <w:t>32.2</w:t>
            </w:r>
          </w:p>
        </w:tc>
        <w:tc>
          <w:tcPr>
            <w:tcW w:w="1341" w:type="dxa"/>
            <w:tcBorders>
              <w:left w:val="single" w:sz="18" w:space="0" w:color="auto"/>
            </w:tcBorders>
            <w:vAlign w:val="bottom"/>
          </w:tcPr>
          <w:p w14:paraId="4A635B9C" w14:textId="4B91748E" w:rsidR="00506FE0" w:rsidRPr="00D87312" w:rsidRDefault="00506FE0">
            <w:pPr>
              <w:pStyle w:val="NormalWeb"/>
              <w:keepNext/>
              <w:keepLines/>
              <w:jc w:val="center"/>
              <w:rPr>
                <w:rFonts w:cstheme="minorHAnsi"/>
                <w:sz w:val="20"/>
                <w:szCs w:val="20"/>
              </w:rPr>
            </w:pPr>
            <w:proofErr w:type="spellStart"/>
            <w:r>
              <w:rPr>
                <w:sz w:val="20"/>
                <w:szCs w:val="20"/>
              </w:rPr>
              <w:t>n.p</w:t>
            </w:r>
            <w:proofErr w:type="spellEnd"/>
            <w:r>
              <w:rPr>
                <w:sz w:val="20"/>
                <w:szCs w:val="20"/>
              </w:rPr>
              <w:t>.</w:t>
            </w:r>
          </w:p>
        </w:tc>
        <w:tc>
          <w:tcPr>
            <w:tcW w:w="1341" w:type="dxa"/>
            <w:vAlign w:val="bottom"/>
          </w:tcPr>
          <w:p w14:paraId="60BE5EB7" w14:textId="26313D56" w:rsidR="00506FE0" w:rsidRPr="00D87312" w:rsidRDefault="00506FE0">
            <w:pPr>
              <w:pStyle w:val="NormalWeb"/>
              <w:keepNext/>
              <w:keepLines/>
              <w:jc w:val="center"/>
              <w:rPr>
                <w:rFonts w:cstheme="minorHAnsi"/>
                <w:sz w:val="20"/>
                <w:szCs w:val="20"/>
              </w:rPr>
            </w:pPr>
            <w:r w:rsidRPr="005B0144">
              <w:rPr>
                <w:sz w:val="20"/>
                <w:szCs w:val="20"/>
              </w:rPr>
              <w:t>50.2</w:t>
            </w:r>
          </w:p>
        </w:tc>
        <w:tc>
          <w:tcPr>
            <w:tcW w:w="1341" w:type="dxa"/>
            <w:vAlign w:val="bottom"/>
          </w:tcPr>
          <w:p w14:paraId="024473AB" w14:textId="4A0AC63D" w:rsidR="00506FE0" w:rsidRPr="00D87312" w:rsidRDefault="00506FE0">
            <w:pPr>
              <w:pStyle w:val="NormalWeb"/>
              <w:keepNext/>
              <w:keepLines/>
              <w:jc w:val="center"/>
              <w:rPr>
                <w:rFonts w:cstheme="minorHAnsi"/>
                <w:sz w:val="20"/>
                <w:szCs w:val="20"/>
              </w:rPr>
            </w:pPr>
            <w:r w:rsidRPr="005B0144">
              <w:rPr>
                <w:sz w:val="20"/>
                <w:szCs w:val="20"/>
              </w:rPr>
              <w:t>29.6</w:t>
            </w:r>
          </w:p>
        </w:tc>
        <w:tc>
          <w:tcPr>
            <w:tcW w:w="1341" w:type="dxa"/>
            <w:tcBorders>
              <w:right w:val="single" w:sz="4" w:space="0" w:color="auto"/>
            </w:tcBorders>
            <w:vAlign w:val="bottom"/>
          </w:tcPr>
          <w:p w14:paraId="17160ACA" w14:textId="1A63DC44" w:rsidR="00506FE0" w:rsidRPr="00D87312" w:rsidRDefault="00506FE0">
            <w:pPr>
              <w:pStyle w:val="NormalWeb"/>
              <w:keepNext/>
              <w:keepLines/>
              <w:jc w:val="center"/>
              <w:rPr>
                <w:rFonts w:cstheme="minorHAnsi"/>
                <w:sz w:val="20"/>
                <w:szCs w:val="20"/>
              </w:rPr>
            </w:pPr>
            <w:proofErr w:type="spellStart"/>
            <w:r>
              <w:rPr>
                <w:sz w:val="20"/>
                <w:szCs w:val="20"/>
              </w:rPr>
              <w:t>n.p</w:t>
            </w:r>
            <w:proofErr w:type="spellEnd"/>
            <w:r>
              <w:rPr>
                <w:sz w:val="20"/>
                <w:szCs w:val="20"/>
              </w:rPr>
              <w:t>.</w:t>
            </w:r>
          </w:p>
        </w:tc>
      </w:tr>
    </w:tbl>
    <w:p w14:paraId="06B0ED7C" w14:textId="269F8037" w:rsidR="00FA494D" w:rsidRDefault="00FA494D" w:rsidP="00FA494D">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65D80C5B"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900FD4">
        <w:t>December</w:t>
      </w:r>
      <w:r w:rsidR="00C0409E" w:rsidRPr="00EF3272">
        <w:t xml:space="preserve"> </w:t>
      </w:r>
      <w:r w:rsidR="00562981" w:rsidRPr="00EF3272">
        <w:t>201</w:t>
      </w:r>
      <w:r w:rsidR="00675F85">
        <w:t>4</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6" w:name="_Toc450659920"/>
      <w:r w:rsidRPr="00817D27">
        <w:lastRenderedPageBreak/>
        <w:t xml:space="preserve">2. </w:t>
      </w:r>
      <w:r w:rsidR="00177FC8">
        <w:t xml:space="preserve">JLEP </w:t>
      </w:r>
      <w:r w:rsidR="00BC26BE">
        <w:t>Detailed Outcomes</w:t>
      </w:r>
      <w:bookmarkEnd w:id="16"/>
    </w:p>
    <w:p w14:paraId="28C30B05" w14:textId="257CB447" w:rsidR="008E31EA" w:rsidRPr="00FF6AFC" w:rsidRDefault="008E31EA" w:rsidP="00A3397A">
      <w:pPr>
        <w:pStyle w:val="Heading2"/>
      </w:pPr>
      <w:bookmarkStart w:id="17" w:name="_Toc368383184"/>
      <w:bookmarkStart w:id="18" w:name="_Toc450659921"/>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r w:rsidR="00900FD4">
        <w:t>March</w:t>
      </w:r>
      <w:r w:rsidRPr="00FF6AFC">
        <w:t xml:space="preserve"> 201</w:t>
      </w:r>
      <w:bookmarkEnd w:id="17"/>
      <w:r w:rsidR="00900FD4">
        <w:t>6</w:t>
      </w:r>
      <w:bookmarkEnd w:id="1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3D7714" w:rsidRPr="00FF6AFC" w14:paraId="7A428E60" w14:textId="77777777" w:rsidTr="003D7714">
        <w:tc>
          <w:tcPr>
            <w:tcW w:w="2518" w:type="dxa"/>
            <w:vAlign w:val="bottom"/>
          </w:tcPr>
          <w:p w14:paraId="494BEE3B" w14:textId="77777777" w:rsidR="003D7714" w:rsidRPr="00FF6AFC" w:rsidRDefault="003D7714" w:rsidP="00A96A3F">
            <w:pPr>
              <w:pStyle w:val="TableHeading"/>
              <w:rPr>
                <w:sz w:val="20"/>
                <w:szCs w:val="20"/>
              </w:rPr>
            </w:pPr>
            <w:r w:rsidRPr="00FF6AFC">
              <w:rPr>
                <w:sz w:val="20"/>
                <w:szCs w:val="20"/>
              </w:rPr>
              <w:t>Aged 15 to 20 years</w:t>
            </w:r>
          </w:p>
        </w:tc>
        <w:tc>
          <w:tcPr>
            <w:tcW w:w="1169" w:type="dxa"/>
            <w:vAlign w:val="bottom"/>
          </w:tcPr>
          <w:p w14:paraId="00FF313E" w14:textId="3CB90BC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31.4</w:t>
            </w:r>
          </w:p>
        </w:tc>
        <w:tc>
          <w:tcPr>
            <w:tcW w:w="1169" w:type="dxa"/>
            <w:vAlign w:val="bottom"/>
          </w:tcPr>
          <w:p w14:paraId="5910C8E6" w14:textId="72630BD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34.9</w:t>
            </w:r>
          </w:p>
        </w:tc>
        <w:tc>
          <w:tcPr>
            <w:tcW w:w="1170" w:type="dxa"/>
            <w:vAlign w:val="bottom"/>
          </w:tcPr>
          <w:p w14:paraId="73F8144B" w14:textId="3C6F1B1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66.3</w:t>
            </w:r>
          </w:p>
        </w:tc>
        <w:tc>
          <w:tcPr>
            <w:tcW w:w="1312" w:type="dxa"/>
            <w:vAlign w:val="bottom"/>
          </w:tcPr>
          <w:p w14:paraId="0F2F6667" w14:textId="0DA96190"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24.8</w:t>
            </w:r>
          </w:p>
        </w:tc>
        <w:tc>
          <w:tcPr>
            <w:tcW w:w="1122" w:type="dxa"/>
            <w:vAlign w:val="bottom"/>
          </w:tcPr>
          <w:p w14:paraId="28783923" w14:textId="33D9DE8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8.9</w:t>
            </w:r>
          </w:p>
        </w:tc>
        <w:tc>
          <w:tcPr>
            <w:tcW w:w="1122" w:type="dxa"/>
            <w:vAlign w:val="bottom"/>
          </w:tcPr>
          <w:p w14:paraId="2734C4A4" w14:textId="76A6073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56.4</w:t>
            </w:r>
          </w:p>
        </w:tc>
        <w:tc>
          <w:tcPr>
            <w:tcW w:w="1123" w:type="dxa"/>
            <w:vAlign w:val="bottom"/>
          </w:tcPr>
          <w:p w14:paraId="2E6881A6" w14:textId="063695F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81.1</w:t>
            </w:r>
          </w:p>
        </w:tc>
      </w:tr>
      <w:tr w:rsidR="003D7714" w:rsidRPr="00FF6AFC" w14:paraId="6B0CFF20" w14:textId="77777777" w:rsidTr="003D7714">
        <w:tc>
          <w:tcPr>
            <w:tcW w:w="2518" w:type="dxa"/>
            <w:vAlign w:val="bottom"/>
          </w:tcPr>
          <w:p w14:paraId="665CE73E" w14:textId="77777777" w:rsidR="003D7714" w:rsidRPr="00FF6AFC" w:rsidRDefault="003D7714" w:rsidP="00A96A3F">
            <w:pPr>
              <w:pStyle w:val="TableHeading"/>
              <w:rPr>
                <w:sz w:val="20"/>
                <w:szCs w:val="20"/>
              </w:rPr>
            </w:pPr>
            <w:r w:rsidRPr="00FF6AFC">
              <w:rPr>
                <w:sz w:val="20"/>
                <w:szCs w:val="20"/>
              </w:rPr>
              <w:t>Aged 21 to 24 years</w:t>
            </w:r>
          </w:p>
        </w:tc>
        <w:tc>
          <w:tcPr>
            <w:tcW w:w="1169" w:type="dxa"/>
            <w:vAlign w:val="bottom"/>
          </w:tcPr>
          <w:p w14:paraId="152024CB" w14:textId="1235ED85"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45.1</w:t>
            </w:r>
          </w:p>
        </w:tc>
        <w:tc>
          <w:tcPr>
            <w:tcW w:w="1169" w:type="dxa"/>
            <w:vAlign w:val="bottom"/>
          </w:tcPr>
          <w:p w14:paraId="0D304F79" w14:textId="3F80754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20.7</w:t>
            </w:r>
          </w:p>
        </w:tc>
        <w:tc>
          <w:tcPr>
            <w:tcW w:w="1170" w:type="dxa"/>
            <w:vAlign w:val="bottom"/>
          </w:tcPr>
          <w:p w14:paraId="116592A0" w14:textId="0520C28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65.8</w:t>
            </w:r>
          </w:p>
        </w:tc>
        <w:tc>
          <w:tcPr>
            <w:tcW w:w="1312" w:type="dxa"/>
            <w:vAlign w:val="bottom"/>
          </w:tcPr>
          <w:p w14:paraId="00B6CA69" w14:textId="3F0163B1"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7FE027" w14:textId="2AD69CE0" w:rsidR="003D7714" w:rsidRPr="003D7714" w:rsidRDefault="003D7714" w:rsidP="003D7714">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67C73958" w14:textId="779B69D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30.3</w:t>
            </w:r>
          </w:p>
        </w:tc>
        <w:tc>
          <w:tcPr>
            <w:tcW w:w="1123" w:type="dxa"/>
            <w:vAlign w:val="bottom"/>
          </w:tcPr>
          <w:p w14:paraId="60EFD00A" w14:textId="18D9DDD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72.5</w:t>
            </w:r>
          </w:p>
        </w:tc>
      </w:tr>
      <w:tr w:rsidR="003D7714" w:rsidRPr="00FF6AFC" w14:paraId="3BABB223" w14:textId="77777777" w:rsidTr="003D7714">
        <w:tc>
          <w:tcPr>
            <w:tcW w:w="2518" w:type="dxa"/>
            <w:vAlign w:val="bottom"/>
          </w:tcPr>
          <w:p w14:paraId="6CA45340" w14:textId="77777777" w:rsidR="003D7714" w:rsidRPr="00FF6AFC" w:rsidRDefault="003D7714" w:rsidP="00A96A3F">
            <w:pPr>
              <w:pStyle w:val="TableHeading"/>
              <w:rPr>
                <w:sz w:val="20"/>
                <w:szCs w:val="20"/>
              </w:rPr>
            </w:pPr>
            <w:r w:rsidRPr="00FF6AFC">
              <w:rPr>
                <w:sz w:val="20"/>
                <w:szCs w:val="20"/>
              </w:rPr>
              <w:t xml:space="preserve">Aged 25 to 34 years </w:t>
            </w:r>
          </w:p>
        </w:tc>
        <w:tc>
          <w:tcPr>
            <w:tcW w:w="1169" w:type="dxa"/>
            <w:vAlign w:val="bottom"/>
          </w:tcPr>
          <w:p w14:paraId="771ABC5A" w14:textId="7DA37D60"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41.1</w:t>
            </w:r>
          </w:p>
        </w:tc>
        <w:tc>
          <w:tcPr>
            <w:tcW w:w="1169" w:type="dxa"/>
            <w:vAlign w:val="bottom"/>
          </w:tcPr>
          <w:p w14:paraId="57B8BD82" w14:textId="1D30517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25.2</w:t>
            </w:r>
          </w:p>
        </w:tc>
        <w:tc>
          <w:tcPr>
            <w:tcW w:w="1170" w:type="dxa"/>
            <w:vAlign w:val="bottom"/>
          </w:tcPr>
          <w:p w14:paraId="654B04F5" w14:textId="2293E8B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66.4</w:t>
            </w:r>
          </w:p>
        </w:tc>
        <w:tc>
          <w:tcPr>
            <w:tcW w:w="1312" w:type="dxa"/>
            <w:vAlign w:val="bottom"/>
          </w:tcPr>
          <w:p w14:paraId="0A0A17F4" w14:textId="674955A7"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045A32A" w14:textId="520E1DDD"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A914C96" w14:textId="3A23621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31.4</w:t>
            </w:r>
          </w:p>
        </w:tc>
        <w:tc>
          <w:tcPr>
            <w:tcW w:w="1123" w:type="dxa"/>
            <w:vAlign w:val="bottom"/>
          </w:tcPr>
          <w:p w14:paraId="4333F786" w14:textId="697C6DB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73.1</w:t>
            </w:r>
          </w:p>
        </w:tc>
      </w:tr>
      <w:tr w:rsidR="003D7714" w:rsidRPr="00FF6AFC" w14:paraId="62CAED4A" w14:textId="77777777" w:rsidTr="003D7714">
        <w:tc>
          <w:tcPr>
            <w:tcW w:w="2518" w:type="dxa"/>
            <w:vAlign w:val="bottom"/>
          </w:tcPr>
          <w:p w14:paraId="44DDB61E" w14:textId="77777777" w:rsidR="003D7714" w:rsidRPr="00FF6AFC" w:rsidRDefault="003D7714" w:rsidP="00A96A3F">
            <w:pPr>
              <w:pStyle w:val="TableHeading"/>
              <w:rPr>
                <w:sz w:val="20"/>
                <w:szCs w:val="20"/>
              </w:rPr>
            </w:pPr>
            <w:r w:rsidRPr="00FF6AFC">
              <w:rPr>
                <w:sz w:val="20"/>
                <w:szCs w:val="20"/>
              </w:rPr>
              <w:t>Aged 35 to 49 years</w:t>
            </w:r>
          </w:p>
        </w:tc>
        <w:tc>
          <w:tcPr>
            <w:tcW w:w="1169" w:type="dxa"/>
            <w:vAlign w:val="bottom"/>
          </w:tcPr>
          <w:p w14:paraId="08A068BB" w14:textId="1D14542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29.1</w:t>
            </w:r>
          </w:p>
        </w:tc>
        <w:tc>
          <w:tcPr>
            <w:tcW w:w="1169" w:type="dxa"/>
            <w:vAlign w:val="bottom"/>
          </w:tcPr>
          <w:p w14:paraId="0CDE7A85" w14:textId="52142C5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32</w:t>
            </w:r>
            <w:r>
              <w:rPr>
                <w:rFonts w:ascii="Calibri" w:hAnsi="Calibri" w:cs="Calibri"/>
                <w:color w:val="000000"/>
                <w:sz w:val="20"/>
                <w:szCs w:val="20"/>
              </w:rPr>
              <w:t>.0</w:t>
            </w:r>
          </w:p>
        </w:tc>
        <w:tc>
          <w:tcPr>
            <w:tcW w:w="1170" w:type="dxa"/>
            <w:vAlign w:val="bottom"/>
          </w:tcPr>
          <w:p w14:paraId="4E0EF6B7" w14:textId="016A2859"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61.1</w:t>
            </w:r>
          </w:p>
        </w:tc>
        <w:tc>
          <w:tcPr>
            <w:tcW w:w="1312" w:type="dxa"/>
            <w:vAlign w:val="bottom"/>
          </w:tcPr>
          <w:p w14:paraId="2F1B9F60" w14:textId="262BB49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30.7</w:t>
            </w:r>
          </w:p>
        </w:tc>
        <w:tc>
          <w:tcPr>
            <w:tcW w:w="1122" w:type="dxa"/>
            <w:vAlign w:val="bottom"/>
          </w:tcPr>
          <w:p w14:paraId="51BDF7FF" w14:textId="639D90C8"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8.2</w:t>
            </w:r>
          </w:p>
        </w:tc>
        <w:tc>
          <w:tcPr>
            <w:tcW w:w="1122" w:type="dxa"/>
            <w:vAlign w:val="bottom"/>
          </w:tcPr>
          <w:p w14:paraId="7FDFCE78" w14:textId="50FC9B7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13.9</w:t>
            </w:r>
          </w:p>
        </w:tc>
        <w:tc>
          <w:tcPr>
            <w:tcW w:w="1123" w:type="dxa"/>
            <w:vAlign w:val="bottom"/>
          </w:tcPr>
          <w:p w14:paraId="4800D3D2" w14:textId="69C1063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64.9</w:t>
            </w:r>
          </w:p>
        </w:tc>
      </w:tr>
      <w:tr w:rsidR="003D7714" w:rsidRPr="00FF6AFC" w14:paraId="33A85EAD" w14:textId="77777777" w:rsidTr="003D7714">
        <w:tc>
          <w:tcPr>
            <w:tcW w:w="2518" w:type="dxa"/>
            <w:vAlign w:val="bottom"/>
          </w:tcPr>
          <w:p w14:paraId="1DFE0D19" w14:textId="77777777" w:rsidR="003D7714" w:rsidRPr="00FF6AFC" w:rsidRDefault="003D7714" w:rsidP="00A96A3F">
            <w:pPr>
              <w:pStyle w:val="TableHeading"/>
              <w:rPr>
                <w:sz w:val="20"/>
                <w:szCs w:val="20"/>
              </w:rPr>
            </w:pPr>
            <w:r w:rsidRPr="00FF6AFC">
              <w:rPr>
                <w:sz w:val="20"/>
                <w:szCs w:val="20"/>
              </w:rPr>
              <w:t>Aged 50 or more years</w:t>
            </w:r>
          </w:p>
        </w:tc>
        <w:tc>
          <w:tcPr>
            <w:tcW w:w="1169" w:type="dxa"/>
            <w:vAlign w:val="bottom"/>
          </w:tcPr>
          <w:p w14:paraId="36492A0F" w14:textId="02644AF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41.7</w:t>
            </w:r>
          </w:p>
        </w:tc>
        <w:tc>
          <w:tcPr>
            <w:tcW w:w="1169" w:type="dxa"/>
            <w:vAlign w:val="bottom"/>
          </w:tcPr>
          <w:p w14:paraId="2FDF6135" w14:textId="2903305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34.1</w:t>
            </w:r>
          </w:p>
        </w:tc>
        <w:tc>
          <w:tcPr>
            <w:tcW w:w="1170" w:type="dxa"/>
            <w:vAlign w:val="bottom"/>
          </w:tcPr>
          <w:p w14:paraId="27A10D57" w14:textId="54E4365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75.8</w:t>
            </w:r>
          </w:p>
        </w:tc>
        <w:tc>
          <w:tcPr>
            <w:tcW w:w="1312" w:type="dxa"/>
            <w:vAlign w:val="bottom"/>
          </w:tcPr>
          <w:p w14:paraId="68898956" w14:textId="557186D1"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66940F" w14:textId="4C1A9761"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D4B1244" w14:textId="79A430EE"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408761F" w14:textId="3F567FF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79.6</w:t>
            </w:r>
          </w:p>
        </w:tc>
      </w:tr>
      <w:tr w:rsidR="003D7714" w:rsidRPr="00FF6AFC" w14:paraId="6D41005A" w14:textId="77777777" w:rsidTr="003D7714">
        <w:tc>
          <w:tcPr>
            <w:tcW w:w="2518" w:type="dxa"/>
            <w:vAlign w:val="bottom"/>
          </w:tcPr>
          <w:p w14:paraId="5D44DD66" w14:textId="77777777" w:rsidR="003D7714" w:rsidRPr="00FF6AFC" w:rsidRDefault="003D7714"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5AE90010"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38.2</w:t>
            </w:r>
          </w:p>
        </w:tc>
        <w:tc>
          <w:tcPr>
            <w:tcW w:w="1169" w:type="dxa"/>
            <w:vAlign w:val="bottom"/>
          </w:tcPr>
          <w:p w14:paraId="1AE3F15E" w14:textId="4FD5A47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w:t>
            </w:r>
            <w:r>
              <w:rPr>
                <w:rFonts w:ascii="Calibri" w:hAnsi="Calibri" w:cs="Calibri"/>
                <w:color w:val="000000"/>
                <w:sz w:val="20"/>
                <w:szCs w:val="20"/>
              </w:rPr>
              <w:t>.0</w:t>
            </w:r>
          </w:p>
        </w:tc>
        <w:tc>
          <w:tcPr>
            <w:tcW w:w="1170" w:type="dxa"/>
            <w:vAlign w:val="bottom"/>
          </w:tcPr>
          <w:p w14:paraId="35AF71AD" w14:textId="4EF4BE0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67.3</w:t>
            </w:r>
          </w:p>
        </w:tc>
        <w:tc>
          <w:tcPr>
            <w:tcW w:w="1312" w:type="dxa"/>
            <w:vAlign w:val="bottom"/>
          </w:tcPr>
          <w:p w14:paraId="26A8BB1D" w14:textId="707334F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24.9</w:t>
            </w:r>
          </w:p>
        </w:tc>
        <w:tc>
          <w:tcPr>
            <w:tcW w:w="1122" w:type="dxa"/>
            <w:vAlign w:val="bottom"/>
          </w:tcPr>
          <w:p w14:paraId="321F0308" w14:textId="358A769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7.9</w:t>
            </w:r>
          </w:p>
        </w:tc>
        <w:tc>
          <w:tcPr>
            <w:tcW w:w="1122" w:type="dxa"/>
            <w:vAlign w:val="bottom"/>
          </w:tcPr>
          <w:p w14:paraId="6AC405EC" w14:textId="6523E7A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41.4</w:t>
            </w:r>
          </w:p>
        </w:tc>
        <w:tc>
          <w:tcPr>
            <w:tcW w:w="1123" w:type="dxa"/>
            <w:vAlign w:val="bottom"/>
          </w:tcPr>
          <w:p w14:paraId="7D241B87" w14:textId="3FF3E1E5"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79.9</w:t>
            </w:r>
          </w:p>
        </w:tc>
      </w:tr>
      <w:tr w:rsidR="003D7714" w:rsidRPr="00FF6AFC" w14:paraId="2D16A18F" w14:textId="77777777" w:rsidTr="003D7714">
        <w:tc>
          <w:tcPr>
            <w:tcW w:w="2518" w:type="dxa"/>
            <w:vAlign w:val="bottom"/>
          </w:tcPr>
          <w:p w14:paraId="71B775B4" w14:textId="77777777" w:rsidR="003D7714" w:rsidRPr="00FF6AFC" w:rsidRDefault="003D7714"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1B2BCF1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34.2</w:t>
            </w:r>
          </w:p>
        </w:tc>
        <w:tc>
          <w:tcPr>
            <w:tcW w:w="1169" w:type="dxa"/>
            <w:vAlign w:val="bottom"/>
          </w:tcPr>
          <w:p w14:paraId="695095E6" w14:textId="14595D9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29.4</w:t>
            </w:r>
          </w:p>
        </w:tc>
        <w:tc>
          <w:tcPr>
            <w:tcW w:w="1170" w:type="dxa"/>
            <w:vAlign w:val="bottom"/>
          </w:tcPr>
          <w:p w14:paraId="53939263" w14:textId="3B0CBC4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63.6</w:t>
            </w:r>
          </w:p>
        </w:tc>
        <w:tc>
          <w:tcPr>
            <w:tcW w:w="1312" w:type="dxa"/>
            <w:vAlign w:val="bottom"/>
          </w:tcPr>
          <w:p w14:paraId="5F63C724" w14:textId="65EB8B26"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1DB8E7E" w14:textId="0FF96EFA"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F62628" w14:textId="7DF7321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33.7</w:t>
            </w:r>
          </w:p>
        </w:tc>
        <w:tc>
          <w:tcPr>
            <w:tcW w:w="1123" w:type="dxa"/>
            <w:vAlign w:val="bottom"/>
          </w:tcPr>
          <w:p w14:paraId="342290B8" w14:textId="43E35B8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73.5</w:t>
            </w:r>
          </w:p>
        </w:tc>
      </w:tr>
      <w:tr w:rsidR="003D7714" w:rsidRPr="00FF6AFC" w14:paraId="13363A08" w14:textId="77777777" w:rsidTr="003D7714">
        <w:tc>
          <w:tcPr>
            <w:tcW w:w="2518" w:type="dxa"/>
            <w:vAlign w:val="bottom"/>
          </w:tcPr>
          <w:p w14:paraId="5840C610" w14:textId="77777777" w:rsidR="003D7714" w:rsidRPr="00FF6AFC" w:rsidRDefault="003D7714"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6E7FE86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39.3</w:t>
            </w:r>
          </w:p>
        </w:tc>
        <w:tc>
          <w:tcPr>
            <w:tcW w:w="1169" w:type="dxa"/>
            <w:vAlign w:val="bottom"/>
          </w:tcPr>
          <w:p w14:paraId="095B399F" w14:textId="51B11EA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23.6</w:t>
            </w:r>
          </w:p>
        </w:tc>
        <w:tc>
          <w:tcPr>
            <w:tcW w:w="1170" w:type="dxa"/>
            <w:vAlign w:val="bottom"/>
          </w:tcPr>
          <w:p w14:paraId="0BBE36FF" w14:textId="71F1903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62.9</w:t>
            </w:r>
          </w:p>
        </w:tc>
        <w:tc>
          <w:tcPr>
            <w:tcW w:w="1312" w:type="dxa"/>
            <w:vAlign w:val="bottom"/>
          </w:tcPr>
          <w:p w14:paraId="1B508AE3" w14:textId="6353243B"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BECED6B" w14:textId="351E8CCE"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5D2299" w14:textId="6887E25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28.1</w:t>
            </w:r>
          </w:p>
        </w:tc>
        <w:tc>
          <w:tcPr>
            <w:tcW w:w="1123" w:type="dxa"/>
            <w:vAlign w:val="bottom"/>
          </w:tcPr>
          <w:p w14:paraId="4F0523AB" w14:textId="62C9BDD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69.6</w:t>
            </w:r>
          </w:p>
        </w:tc>
      </w:tr>
      <w:tr w:rsidR="003D7714" w:rsidRPr="00FF6AFC" w14:paraId="489BF252" w14:textId="77777777" w:rsidTr="003D7714">
        <w:tc>
          <w:tcPr>
            <w:tcW w:w="2518" w:type="dxa"/>
            <w:vAlign w:val="bottom"/>
          </w:tcPr>
          <w:p w14:paraId="225CEF65" w14:textId="77777777" w:rsidR="003D7714" w:rsidRPr="00FF6AFC" w:rsidRDefault="003D7714"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4A8A0A9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35.7</w:t>
            </w:r>
          </w:p>
        </w:tc>
        <w:tc>
          <w:tcPr>
            <w:tcW w:w="1169" w:type="dxa"/>
            <w:vAlign w:val="bottom"/>
          </w:tcPr>
          <w:p w14:paraId="7E5048F0" w14:textId="63946AE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34</w:t>
            </w:r>
            <w:r>
              <w:rPr>
                <w:rFonts w:ascii="Calibri" w:hAnsi="Calibri" w:cs="Calibri"/>
                <w:color w:val="000000"/>
                <w:sz w:val="20"/>
                <w:szCs w:val="20"/>
              </w:rPr>
              <w:t>.0</w:t>
            </w:r>
          </w:p>
        </w:tc>
        <w:tc>
          <w:tcPr>
            <w:tcW w:w="1170" w:type="dxa"/>
            <w:vAlign w:val="bottom"/>
          </w:tcPr>
          <w:p w14:paraId="690B0D2E" w14:textId="3261A2E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69.7</w:t>
            </w:r>
          </w:p>
        </w:tc>
        <w:tc>
          <w:tcPr>
            <w:tcW w:w="1312" w:type="dxa"/>
            <w:vAlign w:val="bottom"/>
          </w:tcPr>
          <w:p w14:paraId="6805906D" w14:textId="63E1996B"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8282F6" w14:textId="2A0D2C6C"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1E6D749" w14:textId="7A50C76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31.9</w:t>
            </w:r>
          </w:p>
        </w:tc>
        <w:tc>
          <w:tcPr>
            <w:tcW w:w="1123" w:type="dxa"/>
            <w:vAlign w:val="bottom"/>
          </w:tcPr>
          <w:p w14:paraId="0FDDBCAD" w14:textId="2AF60D6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76</w:t>
            </w:r>
            <w:r>
              <w:rPr>
                <w:rFonts w:ascii="Calibri" w:hAnsi="Calibri" w:cs="Calibri"/>
                <w:color w:val="000000"/>
                <w:sz w:val="20"/>
                <w:szCs w:val="20"/>
              </w:rPr>
              <w:t>.0</w:t>
            </w:r>
          </w:p>
        </w:tc>
      </w:tr>
      <w:tr w:rsidR="003D7714" w:rsidRPr="00FF6AFC" w14:paraId="037A7B2C" w14:textId="77777777" w:rsidTr="003D7714">
        <w:tc>
          <w:tcPr>
            <w:tcW w:w="2518" w:type="dxa"/>
            <w:vAlign w:val="bottom"/>
          </w:tcPr>
          <w:p w14:paraId="21AC0A7C" w14:textId="77777777" w:rsidR="003D7714" w:rsidRPr="00FF6AFC" w:rsidRDefault="003D7714"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76CC359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39.4</w:t>
            </w:r>
          </w:p>
        </w:tc>
        <w:tc>
          <w:tcPr>
            <w:tcW w:w="1169" w:type="dxa"/>
            <w:vAlign w:val="bottom"/>
          </w:tcPr>
          <w:p w14:paraId="048CBDE1" w14:textId="0460ADC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26.7</w:t>
            </w:r>
          </w:p>
        </w:tc>
        <w:tc>
          <w:tcPr>
            <w:tcW w:w="1170" w:type="dxa"/>
            <w:vAlign w:val="bottom"/>
          </w:tcPr>
          <w:p w14:paraId="265D1F3B" w14:textId="6AF5289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66</w:t>
            </w:r>
            <w:r>
              <w:rPr>
                <w:rFonts w:ascii="Calibri" w:hAnsi="Calibri" w:cs="Calibri"/>
                <w:color w:val="000000"/>
                <w:sz w:val="20"/>
                <w:szCs w:val="20"/>
              </w:rPr>
              <w:t>.0</w:t>
            </w:r>
          </w:p>
        </w:tc>
        <w:tc>
          <w:tcPr>
            <w:tcW w:w="1312" w:type="dxa"/>
            <w:vAlign w:val="bottom"/>
          </w:tcPr>
          <w:p w14:paraId="5D83E0A4" w14:textId="2A9C38E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23.4</w:t>
            </w:r>
          </w:p>
        </w:tc>
        <w:tc>
          <w:tcPr>
            <w:tcW w:w="1122" w:type="dxa"/>
            <w:vAlign w:val="bottom"/>
          </w:tcPr>
          <w:p w14:paraId="274DD4FD" w14:textId="10C016F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10.6</w:t>
            </w:r>
          </w:p>
        </w:tc>
        <w:tc>
          <w:tcPr>
            <w:tcW w:w="1122" w:type="dxa"/>
            <w:vAlign w:val="bottom"/>
          </w:tcPr>
          <w:p w14:paraId="6FF0A67A" w14:textId="58BDB42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24.2</w:t>
            </w:r>
          </w:p>
        </w:tc>
        <w:tc>
          <w:tcPr>
            <w:tcW w:w="1123" w:type="dxa"/>
            <w:vAlign w:val="bottom"/>
          </w:tcPr>
          <w:p w14:paraId="7E2F9BD7" w14:textId="2ADE19E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69.8</w:t>
            </w:r>
          </w:p>
        </w:tc>
      </w:tr>
      <w:tr w:rsidR="003D7714" w:rsidRPr="00FF6AFC" w14:paraId="6B33CF07" w14:textId="77777777" w:rsidTr="003D7714">
        <w:tc>
          <w:tcPr>
            <w:tcW w:w="2518" w:type="dxa"/>
            <w:vAlign w:val="bottom"/>
          </w:tcPr>
          <w:p w14:paraId="0CD40866" w14:textId="77777777" w:rsidR="003D7714" w:rsidRPr="00FF6AFC" w:rsidRDefault="003D7714"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63002127"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3604130" w14:textId="497333BB"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0EB1959F" w14:textId="0A45D86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50.7</w:t>
            </w:r>
          </w:p>
        </w:tc>
        <w:tc>
          <w:tcPr>
            <w:tcW w:w="1312" w:type="dxa"/>
            <w:vAlign w:val="bottom"/>
          </w:tcPr>
          <w:p w14:paraId="4DC5BDAB" w14:textId="0F1EA68F"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60A18D9" w14:textId="549A8906"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67FA80" w14:textId="6F3045FE"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C01C6C8" w14:textId="710EF79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54.3</w:t>
            </w:r>
          </w:p>
        </w:tc>
      </w:tr>
      <w:tr w:rsidR="003D7714" w:rsidRPr="00FF6AFC" w14:paraId="3C6141A3" w14:textId="77777777" w:rsidTr="003D7714">
        <w:tc>
          <w:tcPr>
            <w:tcW w:w="2518" w:type="dxa"/>
            <w:vAlign w:val="bottom"/>
          </w:tcPr>
          <w:p w14:paraId="3D9A40CB" w14:textId="77777777" w:rsidR="003D7714" w:rsidRPr="00FF6AFC" w:rsidRDefault="003D7714"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53C9304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37.4</w:t>
            </w:r>
          </w:p>
        </w:tc>
        <w:tc>
          <w:tcPr>
            <w:tcW w:w="1169" w:type="dxa"/>
            <w:vAlign w:val="bottom"/>
          </w:tcPr>
          <w:p w14:paraId="675E472D" w14:textId="10FB4D8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25.3</w:t>
            </w:r>
          </w:p>
        </w:tc>
        <w:tc>
          <w:tcPr>
            <w:tcW w:w="1170" w:type="dxa"/>
            <w:vAlign w:val="bottom"/>
          </w:tcPr>
          <w:p w14:paraId="26DD7F10" w14:textId="1C1D260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62.7</w:t>
            </w:r>
          </w:p>
        </w:tc>
        <w:tc>
          <w:tcPr>
            <w:tcW w:w="1312" w:type="dxa"/>
            <w:vAlign w:val="bottom"/>
          </w:tcPr>
          <w:p w14:paraId="1A604A01" w14:textId="12820615"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28.4</w:t>
            </w:r>
          </w:p>
        </w:tc>
        <w:tc>
          <w:tcPr>
            <w:tcW w:w="1122" w:type="dxa"/>
            <w:vAlign w:val="bottom"/>
          </w:tcPr>
          <w:p w14:paraId="7B03BCE2" w14:textId="4E8F9A4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8.9</w:t>
            </w:r>
          </w:p>
        </w:tc>
        <w:tc>
          <w:tcPr>
            <w:tcW w:w="1122" w:type="dxa"/>
            <w:vAlign w:val="bottom"/>
          </w:tcPr>
          <w:p w14:paraId="597236F7" w14:textId="3A574F8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22.3</w:t>
            </w:r>
          </w:p>
        </w:tc>
        <w:tc>
          <w:tcPr>
            <w:tcW w:w="1123" w:type="dxa"/>
            <w:vAlign w:val="bottom"/>
          </w:tcPr>
          <w:p w14:paraId="0DB38E28" w14:textId="02028A7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68.7</w:t>
            </w:r>
          </w:p>
        </w:tc>
      </w:tr>
      <w:tr w:rsidR="003D7714" w:rsidRPr="00FF6AFC" w14:paraId="0FFAC93F" w14:textId="77777777" w:rsidTr="003D7714">
        <w:tc>
          <w:tcPr>
            <w:tcW w:w="2518" w:type="dxa"/>
            <w:vAlign w:val="bottom"/>
          </w:tcPr>
          <w:p w14:paraId="7A1FF163" w14:textId="77777777" w:rsidR="003D7714" w:rsidRPr="00FF6AFC" w:rsidRDefault="003D7714"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1704CBB5"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34</w:t>
            </w:r>
            <w:r>
              <w:rPr>
                <w:rFonts w:ascii="Calibri" w:hAnsi="Calibri" w:cs="Calibri"/>
                <w:color w:val="000000"/>
                <w:sz w:val="20"/>
                <w:szCs w:val="20"/>
              </w:rPr>
              <w:t>.0</w:t>
            </w:r>
          </w:p>
        </w:tc>
        <w:tc>
          <w:tcPr>
            <w:tcW w:w="1169" w:type="dxa"/>
            <w:vAlign w:val="bottom"/>
          </w:tcPr>
          <w:p w14:paraId="5DA49267" w14:textId="598FB5C8"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25.8</w:t>
            </w:r>
          </w:p>
        </w:tc>
        <w:tc>
          <w:tcPr>
            <w:tcW w:w="1170" w:type="dxa"/>
            <w:vAlign w:val="bottom"/>
          </w:tcPr>
          <w:p w14:paraId="0D9163F8" w14:textId="4ED6ACB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59.9</w:t>
            </w:r>
          </w:p>
        </w:tc>
        <w:tc>
          <w:tcPr>
            <w:tcW w:w="1312" w:type="dxa"/>
            <w:vAlign w:val="bottom"/>
          </w:tcPr>
          <w:p w14:paraId="1DB4DFD0" w14:textId="7CDE0EBE"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FAE350" w14:textId="35F297E2"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9EF491B" w14:textId="5514F2B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42.1</w:t>
            </w:r>
          </w:p>
        </w:tc>
        <w:tc>
          <w:tcPr>
            <w:tcW w:w="1123" w:type="dxa"/>
            <w:vAlign w:val="bottom"/>
          </w:tcPr>
          <w:p w14:paraId="2BD470DE" w14:textId="6B8A523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72.7</w:t>
            </w:r>
          </w:p>
        </w:tc>
      </w:tr>
      <w:tr w:rsidR="003D7714" w:rsidRPr="00FF6AFC" w14:paraId="2A34766F" w14:textId="77777777" w:rsidTr="003D7714">
        <w:tc>
          <w:tcPr>
            <w:tcW w:w="2518" w:type="dxa"/>
            <w:vAlign w:val="bottom"/>
          </w:tcPr>
          <w:p w14:paraId="23072C23" w14:textId="77777777" w:rsidR="003D7714" w:rsidRPr="00FF6AFC" w:rsidRDefault="003D7714"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3B11311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42.1</w:t>
            </w:r>
          </w:p>
        </w:tc>
        <w:tc>
          <w:tcPr>
            <w:tcW w:w="1169" w:type="dxa"/>
            <w:vAlign w:val="bottom"/>
          </w:tcPr>
          <w:p w14:paraId="3D8DFDD9" w14:textId="21EB0F9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29.5</w:t>
            </w:r>
          </w:p>
        </w:tc>
        <w:tc>
          <w:tcPr>
            <w:tcW w:w="1170" w:type="dxa"/>
            <w:vAlign w:val="bottom"/>
          </w:tcPr>
          <w:p w14:paraId="0B5049EC" w14:textId="10DB072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71.6</w:t>
            </w:r>
          </w:p>
        </w:tc>
        <w:tc>
          <w:tcPr>
            <w:tcW w:w="1312" w:type="dxa"/>
            <w:vAlign w:val="bottom"/>
          </w:tcPr>
          <w:p w14:paraId="22309F47" w14:textId="2AA44407"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5B37A4" w14:textId="094F6D54"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C72680B" w14:textId="0F45A869"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5C0E4330" w14:textId="7057434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73.5</w:t>
            </w:r>
          </w:p>
        </w:tc>
      </w:tr>
      <w:tr w:rsidR="003D7714" w:rsidRPr="00FF6AFC" w14:paraId="4F4F553B" w14:textId="77777777" w:rsidTr="003D7714">
        <w:tc>
          <w:tcPr>
            <w:tcW w:w="2518" w:type="dxa"/>
            <w:vAlign w:val="bottom"/>
          </w:tcPr>
          <w:p w14:paraId="39B04CAD" w14:textId="77777777" w:rsidR="003D7714" w:rsidRPr="00FF6AFC" w:rsidRDefault="003D7714"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760EE74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43.5</w:t>
            </w:r>
          </w:p>
        </w:tc>
        <w:tc>
          <w:tcPr>
            <w:tcW w:w="1169" w:type="dxa"/>
            <w:vAlign w:val="bottom"/>
          </w:tcPr>
          <w:p w14:paraId="61AFE587" w14:textId="6D1A5A8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27.1</w:t>
            </w:r>
          </w:p>
        </w:tc>
        <w:tc>
          <w:tcPr>
            <w:tcW w:w="1170" w:type="dxa"/>
            <w:vAlign w:val="bottom"/>
          </w:tcPr>
          <w:p w14:paraId="340569EC" w14:textId="4561B56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70.6</w:t>
            </w:r>
          </w:p>
        </w:tc>
        <w:tc>
          <w:tcPr>
            <w:tcW w:w="1312" w:type="dxa"/>
            <w:vAlign w:val="bottom"/>
          </w:tcPr>
          <w:p w14:paraId="4EBD6291" w14:textId="74B49240"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27B3ABA" w14:textId="7AA934F5"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C88DA8B" w14:textId="689EB1B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29.4</w:t>
            </w:r>
          </w:p>
        </w:tc>
        <w:tc>
          <w:tcPr>
            <w:tcW w:w="1123" w:type="dxa"/>
            <w:vAlign w:val="bottom"/>
          </w:tcPr>
          <w:p w14:paraId="0934F2B2" w14:textId="78FBA36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77.2</w:t>
            </w:r>
          </w:p>
        </w:tc>
      </w:tr>
      <w:tr w:rsidR="003D7714" w:rsidRPr="00FF6AFC" w14:paraId="05791E9E" w14:textId="77777777" w:rsidTr="003D7714">
        <w:tc>
          <w:tcPr>
            <w:tcW w:w="2518" w:type="dxa"/>
            <w:vAlign w:val="bottom"/>
          </w:tcPr>
          <w:p w14:paraId="3185859C" w14:textId="77777777" w:rsidR="003D7714" w:rsidRPr="00FF6AFC" w:rsidRDefault="003D7714"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3D6A9B5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38.5</w:t>
            </w:r>
          </w:p>
        </w:tc>
        <w:tc>
          <w:tcPr>
            <w:tcW w:w="1169" w:type="dxa"/>
            <w:vAlign w:val="bottom"/>
          </w:tcPr>
          <w:p w14:paraId="08702C51" w14:textId="4533074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24.6</w:t>
            </w:r>
          </w:p>
        </w:tc>
        <w:tc>
          <w:tcPr>
            <w:tcW w:w="1170" w:type="dxa"/>
            <w:vAlign w:val="bottom"/>
          </w:tcPr>
          <w:p w14:paraId="5260D4B3" w14:textId="5A2425A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63</w:t>
            </w:r>
            <w:r>
              <w:rPr>
                <w:rFonts w:ascii="Calibri" w:hAnsi="Calibri" w:cs="Calibri"/>
                <w:color w:val="000000"/>
                <w:sz w:val="20"/>
                <w:szCs w:val="20"/>
              </w:rPr>
              <w:t>.0</w:t>
            </w:r>
          </w:p>
        </w:tc>
        <w:tc>
          <w:tcPr>
            <w:tcW w:w="1312" w:type="dxa"/>
            <w:vAlign w:val="bottom"/>
          </w:tcPr>
          <w:p w14:paraId="67CCB67C" w14:textId="0F1EE67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31</w:t>
            </w:r>
            <w:r>
              <w:rPr>
                <w:rFonts w:ascii="Calibri" w:hAnsi="Calibri" w:cs="Calibri"/>
                <w:color w:val="000000"/>
                <w:sz w:val="20"/>
                <w:szCs w:val="20"/>
              </w:rPr>
              <w:t>.0</w:t>
            </w:r>
          </w:p>
        </w:tc>
        <w:tc>
          <w:tcPr>
            <w:tcW w:w="1122" w:type="dxa"/>
            <w:vAlign w:val="bottom"/>
          </w:tcPr>
          <w:p w14:paraId="33819C9F" w14:textId="505D8929"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5.9</w:t>
            </w:r>
          </w:p>
        </w:tc>
        <w:tc>
          <w:tcPr>
            <w:tcW w:w="1122" w:type="dxa"/>
            <w:vAlign w:val="bottom"/>
          </w:tcPr>
          <w:p w14:paraId="0E6256FB" w14:textId="243B93B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34.2</w:t>
            </w:r>
          </w:p>
        </w:tc>
        <w:tc>
          <w:tcPr>
            <w:tcW w:w="1123" w:type="dxa"/>
            <w:vAlign w:val="bottom"/>
          </w:tcPr>
          <w:p w14:paraId="6DAF9F24" w14:textId="279B726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71.9</w:t>
            </w:r>
          </w:p>
        </w:tc>
      </w:tr>
      <w:tr w:rsidR="003D7714" w:rsidRPr="00FF6AFC" w14:paraId="6B25D774" w14:textId="77777777" w:rsidTr="003D7714">
        <w:tc>
          <w:tcPr>
            <w:tcW w:w="2518" w:type="dxa"/>
            <w:vAlign w:val="bottom"/>
          </w:tcPr>
          <w:p w14:paraId="12985484" w14:textId="77777777" w:rsidR="003D7714" w:rsidRPr="00FF6AFC" w:rsidRDefault="003D7714"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74E7650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30.6</w:t>
            </w:r>
          </w:p>
        </w:tc>
        <w:tc>
          <w:tcPr>
            <w:tcW w:w="1169" w:type="dxa"/>
            <w:vAlign w:val="bottom"/>
          </w:tcPr>
          <w:p w14:paraId="02E6DADB" w14:textId="5B42D93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38.1</w:t>
            </w:r>
          </w:p>
        </w:tc>
        <w:tc>
          <w:tcPr>
            <w:tcW w:w="1170" w:type="dxa"/>
            <w:vAlign w:val="bottom"/>
          </w:tcPr>
          <w:p w14:paraId="6D66A2F3" w14:textId="7C58814D"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68.7</w:t>
            </w:r>
          </w:p>
        </w:tc>
        <w:tc>
          <w:tcPr>
            <w:tcW w:w="1312" w:type="dxa"/>
            <w:vAlign w:val="bottom"/>
          </w:tcPr>
          <w:p w14:paraId="1586489B" w14:textId="4FE6331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20.7</w:t>
            </w:r>
          </w:p>
        </w:tc>
        <w:tc>
          <w:tcPr>
            <w:tcW w:w="1122" w:type="dxa"/>
            <w:vAlign w:val="bottom"/>
          </w:tcPr>
          <w:p w14:paraId="5B9C242B" w14:textId="039C3DF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10.6</w:t>
            </w:r>
          </w:p>
        </w:tc>
        <w:tc>
          <w:tcPr>
            <w:tcW w:w="1122" w:type="dxa"/>
            <w:vAlign w:val="bottom"/>
          </w:tcPr>
          <w:p w14:paraId="102478DD" w14:textId="1B35470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45</w:t>
            </w:r>
            <w:r>
              <w:rPr>
                <w:rFonts w:ascii="Calibri" w:hAnsi="Calibri" w:cs="Calibri"/>
                <w:color w:val="000000"/>
                <w:sz w:val="20"/>
                <w:szCs w:val="20"/>
              </w:rPr>
              <w:t>.0</w:t>
            </w:r>
          </w:p>
        </w:tc>
        <w:tc>
          <w:tcPr>
            <w:tcW w:w="1123" w:type="dxa"/>
            <w:vAlign w:val="bottom"/>
          </w:tcPr>
          <w:p w14:paraId="623D77B2" w14:textId="5379287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80.2</w:t>
            </w:r>
          </w:p>
        </w:tc>
      </w:tr>
      <w:tr w:rsidR="003D7714" w:rsidRPr="00FF6AFC" w14:paraId="58A486C6" w14:textId="77777777" w:rsidTr="003D7714">
        <w:tc>
          <w:tcPr>
            <w:tcW w:w="2518" w:type="dxa"/>
            <w:vAlign w:val="bottom"/>
          </w:tcPr>
          <w:p w14:paraId="25C77DA5" w14:textId="77777777" w:rsidR="003D7714" w:rsidRPr="00FF6AFC" w:rsidRDefault="003D7714"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742BE46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28.1</w:t>
            </w:r>
          </w:p>
        </w:tc>
        <w:tc>
          <w:tcPr>
            <w:tcW w:w="1169" w:type="dxa"/>
            <w:vAlign w:val="bottom"/>
          </w:tcPr>
          <w:p w14:paraId="3CC47667" w14:textId="489417E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32.7</w:t>
            </w:r>
          </w:p>
        </w:tc>
        <w:tc>
          <w:tcPr>
            <w:tcW w:w="1170" w:type="dxa"/>
            <w:vAlign w:val="bottom"/>
          </w:tcPr>
          <w:p w14:paraId="57FF1905" w14:textId="5D22AEF7"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60.8</w:t>
            </w:r>
          </w:p>
        </w:tc>
        <w:tc>
          <w:tcPr>
            <w:tcW w:w="1312" w:type="dxa"/>
            <w:vAlign w:val="bottom"/>
          </w:tcPr>
          <w:p w14:paraId="706FB938" w14:textId="02F1BE51"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9218279" w14:textId="64A00595"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5970970" w14:textId="79A6EEF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23.9</w:t>
            </w:r>
          </w:p>
        </w:tc>
        <w:tc>
          <w:tcPr>
            <w:tcW w:w="1123" w:type="dxa"/>
            <w:vAlign w:val="bottom"/>
          </w:tcPr>
          <w:p w14:paraId="6E51F157" w14:textId="2844A199"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67.2</w:t>
            </w:r>
          </w:p>
        </w:tc>
      </w:tr>
      <w:tr w:rsidR="003D7714" w:rsidRPr="00FF6AFC" w14:paraId="7BCBD7CF" w14:textId="77777777" w:rsidTr="003D7714">
        <w:tc>
          <w:tcPr>
            <w:tcW w:w="2518" w:type="dxa"/>
            <w:vAlign w:val="bottom"/>
          </w:tcPr>
          <w:p w14:paraId="3AD3309F" w14:textId="77777777" w:rsidR="003D7714" w:rsidRPr="00FF6AFC" w:rsidRDefault="003D7714"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2E079FDE"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32</w:t>
            </w:r>
            <w:r>
              <w:rPr>
                <w:rFonts w:ascii="Calibri" w:hAnsi="Calibri" w:cs="Calibri"/>
                <w:color w:val="000000"/>
                <w:sz w:val="20"/>
                <w:szCs w:val="20"/>
              </w:rPr>
              <w:t>.0</w:t>
            </w:r>
          </w:p>
        </w:tc>
        <w:tc>
          <w:tcPr>
            <w:tcW w:w="1169" w:type="dxa"/>
            <w:vAlign w:val="bottom"/>
          </w:tcPr>
          <w:p w14:paraId="544E4424" w14:textId="758CDB9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39</w:t>
            </w:r>
            <w:r>
              <w:rPr>
                <w:rFonts w:ascii="Calibri" w:hAnsi="Calibri" w:cs="Calibri"/>
                <w:color w:val="000000"/>
                <w:sz w:val="20"/>
                <w:szCs w:val="20"/>
              </w:rPr>
              <w:t>.0</w:t>
            </w:r>
          </w:p>
        </w:tc>
        <w:tc>
          <w:tcPr>
            <w:tcW w:w="1170" w:type="dxa"/>
            <w:vAlign w:val="bottom"/>
          </w:tcPr>
          <w:p w14:paraId="5998FDEE" w14:textId="37C4E250"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71</w:t>
            </w:r>
            <w:r>
              <w:rPr>
                <w:rFonts w:ascii="Calibri" w:hAnsi="Calibri" w:cs="Calibri"/>
                <w:color w:val="000000"/>
                <w:sz w:val="20"/>
                <w:szCs w:val="20"/>
              </w:rPr>
              <w:t>.0</w:t>
            </w:r>
          </w:p>
        </w:tc>
        <w:tc>
          <w:tcPr>
            <w:tcW w:w="1312" w:type="dxa"/>
            <w:vAlign w:val="bottom"/>
          </w:tcPr>
          <w:p w14:paraId="5D528008" w14:textId="47CCFFA5"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1069450" w14:textId="14EA28FF"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4749FFF" w14:textId="6DF2D553"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33.7</w:t>
            </w:r>
          </w:p>
        </w:tc>
        <w:tc>
          <w:tcPr>
            <w:tcW w:w="1123" w:type="dxa"/>
            <w:vAlign w:val="bottom"/>
          </w:tcPr>
          <w:p w14:paraId="792AD8CB" w14:textId="3C8F881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80.3</w:t>
            </w:r>
          </w:p>
        </w:tc>
      </w:tr>
      <w:tr w:rsidR="003D7714" w:rsidRPr="00FF6AFC" w14:paraId="3F0B1808" w14:textId="77777777" w:rsidTr="003D7714">
        <w:tc>
          <w:tcPr>
            <w:tcW w:w="2518" w:type="dxa"/>
            <w:vAlign w:val="bottom"/>
          </w:tcPr>
          <w:p w14:paraId="562307F9" w14:textId="77777777" w:rsidR="003D7714" w:rsidRPr="00FF6AFC" w:rsidRDefault="003D7714"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51711840"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18.8</w:t>
            </w:r>
          </w:p>
        </w:tc>
        <w:tc>
          <w:tcPr>
            <w:tcW w:w="1169" w:type="dxa"/>
            <w:vAlign w:val="bottom"/>
          </w:tcPr>
          <w:p w14:paraId="28861043" w14:textId="1E701551"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39.2</w:t>
            </w:r>
          </w:p>
        </w:tc>
        <w:tc>
          <w:tcPr>
            <w:tcW w:w="1170" w:type="dxa"/>
            <w:vAlign w:val="bottom"/>
          </w:tcPr>
          <w:p w14:paraId="3A2A9D67" w14:textId="749A1DA8"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57.9</w:t>
            </w:r>
          </w:p>
        </w:tc>
        <w:tc>
          <w:tcPr>
            <w:tcW w:w="1312" w:type="dxa"/>
            <w:vAlign w:val="bottom"/>
          </w:tcPr>
          <w:p w14:paraId="0FE541B3" w14:textId="4568912F"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9163C3A" w14:textId="2DB37F76"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51172DC" w14:textId="0BC0B00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15.2</w:t>
            </w:r>
          </w:p>
        </w:tc>
        <w:tc>
          <w:tcPr>
            <w:tcW w:w="1123" w:type="dxa"/>
            <w:vAlign w:val="bottom"/>
          </w:tcPr>
          <w:p w14:paraId="59702A14" w14:textId="55DDA82A"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60.6</w:t>
            </w:r>
          </w:p>
        </w:tc>
      </w:tr>
      <w:tr w:rsidR="003D7714" w:rsidRPr="00FF6AFC" w14:paraId="55242992" w14:textId="77777777" w:rsidTr="003D7714">
        <w:tc>
          <w:tcPr>
            <w:tcW w:w="2518" w:type="dxa"/>
            <w:vAlign w:val="bottom"/>
          </w:tcPr>
          <w:p w14:paraId="27A5D1C9" w14:textId="77777777" w:rsidR="003D7714" w:rsidRPr="00FF6AFC" w:rsidRDefault="003D7714"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30E4662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24.5</w:t>
            </w:r>
          </w:p>
        </w:tc>
        <w:tc>
          <w:tcPr>
            <w:tcW w:w="1169" w:type="dxa"/>
            <w:vAlign w:val="bottom"/>
          </w:tcPr>
          <w:p w14:paraId="529A02D0" w14:textId="370A6AC4"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29.3</w:t>
            </w:r>
          </w:p>
        </w:tc>
        <w:tc>
          <w:tcPr>
            <w:tcW w:w="1170" w:type="dxa"/>
            <w:vAlign w:val="bottom"/>
          </w:tcPr>
          <w:p w14:paraId="796ACE9C" w14:textId="3BA66288"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53.8</w:t>
            </w:r>
          </w:p>
        </w:tc>
        <w:tc>
          <w:tcPr>
            <w:tcW w:w="1312" w:type="dxa"/>
            <w:vAlign w:val="bottom"/>
          </w:tcPr>
          <w:p w14:paraId="118529D7" w14:textId="1E740933"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A2D7A0" w14:textId="214FBC66"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E36E9A5" w14:textId="07794798"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21.7</w:t>
            </w:r>
          </w:p>
        </w:tc>
        <w:tc>
          <w:tcPr>
            <w:tcW w:w="1123" w:type="dxa"/>
            <w:vAlign w:val="bottom"/>
          </w:tcPr>
          <w:p w14:paraId="2BAE3496" w14:textId="1A4960A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61.2</w:t>
            </w:r>
          </w:p>
        </w:tc>
      </w:tr>
      <w:tr w:rsidR="003D7714" w:rsidRPr="00FF6AFC" w14:paraId="4282F486" w14:textId="77777777" w:rsidTr="003D7714">
        <w:tc>
          <w:tcPr>
            <w:tcW w:w="2518" w:type="dxa"/>
            <w:vAlign w:val="bottom"/>
          </w:tcPr>
          <w:p w14:paraId="675BA007" w14:textId="77777777" w:rsidR="003D7714" w:rsidRPr="00FF6AFC" w:rsidRDefault="003D7714"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61693E0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27.6</w:t>
            </w:r>
          </w:p>
        </w:tc>
        <w:tc>
          <w:tcPr>
            <w:tcW w:w="1169" w:type="dxa"/>
            <w:vAlign w:val="bottom"/>
          </w:tcPr>
          <w:p w14:paraId="2C3A0551" w14:textId="6CDF5DDC"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40.5</w:t>
            </w:r>
          </w:p>
        </w:tc>
        <w:tc>
          <w:tcPr>
            <w:tcW w:w="1170" w:type="dxa"/>
            <w:vAlign w:val="bottom"/>
          </w:tcPr>
          <w:p w14:paraId="48EAC366" w14:textId="172AF9D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68</w:t>
            </w:r>
            <w:r>
              <w:rPr>
                <w:rFonts w:ascii="Calibri" w:hAnsi="Calibri" w:cs="Calibri"/>
                <w:color w:val="000000"/>
                <w:sz w:val="20"/>
                <w:szCs w:val="20"/>
              </w:rPr>
              <w:t>.0</w:t>
            </w:r>
          </w:p>
        </w:tc>
        <w:tc>
          <w:tcPr>
            <w:tcW w:w="1312" w:type="dxa"/>
            <w:vAlign w:val="bottom"/>
          </w:tcPr>
          <w:p w14:paraId="71570B20" w14:textId="3C7A763C"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352BA1F" w14:textId="680B7931" w:rsidR="003D7714" w:rsidRPr="003D7714" w:rsidRDefault="003D7714" w:rsidP="003D771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BAF588" w14:textId="5BB0BCCF"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41.2</w:t>
            </w:r>
          </w:p>
        </w:tc>
        <w:tc>
          <w:tcPr>
            <w:tcW w:w="1123" w:type="dxa"/>
            <w:vAlign w:val="bottom"/>
          </w:tcPr>
          <w:p w14:paraId="2A6A13B6" w14:textId="3B14FFE2"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84.6</w:t>
            </w:r>
          </w:p>
        </w:tc>
      </w:tr>
      <w:tr w:rsidR="003D7714" w:rsidRPr="00FF6AFC" w14:paraId="104AB55B" w14:textId="77777777" w:rsidTr="003D7714">
        <w:tc>
          <w:tcPr>
            <w:tcW w:w="2518" w:type="dxa"/>
            <w:vAlign w:val="bottom"/>
          </w:tcPr>
          <w:p w14:paraId="34EB967E" w14:textId="77777777" w:rsidR="003D7714" w:rsidRPr="00FF6AFC" w:rsidRDefault="003D7714"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173E15B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39.5</w:t>
            </w:r>
          </w:p>
        </w:tc>
        <w:tc>
          <w:tcPr>
            <w:tcW w:w="1169" w:type="dxa"/>
            <w:vAlign w:val="bottom"/>
          </w:tcPr>
          <w:p w14:paraId="0CC5B482" w14:textId="457D75BB"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29.9</w:t>
            </w:r>
          </w:p>
        </w:tc>
        <w:tc>
          <w:tcPr>
            <w:tcW w:w="1170" w:type="dxa"/>
            <w:vAlign w:val="bottom"/>
          </w:tcPr>
          <w:p w14:paraId="17AA9AF2" w14:textId="01C07779"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69.4</w:t>
            </w:r>
          </w:p>
        </w:tc>
        <w:tc>
          <w:tcPr>
            <w:tcW w:w="1312" w:type="dxa"/>
            <w:vAlign w:val="bottom"/>
          </w:tcPr>
          <w:p w14:paraId="070706D7" w14:textId="46E4E6A8"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23.1</w:t>
            </w:r>
          </w:p>
        </w:tc>
        <w:tc>
          <w:tcPr>
            <w:tcW w:w="1122" w:type="dxa"/>
            <w:vAlign w:val="bottom"/>
          </w:tcPr>
          <w:p w14:paraId="339E202D" w14:textId="6093C7B9"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7.5</w:t>
            </w:r>
          </w:p>
        </w:tc>
        <w:tc>
          <w:tcPr>
            <w:tcW w:w="1122" w:type="dxa"/>
            <w:vAlign w:val="bottom"/>
          </w:tcPr>
          <w:p w14:paraId="54452F6B" w14:textId="6708D31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47.2</w:t>
            </w:r>
          </w:p>
        </w:tc>
        <w:tc>
          <w:tcPr>
            <w:tcW w:w="1123" w:type="dxa"/>
            <w:vAlign w:val="bottom"/>
          </w:tcPr>
          <w:p w14:paraId="7D390A3D" w14:textId="3180FC66" w:rsidR="003D7714" w:rsidRPr="003D7714" w:rsidRDefault="003D7714" w:rsidP="003D7714">
            <w:pPr>
              <w:pStyle w:val="NormalWeb"/>
              <w:jc w:val="center"/>
              <w:rPr>
                <w:rFonts w:cstheme="minorHAnsi"/>
                <w:sz w:val="20"/>
                <w:szCs w:val="20"/>
              </w:rPr>
            </w:pPr>
            <w:r w:rsidRPr="003D7714">
              <w:rPr>
                <w:rFonts w:ascii="Calibri" w:hAnsi="Calibri" w:cs="Calibri"/>
                <w:color w:val="000000"/>
                <w:sz w:val="20"/>
                <w:szCs w:val="20"/>
              </w:rPr>
              <w:t>80.9</w:t>
            </w:r>
          </w:p>
        </w:tc>
      </w:tr>
      <w:tr w:rsidR="003D7714" w:rsidRPr="00FF6AFC" w14:paraId="35DD0731" w14:textId="77777777" w:rsidTr="003D7714">
        <w:tc>
          <w:tcPr>
            <w:tcW w:w="2518" w:type="dxa"/>
            <w:vAlign w:val="bottom"/>
          </w:tcPr>
          <w:p w14:paraId="1D1C2CD1" w14:textId="77777777" w:rsidR="003D7714" w:rsidRPr="00FF6AFC" w:rsidRDefault="003D7714"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316F0A4B"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34.1</w:t>
            </w:r>
          </w:p>
        </w:tc>
        <w:tc>
          <w:tcPr>
            <w:tcW w:w="1169" w:type="dxa"/>
            <w:vAlign w:val="bottom"/>
          </w:tcPr>
          <w:p w14:paraId="0097A565" w14:textId="422DE7D1"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31.8</w:t>
            </w:r>
          </w:p>
        </w:tc>
        <w:tc>
          <w:tcPr>
            <w:tcW w:w="1170" w:type="dxa"/>
            <w:vAlign w:val="bottom"/>
          </w:tcPr>
          <w:p w14:paraId="54B0B2DC" w14:textId="3BF945B2"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65.9</w:t>
            </w:r>
          </w:p>
        </w:tc>
        <w:tc>
          <w:tcPr>
            <w:tcW w:w="1312" w:type="dxa"/>
            <w:vAlign w:val="bottom"/>
          </w:tcPr>
          <w:p w14:paraId="19CA9158" w14:textId="6C5EEBB1"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25.8</w:t>
            </w:r>
          </w:p>
        </w:tc>
        <w:tc>
          <w:tcPr>
            <w:tcW w:w="1122" w:type="dxa"/>
            <w:vAlign w:val="bottom"/>
          </w:tcPr>
          <w:p w14:paraId="0B369FBC" w14:textId="5570D717"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8.4</w:t>
            </w:r>
          </w:p>
        </w:tc>
        <w:tc>
          <w:tcPr>
            <w:tcW w:w="1122" w:type="dxa"/>
            <w:vAlign w:val="bottom"/>
          </w:tcPr>
          <w:p w14:paraId="499A9CB4" w14:textId="2CDD29D3"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39.8</w:t>
            </w:r>
          </w:p>
        </w:tc>
        <w:tc>
          <w:tcPr>
            <w:tcW w:w="1123" w:type="dxa"/>
            <w:vAlign w:val="bottom"/>
          </w:tcPr>
          <w:p w14:paraId="4B7A8214" w14:textId="27D70C6D" w:rsidR="003D7714" w:rsidRPr="003D7714" w:rsidRDefault="003D7714" w:rsidP="003D7714">
            <w:pPr>
              <w:pStyle w:val="NormalWeb"/>
              <w:jc w:val="center"/>
              <w:rPr>
                <w:rFonts w:cstheme="minorHAnsi"/>
                <w:b/>
                <w:sz w:val="20"/>
                <w:szCs w:val="20"/>
              </w:rPr>
            </w:pPr>
            <w:r w:rsidRPr="003D7714">
              <w:rPr>
                <w:rFonts w:ascii="Calibri" w:hAnsi="Calibri" w:cs="Calibri"/>
                <w:b/>
                <w:color w:val="000000"/>
                <w:sz w:val="20"/>
                <w:szCs w:val="20"/>
              </w:rPr>
              <w:t>76.1</w:t>
            </w:r>
          </w:p>
        </w:tc>
      </w:tr>
    </w:tbl>
    <w:p w14:paraId="7B69B90A" w14:textId="228BE38F"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3A4DFDEE"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900FD4">
        <w:rPr>
          <w:rFonts w:cs="Garamond"/>
          <w:color w:val="000000"/>
          <w:lang w:val="en-GB"/>
        </w:rPr>
        <w:t>December</w:t>
      </w:r>
      <w:r w:rsidR="00D143F5">
        <w:rPr>
          <w:rFonts w:cs="Garamond"/>
          <w:color w:val="000000"/>
          <w:lang w:val="en-GB"/>
        </w:rPr>
        <w:t xml:space="preserve"> </w:t>
      </w:r>
      <w:r w:rsidR="00287ED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55F0D310" w:rsidR="008E31EA" w:rsidRPr="00FF6AFC" w:rsidRDefault="008E31EA" w:rsidP="00A3397A">
      <w:pPr>
        <w:pStyle w:val="Heading2"/>
      </w:pPr>
      <w:bookmarkStart w:id="19" w:name="_Toc368383185"/>
      <w:bookmarkStart w:id="20" w:name="_Toc450659922"/>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r w:rsidR="00900FD4">
        <w:t>March</w:t>
      </w:r>
      <w:r>
        <w:t xml:space="preserve"> </w:t>
      </w:r>
      <w:r w:rsidRPr="00FF6AFC">
        <w:t>201</w:t>
      </w:r>
      <w:bookmarkEnd w:id="19"/>
      <w:r w:rsidR="00900FD4">
        <w:t>6</w:t>
      </w:r>
      <w:bookmarkEnd w:id="2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F64C24" w:rsidRPr="00FF6AFC" w14:paraId="1B11E2F5" w14:textId="77777777" w:rsidTr="00F64C24">
        <w:tc>
          <w:tcPr>
            <w:tcW w:w="2518" w:type="dxa"/>
            <w:vAlign w:val="bottom"/>
          </w:tcPr>
          <w:p w14:paraId="54DF901B"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1E08A3F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24.8</w:t>
            </w:r>
          </w:p>
        </w:tc>
        <w:tc>
          <w:tcPr>
            <w:tcW w:w="1169" w:type="dxa"/>
            <w:vAlign w:val="bottom"/>
          </w:tcPr>
          <w:p w14:paraId="16328F8B" w14:textId="6033684A"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34.8</w:t>
            </w:r>
          </w:p>
        </w:tc>
        <w:tc>
          <w:tcPr>
            <w:tcW w:w="1170" w:type="dxa"/>
            <w:vAlign w:val="bottom"/>
          </w:tcPr>
          <w:p w14:paraId="2CB99041" w14:textId="185F77B0"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59.6</w:t>
            </w:r>
          </w:p>
        </w:tc>
        <w:tc>
          <w:tcPr>
            <w:tcW w:w="1312" w:type="dxa"/>
            <w:vAlign w:val="bottom"/>
          </w:tcPr>
          <w:p w14:paraId="65DFCF66" w14:textId="427C1F4C"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6246853" w14:textId="05D5707C" w:rsidR="00F64C24" w:rsidRPr="00F64C24" w:rsidRDefault="00F64C24" w:rsidP="00F64C24">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4DC3240C" w14:textId="6A3807E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40.7</w:t>
            </w:r>
          </w:p>
        </w:tc>
        <w:tc>
          <w:tcPr>
            <w:tcW w:w="1123" w:type="dxa"/>
            <w:vAlign w:val="bottom"/>
          </w:tcPr>
          <w:p w14:paraId="524ACFC7" w14:textId="1CCF456F"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74</w:t>
            </w:r>
            <w:r>
              <w:rPr>
                <w:rFonts w:ascii="Calibri" w:hAnsi="Calibri" w:cs="Calibri"/>
                <w:color w:val="000000"/>
                <w:sz w:val="20"/>
                <w:szCs w:val="20"/>
              </w:rPr>
              <w:t>.0</w:t>
            </w:r>
          </w:p>
        </w:tc>
      </w:tr>
      <w:tr w:rsidR="00F64C24" w:rsidRPr="00FF6AFC" w14:paraId="29143486" w14:textId="77777777" w:rsidTr="00F64C24">
        <w:tc>
          <w:tcPr>
            <w:tcW w:w="2518" w:type="dxa"/>
            <w:vAlign w:val="bottom"/>
          </w:tcPr>
          <w:p w14:paraId="183C866E"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6CAAE143"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36</w:t>
            </w:r>
            <w:r>
              <w:rPr>
                <w:rFonts w:ascii="Calibri" w:hAnsi="Calibri" w:cs="Calibri"/>
                <w:color w:val="000000"/>
                <w:sz w:val="20"/>
                <w:szCs w:val="20"/>
              </w:rPr>
              <w:t>.0</w:t>
            </w:r>
          </w:p>
        </w:tc>
        <w:tc>
          <w:tcPr>
            <w:tcW w:w="1169" w:type="dxa"/>
            <w:vAlign w:val="bottom"/>
          </w:tcPr>
          <w:p w14:paraId="7D13219A" w14:textId="25692CE0"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26.8</w:t>
            </w:r>
          </w:p>
        </w:tc>
        <w:tc>
          <w:tcPr>
            <w:tcW w:w="1170" w:type="dxa"/>
            <w:vAlign w:val="bottom"/>
          </w:tcPr>
          <w:p w14:paraId="61FD0F46" w14:textId="32E4543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62.9</w:t>
            </w:r>
          </w:p>
        </w:tc>
        <w:tc>
          <w:tcPr>
            <w:tcW w:w="1312" w:type="dxa"/>
            <w:vAlign w:val="bottom"/>
          </w:tcPr>
          <w:p w14:paraId="443FD3B6" w14:textId="448A3317"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A9BA71" w14:textId="5205C344"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D626C47" w14:textId="6BA65756"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36.6</w:t>
            </w:r>
          </w:p>
        </w:tc>
        <w:tc>
          <w:tcPr>
            <w:tcW w:w="1123" w:type="dxa"/>
            <w:vAlign w:val="bottom"/>
          </w:tcPr>
          <w:p w14:paraId="13E09080" w14:textId="074935F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71.7</w:t>
            </w:r>
          </w:p>
        </w:tc>
      </w:tr>
      <w:tr w:rsidR="00F64C24" w:rsidRPr="00FF6AFC" w14:paraId="491653FC" w14:textId="77777777" w:rsidTr="00F64C24">
        <w:tc>
          <w:tcPr>
            <w:tcW w:w="2518" w:type="dxa"/>
            <w:vAlign w:val="bottom"/>
          </w:tcPr>
          <w:p w14:paraId="072FD119"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2424DFE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36.6</w:t>
            </w:r>
          </w:p>
        </w:tc>
        <w:tc>
          <w:tcPr>
            <w:tcW w:w="1169" w:type="dxa"/>
            <w:vAlign w:val="bottom"/>
          </w:tcPr>
          <w:p w14:paraId="43CE2C61" w14:textId="293CCE4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18.5</w:t>
            </w:r>
          </w:p>
        </w:tc>
        <w:tc>
          <w:tcPr>
            <w:tcW w:w="1170" w:type="dxa"/>
            <w:vAlign w:val="bottom"/>
          </w:tcPr>
          <w:p w14:paraId="57894C58" w14:textId="622F8C2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55.1</w:t>
            </w:r>
          </w:p>
        </w:tc>
        <w:tc>
          <w:tcPr>
            <w:tcW w:w="1312" w:type="dxa"/>
            <w:vAlign w:val="bottom"/>
          </w:tcPr>
          <w:p w14:paraId="4942B445" w14:textId="06B97CA5"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F0A8EEA" w14:textId="02E0DE84"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319644C" w14:textId="488FFD3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23.3</w:t>
            </w:r>
          </w:p>
        </w:tc>
        <w:tc>
          <w:tcPr>
            <w:tcW w:w="1123" w:type="dxa"/>
            <w:vAlign w:val="bottom"/>
          </w:tcPr>
          <w:p w14:paraId="3029A7C7" w14:textId="2AE8CAC3"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62.6</w:t>
            </w:r>
          </w:p>
        </w:tc>
      </w:tr>
      <w:tr w:rsidR="00F64C24" w:rsidRPr="00FF6AFC" w14:paraId="64BE4476" w14:textId="77777777" w:rsidTr="00F64C24">
        <w:tc>
          <w:tcPr>
            <w:tcW w:w="2518" w:type="dxa"/>
            <w:vAlign w:val="bottom"/>
          </w:tcPr>
          <w:p w14:paraId="78A0CA74"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7290A778"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22</w:t>
            </w:r>
            <w:r>
              <w:rPr>
                <w:rFonts w:ascii="Calibri" w:hAnsi="Calibri" w:cs="Calibri"/>
                <w:color w:val="000000"/>
                <w:sz w:val="20"/>
                <w:szCs w:val="20"/>
              </w:rPr>
              <w:t>.0</w:t>
            </w:r>
          </w:p>
        </w:tc>
        <w:tc>
          <w:tcPr>
            <w:tcW w:w="1169" w:type="dxa"/>
            <w:vAlign w:val="bottom"/>
          </w:tcPr>
          <w:p w14:paraId="163056D3" w14:textId="1878A966"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26.2</w:t>
            </w:r>
          </w:p>
        </w:tc>
        <w:tc>
          <w:tcPr>
            <w:tcW w:w="1170" w:type="dxa"/>
            <w:vAlign w:val="bottom"/>
          </w:tcPr>
          <w:p w14:paraId="577FA9D4" w14:textId="01F864C2"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48.1</w:t>
            </w:r>
          </w:p>
        </w:tc>
        <w:tc>
          <w:tcPr>
            <w:tcW w:w="1312" w:type="dxa"/>
            <w:vAlign w:val="bottom"/>
          </w:tcPr>
          <w:p w14:paraId="57A3074D" w14:textId="18FA3BD7"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5BF449" w14:textId="3152829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6B749CA" w14:textId="2A9121ED"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096D034" w14:textId="39BC839F"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51.1</w:t>
            </w:r>
          </w:p>
        </w:tc>
      </w:tr>
      <w:tr w:rsidR="00F64C24" w:rsidRPr="00FF6AFC" w14:paraId="4440BD9E" w14:textId="77777777" w:rsidTr="00F64C24">
        <w:tc>
          <w:tcPr>
            <w:tcW w:w="2518" w:type="dxa"/>
            <w:vAlign w:val="bottom"/>
          </w:tcPr>
          <w:p w14:paraId="72556085"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66D1AEC0"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44178FB9" w14:textId="072E2E2F"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6F1940E" w14:textId="2B44B24C"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49.1</w:t>
            </w:r>
          </w:p>
        </w:tc>
        <w:tc>
          <w:tcPr>
            <w:tcW w:w="1312" w:type="dxa"/>
            <w:vAlign w:val="bottom"/>
          </w:tcPr>
          <w:p w14:paraId="0CC9D3DA" w14:textId="26A39E64"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5D101DA" w14:textId="04BC5BA6"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40CFC1" w14:textId="11877E2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76EE480" w14:textId="2944445F"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54.8</w:t>
            </w:r>
          </w:p>
        </w:tc>
      </w:tr>
      <w:tr w:rsidR="00F64C24" w:rsidRPr="00FF6AFC" w14:paraId="013A3464" w14:textId="77777777" w:rsidTr="00F64C24">
        <w:tc>
          <w:tcPr>
            <w:tcW w:w="2518" w:type="dxa"/>
            <w:vAlign w:val="bottom"/>
          </w:tcPr>
          <w:p w14:paraId="02B73C4E"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7D11E94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28.5</w:t>
            </w:r>
          </w:p>
        </w:tc>
        <w:tc>
          <w:tcPr>
            <w:tcW w:w="1169" w:type="dxa"/>
            <w:vAlign w:val="bottom"/>
          </w:tcPr>
          <w:p w14:paraId="3F120E2B" w14:textId="2846A638"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29.2</w:t>
            </w:r>
          </w:p>
        </w:tc>
        <w:tc>
          <w:tcPr>
            <w:tcW w:w="1170" w:type="dxa"/>
            <w:vAlign w:val="bottom"/>
          </w:tcPr>
          <w:p w14:paraId="32B65C71" w14:textId="3673CD62"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57.7</w:t>
            </w:r>
          </w:p>
        </w:tc>
        <w:tc>
          <w:tcPr>
            <w:tcW w:w="1312" w:type="dxa"/>
            <w:vAlign w:val="bottom"/>
          </w:tcPr>
          <w:p w14:paraId="19052635" w14:textId="7FFB042D"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59779D8" w14:textId="34D2E591"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F2A5552" w14:textId="0FF14290"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25.9</w:t>
            </w:r>
          </w:p>
        </w:tc>
        <w:tc>
          <w:tcPr>
            <w:tcW w:w="1123" w:type="dxa"/>
            <w:vAlign w:val="bottom"/>
          </w:tcPr>
          <w:p w14:paraId="2617FC63" w14:textId="6CC89A2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68.9</w:t>
            </w:r>
          </w:p>
        </w:tc>
      </w:tr>
      <w:tr w:rsidR="00F64C24" w:rsidRPr="00FF6AFC" w14:paraId="388E1E5C" w14:textId="77777777" w:rsidTr="00F64C24">
        <w:tc>
          <w:tcPr>
            <w:tcW w:w="2518" w:type="dxa"/>
            <w:vAlign w:val="bottom"/>
          </w:tcPr>
          <w:p w14:paraId="30F88C50"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03EE9B2B"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22.3</w:t>
            </w:r>
          </w:p>
        </w:tc>
        <w:tc>
          <w:tcPr>
            <w:tcW w:w="1169" w:type="dxa"/>
            <w:vAlign w:val="bottom"/>
          </w:tcPr>
          <w:p w14:paraId="07505E0E" w14:textId="4A5F863A"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31</w:t>
            </w:r>
            <w:r>
              <w:rPr>
                <w:rFonts w:ascii="Calibri" w:hAnsi="Calibri" w:cs="Calibri"/>
                <w:color w:val="000000"/>
                <w:sz w:val="20"/>
                <w:szCs w:val="20"/>
              </w:rPr>
              <w:t>.0</w:t>
            </w:r>
          </w:p>
        </w:tc>
        <w:tc>
          <w:tcPr>
            <w:tcW w:w="1170" w:type="dxa"/>
            <w:vAlign w:val="bottom"/>
          </w:tcPr>
          <w:p w14:paraId="3134F689" w14:textId="34B5B833"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53.3</w:t>
            </w:r>
          </w:p>
        </w:tc>
        <w:tc>
          <w:tcPr>
            <w:tcW w:w="1312" w:type="dxa"/>
            <w:vAlign w:val="bottom"/>
          </w:tcPr>
          <w:p w14:paraId="57E2A921" w14:textId="39A4D3D5"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D7F3C25" w14:textId="1DFC2566"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533132A" w14:textId="72E3896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26.1</w:t>
            </w:r>
          </w:p>
        </w:tc>
        <w:tc>
          <w:tcPr>
            <w:tcW w:w="1123" w:type="dxa"/>
            <w:vAlign w:val="bottom"/>
          </w:tcPr>
          <w:p w14:paraId="1372DCD2" w14:textId="05F1F3F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58.9</w:t>
            </w:r>
          </w:p>
        </w:tc>
      </w:tr>
      <w:tr w:rsidR="00F64C24" w:rsidRPr="00FF6AFC" w14:paraId="79969936" w14:textId="77777777" w:rsidTr="00F64C24">
        <w:tc>
          <w:tcPr>
            <w:tcW w:w="2518" w:type="dxa"/>
            <w:vAlign w:val="bottom"/>
          </w:tcPr>
          <w:p w14:paraId="3F2F807F"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743FF95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23.7</w:t>
            </w:r>
          </w:p>
        </w:tc>
        <w:tc>
          <w:tcPr>
            <w:tcW w:w="1169" w:type="dxa"/>
            <w:vAlign w:val="bottom"/>
          </w:tcPr>
          <w:p w14:paraId="5C4C6445" w14:textId="450ACCCC"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23</w:t>
            </w:r>
            <w:r>
              <w:rPr>
                <w:rFonts w:ascii="Calibri" w:hAnsi="Calibri" w:cs="Calibri"/>
                <w:color w:val="000000"/>
                <w:sz w:val="20"/>
                <w:szCs w:val="20"/>
              </w:rPr>
              <w:t>.0</w:t>
            </w:r>
          </w:p>
        </w:tc>
        <w:tc>
          <w:tcPr>
            <w:tcW w:w="1170" w:type="dxa"/>
            <w:vAlign w:val="bottom"/>
          </w:tcPr>
          <w:p w14:paraId="79AF9A2F" w14:textId="62D5DABC"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46.8</w:t>
            </w:r>
          </w:p>
        </w:tc>
        <w:tc>
          <w:tcPr>
            <w:tcW w:w="1312" w:type="dxa"/>
            <w:vAlign w:val="bottom"/>
          </w:tcPr>
          <w:p w14:paraId="60BAE539" w14:textId="4CA02CCF"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CF8A7FA" w14:textId="6A485D34"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A510DB7" w14:textId="240AE45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25.1</w:t>
            </w:r>
          </w:p>
        </w:tc>
        <w:tc>
          <w:tcPr>
            <w:tcW w:w="1123" w:type="dxa"/>
            <w:vAlign w:val="bottom"/>
          </w:tcPr>
          <w:p w14:paraId="428814E6" w14:textId="1730423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58.4</w:t>
            </w:r>
          </w:p>
        </w:tc>
      </w:tr>
      <w:tr w:rsidR="00F64C24" w:rsidRPr="00FF6AFC" w14:paraId="5949A829" w14:textId="77777777" w:rsidTr="00F64C24">
        <w:tc>
          <w:tcPr>
            <w:tcW w:w="2518" w:type="dxa"/>
            <w:vAlign w:val="bottom"/>
          </w:tcPr>
          <w:p w14:paraId="2180AEC5" w14:textId="2281923C"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045ACC58"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614AE8C8" w14:textId="3332F5C1"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1D13ADE" w14:textId="334DDD3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46.2</w:t>
            </w:r>
          </w:p>
        </w:tc>
        <w:tc>
          <w:tcPr>
            <w:tcW w:w="1312" w:type="dxa"/>
            <w:vAlign w:val="bottom"/>
          </w:tcPr>
          <w:p w14:paraId="22CC13F1" w14:textId="468321D0"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A25CE5C" w14:textId="48238672"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76A4FAC" w14:textId="1939ED6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29.6</w:t>
            </w:r>
          </w:p>
        </w:tc>
        <w:tc>
          <w:tcPr>
            <w:tcW w:w="1123" w:type="dxa"/>
            <w:vAlign w:val="bottom"/>
          </w:tcPr>
          <w:p w14:paraId="747F78C9" w14:textId="08B09D4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61.1</w:t>
            </w:r>
          </w:p>
        </w:tc>
      </w:tr>
      <w:tr w:rsidR="00F64C24" w:rsidRPr="00FF6AFC" w14:paraId="5F8617F3" w14:textId="77777777" w:rsidTr="00F64C24">
        <w:tc>
          <w:tcPr>
            <w:tcW w:w="2518" w:type="dxa"/>
            <w:vAlign w:val="bottom"/>
          </w:tcPr>
          <w:p w14:paraId="79C5115F"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6AC71F4F"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32.3</w:t>
            </w:r>
          </w:p>
        </w:tc>
        <w:tc>
          <w:tcPr>
            <w:tcW w:w="1169" w:type="dxa"/>
            <w:vAlign w:val="bottom"/>
          </w:tcPr>
          <w:p w14:paraId="44D25EF5" w14:textId="1C6D021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23.3</w:t>
            </w:r>
          </w:p>
        </w:tc>
        <w:tc>
          <w:tcPr>
            <w:tcW w:w="1170" w:type="dxa"/>
            <w:vAlign w:val="bottom"/>
          </w:tcPr>
          <w:p w14:paraId="5591BA10" w14:textId="143BC2E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55.6</w:t>
            </w:r>
          </w:p>
        </w:tc>
        <w:tc>
          <w:tcPr>
            <w:tcW w:w="1312" w:type="dxa"/>
            <w:vAlign w:val="bottom"/>
          </w:tcPr>
          <w:p w14:paraId="529BE894" w14:textId="7807A6D0"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2365DC4" w14:textId="3E149A5B"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AB8068A" w14:textId="55FD1896"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22.5</w:t>
            </w:r>
          </w:p>
        </w:tc>
        <w:tc>
          <w:tcPr>
            <w:tcW w:w="1123" w:type="dxa"/>
            <w:vAlign w:val="bottom"/>
          </w:tcPr>
          <w:p w14:paraId="40DFA9E9" w14:textId="7FB69DE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58.7</w:t>
            </w:r>
          </w:p>
        </w:tc>
      </w:tr>
      <w:tr w:rsidR="00F64C24" w:rsidRPr="00FF6AFC" w14:paraId="27129B0C" w14:textId="77777777" w:rsidTr="00F64C24">
        <w:tc>
          <w:tcPr>
            <w:tcW w:w="2518" w:type="dxa"/>
            <w:vAlign w:val="bottom"/>
          </w:tcPr>
          <w:p w14:paraId="3651A9FB"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75A44CFC"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01A79B94" w14:textId="5261317F"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6083497" w14:textId="4CB6F85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41.9</w:t>
            </w:r>
          </w:p>
        </w:tc>
        <w:tc>
          <w:tcPr>
            <w:tcW w:w="1312" w:type="dxa"/>
            <w:vAlign w:val="bottom"/>
          </w:tcPr>
          <w:p w14:paraId="53D644B2" w14:textId="77E036D0"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E163CB6" w14:textId="3A6612A0"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62404C3" w14:textId="2CF41EED"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ED75CDE" w14:textId="11B41692"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54.1</w:t>
            </w:r>
          </w:p>
        </w:tc>
      </w:tr>
      <w:tr w:rsidR="00F64C24" w:rsidRPr="00FF6AFC" w14:paraId="629100FA" w14:textId="77777777" w:rsidTr="00F64C24">
        <w:tc>
          <w:tcPr>
            <w:tcW w:w="2518" w:type="dxa"/>
            <w:vAlign w:val="bottom"/>
          </w:tcPr>
          <w:p w14:paraId="0FD2F281"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5B886EE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19.2</w:t>
            </w:r>
          </w:p>
        </w:tc>
        <w:tc>
          <w:tcPr>
            <w:tcW w:w="1169" w:type="dxa"/>
            <w:vAlign w:val="bottom"/>
          </w:tcPr>
          <w:p w14:paraId="6FA3D4DA" w14:textId="5C3104C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24.9</w:t>
            </w:r>
          </w:p>
        </w:tc>
        <w:tc>
          <w:tcPr>
            <w:tcW w:w="1170" w:type="dxa"/>
            <w:vAlign w:val="bottom"/>
          </w:tcPr>
          <w:p w14:paraId="7B29964B" w14:textId="5DC9C72D"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44.1</w:t>
            </w:r>
          </w:p>
        </w:tc>
        <w:tc>
          <w:tcPr>
            <w:tcW w:w="1312" w:type="dxa"/>
            <w:vAlign w:val="bottom"/>
          </w:tcPr>
          <w:p w14:paraId="0577B90E" w14:textId="3AFCC1FF"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D0300A9" w14:textId="12E817A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73D4489" w14:textId="5E61946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16.8</w:t>
            </w:r>
          </w:p>
        </w:tc>
        <w:tc>
          <w:tcPr>
            <w:tcW w:w="1123" w:type="dxa"/>
            <w:vAlign w:val="bottom"/>
          </w:tcPr>
          <w:p w14:paraId="647B203F" w14:textId="2B899F1B"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50.2</w:t>
            </w:r>
          </w:p>
        </w:tc>
      </w:tr>
      <w:tr w:rsidR="00F64C24" w:rsidRPr="00FF6AFC" w14:paraId="7FBDA913" w14:textId="77777777" w:rsidTr="00F64C24">
        <w:tc>
          <w:tcPr>
            <w:tcW w:w="2518" w:type="dxa"/>
            <w:vAlign w:val="bottom"/>
          </w:tcPr>
          <w:p w14:paraId="6FDF6CD4"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5C981B66"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29.6</w:t>
            </w:r>
          </w:p>
        </w:tc>
        <w:tc>
          <w:tcPr>
            <w:tcW w:w="1169" w:type="dxa"/>
            <w:vAlign w:val="bottom"/>
          </w:tcPr>
          <w:p w14:paraId="7D3A2D73" w14:textId="46C9C49D"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28.5</w:t>
            </w:r>
          </w:p>
        </w:tc>
        <w:tc>
          <w:tcPr>
            <w:tcW w:w="1170" w:type="dxa"/>
            <w:vAlign w:val="bottom"/>
          </w:tcPr>
          <w:p w14:paraId="3BEEA324" w14:textId="21B61EB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58.1</w:t>
            </w:r>
          </w:p>
        </w:tc>
        <w:tc>
          <w:tcPr>
            <w:tcW w:w="1312" w:type="dxa"/>
            <w:vAlign w:val="bottom"/>
          </w:tcPr>
          <w:p w14:paraId="4CF57A6A" w14:textId="3FAE454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066024A" w14:textId="162C13B6"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47272D3" w14:textId="5BE0E6DA"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31.8</w:t>
            </w:r>
          </w:p>
        </w:tc>
        <w:tc>
          <w:tcPr>
            <w:tcW w:w="1123" w:type="dxa"/>
            <w:vAlign w:val="bottom"/>
          </w:tcPr>
          <w:p w14:paraId="15ABED5C" w14:textId="05B4DB0E"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66.8</w:t>
            </w:r>
          </w:p>
        </w:tc>
      </w:tr>
      <w:tr w:rsidR="00F64C24" w:rsidRPr="00FF6AFC" w14:paraId="0DDF8FB0" w14:textId="77777777" w:rsidTr="00F64C24">
        <w:tc>
          <w:tcPr>
            <w:tcW w:w="2518" w:type="dxa"/>
            <w:vAlign w:val="bottom"/>
          </w:tcPr>
          <w:p w14:paraId="2A0C491F"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629CC699"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2DF0D01" w14:textId="1E281A3A"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20297F0" w14:textId="7C911388"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62.1</w:t>
            </w:r>
          </w:p>
        </w:tc>
        <w:tc>
          <w:tcPr>
            <w:tcW w:w="1312" w:type="dxa"/>
            <w:vAlign w:val="bottom"/>
          </w:tcPr>
          <w:p w14:paraId="088B8AFD" w14:textId="0E6E84F6"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C5FB33F" w14:textId="0AFB4DF5"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6C5F97" w14:textId="3A36D9BD"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E9BE652" w14:textId="572DEBB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78.5</w:t>
            </w:r>
          </w:p>
        </w:tc>
      </w:tr>
      <w:tr w:rsidR="00F64C24" w:rsidRPr="00FF6AFC" w14:paraId="0589D4EF" w14:textId="77777777" w:rsidTr="00F64C24">
        <w:tc>
          <w:tcPr>
            <w:tcW w:w="2518" w:type="dxa"/>
            <w:vAlign w:val="bottom"/>
          </w:tcPr>
          <w:p w14:paraId="549819BE"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11744736"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29.8</w:t>
            </w:r>
          </w:p>
        </w:tc>
        <w:tc>
          <w:tcPr>
            <w:tcW w:w="1169" w:type="dxa"/>
            <w:vAlign w:val="bottom"/>
          </w:tcPr>
          <w:p w14:paraId="7BFA8FE3" w14:textId="0E12216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28.1</w:t>
            </w:r>
          </w:p>
        </w:tc>
        <w:tc>
          <w:tcPr>
            <w:tcW w:w="1170" w:type="dxa"/>
            <w:vAlign w:val="bottom"/>
          </w:tcPr>
          <w:p w14:paraId="566EFFFC" w14:textId="3B9FD50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57.9</w:t>
            </w:r>
          </w:p>
        </w:tc>
        <w:tc>
          <w:tcPr>
            <w:tcW w:w="1312" w:type="dxa"/>
            <w:vAlign w:val="bottom"/>
          </w:tcPr>
          <w:p w14:paraId="7B5F3E6F" w14:textId="1F624B5C"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EB2B01" w14:textId="6DD461E3"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DD7072" w14:textId="6457002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22.2</w:t>
            </w:r>
          </w:p>
        </w:tc>
        <w:tc>
          <w:tcPr>
            <w:tcW w:w="1123" w:type="dxa"/>
            <w:vAlign w:val="bottom"/>
          </w:tcPr>
          <w:p w14:paraId="092FB044" w14:textId="2AD1DDD8"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63.7</w:t>
            </w:r>
          </w:p>
        </w:tc>
      </w:tr>
      <w:tr w:rsidR="00F64C24" w:rsidRPr="00FF6AFC" w14:paraId="0BBCA5C9" w14:textId="77777777" w:rsidTr="00F64C24">
        <w:tc>
          <w:tcPr>
            <w:tcW w:w="2518" w:type="dxa"/>
            <w:vAlign w:val="bottom"/>
          </w:tcPr>
          <w:p w14:paraId="13BA7918"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21109908"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30.1</w:t>
            </w:r>
          </w:p>
        </w:tc>
        <w:tc>
          <w:tcPr>
            <w:tcW w:w="1169" w:type="dxa"/>
            <w:vAlign w:val="bottom"/>
          </w:tcPr>
          <w:p w14:paraId="4A877287" w14:textId="5F1ADB52"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23.4</w:t>
            </w:r>
          </w:p>
        </w:tc>
        <w:tc>
          <w:tcPr>
            <w:tcW w:w="1170" w:type="dxa"/>
            <w:vAlign w:val="bottom"/>
          </w:tcPr>
          <w:p w14:paraId="494173F1" w14:textId="169BF55D"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53.6</w:t>
            </w:r>
          </w:p>
        </w:tc>
        <w:tc>
          <w:tcPr>
            <w:tcW w:w="1312" w:type="dxa"/>
            <w:vAlign w:val="bottom"/>
          </w:tcPr>
          <w:p w14:paraId="6F09C8A7" w14:textId="5B4E688A"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563A248" w14:textId="575646BC"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A55887C" w14:textId="0089288C"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24.6</w:t>
            </w:r>
          </w:p>
        </w:tc>
        <w:tc>
          <w:tcPr>
            <w:tcW w:w="1123" w:type="dxa"/>
            <w:vAlign w:val="bottom"/>
          </w:tcPr>
          <w:p w14:paraId="7E61DF33" w14:textId="7DAFC3E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62.1</w:t>
            </w:r>
          </w:p>
        </w:tc>
      </w:tr>
      <w:tr w:rsidR="00F64C24" w:rsidRPr="00FF6AFC" w14:paraId="3BD5F117" w14:textId="77777777" w:rsidTr="00F64C24">
        <w:tc>
          <w:tcPr>
            <w:tcW w:w="2518" w:type="dxa"/>
            <w:vAlign w:val="bottom"/>
          </w:tcPr>
          <w:p w14:paraId="5F30C60B"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064A0F1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22.4</w:t>
            </w:r>
          </w:p>
        </w:tc>
        <w:tc>
          <w:tcPr>
            <w:tcW w:w="1169" w:type="dxa"/>
            <w:vAlign w:val="bottom"/>
          </w:tcPr>
          <w:p w14:paraId="0F8DDEE0" w14:textId="28267F1A"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35</w:t>
            </w:r>
            <w:r>
              <w:rPr>
                <w:rFonts w:ascii="Calibri" w:hAnsi="Calibri" w:cs="Calibri"/>
                <w:color w:val="000000"/>
                <w:sz w:val="20"/>
                <w:szCs w:val="20"/>
              </w:rPr>
              <w:t>.0</w:t>
            </w:r>
          </w:p>
        </w:tc>
        <w:tc>
          <w:tcPr>
            <w:tcW w:w="1170" w:type="dxa"/>
            <w:vAlign w:val="bottom"/>
          </w:tcPr>
          <w:p w14:paraId="50ABEC0D" w14:textId="57DEE8E2"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57.4</w:t>
            </w:r>
          </w:p>
        </w:tc>
        <w:tc>
          <w:tcPr>
            <w:tcW w:w="1312" w:type="dxa"/>
            <w:vAlign w:val="bottom"/>
          </w:tcPr>
          <w:p w14:paraId="6E8B7CCC" w14:textId="1129B78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35.9</w:t>
            </w:r>
          </w:p>
        </w:tc>
        <w:tc>
          <w:tcPr>
            <w:tcW w:w="1122" w:type="dxa"/>
            <w:vAlign w:val="bottom"/>
          </w:tcPr>
          <w:p w14:paraId="783F8249" w14:textId="2A88AAFF"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6.7</w:t>
            </w:r>
          </w:p>
        </w:tc>
        <w:tc>
          <w:tcPr>
            <w:tcW w:w="1122" w:type="dxa"/>
            <w:vAlign w:val="bottom"/>
          </w:tcPr>
          <w:p w14:paraId="3776252E" w14:textId="118B7D8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36</w:t>
            </w:r>
            <w:r>
              <w:rPr>
                <w:rFonts w:ascii="Calibri" w:hAnsi="Calibri" w:cs="Calibri"/>
                <w:color w:val="000000"/>
                <w:sz w:val="20"/>
                <w:szCs w:val="20"/>
              </w:rPr>
              <w:t>.0</w:t>
            </w:r>
          </w:p>
        </w:tc>
        <w:tc>
          <w:tcPr>
            <w:tcW w:w="1123" w:type="dxa"/>
            <w:vAlign w:val="bottom"/>
          </w:tcPr>
          <w:p w14:paraId="4A7D1686" w14:textId="0A75D95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69.5</w:t>
            </w:r>
          </w:p>
        </w:tc>
      </w:tr>
      <w:tr w:rsidR="00F64C24" w:rsidRPr="00FF6AFC" w14:paraId="2324D2D2" w14:textId="77777777" w:rsidTr="00F64C24">
        <w:tc>
          <w:tcPr>
            <w:tcW w:w="2518" w:type="dxa"/>
            <w:vAlign w:val="bottom"/>
          </w:tcPr>
          <w:p w14:paraId="198ED41A"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337BC28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18</w:t>
            </w:r>
            <w:r>
              <w:rPr>
                <w:rFonts w:ascii="Calibri" w:hAnsi="Calibri" w:cs="Calibri"/>
                <w:color w:val="000000"/>
                <w:sz w:val="20"/>
                <w:szCs w:val="20"/>
              </w:rPr>
              <w:t>.0</w:t>
            </w:r>
          </w:p>
        </w:tc>
        <w:tc>
          <w:tcPr>
            <w:tcW w:w="1169" w:type="dxa"/>
            <w:vAlign w:val="bottom"/>
          </w:tcPr>
          <w:p w14:paraId="18F0DE92" w14:textId="2DAD5E2D"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21.1</w:t>
            </w:r>
          </w:p>
        </w:tc>
        <w:tc>
          <w:tcPr>
            <w:tcW w:w="1170" w:type="dxa"/>
            <w:vAlign w:val="bottom"/>
          </w:tcPr>
          <w:p w14:paraId="6B973BC9" w14:textId="55B1BB58"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39.1</w:t>
            </w:r>
          </w:p>
        </w:tc>
        <w:tc>
          <w:tcPr>
            <w:tcW w:w="1312" w:type="dxa"/>
            <w:vAlign w:val="bottom"/>
          </w:tcPr>
          <w:p w14:paraId="23DD896E" w14:textId="6C3FAE1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4EDFABC" w14:textId="11982E3D"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B8B37F" w14:textId="069EB31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16.4</w:t>
            </w:r>
          </w:p>
        </w:tc>
        <w:tc>
          <w:tcPr>
            <w:tcW w:w="1123" w:type="dxa"/>
            <w:vAlign w:val="bottom"/>
          </w:tcPr>
          <w:p w14:paraId="20CAE7A1" w14:textId="4CE2BC70"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46.6</w:t>
            </w:r>
          </w:p>
        </w:tc>
      </w:tr>
      <w:tr w:rsidR="00F64C24" w:rsidRPr="00FF6AFC" w14:paraId="26B82B8C" w14:textId="77777777" w:rsidTr="00F64C24">
        <w:tc>
          <w:tcPr>
            <w:tcW w:w="2518" w:type="dxa"/>
            <w:vAlign w:val="bottom"/>
          </w:tcPr>
          <w:p w14:paraId="56B89921"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709D1D89"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EA9F429" w14:textId="0021B4EC"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79088822" w14:textId="746D97C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52.5</w:t>
            </w:r>
          </w:p>
        </w:tc>
        <w:tc>
          <w:tcPr>
            <w:tcW w:w="1312" w:type="dxa"/>
            <w:vAlign w:val="bottom"/>
          </w:tcPr>
          <w:p w14:paraId="575B7CE2" w14:textId="5F9243B5"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BD2BF98" w14:textId="2E28441A"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0D0DBA" w14:textId="7FB39D6B"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27.8</w:t>
            </w:r>
          </w:p>
        </w:tc>
        <w:tc>
          <w:tcPr>
            <w:tcW w:w="1123" w:type="dxa"/>
            <w:vAlign w:val="bottom"/>
          </w:tcPr>
          <w:p w14:paraId="02D45471" w14:textId="42ADF995"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60.9</w:t>
            </w:r>
          </w:p>
        </w:tc>
      </w:tr>
      <w:tr w:rsidR="00F64C24" w:rsidRPr="00FF6AFC" w14:paraId="00260095" w14:textId="77777777" w:rsidTr="00F64C24">
        <w:tc>
          <w:tcPr>
            <w:tcW w:w="2518" w:type="dxa"/>
            <w:vAlign w:val="bottom"/>
          </w:tcPr>
          <w:p w14:paraId="026B720E"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41E3F7F7"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20.5</w:t>
            </w:r>
          </w:p>
        </w:tc>
        <w:tc>
          <w:tcPr>
            <w:tcW w:w="1169" w:type="dxa"/>
            <w:vAlign w:val="bottom"/>
          </w:tcPr>
          <w:p w14:paraId="6B8FEA1F" w14:textId="151BA8C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24</w:t>
            </w:r>
            <w:r>
              <w:rPr>
                <w:rFonts w:ascii="Calibri" w:hAnsi="Calibri" w:cs="Calibri"/>
                <w:color w:val="000000"/>
                <w:sz w:val="20"/>
                <w:szCs w:val="20"/>
              </w:rPr>
              <w:t>.0</w:t>
            </w:r>
          </w:p>
        </w:tc>
        <w:tc>
          <w:tcPr>
            <w:tcW w:w="1170" w:type="dxa"/>
            <w:vAlign w:val="bottom"/>
          </w:tcPr>
          <w:p w14:paraId="0B158500" w14:textId="74C28330"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44.5</w:t>
            </w:r>
          </w:p>
        </w:tc>
        <w:tc>
          <w:tcPr>
            <w:tcW w:w="1312" w:type="dxa"/>
            <w:vAlign w:val="bottom"/>
          </w:tcPr>
          <w:p w14:paraId="539C0D77" w14:textId="7D75DEE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BD7E7A" w14:textId="1DC646CF"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4A9C58C" w14:textId="65BD76BB"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14.3</w:t>
            </w:r>
          </w:p>
        </w:tc>
        <w:tc>
          <w:tcPr>
            <w:tcW w:w="1123" w:type="dxa"/>
            <w:vAlign w:val="bottom"/>
          </w:tcPr>
          <w:p w14:paraId="500C3A50" w14:textId="58502BD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50.8</w:t>
            </w:r>
          </w:p>
        </w:tc>
      </w:tr>
      <w:tr w:rsidR="00F64C24" w:rsidRPr="00FF6AFC" w14:paraId="73F7B95A" w14:textId="77777777" w:rsidTr="00F64C24">
        <w:tc>
          <w:tcPr>
            <w:tcW w:w="2518" w:type="dxa"/>
            <w:vAlign w:val="bottom"/>
          </w:tcPr>
          <w:p w14:paraId="4CF10EB9"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39DA7A71"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19.7</w:t>
            </w:r>
          </w:p>
        </w:tc>
        <w:tc>
          <w:tcPr>
            <w:tcW w:w="1169" w:type="dxa"/>
            <w:vAlign w:val="bottom"/>
          </w:tcPr>
          <w:p w14:paraId="51774E92" w14:textId="1D2D26F2"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28.8</w:t>
            </w:r>
          </w:p>
        </w:tc>
        <w:tc>
          <w:tcPr>
            <w:tcW w:w="1170" w:type="dxa"/>
            <w:vAlign w:val="bottom"/>
          </w:tcPr>
          <w:p w14:paraId="690E240F" w14:textId="59BCABBB"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48.5</w:t>
            </w:r>
          </w:p>
        </w:tc>
        <w:tc>
          <w:tcPr>
            <w:tcW w:w="1312" w:type="dxa"/>
            <w:vAlign w:val="bottom"/>
          </w:tcPr>
          <w:p w14:paraId="5E8A384D" w14:textId="3D3FF0A9"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79ECE8A" w14:textId="7714C597"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2668BE8" w14:textId="3EE0E04D"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30.3</w:t>
            </w:r>
          </w:p>
        </w:tc>
        <w:tc>
          <w:tcPr>
            <w:tcW w:w="1123" w:type="dxa"/>
            <w:vAlign w:val="bottom"/>
          </w:tcPr>
          <w:p w14:paraId="5311FBDA" w14:textId="1647ED20"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60.2</w:t>
            </w:r>
          </w:p>
        </w:tc>
      </w:tr>
      <w:tr w:rsidR="00F64C24" w:rsidRPr="00FF6AFC" w14:paraId="273CF46F" w14:textId="77777777" w:rsidTr="00F64C24">
        <w:tc>
          <w:tcPr>
            <w:tcW w:w="2518" w:type="dxa"/>
            <w:vAlign w:val="bottom"/>
          </w:tcPr>
          <w:p w14:paraId="018EA5C3" w14:textId="40742638"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79C51984"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842E60B" w14:textId="18E144DE"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980199A" w14:textId="78D407AD"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49.4</w:t>
            </w:r>
          </w:p>
        </w:tc>
        <w:tc>
          <w:tcPr>
            <w:tcW w:w="1312" w:type="dxa"/>
            <w:vAlign w:val="bottom"/>
          </w:tcPr>
          <w:p w14:paraId="6262E81C" w14:textId="43FE7B80"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6F58BC" w14:textId="0EA9722A"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5ABE09D" w14:textId="4AC20D77" w:rsidR="00F64C24" w:rsidRPr="00F64C24" w:rsidRDefault="00F64C24" w:rsidP="00F64C24">
            <w:pPr>
              <w:pStyle w:val="NormalWeb"/>
              <w:jc w:val="center"/>
              <w:rPr>
                <w:rFonts w:cstheme="minorHAnsi"/>
                <w:sz w:val="20"/>
                <w:szCs w:val="20"/>
              </w:rPr>
            </w:pPr>
            <w:proofErr w:type="spellStart"/>
            <w:r>
              <w:rPr>
                <w:rFonts w:cstheme="minorHAnsi"/>
                <w:sz w:val="20"/>
                <w:szCs w:val="20"/>
              </w:rPr>
              <w:t>n.p</w:t>
            </w:r>
            <w:proofErr w:type="spellEnd"/>
          </w:p>
        </w:tc>
        <w:tc>
          <w:tcPr>
            <w:tcW w:w="1123" w:type="dxa"/>
            <w:vAlign w:val="bottom"/>
          </w:tcPr>
          <w:p w14:paraId="3DD4C957" w14:textId="274ABC8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57.5</w:t>
            </w:r>
          </w:p>
        </w:tc>
      </w:tr>
      <w:tr w:rsidR="00F64C24" w:rsidRPr="00FF6AFC" w14:paraId="1EA55068" w14:textId="77777777" w:rsidTr="00F64C24">
        <w:tc>
          <w:tcPr>
            <w:tcW w:w="2518" w:type="dxa"/>
            <w:vAlign w:val="bottom"/>
          </w:tcPr>
          <w:p w14:paraId="687A1A64" w14:textId="77777777" w:rsidR="00F64C24" w:rsidRPr="000D3D58" w:rsidRDefault="00F64C24"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1987616A"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34.2</w:t>
            </w:r>
          </w:p>
        </w:tc>
        <w:tc>
          <w:tcPr>
            <w:tcW w:w="1169" w:type="dxa"/>
            <w:vAlign w:val="bottom"/>
          </w:tcPr>
          <w:p w14:paraId="2D9EF645" w14:textId="0FF6AD19"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37.1</w:t>
            </w:r>
          </w:p>
        </w:tc>
        <w:tc>
          <w:tcPr>
            <w:tcW w:w="1170" w:type="dxa"/>
            <w:vAlign w:val="bottom"/>
          </w:tcPr>
          <w:p w14:paraId="465A8CCF" w14:textId="19660A86"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71.3</w:t>
            </w:r>
          </w:p>
        </w:tc>
        <w:tc>
          <w:tcPr>
            <w:tcW w:w="1312" w:type="dxa"/>
            <w:vAlign w:val="bottom"/>
          </w:tcPr>
          <w:p w14:paraId="1AD8AF94" w14:textId="6F71B798"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5D47418" w14:textId="6F142DA7" w:rsidR="00F64C24" w:rsidRPr="00F64C24" w:rsidRDefault="00F64C24" w:rsidP="00F64C2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2768074" w14:textId="2BA21BF4"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44.9</w:t>
            </w:r>
          </w:p>
        </w:tc>
        <w:tc>
          <w:tcPr>
            <w:tcW w:w="1123" w:type="dxa"/>
            <w:vAlign w:val="bottom"/>
          </w:tcPr>
          <w:p w14:paraId="572AC3C5" w14:textId="56A77FFA" w:rsidR="00F64C24" w:rsidRPr="00F64C24" w:rsidRDefault="00F64C24" w:rsidP="00F64C24">
            <w:pPr>
              <w:pStyle w:val="NormalWeb"/>
              <w:jc w:val="center"/>
              <w:rPr>
                <w:rFonts w:cstheme="minorHAnsi"/>
                <w:sz w:val="20"/>
                <w:szCs w:val="20"/>
              </w:rPr>
            </w:pPr>
            <w:r w:rsidRPr="00F64C24">
              <w:rPr>
                <w:rFonts w:ascii="Calibri" w:hAnsi="Calibri" w:cs="Calibri"/>
                <w:color w:val="000000"/>
                <w:sz w:val="20"/>
                <w:szCs w:val="20"/>
              </w:rPr>
              <w:t>85</w:t>
            </w:r>
            <w:r>
              <w:rPr>
                <w:rFonts w:ascii="Calibri" w:hAnsi="Calibri" w:cs="Calibri"/>
                <w:color w:val="000000"/>
                <w:sz w:val="20"/>
                <w:szCs w:val="20"/>
              </w:rPr>
              <w:t>.0</w:t>
            </w:r>
          </w:p>
        </w:tc>
      </w:tr>
      <w:tr w:rsidR="00F64C24" w:rsidRPr="00FF6AFC" w14:paraId="6CE41167" w14:textId="77777777" w:rsidTr="00F64C24">
        <w:tc>
          <w:tcPr>
            <w:tcW w:w="2518" w:type="dxa"/>
            <w:vAlign w:val="bottom"/>
          </w:tcPr>
          <w:p w14:paraId="470A7894" w14:textId="77777777" w:rsidR="00F64C24" w:rsidRPr="000D3D58" w:rsidRDefault="00F64C24"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1CC1259D"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26.1</w:t>
            </w:r>
          </w:p>
        </w:tc>
        <w:tc>
          <w:tcPr>
            <w:tcW w:w="1169" w:type="dxa"/>
            <w:vAlign w:val="bottom"/>
          </w:tcPr>
          <w:p w14:paraId="321141FE" w14:textId="2041023A"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29.5</w:t>
            </w:r>
          </w:p>
        </w:tc>
        <w:tc>
          <w:tcPr>
            <w:tcW w:w="1170" w:type="dxa"/>
            <w:vAlign w:val="bottom"/>
          </w:tcPr>
          <w:p w14:paraId="5B1D7EB8" w14:textId="721AC64D"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55.5</w:t>
            </w:r>
          </w:p>
        </w:tc>
        <w:tc>
          <w:tcPr>
            <w:tcW w:w="1312" w:type="dxa"/>
            <w:vAlign w:val="bottom"/>
          </w:tcPr>
          <w:p w14:paraId="159343B2" w14:textId="285D59C2"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38.7</w:t>
            </w:r>
          </w:p>
        </w:tc>
        <w:tc>
          <w:tcPr>
            <w:tcW w:w="1122" w:type="dxa"/>
            <w:vAlign w:val="bottom"/>
          </w:tcPr>
          <w:p w14:paraId="4D98B7E3" w14:textId="3205D882"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5.7</w:t>
            </w:r>
          </w:p>
        </w:tc>
        <w:tc>
          <w:tcPr>
            <w:tcW w:w="1122" w:type="dxa"/>
            <w:vAlign w:val="bottom"/>
          </w:tcPr>
          <w:p w14:paraId="76D37074" w14:textId="00DCBDF7"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30.3</w:t>
            </w:r>
          </w:p>
        </w:tc>
        <w:tc>
          <w:tcPr>
            <w:tcW w:w="1123" w:type="dxa"/>
            <w:vAlign w:val="bottom"/>
          </w:tcPr>
          <w:p w14:paraId="288E0F0C" w14:textId="048F49C9" w:rsidR="00F64C24" w:rsidRPr="00F64C24" w:rsidRDefault="00F64C24" w:rsidP="00F64C24">
            <w:pPr>
              <w:pStyle w:val="NormalWeb"/>
              <w:jc w:val="center"/>
              <w:rPr>
                <w:rFonts w:cstheme="minorHAnsi"/>
                <w:b/>
                <w:sz w:val="20"/>
                <w:szCs w:val="20"/>
              </w:rPr>
            </w:pPr>
            <w:r w:rsidRPr="00F64C24">
              <w:rPr>
                <w:rFonts w:ascii="Calibri" w:hAnsi="Calibri" w:cs="Calibri"/>
                <w:b/>
                <w:color w:val="000000"/>
                <w:sz w:val="20"/>
                <w:szCs w:val="20"/>
              </w:rPr>
              <w:t>65.9</w:t>
            </w:r>
          </w:p>
        </w:tc>
      </w:tr>
    </w:tbl>
    <w:p w14:paraId="047C98A7" w14:textId="4AB8A090"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65F4C5B1"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900FD4">
        <w:t>December</w:t>
      </w:r>
      <w:r w:rsidRPr="00FF6AFC">
        <w:t xml:space="preserve"> </w:t>
      </w:r>
      <w:r w:rsidRPr="00FF6AF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60B15003" w:rsidR="008E31EA" w:rsidRPr="00FF6AFC" w:rsidRDefault="008E31EA" w:rsidP="00EC0ACC">
      <w:pPr>
        <w:pStyle w:val="Heading2"/>
      </w:pPr>
      <w:bookmarkStart w:id="21" w:name="_Toc368383186"/>
      <w:bookmarkStart w:id="22" w:name="_Toc450659923"/>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r w:rsidR="00900FD4">
        <w:t>March</w:t>
      </w:r>
      <w:r w:rsidRPr="00FF6AFC">
        <w:t xml:space="preserve"> 201</w:t>
      </w:r>
      <w:bookmarkEnd w:id="21"/>
      <w:bookmarkEnd w:id="23"/>
      <w:r w:rsidR="00900FD4">
        <w:t>6</w:t>
      </w:r>
      <w:bookmarkEnd w:id="22"/>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CD5617" w:rsidRPr="00FF6AFC" w14:paraId="0DA8A435" w14:textId="77777777" w:rsidTr="00CD5617">
        <w:tc>
          <w:tcPr>
            <w:tcW w:w="3569" w:type="dxa"/>
            <w:vAlign w:val="bottom"/>
          </w:tcPr>
          <w:p w14:paraId="71EC1C22" w14:textId="77777777" w:rsidR="00CD5617" w:rsidRPr="009804BE" w:rsidRDefault="00CD5617" w:rsidP="00A96A3F">
            <w:pPr>
              <w:pStyle w:val="TableHeading"/>
              <w:rPr>
                <w:sz w:val="20"/>
                <w:szCs w:val="20"/>
              </w:rPr>
            </w:pPr>
            <w:r w:rsidRPr="009804BE">
              <w:rPr>
                <w:sz w:val="20"/>
                <w:szCs w:val="20"/>
              </w:rPr>
              <w:t>New South Wales and ACT</w:t>
            </w:r>
          </w:p>
        </w:tc>
        <w:tc>
          <w:tcPr>
            <w:tcW w:w="3568" w:type="dxa"/>
            <w:vAlign w:val="bottom"/>
          </w:tcPr>
          <w:p w14:paraId="0A004335" w14:textId="06A600AA"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68.7</w:t>
            </w:r>
          </w:p>
        </w:tc>
        <w:tc>
          <w:tcPr>
            <w:tcW w:w="3568" w:type="dxa"/>
            <w:vAlign w:val="bottom"/>
          </w:tcPr>
          <w:p w14:paraId="471F0FA9" w14:textId="683A606A" w:rsidR="00CD5617" w:rsidRPr="00CD5617" w:rsidRDefault="00CD5617" w:rsidP="00CD5617">
            <w:pPr>
              <w:pStyle w:val="NormalWeb"/>
              <w:tabs>
                <w:tab w:val="left" w:pos="1306"/>
                <w:tab w:val="center" w:pos="1676"/>
              </w:tabs>
              <w:jc w:val="center"/>
              <w:rPr>
                <w:rFonts w:cstheme="minorHAnsi"/>
                <w:sz w:val="20"/>
                <w:szCs w:val="20"/>
              </w:rPr>
            </w:pPr>
            <w:r w:rsidRPr="00CD5617">
              <w:rPr>
                <w:rFonts w:ascii="Calibri" w:hAnsi="Calibri" w:cs="Calibri"/>
                <w:color w:val="000000"/>
                <w:sz w:val="20"/>
                <w:szCs w:val="20"/>
              </w:rPr>
              <w:t>60.9</w:t>
            </w:r>
          </w:p>
        </w:tc>
      </w:tr>
      <w:tr w:rsidR="00CD5617" w:rsidRPr="00FF6AFC" w14:paraId="4443DA3D" w14:textId="77777777" w:rsidTr="00CD5617">
        <w:tc>
          <w:tcPr>
            <w:tcW w:w="3569" w:type="dxa"/>
            <w:vAlign w:val="bottom"/>
          </w:tcPr>
          <w:p w14:paraId="19B0489E" w14:textId="77777777" w:rsidR="00CD5617" w:rsidRPr="009804BE" w:rsidRDefault="00CD5617" w:rsidP="00A96A3F">
            <w:pPr>
              <w:pStyle w:val="TableHeading"/>
              <w:rPr>
                <w:sz w:val="20"/>
                <w:szCs w:val="20"/>
              </w:rPr>
            </w:pPr>
            <w:r w:rsidRPr="009804BE">
              <w:rPr>
                <w:sz w:val="20"/>
                <w:szCs w:val="20"/>
              </w:rPr>
              <w:t>Victoria</w:t>
            </w:r>
          </w:p>
        </w:tc>
        <w:tc>
          <w:tcPr>
            <w:tcW w:w="3568" w:type="dxa"/>
            <w:vAlign w:val="bottom"/>
          </w:tcPr>
          <w:p w14:paraId="1ADE9431" w14:textId="683A7101"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70.6</w:t>
            </w:r>
          </w:p>
        </w:tc>
        <w:tc>
          <w:tcPr>
            <w:tcW w:w="3568" w:type="dxa"/>
            <w:vAlign w:val="bottom"/>
          </w:tcPr>
          <w:p w14:paraId="67E7D784" w14:textId="4880C47C"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52.1</w:t>
            </w:r>
          </w:p>
        </w:tc>
      </w:tr>
      <w:tr w:rsidR="00CD5617" w:rsidRPr="00FF6AFC" w14:paraId="5061BD71" w14:textId="77777777" w:rsidTr="00CD5617">
        <w:tc>
          <w:tcPr>
            <w:tcW w:w="3569" w:type="dxa"/>
            <w:vAlign w:val="bottom"/>
          </w:tcPr>
          <w:p w14:paraId="7A183697" w14:textId="77777777" w:rsidR="00CD5617" w:rsidRPr="009804BE" w:rsidRDefault="00CD5617" w:rsidP="00A96A3F">
            <w:pPr>
              <w:pStyle w:val="TableHeading"/>
              <w:rPr>
                <w:sz w:val="20"/>
                <w:szCs w:val="20"/>
              </w:rPr>
            </w:pPr>
            <w:r w:rsidRPr="009804BE">
              <w:rPr>
                <w:sz w:val="20"/>
                <w:szCs w:val="20"/>
              </w:rPr>
              <w:t>Queensland</w:t>
            </w:r>
          </w:p>
        </w:tc>
        <w:tc>
          <w:tcPr>
            <w:tcW w:w="3568" w:type="dxa"/>
            <w:vAlign w:val="bottom"/>
          </w:tcPr>
          <w:p w14:paraId="0DF3364B" w14:textId="27905064"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64.4</w:t>
            </w:r>
          </w:p>
        </w:tc>
        <w:tc>
          <w:tcPr>
            <w:tcW w:w="3568" w:type="dxa"/>
            <w:vAlign w:val="bottom"/>
          </w:tcPr>
          <w:p w14:paraId="4676A341" w14:textId="5A4B69AB"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52.7</w:t>
            </w:r>
          </w:p>
        </w:tc>
      </w:tr>
      <w:tr w:rsidR="00CD5617" w:rsidRPr="00FF6AFC" w14:paraId="221F8EA4" w14:textId="77777777" w:rsidTr="00CD5617">
        <w:tc>
          <w:tcPr>
            <w:tcW w:w="3569" w:type="dxa"/>
            <w:vAlign w:val="bottom"/>
          </w:tcPr>
          <w:p w14:paraId="50AD872B" w14:textId="77777777" w:rsidR="00CD5617" w:rsidRPr="009804BE" w:rsidRDefault="00CD5617" w:rsidP="00A96A3F">
            <w:pPr>
              <w:pStyle w:val="TableHeading"/>
              <w:rPr>
                <w:sz w:val="20"/>
                <w:szCs w:val="20"/>
              </w:rPr>
            </w:pPr>
            <w:r w:rsidRPr="009804BE">
              <w:rPr>
                <w:sz w:val="20"/>
                <w:szCs w:val="20"/>
              </w:rPr>
              <w:t>Western Australia</w:t>
            </w:r>
          </w:p>
        </w:tc>
        <w:tc>
          <w:tcPr>
            <w:tcW w:w="3568" w:type="dxa"/>
            <w:vAlign w:val="bottom"/>
          </w:tcPr>
          <w:p w14:paraId="2C2764C6" w14:textId="5F8CA5BA"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53.7</w:t>
            </w:r>
          </w:p>
        </w:tc>
        <w:tc>
          <w:tcPr>
            <w:tcW w:w="3568" w:type="dxa"/>
            <w:vAlign w:val="bottom"/>
          </w:tcPr>
          <w:p w14:paraId="7E51C5D6" w14:textId="1A686C2D"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56.5</w:t>
            </w:r>
          </w:p>
        </w:tc>
      </w:tr>
      <w:tr w:rsidR="00CD5617" w:rsidRPr="00FF6AFC" w14:paraId="39B3B745" w14:textId="77777777" w:rsidTr="00CD5617">
        <w:tc>
          <w:tcPr>
            <w:tcW w:w="3569" w:type="dxa"/>
            <w:vAlign w:val="bottom"/>
          </w:tcPr>
          <w:p w14:paraId="2FAFF2A2" w14:textId="77777777" w:rsidR="00CD5617" w:rsidRPr="009804BE" w:rsidRDefault="00CD5617" w:rsidP="00A96A3F">
            <w:pPr>
              <w:pStyle w:val="TableHeading"/>
              <w:rPr>
                <w:sz w:val="20"/>
                <w:szCs w:val="20"/>
              </w:rPr>
            </w:pPr>
            <w:r w:rsidRPr="009804BE">
              <w:rPr>
                <w:sz w:val="20"/>
                <w:szCs w:val="20"/>
              </w:rPr>
              <w:t>South Australia</w:t>
            </w:r>
          </w:p>
        </w:tc>
        <w:tc>
          <w:tcPr>
            <w:tcW w:w="3568" w:type="dxa"/>
            <w:vAlign w:val="bottom"/>
          </w:tcPr>
          <w:p w14:paraId="0BFC0E84" w14:textId="7A62D266"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65.3</w:t>
            </w:r>
          </w:p>
        </w:tc>
        <w:tc>
          <w:tcPr>
            <w:tcW w:w="3568" w:type="dxa"/>
            <w:vAlign w:val="bottom"/>
          </w:tcPr>
          <w:p w14:paraId="5FC59360" w14:textId="3BFA867B"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61.9</w:t>
            </w:r>
          </w:p>
        </w:tc>
      </w:tr>
      <w:tr w:rsidR="00CD5617" w:rsidRPr="00FF6AFC" w14:paraId="3F372B69" w14:textId="77777777" w:rsidTr="00CD5617">
        <w:tc>
          <w:tcPr>
            <w:tcW w:w="3569" w:type="dxa"/>
            <w:vAlign w:val="bottom"/>
          </w:tcPr>
          <w:p w14:paraId="3E8AB366" w14:textId="77777777" w:rsidR="00CD5617" w:rsidRPr="009804BE" w:rsidRDefault="00CD5617" w:rsidP="00A96A3F">
            <w:pPr>
              <w:pStyle w:val="TableHeading"/>
              <w:rPr>
                <w:sz w:val="20"/>
                <w:szCs w:val="20"/>
              </w:rPr>
            </w:pPr>
            <w:r w:rsidRPr="009804BE">
              <w:rPr>
                <w:sz w:val="20"/>
                <w:szCs w:val="20"/>
              </w:rPr>
              <w:t>Tasmania</w:t>
            </w:r>
          </w:p>
        </w:tc>
        <w:tc>
          <w:tcPr>
            <w:tcW w:w="3568" w:type="dxa"/>
            <w:vAlign w:val="bottom"/>
          </w:tcPr>
          <w:p w14:paraId="6A112805" w14:textId="0F21AC2F"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77</w:t>
            </w:r>
            <w:r>
              <w:rPr>
                <w:rFonts w:ascii="Calibri" w:hAnsi="Calibri" w:cs="Calibri"/>
                <w:color w:val="000000"/>
                <w:sz w:val="20"/>
                <w:szCs w:val="20"/>
              </w:rPr>
              <w:t>.0</w:t>
            </w:r>
          </w:p>
        </w:tc>
        <w:tc>
          <w:tcPr>
            <w:tcW w:w="3568" w:type="dxa"/>
            <w:vAlign w:val="bottom"/>
          </w:tcPr>
          <w:p w14:paraId="2F392B19" w14:textId="1EA75D2F"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53.6</w:t>
            </w:r>
          </w:p>
        </w:tc>
      </w:tr>
      <w:tr w:rsidR="00CD5617" w:rsidRPr="00FF6AFC" w14:paraId="347C6BC0" w14:textId="77777777" w:rsidTr="00CD5617">
        <w:tc>
          <w:tcPr>
            <w:tcW w:w="3569" w:type="dxa"/>
            <w:vAlign w:val="bottom"/>
          </w:tcPr>
          <w:p w14:paraId="42892001" w14:textId="77777777" w:rsidR="00CD5617" w:rsidRPr="009804BE" w:rsidRDefault="00CD5617" w:rsidP="00A96A3F">
            <w:pPr>
              <w:pStyle w:val="TableHeading"/>
              <w:rPr>
                <w:sz w:val="20"/>
                <w:szCs w:val="20"/>
              </w:rPr>
            </w:pPr>
            <w:r w:rsidRPr="009804BE">
              <w:rPr>
                <w:sz w:val="20"/>
                <w:szCs w:val="20"/>
              </w:rPr>
              <w:t>Northern Territory</w:t>
            </w:r>
          </w:p>
        </w:tc>
        <w:tc>
          <w:tcPr>
            <w:tcW w:w="3568" w:type="dxa"/>
            <w:vAlign w:val="bottom"/>
          </w:tcPr>
          <w:p w14:paraId="219D9D6F" w14:textId="19D750BB"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66</w:t>
            </w:r>
            <w:r>
              <w:rPr>
                <w:rFonts w:ascii="Calibri" w:hAnsi="Calibri" w:cs="Calibri"/>
                <w:color w:val="000000"/>
                <w:sz w:val="20"/>
                <w:szCs w:val="20"/>
              </w:rPr>
              <w:t>.0</w:t>
            </w:r>
          </w:p>
        </w:tc>
        <w:tc>
          <w:tcPr>
            <w:tcW w:w="3568" w:type="dxa"/>
            <w:vAlign w:val="bottom"/>
          </w:tcPr>
          <w:p w14:paraId="36AD6159" w14:textId="77A90E37" w:rsidR="00CD5617" w:rsidRPr="00CD5617" w:rsidRDefault="00CD5617" w:rsidP="00CD5617">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CD5617" w:rsidRPr="00FF6AFC" w14:paraId="6766279B" w14:textId="77777777" w:rsidTr="00CD5617">
        <w:tc>
          <w:tcPr>
            <w:tcW w:w="3569" w:type="dxa"/>
            <w:vAlign w:val="bottom"/>
          </w:tcPr>
          <w:p w14:paraId="243E651E" w14:textId="77777777" w:rsidR="00CD5617" w:rsidRPr="009804BE" w:rsidRDefault="00CD5617" w:rsidP="00A96A3F">
            <w:pPr>
              <w:pStyle w:val="TableHeading"/>
              <w:rPr>
                <w:b/>
                <w:sz w:val="20"/>
                <w:szCs w:val="20"/>
              </w:rPr>
            </w:pPr>
            <w:r w:rsidRPr="009804BE">
              <w:rPr>
                <w:b/>
                <w:sz w:val="20"/>
                <w:szCs w:val="20"/>
              </w:rPr>
              <w:t>Australia</w:t>
            </w:r>
          </w:p>
        </w:tc>
        <w:tc>
          <w:tcPr>
            <w:tcW w:w="3568" w:type="dxa"/>
            <w:vAlign w:val="bottom"/>
          </w:tcPr>
          <w:p w14:paraId="08B9E480" w14:textId="7411E3EC" w:rsidR="00CD5617" w:rsidRPr="00CD5617" w:rsidRDefault="00CD5617" w:rsidP="00CD5617">
            <w:pPr>
              <w:pStyle w:val="NormalWeb"/>
              <w:jc w:val="center"/>
              <w:rPr>
                <w:rFonts w:cstheme="minorHAnsi"/>
                <w:b/>
                <w:sz w:val="20"/>
                <w:szCs w:val="20"/>
              </w:rPr>
            </w:pPr>
            <w:r w:rsidRPr="00CD5617">
              <w:rPr>
                <w:rFonts w:ascii="Calibri" w:hAnsi="Calibri" w:cs="Calibri"/>
                <w:b/>
                <w:color w:val="000000"/>
                <w:sz w:val="20"/>
                <w:szCs w:val="20"/>
              </w:rPr>
              <w:t>65.9</w:t>
            </w:r>
          </w:p>
        </w:tc>
        <w:tc>
          <w:tcPr>
            <w:tcW w:w="3568" w:type="dxa"/>
            <w:vAlign w:val="bottom"/>
          </w:tcPr>
          <w:p w14:paraId="5E7FC99B" w14:textId="7D4D6905" w:rsidR="00CD5617" w:rsidRPr="00CD5617" w:rsidRDefault="00CD5617" w:rsidP="00CD5617">
            <w:pPr>
              <w:pStyle w:val="NormalWeb"/>
              <w:jc w:val="center"/>
              <w:rPr>
                <w:rFonts w:cstheme="minorHAnsi"/>
                <w:b/>
                <w:sz w:val="20"/>
                <w:szCs w:val="20"/>
              </w:rPr>
            </w:pPr>
            <w:r w:rsidRPr="00CD5617">
              <w:rPr>
                <w:rFonts w:ascii="Calibri" w:hAnsi="Calibri" w:cs="Calibri"/>
                <w:b/>
                <w:color w:val="000000"/>
                <w:sz w:val="20"/>
                <w:szCs w:val="20"/>
              </w:rPr>
              <w:t>55.5</w:t>
            </w:r>
          </w:p>
        </w:tc>
      </w:tr>
    </w:tbl>
    <w:p w14:paraId="2DE34BC8" w14:textId="6C5A3BB3"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6D6C52EC"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900FD4">
        <w:rPr>
          <w:rFonts w:cs="Garamond"/>
          <w:color w:val="000000"/>
          <w:lang w:val="en-GB"/>
        </w:rPr>
        <w:t>December</w:t>
      </w:r>
      <w:r>
        <w:rPr>
          <w:rFonts w:cs="Garamond"/>
          <w:color w:val="000000"/>
          <w:lang w:val="en-GB"/>
        </w:rPr>
        <w:t xml:space="preserve"> 2015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470BEBC2" w:rsidR="008E31EA" w:rsidRPr="00FF6AFC" w:rsidRDefault="008E31EA" w:rsidP="00EC0ACC">
      <w:pPr>
        <w:pStyle w:val="Heading2"/>
      </w:pPr>
      <w:bookmarkStart w:id="24" w:name="_Toc368383187"/>
      <w:bookmarkStart w:id="25" w:name="_Toc450659924"/>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r w:rsidR="00900FD4">
        <w:t>March</w:t>
      </w:r>
      <w:r w:rsidRPr="00FF6AFC">
        <w:t xml:space="preserve"> 201</w:t>
      </w:r>
      <w:bookmarkEnd w:id="24"/>
      <w:r w:rsidR="00900FD4">
        <w:t>6</w:t>
      </w:r>
      <w:bookmarkEnd w:id="25"/>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CD5617" w:rsidRPr="00FF6AFC" w14:paraId="55A8C79B" w14:textId="77777777" w:rsidTr="00CD5617">
        <w:tc>
          <w:tcPr>
            <w:tcW w:w="3569" w:type="dxa"/>
            <w:vAlign w:val="bottom"/>
          </w:tcPr>
          <w:p w14:paraId="16E455AF" w14:textId="77777777" w:rsidR="00CD5617" w:rsidRPr="009804BE" w:rsidRDefault="00CD5617" w:rsidP="00A96A3F">
            <w:pPr>
              <w:pStyle w:val="TableHeading"/>
              <w:rPr>
                <w:sz w:val="20"/>
                <w:szCs w:val="20"/>
              </w:rPr>
            </w:pPr>
            <w:r w:rsidRPr="009804BE">
              <w:rPr>
                <w:sz w:val="20"/>
                <w:szCs w:val="20"/>
              </w:rPr>
              <w:t>New South Wales and ACT</w:t>
            </w:r>
          </w:p>
        </w:tc>
        <w:tc>
          <w:tcPr>
            <w:tcW w:w="3568" w:type="dxa"/>
            <w:vAlign w:val="bottom"/>
          </w:tcPr>
          <w:p w14:paraId="50B7E44E" w14:textId="0B4283A7" w:rsidR="00CD5617" w:rsidRPr="00CD5617" w:rsidRDefault="00CD5617" w:rsidP="00CD5617">
            <w:pPr>
              <w:pStyle w:val="NormalWeb"/>
              <w:tabs>
                <w:tab w:val="left" w:pos="1289"/>
                <w:tab w:val="center" w:pos="1676"/>
              </w:tabs>
              <w:jc w:val="center"/>
              <w:rPr>
                <w:rFonts w:cstheme="minorHAnsi"/>
                <w:sz w:val="20"/>
                <w:szCs w:val="20"/>
              </w:rPr>
            </w:pPr>
            <w:r w:rsidRPr="00CD5617">
              <w:rPr>
                <w:rFonts w:ascii="Calibri" w:hAnsi="Calibri" w:cs="Calibri"/>
                <w:color w:val="000000"/>
                <w:sz w:val="20"/>
                <w:szCs w:val="20"/>
              </w:rPr>
              <w:t>80.1</w:t>
            </w:r>
          </w:p>
        </w:tc>
        <w:tc>
          <w:tcPr>
            <w:tcW w:w="3568" w:type="dxa"/>
            <w:vAlign w:val="bottom"/>
          </w:tcPr>
          <w:p w14:paraId="39BE53FC" w14:textId="254CD9FA" w:rsidR="00CD5617" w:rsidRPr="00CD5617" w:rsidRDefault="00CD5617" w:rsidP="00CD5617">
            <w:pPr>
              <w:pStyle w:val="NormalWeb"/>
              <w:tabs>
                <w:tab w:val="left" w:pos="1155"/>
                <w:tab w:val="center" w:pos="1676"/>
              </w:tabs>
              <w:jc w:val="center"/>
              <w:rPr>
                <w:rFonts w:cstheme="minorHAnsi"/>
                <w:sz w:val="20"/>
                <w:szCs w:val="20"/>
              </w:rPr>
            </w:pPr>
            <w:r w:rsidRPr="00CD5617">
              <w:rPr>
                <w:rFonts w:ascii="Calibri" w:hAnsi="Calibri" w:cs="Calibri"/>
                <w:color w:val="000000"/>
                <w:sz w:val="20"/>
                <w:szCs w:val="20"/>
              </w:rPr>
              <w:t>74</w:t>
            </w:r>
            <w:r>
              <w:rPr>
                <w:rFonts w:ascii="Calibri" w:hAnsi="Calibri" w:cs="Calibri"/>
                <w:color w:val="000000"/>
                <w:sz w:val="20"/>
                <w:szCs w:val="20"/>
              </w:rPr>
              <w:t>.0</w:t>
            </w:r>
          </w:p>
        </w:tc>
      </w:tr>
      <w:tr w:rsidR="00CD5617" w:rsidRPr="00FF6AFC" w14:paraId="1904A564" w14:textId="77777777" w:rsidTr="00CD5617">
        <w:tc>
          <w:tcPr>
            <w:tcW w:w="3569" w:type="dxa"/>
            <w:vAlign w:val="bottom"/>
          </w:tcPr>
          <w:p w14:paraId="46FE7613" w14:textId="77777777" w:rsidR="00CD5617" w:rsidRPr="009804BE" w:rsidRDefault="00CD5617" w:rsidP="00A96A3F">
            <w:pPr>
              <w:pStyle w:val="TableHeading"/>
              <w:rPr>
                <w:sz w:val="20"/>
                <w:szCs w:val="20"/>
              </w:rPr>
            </w:pPr>
            <w:r w:rsidRPr="009804BE">
              <w:rPr>
                <w:sz w:val="20"/>
                <w:szCs w:val="20"/>
              </w:rPr>
              <w:t>Victoria</w:t>
            </w:r>
          </w:p>
        </w:tc>
        <w:tc>
          <w:tcPr>
            <w:tcW w:w="3568" w:type="dxa"/>
            <w:vAlign w:val="bottom"/>
          </w:tcPr>
          <w:p w14:paraId="2B049EE8" w14:textId="40920745"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81.6</w:t>
            </w:r>
          </w:p>
        </w:tc>
        <w:tc>
          <w:tcPr>
            <w:tcW w:w="3568" w:type="dxa"/>
            <w:vAlign w:val="bottom"/>
          </w:tcPr>
          <w:p w14:paraId="6B50E240" w14:textId="48422BCD"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62.7</w:t>
            </w:r>
          </w:p>
        </w:tc>
      </w:tr>
      <w:tr w:rsidR="00CD5617" w:rsidRPr="00FF6AFC" w14:paraId="0DE767FF" w14:textId="77777777" w:rsidTr="00CD5617">
        <w:tc>
          <w:tcPr>
            <w:tcW w:w="3569" w:type="dxa"/>
            <w:vAlign w:val="bottom"/>
          </w:tcPr>
          <w:p w14:paraId="6249B5A2" w14:textId="77777777" w:rsidR="00CD5617" w:rsidRPr="009804BE" w:rsidRDefault="00CD5617" w:rsidP="00A96A3F">
            <w:pPr>
              <w:pStyle w:val="TableHeading"/>
              <w:rPr>
                <w:sz w:val="20"/>
                <w:szCs w:val="20"/>
              </w:rPr>
            </w:pPr>
            <w:r w:rsidRPr="009804BE">
              <w:rPr>
                <w:sz w:val="20"/>
                <w:szCs w:val="20"/>
              </w:rPr>
              <w:t>Queensland</w:t>
            </w:r>
          </w:p>
        </w:tc>
        <w:tc>
          <w:tcPr>
            <w:tcW w:w="3568" w:type="dxa"/>
            <w:vAlign w:val="bottom"/>
          </w:tcPr>
          <w:p w14:paraId="40C9EC8E" w14:textId="1C669DC9"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73.4</w:t>
            </w:r>
          </w:p>
        </w:tc>
        <w:tc>
          <w:tcPr>
            <w:tcW w:w="3568" w:type="dxa"/>
            <w:vAlign w:val="bottom"/>
          </w:tcPr>
          <w:p w14:paraId="1D84E239" w14:textId="1B7F84EB"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65.6</w:t>
            </w:r>
          </w:p>
        </w:tc>
      </w:tr>
      <w:tr w:rsidR="00CD5617" w:rsidRPr="00FF6AFC" w14:paraId="0A9FC46F" w14:textId="77777777" w:rsidTr="00CD5617">
        <w:tc>
          <w:tcPr>
            <w:tcW w:w="3569" w:type="dxa"/>
            <w:vAlign w:val="bottom"/>
          </w:tcPr>
          <w:p w14:paraId="018D5976" w14:textId="77777777" w:rsidR="00CD5617" w:rsidRPr="009804BE" w:rsidRDefault="00CD5617" w:rsidP="00A96A3F">
            <w:pPr>
              <w:pStyle w:val="TableHeading"/>
              <w:rPr>
                <w:sz w:val="20"/>
                <w:szCs w:val="20"/>
              </w:rPr>
            </w:pPr>
            <w:r w:rsidRPr="009804BE">
              <w:rPr>
                <w:sz w:val="20"/>
                <w:szCs w:val="20"/>
              </w:rPr>
              <w:t>Western Australia</w:t>
            </w:r>
          </w:p>
        </w:tc>
        <w:tc>
          <w:tcPr>
            <w:tcW w:w="3568" w:type="dxa"/>
            <w:vAlign w:val="bottom"/>
          </w:tcPr>
          <w:p w14:paraId="26ADC3B5" w14:textId="09DB0034"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63.6</w:t>
            </w:r>
          </w:p>
        </w:tc>
        <w:tc>
          <w:tcPr>
            <w:tcW w:w="3568" w:type="dxa"/>
            <w:vAlign w:val="bottom"/>
          </w:tcPr>
          <w:p w14:paraId="7339C74D" w14:textId="536D73C4"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57.7</w:t>
            </w:r>
          </w:p>
        </w:tc>
      </w:tr>
      <w:tr w:rsidR="00CD5617" w:rsidRPr="00FF6AFC" w14:paraId="07F09492" w14:textId="77777777" w:rsidTr="00CD5617">
        <w:tc>
          <w:tcPr>
            <w:tcW w:w="3569" w:type="dxa"/>
            <w:vAlign w:val="bottom"/>
          </w:tcPr>
          <w:p w14:paraId="2E3F7DF6" w14:textId="77777777" w:rsidR="00CD5617" w:rsidRPr="009804BE" w:rsidRDefault="00CD5617" w:rsidP="00A96A3F">
            <w:pPr>
              <w:pStyle w:val="TableHeading"/>
              <w:rPr>
                <w:sz w:val="20"/>
                <w:szCs w:val="20"/>
              </w:rPr>
            </w:pPr>
            <w:r w:rsidRPr="009804BE">
              <w:rPr>
                <w:sz w:val="20"/>
                <w:szCs w:val="20"/>
              </w:rPr>
              <w:t>South Australia</w:t>
            </w:r>
          </w:p>
        </w:tc>
        <w:tc>
          <w:tcPr>
            <w:tcW w:w="3568" w:type="dxa"/>
            <w:vAlign w:val="bottom"/>
          </w:tcPr>
          <w:p w14:paraId="54D02394" w14:textId="69AF1CBF"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74.2</w:t>
            </w:r>
          </w:p>
        </w:tc>
        <w:tc>
          <w:tcPr>
            <w:tcW w:w="3568" w:type="dxa"/>
            <w:vAlign w:val="bottom"/>
          </w:tcPr>
          <w:p w14:paraId="4FF1BD1B" w14:textId="5A8ECDB5"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65.8</w:t>
            </w:r>
          </w:p>
        </w:tc>
      </w:tr>
      <w:tr w:rsidR="00CD5617" w:rsidRPr="00FF6AFC" w14:paraId="28800460" w14:textId="77777777" w:rsidTr="00CD5617">
        <w:tc>
          <w:tcPr>
            <w:tcW w:w="3569" w:type="dxa"/>
            <w:vAlign w:val="bottom"/>
          </w:tcPr>
          <w:p w14:paraId="33805DC3" w14:textId="77777777" w:rsidR="00CD5617" w:rsidRPr="009804BE" w:rsidRDefault="00CD5617" w:rsidP="00A96A3F">
            <w:pPr>
              <w:pStyle w:val="TableHeading"/>
              <w:rPr>
                <w:sz w:val="20"/>
                <w:szCs w:val="20"/>
              </w:rPr>
            </w:pPr>
            <w:r w:rsidRPr="009804BE">
              <w:rPr>
                <w:sz w:val="20"/>
                <w:szCs w:val="20"/>
              </w:rPr>
              <w:t>Tasmania</w:t>
            </w:r>
          </w:p>
        </w:tc>
        <w:tc>
          <w:tcPr>
            <w:tcW w:w="3568" w:type="dxa"/>
            <w:vAlign w:val="bottom"/>
          </w:tcPr>
          <w:p w14:paraId="5E99C892" w14:textId="4BEB7E33"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84.5</w:t>
            </w:r>
          </w:p>
        </w:tc>
        <w:tc>
          <w:tcPr>
            <w:tcW w:w="3568" w:type="dxa"/>
            <w:vAlign w:val="bottom"/>
          </w:tcPr>
          <w:p w14:paraId="4CB074DC" w14:textId="6635F36D"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59.1</w:t>
            </w:r>
          </w:p>
        </w:tc>
      </w:tr>
      <w:tr w:rsidR="00CD5617" w:rsidRPr="00FF6AFC" w14:paraId="1B1174DB" w14:textId="77777777" w:rsidTr="00CD5617">
        <w:trPr>
          <w:trHeight w:val="181"/>
        </w:trPr>
        <w:tc>
          <w:tcPr>
            <w:tcW w:w="3569" w:type="dxa"/>
            <w:vAlign w:val="bottom"/>
          </w:tcPr>
          <w:p w14:paraId="5234924B" w14:textId="77777777" w:rsidR="00CD5617" w:rsidRPr="009804BE" w:rsidRDefault="00CD5617" w:rsidP="00A96A3F">
            <w:pPr>
              <w:pStyle w:val="TableHeading"/>
              <w:rPr>
                <w:sz w:val="20"/>
                <w:szCs w:val="20"/>
              </w:rPr>
            </w:pPr>
            <w:r w:rsidRPr="009804BE">
              <w:rPr>
                <w:sz w:val="20"/>
                <w:szCs w:val="20"/>
              </w:rPr>
              <w:t>Northern Territory</w:t>
            </w:r>
          </w:p>
        </w:tc>
        <w:tc>
          <w:tcPr>
            <w:tcW w:w="3568" w:type="dxa"/>
            <w:vAlign w:val="bottom"/>
          </w:tcPr>
          <w:p w14:paraId="45DD22A9" w14:textId="792379AD" w:rsidR="00CD5617" w:rsidRPr="00CD5617" w:rsidRDefault="00CD5617" w:rsidP="00CD5617">
            <w:pPr>
              <w:pStyle w:val="NormalWeb"/>
              <w:jc w:val="center"/>
              <w:rPr>
                <w:rFonts w:cstheme="minorHAnsi"/>
                <w:sz w:val="20"/>
                <w:szCs w:val="20"/>
              </w:rPr>
            </w:pPr>
            <w:r w:rsidRPr="00CD5617">
              <w:rPr>
                <w:rFonts w:ascii="Calibri" w:hAnsi="Calibri" w:cs="Calibri"/>
                <w:color w:val="000000"/>
                <w:sz w:val="20"/>
                <w:szCs w:val="20"/>
              </w:rPr>
              <w:t>71.7</w:t>
            </w:r>
          </w:p>
        </w:tc>
        <w:tc>
          <w:tcPr>
            <w:tcW w:w="3568" w:type="dxa"/>
            <w:vAlign w:val="bottom"/>
          </w:tcPr>
          <w:p w14:paraId="4F8777F3" w14:textId="6B1BD1CF" w:rsidR="00CD5617" w:rsidRPr="00CD5617" w:rsidRDefault="00CD5617" w:rsidP="00CD5617">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CD5617" w:rsidRPr="001536FA" w14:paraId="7A6EE6B6" w14:textId="77777777" w:rsidTr="00CD5617">
        <w:tc>
          <w:tcPr>
            <w:tcW w:w="3569" w:type="dxa"/>
            <w:vAlign w:val="bottom"/>
          </w:tcPr>
          <w:p w14:paraId="07BCA54B" w14:textId="77777777" w:rsidR="00CD5617" w:rsidRPr="009804BE" w:rsidRDefault="00CD5617" w:rsidP="00A96A3F">
            <w:pPr>
              <w:pStyle w:val="TableHeading"/>
              <w:rPr>
                <w:b/>
                <w:sz w:val="20"/>
                <w:szCs w:val="20"/>
              </w:rPr>
            </w:pPr>
            <w:r w:rsidRPr="009804BE">
              <w:rPr>
                <w:b/>
                <w:sz w:val="20"/>
                <w:szCs w:val="20"/>
              </w:rPr>
              <w:t>Australia</w:t>
            </w:r>
          </w:p>
        </w:tc>
        <w:tc>
          <w:tcPr>
            <w:tcW w:w="3568" w:type="dxa"/>
            <w:vAlign w:val="bottom"/>
          </w:tcPr>
          <w:p w14:paraId="6B1DD668" w14:textId="516DB70A" w:rsidR="00CD5617" w:rsidRPr="00CD5617" w:rsidRDefault="00CD5617" w:rsidP="00CD5617">
            <w:pPr>
              <w:pStyle w:val="NormalWeb"/>
              <w:jc w:val="center"/>
              <w:rPr>
                <w:rFonts w:cstheme="minorHAnsi"/>
                <w:b/>
                <w:sz w:val="20"/>
                <w:szCs w:val="20"/>
              </w:rPr>
            </w:pPr>
            <w:r w:rsidRPr="00CD5617">
              <w:rPr>
                <w:rFonts w:ascii="Calibri" w:hAnsi="Calibri" w:cs="Calibri"/>
                <w:b/>
                <w:color w:val="000000"/>
                <w:sz w:val="20"/>
                <w:szCs w:val="20"/>
              </w:rPr>
              <w:t>76.1</w:t>
            </w:r>
          </w:p>
        </w:tc>
        <w:tc>
          <w:tcPr>
            <w:tcW w:w="3568" w:type="dxa"/>
            <w:vAlign w:val="bottom"/>
          </w:tcPr>
          <w:p w14:paraId="72B73B68" w14:textId="44159663" w:rsidR="00CD5617" w:rsidRPr="00CD5617" w:rsidRDefault="00CD5617" w:rsidP="00CD5617">
            <w:pPr>
              <w:pStyle w:val="NormalWeb"/>
              <w:jc w:val="center"/>
              <w:rPr>
                <w:rFonts w:cstheme="minorHAnsi"/>
                <w:b/>
                <w:sz w:val="20"/>
                <w:szCs w:val="20"/>
              </w:rPr>
            </w:pPr>
            <w:r w:rsidRPr="00CD5617">
              <w:rPr>
                <w:rFonts w:ascii="Calibri" w:hAnsi="Calibri" w:cs="Calibri"/>
                <w:b/>
                <w:color w:val="000000"/>
                <w:sz w:val="20"/>
                <w:szCs w:val="20"/>
              </w:rPr>
              <w:t>65.9</w:t>
            </w:r>
          </w:p>
        </w:tc>
      </w:tr>
    </w:tbl>
    <w:p w14:paraId="521C0B79" w14:textId="14B180EE"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1CC02DE4"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900FD4">
        <w:rPr>
          <w:rFonts w:cs="Garamond"/>
          <w:color w:val="000000"/>
          <w:lang w:val="en-GB"/>
        </w:rPr>
        <w:t>December</w:t>
      </w:r>
      <w:r>
        <w:rPr>
          <w:rFonts w:cs="Garamond"/>
          <w:color w:val="000000"/>
          <w:lang w:val="en-GB"/>
        </w:rPr>
        <w:t xml:space="preserve"> 2015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450659925"/>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460BB694" w:rsidR="00384976" w:rsidRPr="006E2165" w:rsidRDefault="006E2165" w:rsidP="00EC0ACC">
      <w:pPr>
        <w:pStyle w:val="Heading2"/>
      </w:pPr>
      <w:bookmarkStart w:id="27" w:name="_Toc368383195"/>
      <w:bookmarkStart w:id="28" w:name="_Toc450659926"/>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Start w:id="30" w:name="_Ref341364240"/>
      <w:r w:rsidR="00900FD4">
        <w:t>March</w:t>
      </w:r>
      <w:r w:rsidR="00384976" w:rsidRPr="006E2165">
        <w:t xml:space="preserve"> 201</w:t>
      </w:r>
      <w:bookmarkEnd w:id="27"/>
      <w:bookmarkEnd w:id="30"/>
      <w:r w:rsidR="00900FD4">
        <w:t>6</w:t>
      </w:r>
      <w:bookmarkEnd w:id="2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06FE0" w:rsidRPr="006E2165" w14:paraId="5FD9819A" w14:textId="77777777" w:rsidTr="00506FE0">
        <w:tc>
          <w:tcPr>
            <w:tcW w:w="4361" w:type="dxa"/>
            <w:vAlign w:val="bottom"/>
          </w:tcPr>
          <w:p w14:paraId="6B107D2D" w14:textId="0A556A5A" w:rsidR="00506FE0" w:rsidRPr="009804BE" w:rsidRDefault="00506FE0"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5A835C31" w:rsidR="00506FE0" w:rsidRPr="00506FE0" w:rsidRDefault="00506FE0" w:rsidP="00506FE0">
            <w:pPr>
              <w:pStyle w:val="NormalWeb"/>
              <w:tabs>
                <w:tab w:val="left" w:pos="653"/>
                <w:tab w:val="center" w:pos="949"/>
              </w:tabs>
              <w:jc w:val="center"/>
              <w:rPr>
                <w:sz w:val="20"/>
                <w:szCs w:val="20"/>
              </w:rPr>
            </w:pPr>
            <w:r w:rsidRPr="00506FE0">
              <w:rPr>
                <w:rFonts w:ascii="Calibri" w:hAnsi="Calibri" w:cs="Calibri"/>
                <w:color w:val="000000"/>
                <w:sz w:val="20"/>
                <w:szCs w:val="20"/>
              </w:rPr>
              <w:t>76.2</w:t>
            </w:r>
          </w:p>
        </w:tc>
        <w:tc>
          <w:tcPr>
            <w:tcW w:w="2115" w:type="dxa"/>
            <w:vAlign w:val="bottom"/>
          </w:tcPr>
          <w:p w14:paraId="5A3991F5" w14:textId="1FDC193F" w:rsidR="00506FE0" w:rsidRPr="00506FE0" w:rsidRDefault="00506FE0" w:rsidP="00506FE0">
            <w:pPr>
              <w:pStyle w:val="NormalWeb"/>
              <w:jc w:val="center"/>
              <w:rPr>
                <w:sz w:val="20"/>
                <w:szCs w:val="20"/>
              </w:rPr>
            </w:pPr>
            <w:r w:rsidRPr="00506FE0">
              <w:rPr>
                <w:rFonts w:ascii="Calibri" w:hAnsi="Calibri" w:cs="Calibri"/>
                <w:color w:val="000000"/>
                <w:sz w:val="20"/>
                <w:szCs w:val="20"/>
              </w:rPr>
              <w:t>14.8</w:t>
            </w:r>
          </w:p>
        </w:tc>
        <w:tc>
          <w:tcPr>
            <w:tcW w:w="2115" w:type="dxa"/>
            <w:vAlign w:val="bottom"/>
          </w:tcPr>
          <w:p w14:paraId="6DA14B7A" w14:textId="7D4FE322" w:rsidR="00506FE0" w:rsidRPr="00506FE0" w:rsidRDefault="00506FE0" w:rsidP="00506FE0">
            <w:pPr>
              <w:pStyle w:val="NormalWeb"/>
              <w:jc w:val="center"/>
              <w:rPr>
                <w:sz w:val="20"/>
                <w:szCs w:val="20"/>
              </w:rPr>
            </w:pPr>
            <w:r w:rsidRPr="00506FE0">
              <w:rPr>
                <w:rFonts w:ascii="Calibri" w:hAnsi="Calibri" w:cs="Calibri"/>
                <w:color w:val="000000"/>
                <w:sz w:val="20"/>
                <w:szCs w:val="20"/>
              </w:rPr>
              <w:t>9</w:t>
            </w:r>
            <w:r>
              <w:rPr>
                <w:rFonts w:ascii="Calibri" w:hAnsi="Calibri" w:cs="Calibri"/>
                <w:color w:val="000000"/>
                <w:sz w:val="20"/>
                <w:szCs w:val="20"/>
              </w:rPr>
              <w:t>.0</w:t>
            </w:r>
          </w:p>
        </w:tc>
      </w:tr>
      <w:tr w:rsidR="00506FE0" w:rsidRPr="006E2165" w14:paraId="24CA2E74" w14:textId="77777777" w:rsidTr="00506FE0">
        <w:tc>
          <w:tcPr>
            <w:tcW w:w="4361" w:type="dxa"/>
            <w:vAlign w:val="bottom"/>
          </w:tcPr>
          <w:p w14:paraId="364DDB92" w14:textId="727252A0" w:rsidR="00506FE0" w:rsidRPr="009804BE" w:rsidRDefault="00506FE0"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63ED35B8" w14:textId="7BE66EFC" w:rsidR="00506FE0" w:rsidRPr="00506FE0" w:rsidRDefault="00506FE0" w:rsidP="00506FE0">
            <w:pPr>
              <w:pStyle w:val="NormalWeb"/>
              <w:jc w:val="center"/>
              <w:rPr>
                <w:sz w:val="20"/>
                <w:szCs w:val="20"/>
              </w:rPr>
            </w:pPr>
            <w:r w:rsidRPr="00506FE0">
              <w:rPr>
                <w:rFonts w:ascii="Calibri" w:hAnsi="Calibri" w:cs="Calibri"/>
                <w:color w:val="000000"/>
                <w:sz w:val="20"/>
                <w:szCs w:val="20"/>
              </w:rPr>
              <w:t>74.9</w:t>
            </w:r>
          </w:p>
        </w:tc>
        <w:tc>
          <w:tcPr>
            <w:tcW w:w="2115" w:type="dxa"/>
            <w:vAlign w:val="bottom"/>
          </w:tcPr>
          <w:p w14:paraId="1E32D133" w14:textId="7E589060" w:rsidR="00506FE0" w:rsidRPr="00506FE0" w:rsidRDefault="00506FE0" w:rsidP="00506FE0">
            <w:pPr>
              <w:pStyle w:val="NormalWeb"/>
              <w:jc w:val="center"/>
              <w:rPr>
                <w:sz w:val="20"/>
                <w:szCs w:val="20"/>
              </w:rPr>
            </w:pPr>
            <w:r w:rsidRPr="00506FE0">
              <w:rPr>
                <w:rFonts w:ascii="Calibri" w:hAnsi="Calibri" w:cs="Calibri"/>
                <w:color w:val="000000"/>
                <w:sz w:val="20"/>
                <w:szCs w:val="20"/>
              </w:rPr>
              <w:t>17.2</w:t>
            </w:r>
          </w:p>
        </w:tc>
        <w:tc>
          <w:tcPr>
            <w:tcW w:w="2115" w:type="dxa"/>
            <w:vAlign w:val="bottom"/>
          </w:tcPr>
          <w:p w14:paraId="1E9066F3" w14:textId="070FE029" w:rsidR="00506FE0" w:rsidRPr="00506FE0" w:rsidRDefault="00506FE0" w:rsidP="00506FE0">
            <w:pPr>
              <w:pStyle w:val="NormalWeb"/>
              <w:jc w:val="center"/>
              <w:rPr>
                <w:sz w:val="20"/>
                <w:szCs w:val="20"/>
              </w:rPr>
            </w:pPr>
            <w:r w:rsidRPr="00506FE0">
              <w:rPr>
                <w:rFonts w:ascii="Calibri" w:hAnsi="Calibri" w:cs="Calibri"/>
                <w:color w:val="000000"/>
                <w:sz w:val="20"/>
                <w:szCs w:val="20"/>
              </w:rPr>
              <w:t>7.8</w:t>
            </w:r>
          </w:p>
        </w:tc>
      </w:tr>
    </w:tbl>
    <w:p w14:paraId="7B64D820" w14:textId="77777777" w:rsidR="00384976" w:rsidRDefault="00384976" w:rsidP="00384976">
      <w:pPr>
        <w:pStyle w:val="Caption"/>
      </w:pPr>
    </w:p>
    <w:p w14:paraId="0D1D0E40" w14:textId="16CE1020"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months to </w:t>
      </w:r>
      <w:r w:rsidR="00900FD4">
        <w:rPr>
          <w:sz w:val="18"/>
          <w:szCs w:val="18"/>
        </w:rPr>
        <w:t>December</w:t>
      </w:r>
      <w:r w:rsidRPr="0064644A">
        <w:rPr>
          <w:sz w:val="18"/>
          <w:szCs w:val="18"/>
        </w:rPr>
        <w:t xml:space="preserve"> </w:t>
      </w:r>
      <w:r w:rsidRPr="0064644A">
        <w:rPr>
          <w:rFonts w:cs="Garamond"/>
          <w:color w:val="000000"/>
          <w:sz w:val="18"/>
          <w:szCs w:val="18"/>
          <w:lang w:val="en-GB"/>
        </w:rPr>
        <w:t>2015, with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4A9FEB59" w:rsidR="00384976" w:rsidRPr="006E2165" w:rsidRDefault="006E2165" w:rsidP="00EC0ACC">
      <w:pPr>
        <w:pStyle w:val="Heading2"/>
      </w:pPr>
      <w:bookmarkStart w:id="31" w:name="_Toc368383196"/>
      <w:bookmarkStart w:id="32" w:name="_Toc450659927"/>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r w:rsidR="00900FD4">
        <w:t>March</w:t>
      </w:r>
      <w:r w:rsidR="00384976" w:rsidRPr="006E2165">
        <w:t xml:space="preserve"> 201</w:t>
      </w:r>
      <w:bookmarkEnd w:id="31"/>
      <w:r w:rsidR="00900FD4">
        <w:t>6</w:t>
      </w:r>
      <w:bookmarkEnd w:id="3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06FE0" w:rsidRPr="006E2165" w14:paraId="31F71D8A" w14:textId="77777777" w:rsidTr="00506FE0">
        <w:tc>
          <w:tcPr>
            <w:tcW w:w="4361" w:type="dxa"/>
            <w:vAlign w:val="bottom"/>
          </w:tcPr>
          <w:p w14:paraId="70AAB46E" w14:textId="1F2ECFD0" w:rsidR="00506FE0" w:rsidRPr="009804BE" w:rsidRDefault="00506FE0"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20A008A7" w:rsidR="00506FE0" w:rsidRPr="00506FE0" w:rsidRDefault="00506FE0" w:rsidP="00506FE0">
            <w:pPr>
              <w:pStyle w:val="NormalWeb"/>
              <w:tabs>
                <w:tab w:val="left" w:pos="620"/>
                <w:tab w:val="center" w:pos="949"/>
              </w:tabs>
              <w:jc w:val="center"/>
              <w:rPr>
                <w:sz w:val="20"/>
                <w:szCs w:val="20"/>
              </w:rPr>
            </w:pPr>
            <w:r w:rsidRPr="00506FE0">
              <w:rPr>
                <w:rFonts w:ascii="Calibri" w:hAnsi="Calibri" w:cs="Calibri"/>
                <w:color w:val="000000"/>
                <w:sz w:val="20"/>
                <w:szCs w:val="20"/>
              </w:rPr>
              <w:t>84.5</w:t>
            </w:r>
          </w:p>
        </w:tc>
        <w:tc>
          <w:tcPr>
            <w:tcW w:w="2115" w:type="dxa"/>
            <w:vAlign w:val="bottom"/>
          </w:tcPr>
          <w:p w14:paraId="1AF7A138" w14:textId="512CE65B" w:rsidR="00506FE0" w:rsidRPr="00506FE0" w:rsidRDefault="00506FE0" w:rsidP="00506FE0">
            <w:pPr>
              <w:pStyle w:val="NormalWeb"/>
              <w:jc w:val="center"/>
              <w:rPr>
                <w:sz w:val="20"/>
                <w:szCs w:val="20"/>
              </w:rPr>
            </w:pPr>
            <w:r w:rsidRPr="00506FE0">
              <w:rPr>
                <w:rFonts w:ascii="Calibri" w:hAnsi="Calibri" w:cs="Calibri"/>
                <w:color w:val="000000"/>
                <w:sz w:val="20"/>
                <w:szCs w:val="20"/>
              </w:rPr>
              <w:t>8.9</w:t>
            </w:r>
          </w:p>
        </w:tc>
        <w:tc>
          <w:tcPr>
            <w:tcW w:w="2115" w:type="dxa"/>
            <w:vAlign w:val="bottom"/>
          </w:tcPr>
          <w:p w14:paraId="28F09E56" w14:textId="61166AC4" w:rsidR="00506FE0" w:rsidRPr="00506FE0" w:rsidRDefault="00506FE0" w:rsidP="00506FE0">
            <w:pPr>
              <w:pStyle w:val="NormalWeb"/>
              <w:jc w:val="center"/>
              <w:rPr>
                <w:sz w:val="20"/>
                <w:szCs w:val="20"/>
              </w:rPr>
            </w:pPr>
            <w:r w:rsidRPr="00506FE0">
              <w:rPr>
                <w:rFonts w:ascii="Calibri" w:hAnsi="Calibri" w:cs="Calibri"/>
                <w:color w:val="000000"/>
                <w:sz w:val="20"/>
                <w:szCs w:val="20"/>
              </w:rPr>
              <w:t>6.6</w:t>
            </w:r>
          </w:p>
        </w:tc>
      </w:tr>
      <w:tr w:rsidR="00506FE0" w:rsidRPr="006E2165" w14:paraId="4AE7EE42" w14:textId="77777777" w:rsidTr="00506FE0">
        <w:tc>
          <w:tcPr>
            <w:tcW w:w="4361" w:type="dxa"/>
            <w:vAlign w:val="bottom"/>
          </w:tcPr>
          <w:p w14:paraId="7034F7DE" w14:textId="2C872EC1" w:rsidR="00506FE0" w:rsidRPr="009804BE" w:rsidRDefault="00506FE0"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3B15FD74" w14:textId="1ADBC4FD" w:rsidR="00506FE0" w:rsidRPr="00506FE0" w:rsidRDefault="00506FE0" w:rsidP="00506FE0">
            <w:pPr>
              <w:pStyle w:val="NormalWeb"/>
              <w:jc w:val="center"/>
              <w:rPr>
                <w:sz w:val="20"/>
                <w:szCs w:val="20"/>
              </w:rPr>
            </w:pPr>
            <w:r w:rsidRPr="00506FE0">
              <w:rPr>
                <w:rFonts w:ascii="Calibri" w:hAnsi="Calibri" w:cs="Calibri"/>
                <w:color w:val="000000"/>
                <w:sz w:val="20"/>
                <w:szCs w:val="20"/>
              </w:rPr>
              <w:t>85.3</w:t>
            </w:r>
          </w:p>
        </w:tc>
        <w:tc>
          <w:tcPr>
            <w:tcW w:w="2115" w:type="dxa"/>
            <w:vAlign w:val="bottom"/>
          </w:tcPr>
          <w:p w14:paraId="55A92414" w14:textId="15748D74" w:rsidR="00506FE0" w:rsidRPr="00506FE0" w:rsidRDefault="00506FE0" w:rsidP="00506FE0">
            <w:pPr>
              <w:pStyle w:val="NormalWeb"/>
              <w:jc w:val="center"/>
              <w:rPr>
                <w:sz w:val="20"/>
                <w:szCs w:val="20"/>
              </w:rPr>
            </w:pPr>
            <w:r w:rsidRPr="00506FE0">
              <w:rPr>
                <w:rFonts w:ascii="Calibri" w:hAnsi="Calibri" w:cs="Calibri"/>
                <w:color w:val="000000"/>
                <w:sz w:val="20"/>
                <w:szCs w:val="20"/>
              </w:rPr>
              <w:t>9.8</w:t>
            </w:r>
          </w:p>
        </w:tc>
        <w:tc>
          <w:tcPr>
            <w:tcW w:w="2115" w:type="dxa"/>
            <w:vAlign w:val="bottom"/>
          </w:tcPr>
          <w:p w14:paraId="54DA0468" w14:textId="065577D9" w:rsidR="00506FE0" w:rsidRPr="00506FE0" w:rsidRDefault="00506FE0" w:rsidP="00506FE0">
            <w:pPr>
              <w:pStyle w:val="NormalWeb"/>
              <w:jc w:val="center"/>
              <w:rPr>
                <w:sz w:val="20"/>
                <w:szCs w:val="20"/>
              </w:rPr>
            </w:pPr>
            <w:r w:rsidRPr="00506FE0">
              <w:rPr>
                <w:rFonts w:ascii="Calibri" w:hAnsi="Calibri" w:cs="Calibri"/>
                <w:color w:val="000000"/>
                <w:sz w:val="20"/>
                <w:szCs w:val="20"/>
              </w:rPr>
              <w:t>4.9</w:t>
            </w:r>
          </w:p>
        </w:tc>
      </w:tr>
    </w:tbl>
    <w:p w14:paraId="3EAC4A12" w14:textId="77777777" w:rsidR="00384976" w:rsidRDefault="00384976" w:rsidP="00384976">
      <w:pPr>
        <w:pStyle w:val="Caption"/>
      </w:pPr>
    </w:p>
    <w:p w14:paraId="7D581BB3" w14:textId="56FB77AB"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900FD4">
        <w:rPr>
          <w:sz w:val="18"/>
          <w:szCs w:val="18"/>
        </w:rPr>
        <w:t>December</w:t>
      </w:r>
      <w:r w:rsidRPr="001310D1">
        <w:rPr>
          <w:sz w:val="18"/>
          <w:szCs w:val="18"/>
        </w:rPr>
        <w:t xml:space="preserv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72A2642F" w14:textId="4BAF900E" w:rsidR="00384976" w:rsidRPr="006E2165" w:rsidRDefault="006E2165" w:rsidP="00EC0ACC">
      <w:pPr>
        <w:pStyle w:val="Heading2"/>
      </w:pPr>
      <w:bookmarkStart w:id="33" w:name="_Toc368383197"/>
      <w:bookmarkStart w:id="34" w:name="_Toc450659928"/>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r w:rsidR="00900FD4">
        <w:t>March</w:t>
      </w:r>
      <w:r w:rsidR="00384976" w:rsidRPr="006E2165">
        <w:t xml:space="preserve"> 201</w:t>
      </w:r>
      <w:bookmarkEnd w:id="33"/>
      <w:r w:rsidR="00900FD4">
        <w:t>6</w:t>
      </w:r>
      <w:bookmarkEnd w:id="3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06FE0" w:rsidRPr="006E2165" w14:paraId="20A5AAFE" w14:textId="77777777" w:rsidTr="00506FE0">
        <w:tc>
          <w:tcPr>
            <w:tcW w:w="4361" w:type="dxa"/>
            <w:vAlign w:val="bottom"/>
          </w:tcPr>
          <w:p w14:paraId="18BD8AB7" w14:textId="4272E046" w:rsidR="00506FE0" w:rsidRPr="009804BE" w:rsidRDefault="00506FE0"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6E9A7B9C" w:rsidR="00506FE0" w:rsidRPr="00506FE0" w:rsidRDefault="00506FE0" w:rsidP="00506FE0">
            <w:pPr>
              <w:pStyle w:val="NormalWeb"/>
              <w:tabs>
                <w:tab w:val="left" w:pos="653"/>
                <w:tab w:val="center" w:pos="949"/>
              </w:tabs>
              <w:jc w:val="center"/>
              <w:rPr>
                <w:sz w:val="20"/>
                <w:szCs w:val="20"/>
              </w:rPr>
            </w:pPr>
            <w:r w:rsidRPr="00506FE0">
              <w:rPr>
                <w:rFonts w:ascii="Calibri" w:hAnsi="Calibri" w:cs="Calibri"/>
                <w:color w:val="000000"/>
                <w:sz w:val="20"/>
                <w:szCs w:val="20"/>
              </w:rPr>
              <w:t>85.6</w:t>
            </w:r>
          </w:p>
        </w:tc>
        <w:tc>
          <w:tcPr>
            <w:tcW w:w="2115" w:type="dxa"/>
            <w:vAlign w:val="bottom"/>
          </w:tcPr>
          <w:p w14:paraId="40B5D2CB" w14:textId="06BED620" w:rsidR="00506FE0" w:rsidRPr="00506FE0" w:rsidRDefault="00506FE0" w:rsidP="00506FE0">
            <w:pPr>
              <w:pStyle w:val="NormalWeb"/>
              <w:jc w:val="center"/>
              <w:rPr>
                <w:sz w:val="20"/>
                <w:szCs w:val="20"/>
              </w:rPr>
            </w:pPr>
            <w:r w:rsidRPr="00506FE0">
              <w:rPr>
                <w:rFonts w:ascii="Calibri" w:hAnsi="Calibri" w:cs="Calibri"/>
                <w:color w:val="000000"/>
                <w:sz w:val="20"/>
                <w:szCs w:val="20"/>
              </w:rPr>
              <w:t>7.9</w:t>
            </w:r>
          </w:p>
        </w:tc>
        <w:tc>
          <w:tcPr>
            <w:tcW w:w="2115" w:type="dxa"/>
            <w:vAlign w:val="bottom"/>
          </w:tcPr>
          <w:p w14:paraId="1A649B47" w14:textId="6413F4DD" w:rsidR="00506FE0" w:rsidRPr="00506FE0" w:rsidRDefault="00506FE0" w:rsidP="00506FE0">
            <w:pPr>
              <w:pStyle w:val="NormalWeb"/>
              <w:jc w:val="center"/>
              <w:rPr>
                <w:sz w:val="20"/>
                <w:szCs w:val="20"/>
              </w:rPr>
            </w:pPr>
            <w:r w:rsidRPr="00506FE0">
              <w:rPr>
                <w:rFonts w:ascii="Calibri" w:hAnsi="Calibri" w:cs="Calibri"/>
                <w:color w:val="000000"/>
                <w:sz w:val="20"/>
                <w:szCs w:val="20"/>
              </w:rPr>
              <w:t>6.5</w:t>
            </w:r>
          </w:p>
        </w:tc>
      </w:tr>
      <w:tr w:rsidR="00506FE0" w:rsidRPr="006E2165" w14:paraId="15E205FE" w14:textId="77777777" w:rsidTr="00506FE0">
        <w:tc>
          <w:tcPr>
            <w:tcW w:w="4361" w:type="dxa"/>
            <w:vAlign w:val="bottom"/>
          </w:tcPr>
          <w:p w14:paraId="0E9D8E98" w14:textId="3E169E61" w:rsidR="00506FE0" w:rsidRPr="009804BE" w:rsidRDefault="00506FE0"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4D741929" w14:textId="2C14FEC0" w:rsidR="00506FE0" w:rsidRPr="00506FE0" w:rsidRDefault="00506FE0" w:rsidP="00506FE0">
            <w:pPr>
              <w:pStyle w:val="NormalWeb"/>
              <w:jc w:val="center"/>
              <w:rPr>
                <w:sz w:val="20"/>
                <w:szCs w:val="20"/>
              </w:rPr>
            </w:pPr>
            <w:r w:rsidRPr="00506FE0">
              <w:rPr>
                <w:rFonts w:ascii="Calibri" w:hAnsi="Calibri" w:cs="Calibri"/>
                <w:color w:val="000000"/>
                <w:sz w:val="20"/>
                <w:szCs w:val="20"/>
              </w:rPr>
              <w:t>89.3</w:t>
            </w:r>
          </w:p>
        </w:tc>
        <w:tc>
          <w:tcPr>
            <w:tcW w:w="2115" w:type="dxa"/>
            <w:vAlign w:val="bottom"/>
          </w:tcPr>
          <w:p w14:paraId="79F61FB8" w14:textId="42D83ACE" w:rsidR="00506FE0" w:rsidRPr="00506FE0" w:rsidRDefault="00506FE0" w:rsidP="00506FE0">
            <w:pPr>
              <w:pStyle w:val="NormalWeb"/>
              <w:jc w:val="center"/>
              <w:rPr>
                <w:sz w:val="20"/>
                <w:szCs w:val="20"/>
              </w:rPr>
            </w:pPr>
            <w:r w:rsidRPr="00506FE0">
              <w:rPr>
                <w:rFonts w:ascii="Calibri" w:hAnsi="Calibri" w:cs="Calibri"/>
                <w:color w:val="000000"/>
                <w:sz w:val="20"/>
                <w:szCs w:val="20"/>
              </w:rPr>
              <w:t>7.7</w:t>
            </w:r>
          </w:p>
        </w:tc>
        <w:tc>
          <w:tcPr>
            <w:tcW w:w="2115" w:type="dxa"/>
            <w:vAlign w:val="bottom"/>
          </w:tcPr>
          <w:p w14:paraId="722BD046" w14:textId="7510082C" w:rsidR="00506FE0" w:rsidRPr="00506FE0" w:rsidRDefault="00506FE0" w:rsidP="00506FE0">
            <w:pPr>
              <w:pStyle w:val="NormalWeb"/>
              <w:jc w:val="center"/>
              <w:rPr>
                <w:sz w:val="20"/>
                <w:szCs w:val="20"/>
              </w:rPr>
            </w:pPr>
            <w:r w:rsidRPr="00506FE0">
              <w:rPr>
                <w:rFonts w:ascii="Calibri" w:hAnsi="Calibri" w:cs="Calibri"/>
                <w:color w:val="000000"/>
                <w:sz w:val="20"/>
                <w:szCs w:val="20"/>
              </w:rPr>
              <w:t>3</w:t>
            </w:r>
            <w:r>
              <w:rPr>
                <w:rFonts w:ascii="Calibri" w:hAnsi="Calibri" w:cs="Calibri"/>
                <w:color w:val="000000"/>
                <w:sz w:val="20"/>
                <w:szCs w:val="20"/>
              </w:rPr>
              <w:t>.0</w:t>
            </w:r>
          </w:p>
        </w:tc>
      </w:tr>
    </w:tbl>
    <w:p w14:paraId="1B0C9ECB" w14:textId="77777777" w:rsidR="00384976" w:rsidRDefault="00384976" w:rsidP="00384976">
      <w:pPr>
        <w:pStyle w:val="Caption"/>
      </w:pPr>
    </w:p>
    <w:p w14:paraId="7EA21017" w14:textId="239819EA"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900FD4">
        <w:rPr>
          <w:sz w:val="18"/>
          <w:szCs w:val="18"/>
        </w:rPr>
        <w:t>December</w:t>
      </w:r>
      <w:r w:rsidRPr="001310D1">
        <w:rPr>
          <w:sz w:val="18"/>
          <w:szCs w:val="18"/>
        </w:rPr>
        <w:t xml:space="preserv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4E348A17" w14:textId="5356219A" w:rsidR="00384976" w:rsidRPr="006E2165" w:rsidRDefault="006E2165" w:rsidP="00EC0ACC">
      <w:pPr>
        <w:pStyle w:val="Heading2"/>
      </w:pPr>
      <w:bookmarkStart w:id="35" w:name="_Toc368383198"/>
      <w:bookmarkStart w:id="36" w:name="_Toc450659929"/>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r w:rsidR="00900FD4">
        <w:t>March</w:t>
      </w:r>
      <w:r w:rsidR="007F7F28">
        <w:t xml:space="preserve"> </w:t>
      </w:r>
      <w:r w:rsidR="00384976" w:rsidRPr="006E2165">
        <w:t>201</w:t>
      </w:r>
      <w:bookmarkEnd w:id="35"/>
      <w:r w:rsidR="00900FD4">
        <w:t>6</w:t>
      </w:r>
      <w:bookmarkEnd w:id="3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06FE0" w:rsidRPr="006E2165" w14:paraId="1784A39E" w14:textId="77777777" w:rsidTr="00506FE0">
        <w:tc>
          <w:tcPr>
            <w:tcW w:w="4361" w:type="dxa"/>
            <w:vAlign w:val="bottom"/>
          </w:tcPr>
          <w:p w14:paraId="5E1424DA" w14:textId="7043B55F" w:rsidR="00506FE0" w:rsidRPr="006E2165" w:rsidRDefault="00506FE0" w:rsidP="00384976">
            <w:pPr>
              <w:pStyle w:val="TableHeading"/>
              <w:rPr>
                <w:sz w:val="20"/>
                <w:szCs w:val="20"/>
                <w:lang w:val="fr-FR"/>
              </w:rPr>
            </w:pPr>
            <w:r>
              <w:rPr>
                <w:sz w:val="20"/>
                <w:szCs w:val="20"/>
                <w:lang w:val="fr-FR"/>
              </w:rPr>
              <w:t xml:space="preserve">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7B5D2D52" w:rsidR="00506FE0" w:rsidRPr="00506FE0" w:rsidRDefault="00506FE0" w:rsidP="00506FE0">
            <w:pPr>
              <w:pStyle w:val="NormalWeb"/>
              <w:jc w:val="center"/>
              <w:rPr>
                <w:sz w:val="20"/>
                <w:szCs w:val="20"/>
              </w:rPr>
            </w:pPr>
            <w:r w:rsidRPr="00506FE0">
              <w:rPr>
                <w:rFonts w:ascii="Calibri" w:hAnsi="Calibri" w:cs="Calibri"/>
                <w:color w:val="000000"/>
                <w:sz w:val="20"/>
                <w:szCs w:val="20"/>
              </w:rPr>
              <w:t>80.4</w:t>
            </w:r>
          </w:p>
        </w:tc>
        <w:tc>
          <w:tcPr>
            <w:tcW w:w="2115" w:type="dxa"/>
            <w:vAlign w:val="bottom"/>
          </w:tcPr>
          <w:p w14:paraId="54E1FE21" w14:textId="0322AD21" w:rsidR="00506FE0" w:rsidRPr="00506FE0" w:rsidRDefault="00506FE0" w:rsidP="00506FE0">
            <w:pPr>
              <w:pStyle w:val="NormalWeb"/>
              <w:jc w:val="center"/>
              <w:rPr>
                <w:sz w:val="20"/>
                <w:szCs w:val="20"/>
              </w:rPr>
            </w:pPr>
            <w:r w:rsidRPr="00506FE0">
              <w:rPr>
                <w:rFonts w:ascii="Calibri" w:hAnsi="Calibri" w:cs="Calibri"/>
                <w:color w:val="000000"/>
                <w:sz w:val="20"/>
                <w:szCs w:val="20"/>
              </w:rPr>
              <w:t>11</w:t>
            </w:r>
            <w:r>
              <w:rPr>
                <w:rFonts w:ascii="Calibri" w:hAnsi="Calibri" w:cs="Calibri"/>
                <w:color w:val="000000"/>
                <w:sz w:val="20"/>
                <w:szCs w:val="20"/>
              </w:rPr>
              <w:t>.0</w:t>
            </w:r>
          </w:p>
        </w:tc>
        <w:tc>
          <w:tcPr>
            <w:tcW w:w="2115" w:type="dxa"/>
            <w:vAlign w:val="bottom"/>
          </w:tcPr>
          <w:p w14:paraId="7CDF2468" w14:textId="53788569" w:rsidR="00506FE0" w:rsidRPr="00506FE0" w:rsidRDefault="00506FE0" w:rsidP="00506FE0">
            <w:pPr>
              <w:pStyle w:val="NormalWeb"/>
              <w:jc w:val="center"/>
              <w:rPr>
                <w:sz w:val="20"/>
                <w:szCs w:val="20"/>
              </w:rPr>
            </w:pPr>
            <w:r w:rsidRPr="00506FE0">
              <w:rPr>
                <w:rFonts w:ascii="Calibri" w:hAnsi="Calibri" w:cs="Calibri"/>
                <w:color w:val="000000"/>
                <w:sz w:val="20"/>
                <w:szCs w:val="20"/>
              </w:rPr>
              <w:t>8.6</w:t>
            </w:r>
          </w:p>
        </w:tc>
      </w:tr>
      <w:tr w:rsidR="00506FE0" w:rsidRPr="00DB45F3" w14:paraId="0B562C42" w14:textId="77777777" w:rsidTr="00506FE0">
        <w:tc>
          <w:tcPr>
            <w:tcW w:w="4361" w:type="dxa"/>
            <w:vAlign w:val="bottom"/>
          </w:tcPr>
          <w:p w14:paraId="5685A536" w14:textId="2C29825E" w:rsidR="00506FE0" w:rsidRPr="006E2165" w:rsidRDefault="00506FE0" w:rsidP="00222037">
            <w:pPr>
              <w:pStyle w:val="TableHeading"/>
              <w:rPr>
                <w:sz w:val="20"/>
                <w:szCs w:val="20"/>
              </w:rPr>
            </w:pPr>
            <w:r>
              <w:rPr>
                <w:sz w:val="20"/>
                <w:szCs w:val="20"/>
              </w:rPr>
              <w:t>Other Activities</w:t>
            </w:r>
          </w:p>
        </w:tc>
        <w:tc>
          <w:tcPr>
            <w:tcW w:w="2114" w:type="dxa"/>
            <w:vAlign w:val="bottom"/>
          </w:tcPr>
          <w:p w14:paraId="601FE706" w14:textId="7532F8CC" w:rsidR="00506FE0" w:rsidRPr="00506FE0" w:rsidRDefault="00506FE0" w:rsidP="00506FE0">
            <w:pPr>
              <w:pStyle w:val="NormalWeb"/>
              <w:jc w:val="center"/>
              <w:rPr>
                <w:sz w:val="20"/>
                <w:szCs w:val="20"/>
              </w:rPr>
            </w:pPr>
            <w:r w:rsidRPr="00506FE0">
              <w:rPr>
                <w:rFonts w:ascii="Calibri" w:hAnsi="Calibri" w:cs="Calibri"/>
                <w:color w:val="000000"/>
                <w:sz w:val="20"/>
                <w:szCs w:val="20"/>
              </w:rPr>
              <w:t>83.5</w:t>
            </w:r>
          </w:p>
        </w:tc>
        <w:tc>
          <w:tcPr>
            <w:tcW w:w="2115" w:type="dxa"/>
            <w:vAlign w:val="bottom"/>
          </w:tcPr>
          <w:p w14:paraId="42EECC49" w14:textId="1E4B611B" w:rsidR="00506FE0" w:rsidRPr="00506FE0" w:rsidRDefault="00506FE0" w:rsidP="00506FE0">
            <w:pPr>
              <w:pStyle w:val="NormalWeb"/>
              <w:jc w:val="center"/>
              <w:rPr>
                <w:sz w:val="20"/>
                <w:szCs w:val="20"/>
              </w:rPr>
            </w:pPr>
            <w:r w:rsidRPr="00506FE0">
              <w:rPr>
                <w:rFonts w:ascii="Calibri" w:hAnsi="Calibri" w:cs="Calibri"/>
                <w:color w:val="000000"/>
                <w:sz w:val="20"/>
                <w:szCs w:val="20"/>
              </w:rPr>
              <w:t>11.9</w:t>
            </w:r>
          </w:p>
        </w:tc>
        <w:tc>
          <w:tcPr>
            <w:tcW w:w="2115" w:type="dxa"/>
            <w:vAlign w:val="bottom"/>
          </w:tcPr>
          <w:p w14:paraId="5E1FF711" w14:textId="3F60FF81" w:rsidR="00506FE0" w:rsidRPr="00506FE0" w:rsidRDefault="00506FE0" w:rsidP="00506FE0">
            <w:pPr>
              <w:pStyle w:val="NormalWeb"/>
              <w:jc w:val="center"/>
              <w:rPr>
                <w:sz w:val="20"/>
                <w:szCs w:val="20"/>
              </w:rPr>
            </w:pPr>
            <w:r w:rsidRPr="00506FE0">
              <w:rPr>
                <w:rFonts w:ascii="Calibri" w:hAnsi="Calibri" w:cs="Calibri"/>
                <w:color w:val="000000"/>
                <w:sz w:val="20"/>
                <w:szCs w:val="20"/>
              </w:rPr>
              <w:t>4.7</w:t>
            </w:r>
          </w:p>
        </w:tc>
      </w:tr>
    </w:tbl>
    <w:p w14:paraId="2A504A21" w14:textId="77777777" w:rsidR="003C3C38" w:rsidRDefault="003C3C38" w:rsidP="00384976">
      <w:pPr>
        <w:pStyle w:val="Footer"/>
        <w:rPr>
          <w:lang w:val="en-GB"/>
        </w:rPr>
      </w:pPr>
    </w:p>
    <w:p w14:paraId="65388C8F" w14:textId="72E3F5D9"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900FD4">
        <w:rPr>
          <w:sz w:val="18"/>
          <w:szCs w:val="18"/>
        </w:rPr>
        <w:t>December</w:t>
      </w:r>
      <w:r w:rsidRPr="001310D1">
        <w:rPr>
          <w:sz w:val="18"/>
          <w:szCs w:val="18"/>
        </w:rPr>
        <w:t xml:space="preserv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7" w:name="_Toc450659930"/>
      <w:r>
        <w:lastRenderedPageBreak/>
        <w:t>4</w:t>
      </w:r>
      <w:r w:rsidR="00B03DAB" w:rsidRPr="00F4675B">
        <w:t xml:space="preserve">. </w:t>
      </w:r>
      <w:bookmarkStart w:id="38" w:name="_Toc285453392"/>
      <w:bookmarkStart w:id="39" w:name="_Toc293322400"/>
      <w:r w:rsidR="00B03DAB" w:rsidRPr="005F1819">
        <w:t>Further</w:t>
      </w:r>
      <w:r w:rsidR="00B03DAB" w:rsidRPr="00F4675B">
        <w:t xml:space="preserve"> Information</w:t>
      </w:r>
      <w:bookmarkEnd w:id="29"/>
      <w:bookmarkEnd w:id="38"/>
      <w:bookmarkEnd w:id="39"/>
      <w:bookmarkEnd w:id="37"/>
    </w:p>
    <w:p w14:paraId="04A61027" w14:textId="77777777" w:rsidR="00B03DAB" w:rsidRPr="001760FF" w:rsidRDefault="00B03DAB" w:rsidP="001760FF">
      <w:pPr>
        <w:pStyle w:val="Heading2"/>
        <w:rPr>
          <w:rFonts w:eastAsiaTheme="majorEastAsia"/>
        </w:rPr>
      </w:pPr>
      <w:bookmarkStart w:id="40" w:name="_Toc276987865"/>
      <w:bookmarkStart w:id="41" w:name="_Toc285453393"/>
      <w:bookmarkStart w:id="42" w:name="_Toc293322401"/>
      <w:bookmarkStart w:id="43" w:name="_Toc328997033"/>
      <w:bookmarkStart w:id="44" w:name="_Toc450659931"/>
      <w:r w:rsidRPr="001760FF">
        <w:rPr>
          <w:rFonts w:eastAsiaTheme="majorEastAsia"/>
        </w:rPr>
        <w:t xml:space="preserve">Outcome Measures </w:t>
      </w:r>
      <w:bookmarkEnd w:id="40"/>
      <w:bookmarkEnd w:id="41"/>
      <w:bookmarkEnd w:id="42"/>
      <w:r w:rsidRPr="001760FF">
        <w:rPr>
          <w:rFonts w:eastAsiaTheme="majorEastAsia"/>
        </w:rPr>
        <w:t>and Definitions</w:t>
      </w:r>
      <w:bookmarkEnd w:id="43"/>
      <w:bookmarkEnd w:id="4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proofErr w:type="spellStart"/>
      <w:proofErr w:type="gramStart"/>
      <w:r w:rsidR="00B6190C">
        <w:rPr>
          <w:b/>
        </w:rPr>
        <w:t>n.p</w:t>
      </w:r>
      <w:proofErr w:type="spellEnd"/>
      <w:proofErr w:type="gramEnd"/>
      <w:r w:rsidR="00B6190C">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2"/>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45" w:name="Anchor3"/>
      <w:bookmarkEnd w:id="45"/>
    </w:p>
    <w:p w14:paraId="0ABCC5C7" w14:textId="0005DEC5" w:rsidR="00B36DBF" w:rsidRPr="003021A6" w:rsidRDefault="00B36DBF" w:rsidP="005F1819">
      <w:r w:rsidRPr="00B36DBF">
        <w:rPr>
          <w:b/>
        </w:rPr>
        <w:t>Response rate:</w:t>
      </w:r>
      <w:r w:rsidRPr="00B36DBF">
        <w:t xml:space="preserve"> The overall response rate for the surveys featured i</w:t>
      </w:r>
      <w:r>
        <w:t xml:space="preserve">n this report is </w:t>
      </w:r>
      <w:r w:rsidR="000A05E3">
        <w:t>16.3</w:t>
      </w:r>
      <w:r>
        <w:t xml:space="preserve"> per cent.</w:t>
      </w:r>
    </w:p>
    <w:p w14:paraId="4BA97397" w14:textId="318D9743" w:rsidR="003108D1" w:rsidRDefault="00B03DAB" w:rsidP="003108D1">
      <w:pPr>
        <w:spacing w:after="0"/>
        <w:rPr>
          <w:szCs w:val="22"/>
        </w:rPr>
      </w:pPr>
      <w:bookmarkStart w:id="46" w:name="_Toc293322403"/>
      <w:bookmarkStart w:id="47" w:name="_Toc293328618"/>
      <w:bookmarkStart w:id="48" w:name="_Toc293328673"/>
      <w:bookmarkStart w:id="49" w:name="_Toc293927530"/>
      <w:bookmarkStart w:id="50" w:name="_Toc295225496"/>
      <w:r w:rsidRPr="006C0A23">
        <w:rPr>
          <w:b/>
        </w:rPr>
        <w:t>Reference period</w:t>
      </w:r>
      <w:bookmarkStart w:id="51" w:name="_Toc295296279"/>
      <w:bookmarkStart w:id="52" w:name="_Toc293322404"/>
      <w:bookmarkStart w:id="53" w:name="_Toc293328619"/>
      <w:bookmarkStart w:id="54" w:name="_Toc293328674"/>
      <w:bookmarkStart w:id="55" w:name="_Toc293927531"/>
      <w:bookmarkStart w:id="56" w:name="_Toc295225497"/>
      <w:bookmarkEnd w:id="46"/>
      <w:bookmarkEnd w:id="47"/>
      <w:bookmarkEnd w:id="48"/>
      <w:bookmarkEnd w:id="49"/>
      <w:bookmarkEnd w:id="50"/>
      <w:r w:rsidR="006761BD" w:rsidRPr="006C0A23">
        <w:rPr>
          <w:b/>
        </w:rPr>
        <w:t xml:space="preserve">: </w:t>
      </w:r>
      <w:bookmarkStart w:id="57" w:name="_Toc276987870"/>
      <w:bookmarkStart w:id="58" w:name="_Toc285453398"/>
      <w:bookmarkStart w:id="59" w:name="_Toc293322408"/>
      <w:bookmarkStart w:id="60" w:name="_Toc293927535"/>
      <w:bookmarkStart w:id="61" w:name="_Toc328997034"/>
      <w:bookmarkEnd w:id="51"/>
      <w:bookmarkEnd w:id="52"/>
      <w:bookmarkEnd w:id="53"/>
      <w:bookmarkEnd w:id="54"/>
      <w:bookmarkEnd w:id="55"/>
      <w:bookmarkEnd w:id="56"/>
      <w:r w:rsidR="004D4E92" w:rsidRPr="004D4E92">
        <w:rPr>
          <w:szCs w:val="22"/>
        </w:rPr>
        <w:t xml:space="preserve">Outcomes in this publication relate to job seekers who were assisted between 1 </w:t>
      </w:r>
      <w:r w:rsidR="00506FE0">
        <w:rPr>
          <w:szCs w:val="22"/>
        </w:rPr>
        <w:t>January</w:t>
      </w:r>
      <w:r w:rsidR="00DA746F" w:rsidRPr="004D4E92">
        <w:rPr>
          <w:szCs w:val="22"/>
        </w:rPr>
        <w:t xml:space="preserve"> </w:t>
      </w:r>
      <w:r w:rsidR="004D4E92" w:rsidRPr="004D4E92">
        <w:rPr>
          <w:szCs w:val="22"/>
        </w:rPr>
        <w:t>201</w:t>
      </w:r>
      <w:r w:rsidR="00506FE0">
        <w:rPr>
          <w:szCs w:val="22"/>
        </w:rPr>
        <w:t>5</w:t>
      </w:r>
      <w:r w:rsidR="004D4E92" w:rsidRPr="004D4E92">
        <w:rPr>
          <w:szCs w:val="22"/>
        </w:rPr>
        <w:t xml:space="preserve"> and </w:t>
      </w:r>
    </w:p>
    <w:p w14:paraId="0801A925" w14:textId="6F8162B8" w:rsidR="006761BD" w:rsidRPr="00D163B9" w:rsidRDefault="004D4E92" w:rsidP="005F1819">
      <w:pPr>
        <w:rPr>
          <w:rFonts w:cs="Arial"/>
          <w:b/>
          <w:bCs/>
          <w:iCs/>
          <w:color w:val="000000" w:themeColor="text1"/>
          <w:sz w:val="24"/>
        </w:rPr>
      </w:pPr>
      <w:r w:rsidRPr="004D4E92">
        <w:rPr>
          <w:szCs w:val="22"/>
        </w:rPr>
        <w:t>3</w:t>
      </w:r>
      <w:r w:rsidR="00506FE0">
        <w:rPr>
          <w:szCs w:val="22"/>
        </w:rPr>
        <w:t>1</w:t>
      </w:r>
      <w:r w:rsidRPr="004D4E92">
        <w:rPr>
          <w:szCs w:val="22"/>
        </w:rPr>
        <w:t xml:space="preserve"> </w:t>
      </w:r>
      <w:r w:rsidR="00506FE0">
        <w:rPr>
          <w:szCs w:val="22"/>
        </w:rPr>
        <w:t xml:space="preserve">December </w:t>
      </w:r>
      <w:r w:rsidRPr="004D4E92">
        <w:rPr>
          <w:szCs w:val="22"/>
        </w:rPr>
        <w:t>201</w:t>
      </w:r>
      <w:r w:rsidR="00545FA9">
        <w:rPr>
          <w:szCs w:val="22"/>
        </w:rPr>
        <w:t>5</w:t>
      </w:r>
      <w:r w:rsidRPr="004D4E92">
        <w:rPr>
          <w:szCs w:val="22"/>
        </w:rPr>
        <w:t xml:space="preserve"> with outcomes measured between 1 </w:t>
      </w:r>
      <w:r w:rsidR="00506FE0">
        <w:rPr>
          <w:szCs w:val="22"/>
        </w:rPr>
        <w:t>April</w:t>
      </w:r>
      <w:r w:rsidR="00DA746F" w:rsidRPr="004D4E92">
        <w:rPr>
          <w:szCs w:val="22"/>
        </w:rPr>
        <w:t xml:space="preserve"> </w:t>
      </w:r>
      <w:r w:rsidRPr="004D4E92">
        <w:rPr>
          <w:szCs w:val="22"/>
        </w:rPr>
        <w:t>201</w:t>
      </w:r>
      <w:r w:rsidR="007A4822">
        <w:rPr>
          <w:szCs w:val="22"/>
        </w:rPr>
        <w:t>5</w:t>
      </w:r>
      <w:r w:rsidRPr="004D4E92">
        <w:rPr>
          <w:szCs w:val="22"/>
        </w:rPr>
        <w:t xml:space="preserve"> and 3</w:t>
      </w:r>
      <w:r w:rsidR="007A4822">
        <w:rPr>
          <w:szCs w:val="22"/>
        </w:rPr>
        <w:t xml:space="preserve">1 </w:t>
      </w:r>
      <w:r w:rsidR="00506FE0">
        <w:rPr>
          <w:szCs w:val="22"/>
        </w:rPr>
        <w:t>March</w:t>
      </w:r>
      <w:r w:rsidR="00DA746F" w:rsidRPr="004D4E92">
        <w:rPr>
          <w:szCs w:val="22"/>
        </w:rPr>
        <w:t xml:space="preserve"> </w:t>
      </w:r>
      <w:r w:rsidRPr="004D4E92">
        <w:rPr>
          <w:szCs w:val="22"/>
        </w:rPr>
        <w:t>201</w:t>
      </w:r>
      <w:r w:rsidR="00A90B72">
        <w:rPr>
          <w:szCs w:val="22"/>
        </w:rPr>
        <w:t>5</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2" w:name="_Toc450659932"/>
      <w:r w:rsidRPr="00F1151C">
        <w:lastRenderedPageBreak/>
        <w:t>Survey and Technical Information</w:t>
      </w:r>
      <w:bookmarkEnd w:id="57"/>
      <w:bookmarkEnd w:id="58"/>
      <w:bookmarkEnd w:id="59"/>
      <w:bookmarkEnd w:id="60"/>
      <w:bookmarkEnd w:id="61"/>
      <w:bookmarkEnd w:id="6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1D6C8B2"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4"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3"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proofErr w:type="gramStart"/>
      <w:r>
        <w:t>exit</w:t>
      </w:r>
      <w:proofErr w:type="gramEnd"/>
      <w:r>
        <w:t xml:space="preserve">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proofErr w:type="gramStart"/>
      <w:r w:rsidRPr="00E25806">
        <w:t>exit</w:t>
      </w:r>
      <w:proofErr w:type="gramEnd"/>
      <w:r w:rsidRPr="00E25806">
        <w:t xml:space="preserve">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proofErr w:type="gramStart"/>
      <w:r>
        <w:t>e</w:t>
      </w:r>
      <w:r w:rsidRPr="003314E4">
        <w:t>xit</w:t>
      </w:r>
      <w:proofErr w:type="gramEnd"/>
      <w:r w:rsidRPr="003314E4">
        <w:t xml:space="preserve">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proofErr w:type="gramStart"/>
      <w:r>
        <w:t>exit</w:t>
      </w:r>
      <w:proofErr w:type="gramEnd"/>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4" w:name="_Toc450659933"/>
      <w:r w:rsidRPr="00E25806">
        <w:lastRenderedPageBreak/>
        <w:t>Sampling, In-scope populations and Results</w:t>
      </w:r>
      <w:bookmarkEnd w:id="63"/>
      <w:bookmarkEnd w:id="64"/>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 xml:space="preserve">employment related activities if, during the reference period, they exited from </w:t>
      </w:r>
      <w:proofErr w:type="gramStart"/>
      <w:r>
        <w:t>a</w:t>
      </w:r>
      <w:r w:rsidR="00222037">
        <w:t>n</w:t>
      </w:r>
      <w:proofErr w:type="gramEnd"/>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5"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5"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6" w:name="_Toc450659934"/>
      <w:r>
        <w:lastRenderedPageBreak/>
        <w:t>Jobs, Land and Economy</w:t>
      </w:r>
      <w:r w:rsidR="00537E2B">
        <w:t xml:space="preserve"> Programme</w:t>
      </w:r>
      <w:r w:rsidR="00B03DAB" w:rsidRPr="00F85137">
        <w:t xml:space="preserve"> Description</w:t>
      </w:r>
      <w:bookmarkEnd w:id="65"/>
      <w:bookmarkEnd w:id="66"/>
    </w:p>
    <w:p w14:paraId="129B719B" w14:textId="32470E3D" w:rsidR="0052730B" w:rsidRPr="006A19BE" w:rsidRDefault="0068396E" w:rsidP="0064644A">
      <w:pPr>
        <w:spacing w:after="120"/>
        <w:rPr>
          <w:szCs w:val="22"/>
        </w:rPr>
      </w:pPr>
      <w:r w:rsidRPr="006A19BE">
        <w:rPr>
          <w:szCs w:val="22"/>
        </w:rPr>
        <w:t xml:space="preserve">The </w:t>
      </w:r>
      <w:hyperlink r:id="rId26"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7"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2A605634" w14:textId="5860FBD2" w:rsidR="00412607" w:rsidRPr="00802DDC" w:rsidRDefault="00412607">
      <w:pPr>
        <w:spacing w:after="0"/>
      </w:pPr>
    </w:p>
    <w:sectPr w:rsidR="00412607"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74E2" w14:textId="77777777" w:rsidR="00783E02" w:rsidRDefault="00783E02">
      <w:r>
        <w:separator/>
      </w:r>
    </w:p>
    <w:p w14:paraId="14370C46" w14:textId="77777777" w:rsidR="00783E02" w:rsidRDefault="00783E02"/>
  </w:endnote>
  <w:endnote w:type="continuationSeparator" w:id="0">
    <w:p w14:paraId="5A7FF593" w14:textId="77777777" w:rsidR="00783E02" w:rsidRDefault="00783E02">
      <w:r>
        <w:continuationSeparator/>
      </w:r>
    </w:p>
    <w:p w14:paraId="79FCE217" w14:textId="77777777" w:rsidR="00783E02" w:rsidRDefault="00783E02"/>
  </w:endnote>
  <w:endnote w:type="continuationNotice" w:id="1">
    <w:p w14:paraId="761F21C5" w14:textId="77777777" w:rsidR="00783E02" w:rsidRDefault="00783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6679" w14:textId="77777777" w:rsidR="00783E02" w:rsidRDefault="00783E02"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783E02" w:rsidRDefault="00783E02" w:rsidP="00F944E3">
    <w:pPr>
      <w:pStyle w:val="Footer"/>
      <w:ind w:right="360"/>
    </w:pPr>
  </w:p>
  <w:p w14:paraId="725500E4" w14:textId="77777777" w:rsidR="00783E02" w:rsidRDefault="00783E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C8E5" w14:textId="77777777" w:rsidR="00783E02" w:rsidRDefault="00783E02"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783E02" w:rsidRDefault="00783E02" w:rsidP="00CE04E3">
    <w:pPr>
      <w:pStyle w:val="Footer"/>
      <w:framePr w:wrap="around" w:vAnchor="text" w:hAnchor="margin" w:xAlign="right" w:y="1"/>
      <w:rPr>
        <w:rStyle w:val="PageNumber"/>
      </w:rPr>
    </w:pPr>
  </w:p>
  <w:p w14:paraId="52208266" w14:textId="77777777" w:rsidR="00783E02" w:rsidRDefault="00783E02" w:rsidP="005A5F62">
    <w:pPr>
      <w:pStyle w:val="Footer"/>
      <w:spacing w:after="0"/>
      <w:ind w:right="-568"/>
    </w:pPr>
  </w:p>
  <w:p w14:paraId="44376DE7" w14:textId="77777777" w:rsidR="00783E02" w:rsidRPr="005A5F62" w:rsidRDefault="00783E02"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416A" w14:textId="77777777" w:rsidR="00783E02" w:rsidRDefault="00783E02" w:rsidP="0039475C">
    <w:pPr>
      <w:pStyle w:val="Footer"/>
      <w:tabs>
        <w:tab w:val="left" w:pos="66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783E02" w:rsidRDefault="00783E02"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783E02" w:rsidRDefault="00783E02" w:rsidP="00F944E3">
    <w:pPr>
      <w:pStyle w:val="Footer"/>
      <w:ind w:right="360"/>
    </w:pPr>
  </w:p>
  <w:p w14:paraId="2F3FD7A5" w14:textId="77777777" w:rsidR="00783E02" w:rsidRDefault="00783E0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783E02" w:rsidRDefault="00783E02"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69E">
      <w:rPr>
        <w:rStyle w:val="PageNumber"/>
        <w:noProof/>
      </w:rPr>
      <w:t>14</w:t>
    </w:r>
    <w:r>
      <w:rPr>
        <w:rStyle w:val="PageNumber"/>
      </w:rPr>
      <w:fldChar w:fldCharType="end"/>
    </w:r>
  </w:p>
  <w:p w14:paraId="7113D78F" w14:textId="77777777" w:rsidR="00783E02" w:rsidRDefault="00783E02" w:rsidP="00CE04E3">
    <w:pPr>
      <w:pStyle w:val="Footer"/>
      <w:framePr w:wrap="around" w:vAnchor="text" w:hAnchor="margin" w:xAlign="right" w:y="1"/>
      <w:rPr>
        <w:rStyle w:val="PageNumber"/>
      </w:rPr>
    </w:pPr>
  </w:p>
  <w:p w14:paraId="21418841" w14:textId="77777777" w:rsidR="00783E02" w:rsidRDefault="00783E02" w:rsidP="005A5F62">
    <w:pPr>
      <w:pStyle w:val="Footer"/>
      <w:spacing w:after="0"/>
      <w:ind w:right="-568"/>
    </w:pPr>
  </w:p>
  <w:p w14:paraId="6A14F077" w14:textId="57BD04CD" w:rsidR="00783E02" w:rsidRPr="005A5F62" w:rsidRDefault="00783E02" w:rsidP="00681A0E">
    <w:pPr>
      <w:pStyle w:val="Footer"/>
      <w:spacing w:after="0"/>
      <w:ind w:right="-568"/>
      <w:jc w:val="center"/>
      <w:rPr>
        <w:i/>
      </w:rPr>
    </w:pPr>
    <w:r w:rsidRPr="005A5F62">
      <w:rPr>
        <w:i/>
      </w:rPr>
      <w:t>Labour Market Assistance Outcomes</w:t>
    </w:r>
    <w:r>
      <w:rPr>
        <w:i/>
      </w:rPr>
      <w:t xml:space="preserve"> March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783E02" w:rsidRDefault="00783E02"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4DB3" w14:textId="77777777" w:rsidR="00783E02" w:rsidRDefault="00783E02">
      <w:r>
        <w:separator/>
      </w:r>
    </w:p>
    <w:p w14:paraId="45B184AC" w14:textId="77777777" w:rsidR="00783E02" w:rsidRDefault="00783E02"/>
  </w:footnote>
  <w:footnote w:type="continuationSeparator" w:id="0">
    <w:p w14:paraId="788D709D" w14:textId="77777777" w:rsidR="00783E02" w:rsidRDefault="00783E02">
      <w:r>
        <w:continuationSeparator/>
      </w:r>
    </w:p>
    <w:p w14:paraId="65261F1C" w14:textId="77777777" w:rsidR="00783E02" w:rsidRDefault="00783E02"/>
  </w:footnote>
  <w:footnote w:type="continuationNotice" w:id="1">
    <w:p w14:paraId="2A92A3D9" w14:textId="77777777" w:rsidR="00783E02" w:rsidRDefault="00783E02">
      <w:pPr>
        <w:spacing w:after="0"/>
      </w:pPr>
    </w:p>
  </w:footnote>
  <w:footnote w:id="2">
    <w:p w14:paraId="4040408F" w14:textId="77777777" w:rsidR="00783E02" w:rsidRPr="00C0106F" w:rsidRDefault="00783E02"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676B" w14:textId="77777777" w:rsidR="00783E02" w:rsidRDefault="00783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B89F" w14:textId="77777777" w:rsidR="00783E02" w:rsidRDefault="00783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71B3" w14:textId="77777777" w:rsidR="00783E02" w:rsidRDefault="00783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3249">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B4"/>
    <w:rsid w:val="001600C2"/>
    <w:rsid w:val="001605E5"/>
    <w:rsid w:val="00160CC3"/>
    <w:rsid w:val="00161427"/>
    <w:rsid w:val="0016174E"/>
    <w:rsid w:val="00164474"/>
    <w:rsid w:val="0016485D"/>
    <w:rsid w:val="00164AF4"/>
    <w:rsid w:val="00166219"/>
    <w:rsid w:val="001668EB"/>
    <w:rsid w:val="00166CCA"/>
    <w:rsid w:val="00167073"/>
    <w:rsid w:val="00167600"/>
    <w:rsid w:val="001677D0"/>
    <w:rsid w:val="0017065A"/>
    <w:rsid w:val="0017087D"/>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9E"/>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4B9"/>
    <w:rsid w:val="002F0741"/>
    <w:rsid w:val="002F0FB6"/>
    <w:rsid w:val="002F2233"/>
    <w:rsid w:val="002F31E5"/>
    <w:rsid w:val="002F3F3B"/>
    <w:rsid w:val="002F4630"/>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940"/>
    <w:rsid w:val="00340A69"/>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A6"/>
    <w:rsid w:val="003D5E67"/>
    <w:rsid w:val="003D5FC8"/>
    <w:rsid w:val="003D6210"/>
    <w:rsid w:val="003D659F"/>
    <w:rsid w:val="003D7714"/>
    <w:rsid w:val="003D792E"/>
    <w:rsid w:val="003E052A"/>
    <w:rsid w:val="003E0AB3"/>
    <w:rsid w:val="003E0F8E"/>
    <w:rsid w:val="003E1787"/>
    <w:rsid w:val="003E19DB"/>
    <w:rsid w:val="003E1ECA"/>
    <w:rsid w:val="003E34EE"/>
    <w:rsid w:val="003E4171"/>
    <w:rsid w:val="003E4336"/>
    <w:rsid w:val="003E4701"/>
    <w:rsid w:val="003E5488"/>
    <w:rsid w:val="003E565B"/>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B"/>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5FA9"/>
    <w:rsid w:val="00546734"/>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981"/>
    <w:rsid w:val="00562D6B"/>
    <w:rsid w:val="0056396D"/>
    <w:rsid w:val="00564091"/>
    <w:rsid w:val="005647E8"/>
    <w:rsid w:val="00564BC1"/>
    <w:rsid w:val="00564D1C"/>
    <w:rsid w:val="005656E4"/>
    <w:rsid w:val="00565A14"/>
    <w:rsid w:val="00571F70"/>
    <w:rsid w:val="005731EE"/>
    <w:rsid w:val="00573264"/>
    <w:rsid w:val="005734C7"/>
    <w:rsid w:val="0057439F"/>
    <w:rsid w:val="00574A04"/>
    <w:rsid w:val="00575215"/>
    <w:rsid w:val="00575540"/>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2257"/>
    <w:rsid w:val="005931BC"/>
    <w:rsid w:val="005931D1"/>
    <w:rsid w:val="00593550"/>
    <w:rsid w:val="0059493F"/>
    <w:rsid w:val="00594D16"/>
    <w:rsid w:val="0059574A"/>
    <w:rsid w:val="00596375"/>
    <w:rsid w:val="00596AC2"/>
    <w:rsid w:val="00597FDD"/>
    <w:rsid w:val="005A1494"/>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4A15"/>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391"/>
    <w:rsid w:val="007A757E"/>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1DB4"/>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18C0"/>
    <w:rsid w:val="00931A6F"/>
    <w:rsid w:val="00931BD4"/>
    <w:rsid w:val="00932419"/>
    <w:rsid w:val="00932FFE"/>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6DBF"/>
    <w:rsid w:val="00B40065"/>
    <w:rsid w:val="00B400FE"/>
    <w:rsid w:val="00B41739"/>
    <w:rsid w:val="00B41EC4"/>
    <w:rsid w:val="00B433E6"/>
    <w:rsid w:val="00B444A6"/>
    <w:rsid w:val="00B447E5"/>
    <w:rsid w:val="00B45FF1"/>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40060"/>
    <w:rsid w:val="00C402D3"/>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32CE"/>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4C89"/>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58F8"/>
    <w:rsid w:val="00EB5DFD"/>
    <w:rsid w:val="00EB64F8"/>
    <w:rsid w:val="00EB73CF"/>
    <w:rsid w:val="00EC0ACC"/>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8C4"/>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1A9"/>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www.indigenous.gov.au/jobs-land-and-econom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mployment.gov.au/labour-market-assistance-outcomes-repor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pmsurvey@deewr.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www.indigenous.gov.au/indigenous-advanc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schemas.microsoft.com/sharepoint/v3/fields"/>
    <ds:schemaRef ds:uri="7d2ebd63-92d8-4e3f-8dc0-43e91c6fd944"/>
    <ds:schemaRef ds:uri="http://schemas.microsoft.com/office/infopath/2007/PartnerControls"/>
    <ds:schemaRef ds:uri="4ff5bc6b-1238-418a-b0ee-f48830a30d62"/>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1BF9B4D8-2030-4BC1-8789-906C781B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39ED704A.dotm</Template>
  <TotalTime>0</TotalTime>
  <Pages>14</Pages>
  <Words>4614</Words>
  <Characters>26935</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31487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Tania BUTLER</cp:lastModifiedBy>
  <cp:revision>2</cp:revision>
  <cp:lastPrinted>2016-06-09T04:42:00Z</cp:lastPrinted>
  <dcterms:created xsi:type="dcterms:W3CDTF">2016-06-09T04:42:00Z</dcterms:created>
  <dcterms:modified xsi:type="dcterms:W3CDTF">2016-06-09T04:42:00Z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