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90438519" w:displacedByCustomXml="next"/>
    <w:sdt>
      <w:sdtPr>
        <w:id w:val="1704895938"/>
        <w:docPartObj>
          <w:docPartGallery w:val="Cover Pages"/>
          <w:docPartUnique/>
        </w:docPartObj>
      </w:sdtPr>
      <w:sdtEndPr/>
      <w:sdtContent>
        <w:p w14:paraId="2AC5607E" w14:textId="77777777" w:rsidR="00123056" w:rsidRDefault="00123056" w:rsidP="00614536">
          <w:r>
            <w:rPr>
              <w:rFonts w:cs="Arial"/>
              <w:noProof/>
              <w:szCs w:val="52"/>
              <w:lang w:eastAsia="en-AU"/>
            </w:rPr>
            <w:drawing>
              <wp:inline distT="0" distB="0" distL="0" distR="0" wp14:anchorId="4F6C40FF" wp14:editId="0BF7AF2D">
                <wp:extent cx="5265420" cy="1607820"/>
                <wp:effectExtent l="0" t="0" r="0" b="0"/>
                <wp:docPr id="1" name="Picture 1" descr="Australia Apprenticeships. Your life. Your career. Your future. An Australian Government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65420" cy="1607820"/>
                        </a:xfrm>
                        <a:prstGeom prst="rect">
                          <a:avLst/>
                        </a:prstGeom>
                        <a:noFill/>
                        <a:ln w="9525">
                          <a:noFill/>
                          <a:miter lim="800000"/>
                          <a:headEnd/>
                          <a:tailEnd/>
                        </a:ln>
                      </pic:spPr>
                    </pic:pic>
                  </a:graphicData>
                </a:graphic>
              </wp:inline>
            </w:drawing>
          </w:r>
        </w:p>
        <w:p w14:paraId="69546337" w14:textId="77777777" w:rsidR="00123056" w:rsidRPr="00614536" w:rsidRDefault="00123056" w:rsidP="00126EF8">
          <w:pPr>
            <w:pStyle w:val="Title"/>
            <w:spacing w:before="2280"/>
          </w:pPr>
          <w:r w:rsidRPr="00614536">
            <w:t>Trade Support Loans</w:t>
          </w:r>
        </w:p>
        <w:p w14:paraId="656F2539" w14:textId="77777777" w:rsidR="00AD7B47" w:rsidRPr="00614536" w:rsidRDefault="004B3E59" w:rsidP="00126EF8">
          <w:pPr>
            <w:pStyle w:val="Title"/>
          </w:pPr>
          <w:r w:rsidRPr="00614536">
            <w:t>Program Guidelines</w:t>
          </w:r>
        </w:p>
        <w:p w14:paraId="483DEA64" w14:textId="538E148A" w:rsidR="00123056" w:rsidRPr="00123056" w:rsidRDefault="00123056" w:rsidP="00126EF8">
          <w:pPr>
            <w:pStyle w:val="Subtitle"/>
          </w:pPr>
          <w:r w:rsidRPr="00123056">
            <w:t xml:space="preserve">Version current </w:t>
          </w:r>
          <w:proofErr w:type="gramStart"/>
          <w:r w:rsidRPr="00123056">
            <w:t>at</w:t>
          </w:r>
          <w:proofErr w:type="gramEnd"/>
          <w:r w:rsidRPr="00123056">
            <w:t xml:space="preserve"> </w:t>
          </w:r>
          <w:r w:rsidR="00B77B79">
            <w:t>1 July</w:t>
          </w:r>
          <w:r w:rsidR="00CA735A">
            <w:t xml:space="preserve"> </w:t>
          </w:r>
          <w:r w:rsidR="00984E83">
            <w:t>20</w:t>
          </w:r>
          <w:r w:rsidR="009A08BE">
            <w:t>23</w:t>
          </w:r>
        </w:p>
        <w:p w14:paraId="29FC1F8D" w14:textId="77777777" w:rsidR="00E25E24" w:rsidRPr="00126EF8" w:rsidRDefault="00E25E24" w:rsidP="00126EF8"/>
        <w:p w14:paraId="5965ACDE" w14:textId="4D965A40" w:rsidR="00AD7B47" w:rsidRPr="00126EF8" w:rsidRDefault="00614536" w:rsidP="00614536">
          <w:r>
            <w:rPr>
              <w:rFonts w:cstheme="minorHAnsi"/>
            </w:rPr>
            <w:t>T</w:t>
          </w:r>
          <w:r w:rsidR="00123056" w:rsidRPr="00123056">
            <w:rPr>
              <w:rFonts w:cstheme="minorHAnsi"/>
            </w:rPr>
            <w:t xml:space="preserve">he </w:t>
          </w:r>
          <w:r w:rsidR="00123056" w:rsidRPr="00123056">
            <w:rPr>
              <w:rFonts w:cstheme="minorHAnsi"/>
              <w:i/>
            </w:rPr>
            <w:t>Trade Support Loans Act 2014</w:t>
          </w:r>
          <w:r w:rsidR="00123056" w:rsidRPr="00123056">
            <w:rPr>
              <w:rFonts w:cstheme="minorHAnsi"/>
            </w:rPr>
            <w:t xml:space="preserve">, Trade Support Loans Rules and Trade Support Loans Priority List may be updated from time to time. </w:t>
          </w:r>
          <w:r w:rsidR="00A7455D">
            <w:rPr>
              <w:rFonts w:cstheme="minorHAnsi"/>
            </w:rPr>
            <w:t>Please</w:t>
          </w:r>
          <w:r w:rsidR="00123056" w:rsidRPr="00123056">
            <w:rPr>
              <w:rFonts w:cstheme="minorHAnsi"/>
            </w:rPr>
            <w:t xml:space="preserve"> check the Government’s legislation website, </w:t>
          </w:r>
          <w:proofErr w:type="spellStart"/>
          <w:r w:rsidR="00123056" w:rsidRPr="00123056">
            <w:rPr>
              <w:rFonts w:cstheme="minorHAnsi"/>
            </w:rPr>
            <w:t>ComLaw</w:t>
          </w:r>
          <w:proofErr w:type="spellEnd"/>
          <w:r w:rsidR="00123056" w:rsidRPr="00123056">
            <w:rPr>
              <w:rFonts w:cstheme="minorHAnsi"/>
            </w:rPr>
            <w:t xml:space="preserve"> (</w:t>
          </w:r>
          <w:hyperlink r:id="rId9" w:history="1">
            <w:r w:rsidR="00123056" w:rsidRPr="00E50B2C">
              <w:rPr>
                <w:rStyle w:val="Hyperlink"/>
                <w:rFonts w:cstheme="minorHAnsi"/>
              </w:rPr>
              <w:t>www.comlaw.gov.au</w:t>
            </w:r>
          </w:hyperlink>
          <w:r w:rsidR="00123056">
            <w:rPr>
              <w:rFonts w:cstheme="minorHAnsi"/>
            </w:rPr>
            <w:t>)</w:t>
          </w:r>
          <w:r w:rsidR="00E25E24">
            <w:rPr>
              <w:rFonts w:cstheme="minorHAnsi"/>
            </w:rPr>
            <w:t xml:space="preserve"> and</w:t>
          </w:r>
          <w:r w:rsidR="008E7E62">
            <w:rPr>
              <w:rFonts w:cstheme="minorHAnsi"/>
            </w:rPr>
            <w:t xml:space="preserve"> </w:t>
          </w:r>
          <w:r w:rsidR="00E25E24">
            <w:rPr>
              <w:rFonts w:cstheme="minorHAnsi"/>
            </w:rPr>
            <w:t xml:space="preserve">the </w:t>
          </w:r>
          <w:r w:rsidR="00F87664">
            <w:rPr>
              <w:rFonts w:cstheme="minorHAnsi"/>
            </w:rPr>
            <w:t xml:space="preserve">Department of </w:t>
          </w:r>
          <w:r w:rsidR="00C80424">
            <w:rPr>
              <w:rFonts w:cstheme="minorHAnsi"/>
            </w:rPr>
            <w:t>Employment and Workplace Relations</w:t>
          </w:r>
          <w:r w:rsidR="00E25E24">
            <w:rPr>
              <w:rFonts w:cstheme="minorHAnsi"/>
            </w:rPr>
            <w:t xml:space="preserve"> website</w:t>
          </w:r>
          <w:r w:rsidR="00F87664">
            <w:rPr>
              <w:rFonts w:cstheme="minorHAnsi"/>
            </w:rPr>
            <w:t xml:space="preserve"> </w:t>
          </w:r>
          <w:r w:rsidR="00F42250">
            <w:rPr>
              <w:rFonts w:cstheme="minorHAnsi"/>
            </w:rPr>
            <w:t>(</w:t>
          </w:r>
          <w:hyperlink r:id="rId10" w:history="1">
            <w:r w:rsidR="00C80424" w:rsidRPr="00C80424">
              <w:rPr>
                <w:rStyle w:val="Hyperlink"/>
                <w:rFonts w:cstheme="minorHAnsi"/>
              </w:rPr>
              <w:t>www.dewr.gov.au</w:t>
            </w:r>
          </w:hyperlink>
          <w:r w:rsidR="008E7E62">
            <w:rPr>
              <w:rFonts w:cstheme="minorHAnsi"/>
            </w:rPr>
            <w:t>)</w:t>
          </w:r>
          <w:r w:rsidR="00F87664">
            <w:rPr>
              <w:rFonts w:cstheme="minorHAnsi"/>
            </w:rPr>
            <w:t xml:space="preserve"> </w:t>
          </w:r>
          <w:r w:rsidR="00123056" w:rsidRPr="00123056">
            <w:rPr>
              <w:rFonts w:cstheme="minorHAnsi"/>
            </w:rPr>
            <w:t xml:space="preserve">for the updated version of these documents to ensure that you are relying on the correct information. </w:t>
          </w:r>
          <w:r w:rsidR="00AD7B47">
            <w:rPr>
              <w:b/>
              <w:color w:val="00B0F0"/>
              <w:sz w:val="32"/>
              <w:szCs w:val="32"/>
              <w:u w:val="single"/>
            </w:rPr>
            <w:br w:type="page"/>
          </w:r>
        </w:p>
      </w:sdtContent>
    </w:sdt>
    <w:sdt>
      <w:sdtPr>
        <w:rPr>
          <w:rFonts w:asciiTheme="minorHAnsi" w:eastAsiaTheme="minorHAnsi" w:hAnsiTheme="minorHAnsi" w:cstheme="minorBidi"/>
          <w:b w:val="0"/>
          <w:bCs w:val="0"/>
          <w:color w:val="auto"/>
          <w:sz w:val="22"/>
          <w:szCs w:val="22"/>
          <w:lang w:val="en-AU" w:eastAsia="en-US"/>
        </w:rPr>
        <w:id w:val="1953206485"/>
        <w:docPartObj>
          <w:docPartGallery w:val="Table of Contents"/>
          <w:docPartUnique/>
        </w:docPartObj>
      </w:sdtPr>
      <w:sdtEndPr>
        <w:rPr>
          <w:noProof/>
        </w:rPr>
      </w:sdtEndPr>
      <w:sdtContent>
        <w:p w14:paraId="2CA5A01C" w14:textId="77777777" w:rsidR="00AD7B47" w:rsidRDefault="00E1249B" w:rsidP="00D33471">
          <w:pPr>
            <w:pStyle w:val="TOCHeading"/>
            <w:spacing w:before="360" w:after="240" w:line="240" w:lineRule="auto"/>
          </w:pPr>
          <w:r w:rsidRPr="00E1249B">
            <w:t xml:space="preserve">Table of </w:t>
          </w:r>
          <w:r w:rsidR="00AD7B47">
            <w:t>Contents</w:t>
          </w:r>
        </w:p>
        <w:p w14:paraId="3F987560" w14:textId="4AEA4536" w:rsidR="00832CFE" w:rsidRDefault="00AD7B47">
          <w:pPr>
            <w:pStyle w:val="TOC1"/>
            <w:tabs>
              <w:tab w:val="right" w:pos="9016"/>
            </w:tabs>
            <w:rPr>
              <w:rFonts w:eastAsiaTheme="minorEastAsia"/>
              <w:noProof/>
              <w:lang w:eastAsia="en-AU"/>
            </w:rPr>
          </w:pPr>
          <w:r>
            <w:fldChar w:fldCharType="begin"/>
          </w:r>
          <w:r>
            <w:instrText xml:space="preserve"> TOC \o "1-3" \h \z \u </w:instrText>
          </w:r>
          <w:r>
            <w:fldChar w:fldCharType="separate"/>
          </w:r>
          <w:hyperlink w:anchor="_Toc39831082" w:history="1">
            <w:r w:rsidR="00832CFE" w:rsidRPr="00E146D0">
              <w:rPr>
                <w:rStyle w:val="Hyperlink"/>
                <w:noProof/>
              </w:rPr>
              <w:t>Definition of terms</w:t>
            </w:r>
            <w:r w:rsidR="00832CFE">
              <w:rPr>
                <w:noProof/>
                <w:webHidden/>
              </w:rPr>
              <w:tab/>
            </w:r>
            <w:r w:rsidR="00832CFE">
              <w:rPr>
                <w:noProof/>
                <w:webHidden/>
              </w:rPr>
              <w:fldChar w:fldCharType="begin"/>
            </w:r>
            <w:r w:rsidR="00832CFE">
              <w:rPr>
                <w:noProof/>
                <w:webHidden/>
              </w:rPr>
              <w:instrText xml:space="preserve"> PAGEREF _Toc39831082 \h </w:instrText>
            </w:r>
            <w:r w:rsidR="00832CFE">
              <w:rPr>
                <w:noProof/>
                <w:webHidden/>
              </w:rPr>
            </w:r>
            <w:r w:rsidR="00832CFE">
              <w:rPr>
                <w:noProof/>
                <w:webHidden/>
              </w:rPr>
              <w:fldChar w:fldCharType="separate"/>
            </w:r>
            <w:r w:rsidR="0051361C">
              <w:rPr>
                <w:noProof/>
                <w:webHidden/>
              </w:rPr>
              <w:t>4</w:t>
            </w:r>
            <w:r w:rsidR="00832CFE">
              <w:rPr>
                <w:noProof/>
                <w:webHidden/>
              </w:rPr>
              <w:fldChar w:fldCharType="end"/>
            </w:r>
          </w:hyperlink>
        </w:p>
        <w:p w14:paraId="56DBBE03" w14:textId="26336D7E" w:rsidR="00832CFE" w:rsidRDefault="0051361C">
          <w:pPr>
            <w:pStyle w:val="TOC2"/>
            <w:tabs>
              <w:tab w:val="right" w:pos="9016"/>
            </w:tabs>
            <w:rPr>
              <w:rFonts w:eastAsiaTheme="minorEastAsia"/>
              <w:noProof/>
              <w:lang w:eastAsia="en-AU"/>
            </w:rPr>
          </w:pPr>
          <w:hyperlink w:anchor="_Toc39831083" w:history="1">
            <w:r w:rsidR="00832CFE" w:rsidRPr="00E146D0">
              <w:rPr>
                <w:rStyle w:val="Hyperlink"/>
                <w:rFonts w:cstheme="minorHAnsi"/>
                <w:noProof/>
              </w:rPr>
              <w:t>Examples of instalment period</w:t>
            </w:r>
            <w:r w:rsidR="00832CFE">
              <w:rPr>
                <w:noProof/>
                <w:webHidden/>
              </w:rPr>
              <w:tab/>
            </w:r>
            <w:r w:rsidR="00832CFE">
              <w:rPr>
                <w:noProof/>
                <w:webHidden/>
              </w:rPr>
              <w:fldChar w:fldCharType="begin"/>
            </w:r>
            <w:r w:rsidR="00832CFE">
              <w:rPr>
                <w:noProof/>
                <w:webHidden/>
              </w:rPr>
              <w:instrText xml:space="preserve"> PAGEREF _Toc39831083 \h </w:instrText>
            </w:r>
            <w:r w:rsidR="00832CFE">
              <w:rPr>
                <w:noProof/>
                <w:webHidden/>
              </w:rPr>
            </w:r>
            <w:r w:rsidR="00832CFE">
              <w:rPr>
                <w:noProof/>
                <w:webHidden/>
              </w:rPr>
              <w:fldChar w:fldCharType="separate"/>
            </w:r>
            <w:r>
              <w:rPr>
                <w:noProof/>
                <w:webHidden/>
              </w:rPr>
              <w:t>5</w:t>
            </w:r>
            <w:r w:rsidR="00832CFE">
              <w:rPr>
                <w:noProof/>
                <w:webHidden/>
              </w:rPr>
              <w:fldChar w:fldCharType="end"/>
            </w:r>
          </w:hyperlink>
        </w:p>
        <w:p w14:paraId="471566A3" w14:textId="6FDA4FA9" w:rsidR="00832CFE" w:rsidRDefault="0051361C">
          <w:pPr>
            <w:pStyle w:val="TOC1"/>
            <w:tabs>
              <w:tab w:val="left" w:pos="440"/>
              <w:tab w:val="right" w:pos="9016"/>
            </w:tabs>
            <w:rPr>
              <w:rFonts w:eastAsiaTheme="minorEastAsia"/>
              <w:noProof/>
              <w:lang w:eastAsia="en-AU"/>
            </w:rPr>
          </w:pPr>
          <w:hyperlink w:anchor="_Toc39831084" w:history="1">
            <w:r w:rsidR="00832CFE" w:rsidRPr="00E146D0">
              <w:rPr>
                <w:rStyle w:val="Hyperlink"/>
                <w:noProof/>
              </w:rPr>
              <w:t>1.</w:t>
            </w:r>
            <w:r w:rsidR="00832CFE">
              <w:rPr>
                <w:rFonts w:eastAsiaTheme="minorEastAsia"/>
                <w:noProof/>
                <w:lang w:eastAsia="en-AU"/>
              </w:rPr>
              <w:tab/>
            </w:r>
            <w:r w:rsidR="00832CFE" w:rsidRPr="00E146D0">
              <w:rPr>
                <w:rStyle w:val="Hyperlink"/>
                <w:noProof/>
              </w:rPr>
              <w:t>Introduction to Trade Support Loans</w:t>
            </w:r>
            <w:r w:rsidR="00832CFE">
              <w:rPr>
                <w:noProof/>
                <w:webHidden/>
              </w:rPr>
              <w:tab/>
            </w:r>
            <w:r w:rsidR="00832CFE">
              <w:rPr>
                <w:noProof/>
                <w:webHidden/>
              </w:rPr>
              <w:fldChar w:fldCharType="begin"/>
            </w:r>
            <w:r w:rsidR="00832CFE">
              <w:rPr>
                <w:noProof/>
                <w:webHidden/>
              </w:rPr>
              <w:instrText xml:space="preserve"> PAGEREF _Toc39831084 \h </w:instrText>
            </w:r>
            <w:r w:rsidR="00832CFE">
              <w:rPr>
                <w:noProof/>
                <w:webHidden/>
              </w:rPr>
            </w:r>
            <w:r w:rsidR="00832CFE">
              <w:rPr>
                <w:noProof/>
                <w:webHidden/>
              </w:rPr>
              <w:fldChar w:fldCharType="separate"/>
            </w:r>
            <w:r>
              <w:rPr>
                <w:noProof/>
                <w:webHidden/>
              </w:rPr>
              <w:t>7</w:t>
            </w:r>
            <w:r w:rsidR="00832CFE">
              <w:rPr>
                <w:noProof/>
                <w:webHidden/>
              </w:rPr>
              <w:fldChar w:fldCharType="end"/>
            </w:r>
          </w:hyperlink>
        </w:p>
        <w:p w14:paraId="1B0F441F" w14:textId="14291ADB" w:rsidR="00832CFE" w:rsidRDefault="0051361C">
          <w:pPr>
            <w:pStyle w:val="TOC2"/>
            <w:tabs>
              <w:tab w:val="right" w:pos="9016"/>
            </w:tabs>
            <w:rPr>
              <w:rFonts w:eastAsiaTheme="minorEastAsia"/>
              <w:noProof/>
              <w:lang w:eastAsia="en-AU"/>
            </w:rPr>
          </w:pPr>
          <w:hyperlink w:anchor="_Toc39831085" w:history="1">
            <w:r w:rsidR="00832CFE" w:rsidRPr="00E146D0">
              <w:rPr>
                <w:rStyle w:val="Hyperlink"/>
                <w:noProof/>
              </w:rPr>
              <w:t>1.1 Objective</w:t>
            </w:r>
            <w:r w:rsidR="00832CFE">
              <w:rPr>
                <w:noProof/>
                <w:webHidden/>
              </w:rPr>
              <w:tab/>
            </w:r>
            <w:r w:rsidR="00832CFE">
              <w:rPr>
                <w:noProof/>
                <w:webHidden/>
              </w:rPr>
              <w:fldChar w:fldCharType="begin"/>
            </w:r>
            <w:r w:rsidR="00832CFE">
              <w:rPr>
                <w:noProof/>
                <w:webHidden/>
              </w:rPr>
              <w:instrText xml:space="preserve"> PAGEREF _Toc39831085 \h </w:instrText>
            </w:r>
            <w:r w:rsidR="00832CFE">
              <w:rPr>
                <w:noProof/>
                <w:webHidden/>
              </w:rPr>
            </w:r>
            <w:r w:rsidR="00832CFE">
              <w:rPr>
                <w:noProof/>
                <w:webHidden/>
              </w:rPr>
              <w:fldChar w:fldCharType="separate"/>
            </w:r>
            <w:r>
              <w:rPr>
                <w:noProof/>
                <w:webHidden/>
              </w:rPr>
              <w:t>7</w:t>
            </w:r>
            <w:r w:rsidR="00832CFE">
              <w:rPr>
                <w:noProof/>
                <w:webHidden/>
              </w:rPr>
              <w:fldChar w:fldCharType="end"/>
            </w:r>
          </w:hyperlink>
        </w:p>
        <w:p w14:paraId="33B528FD" w14:textId="4EB3071B" w:rsidR="00832CFE" w:rsidRDefault="0051361C">
          <w:pPr>
            <w:pStyle w:val="TOC2"/>
            <w:tabs>
              <w:tab w:val="right" w:pos="9016"/>
            </w:tabs>
            <w:rPr>
              <w:rFonts w:eastAsiaTheme="minorEastAsia"/>
              <w:noProof/>
              <w:lang w:eastAsia="en-AU"/>
            </w:rPr>
          </w:pPr>
          <w:hyperlink w:anchor="_Toc39831086" w:history="1">
            <w:r w:rsidR="00832CFE" w:rsidRPr="00E146D0">
              <w:rPr>
                <w:rStyle w:val="Hyperlink"/>
                <w:noProof/>
              </w:rPr>
              <w:t>1.2 Overview</w:t>
            </w:r>
            <w:r w:rsidR="00832CFE">
              <w:rPr>
                <w:noProof/>
                <w:webHidden/>
              </w:rPr>
              <w:tab/>
            </w:r>
            <w:r w:rsidR="00832CFE">
              <w:rPr>
                <w:noProof/>
                <w:webHidden/>
              </w:rPr>
              <w:fldChar w:fldCharType="begin"/>
            </w:r>
            <w:r w:rsidR="00832CFE">
              <w:rPr>
                <w:noProof/>
                <w:webHidden/>
              </w:rPr>
              <w:instrText xml:space="preserve"> PAGEREF _Toc39831086 \h </w:instrText>
            </w:r>
            <w:r w:rsidR="00832CFE">
              <w:rPr>
                <w:noProof/>
                <w:webHidden/>
              </w:rPr>
            </w:r>
            <w:r w:rsidR="00832CFE">
              <w:rPr>
                <w:noProof/>
                <w:webHidden/>
              </w:rPr>
              <w:fldChar w:fldCharType="separate"/>
            </w:r>
            <w:r>
              <w:rPr>
                <w:noProof/>
                <w:webHidden/>
              </w:rPr>
              <w:t>7</w:t>
            </w:r>
            <w:r w:rsidR="00832CFE">
              <w:rPr>
                <w:noProof/>
                <w:webHidden/>
              </w:rPr>
              <w:fldChar w:fldCharType="end"/>
            </w:r>
          </w:hyperlink>
        </w:p>
        <w:p w14:paraId="47F22F93" w14:textId="21C044F4" w:rsidR="00832CFE" w:rsidRDefault="0051361C">
          <w:pPr>
            <w:pStyle w:val="TOC2"/>
            <w:tabs>
              <w:tab w:val="right" w:pos="9016"/>
            </w:tabs>
            <w:rPr>
              <w:rFonts w:eastAsiaTheme="minorEastAsia"/>
              <w:noProof/>
              <w:lang w:eastAsia="en-AU"/>
            </w:rPr>
          </w:pPr>
          <w:hyperlink w:anchor="_Toc39831087" w:history="1">
            <w:r w:rsidR="00832CFE" w:rsidRPr="00E146D0">
              <w:rPr>
                <w:rStyle w:val="Hyperlink"/>
                <w:noProof/>
              </w:rPr>
              <w:t>1.3 Commencement of the Program</w:t>
            </w:r>
            <w:r w:rsidR="00832CFE">
              <w:rPr>
                <w:noProof/>
                <w:webHidden/>
              </w:rPr>
              <w:tab/>
            </w:r>
            <w:r w:rsidR="00832CFE">
              <w:rPr>
                <w:noProof/>
                <w:webHidden/>
              </w:rPr>
              <w:fldChar w:fldCharType="begin"/>
            </w:r>
            <w:r w:rsidR="00832CFE">
              <w:rPr>
                <w:noProof/>
                <w:webHidden/>
              </w:rPr>
              <w:instrText xml:space="preserve"> PAGEREF _Toc39831087 \h </w:instrText>
            </w:r>
            <w:r w:rsidR="00832CFE">
              <w:rPr>
                <w:noProof/>
                <w:webHidden/>
              </w:rPr>
            </w:r>
            <w:r w:rsidR="00832CFE">
              <w:rPr>
                <w:noProof/>
                <w:webHidden/>
              </w:rPr>
              <w:fldChar w:fldCharType="separate"/>
            </w:r>
            <w:r>
              <w:rPr>
                <w:noProof/>
                <w:webHidden/>
              </w:rPr>
              <w:t>8</w:t>
            </w:r>
            <w:r w:rsidR="00832CFE">
              <w:rPr>
                <w:noProof/>
                <w:webHidden/>
              </w:rPr>
              <w:fldChar w:fldCharType="end"/>
            </w:r>
          </w:hyperlink>
        </w:p>
        <w:p w14:paraId="3118070D" w14:textId="7CDBEA2D" w:rsidR="00832CFE" w:rsidRDefault="0051361C">
          <w:pPr>
            <w:pStyle w:val="TOC2"/>
            <w:tabs>
              <w:tab w:val="right" w:pos="9016"/>
            </w:tabs>
            <w:rPr>
              <w:rFonts w:eastAsiaTheme="minorEastAsia"/>
              <w:noProof/>
              <w:lang w:eastAsia="en-AU"/>
            </w:rPr>
          </w:pPr>
          <w:hyperlink w:anchor="_Toc39831088" w:history="1">
            <w:r w:rsidR="00832CFE" w:rsidRPr="00E146D0">
              <w:rPr>
                <w:rStyle w:val="Hyperlink"/>
                <w:noProof/>
              </w:rPr>
              <w:t>1.4 Legislative framework</w:t>
            </w:r>
            <w:r w:rsidR="00832CFE">
              <w:rPr>
                <w:noProof/>
                <w:webHidden/>
              </w:rPr>
              <w:tab/>
            </w:r>
            <w:r w:rsidR="00832CFE">
              <w:rPr>
                <w:noProof/>
                <w:webHidden/>
              </w:rPr>
              <w:fldChar w:fldCharType="begin"/>
            </w:r>
            <w:r w:rsidR="00832CFE">
              <w:rPr>
                <w:noProof/>
                <w:webHidden/>
              </w:rPr>
              <w:instrText xml:space="preserve"> PAGEREF _Toc39831088 \h </w:instrText>
            </w:r>
            <w:r w:rsidR="00832CFE">
              <w:rPr>
                <w:noProof/>
                <w:webHidden/>
              </w:rPr>
            </w:r>
            <w:r w:rsidR="00832CFE">
              <w:rPr>
                <w:noProof/>
                <w:webHidden/>
              </w:rPr>
              <w:fldChar w:fldCharType="separate"/>
            </w:r>
            <w:r>
              <w:rPr>
                <w:noProof/>
                <w:webHidden/>
              </w:rPr>
              <w:t>9</w:t>
            </w:r>
            <w:r w:rsidR="00832CFE">
              <w:rPr>
                <w:noProof/>
                <w:webHidden/>
              </w:rPr>
              <w:fldChar w:fldCharType="end"/>
            </w:r>
          </w:hyperlink>
        </w:p>
        <w:p w14:paraId="01D33FBD" w14:textId="587623D6" w:rsidR="00832CFE" w:rsidRDefault="0051361C">
          <w:pPr>
            <w:pStyle w:val="TOC2"/>
            <w:tabs>
              <w:tab w:val="right" w:pos="9016"/>
            </w:tabs>
            <w:rPr>
              <w:rFonts w:eastAsiaTheme="minorEastAsia"/>
              <w:noProof/>
              <w:lang w:eastAsia="en-AU"/>
            </w:rPr>
          </w:pPr>
          <w:hyperlink w:anchor="_Toc39831089" w:history="1">
            <w:r w:rsidR="00832CFE" w:rsidRPr="00E146D0">
              <w:rPr>
                <w:rStyle w:val="Hyperlink"/>
                <w:noProof/>
              </w:rPr>
              <w:t>1.5 Indexation of lifetime limit and yearly rates</w:t>
            </w:r>
            <w:r w:rsidR="00832CFE">
              <w:rPr>
                <w:noProof/>
                <w:webHidden/>
              </w:rPr>
              <w:tab/>
            </w:r>
            <w:r w:rsidR="00832CFE">
              <w:rPr>
                <w:noProof/>
                <w:webHidden/>
              </w:rPr>
              <w:fldChar w:fldCharType="begin"/>
            </w:r>
            <w:r w:rsidR="00832CFE">
              <w:rPr>
                <w:noProof/>
                <w:webHidden/>
              </w:rPr>
              <w:instrText xml:space="preserve"> PAGEREF _Toc39831089 \h </w:instrText>
            </w:r>
            <w:r w:rsidR="00832CFE">
              <w:rPr>
                <w:noProof/>
                <w:webHidden/>
              </w:rPr>
            </w:r>
            <w:r w:rsidR="00832CFE">
              <w:rPr>
                <w:noProof/>
                <w:webHidden/>
              </w:rPr>
              <w:fldChar w:fldCharType="separate"/>
            </w:r>
            <w:r>
              <w:rPr>
                <w:noProof/>
                <w:webHidden/>
              </w:rPr>
              <w:t>9</w:t>
            </w:r>
            <w:r w:rsidR="00832CFE">
              <w:rPr>
                <w:noProof/>
                <w:webHidden/>
              </w:rPr>
              <w:fldChar w:fldCharType="end"/>
            </w:r>
          </w:hyperlink>
        </w:p>
        <w:p w14:paraId="2040EA1D" w14:textId="6F481BCA" w:rsidR="00832CFE" w:rsidRDefault="0051361C">
          <w:pPr>
            <w:pStyle w:val="TOC1"/>
            <w:tabs>
              <w:tab w:val="left" w:pos="440"/>
              <w:tab w:val="right" w:pos="9016"/>
            </w:tabs>
            <w:rPr>
              <w:rFonts w:eastAsiaTheme="minorEastAsia"/>
              <w:noProof/>
              <w:lang w:eastAsia="en-AU"/>
            </w:rPr>
          </w:pPr>
          <w:hyperlink w:anchor="_Toc39831090" w:history="1">
            <w:r w:rsidR="00832CFE" w:rsidRPr="00E146D0">
              <w:rPr>
                <w:rStyle w:val="Hyperlink"/>
                <w:noProof/>
              </w:rPr>
              <w:t>2.</w:t>
            </w:r>
            <w:r w:rsidR="00832CFE">
              <w:rPr>
                <w:rFonts w:eastAsiaTheme="minorEastAsia"/>
                <w:noProof/>
                <w:lang w:eastAsia="en-AU"/>
              </w:rPr>
              <w:tab/>
            </w:r>
            <w:r w:rsidR="00832CFE" w:rsidRPr="00E146D0">
              <w:rPr>
                <w:rStyle w:val="Hyperlink"/>
                <w:noProof/>
              </w:rPr>
              <w:t>Qualification and payability criteria</w:t>
            </w:r>
            <w:r w:rsidR="00832CFE">
              <w:rPr>
                <w:noProof/>
                <w:webHidden/>
              </w:rPr>
              <w:tab/>
            </w:r>
            <w:r w:rsidR="00832CFE">
              <w:rPr>
                <w:noProof/>
                <w:webHidden/>
              </w:rPr>
              <w:fldChar w:fldCharType="begin"/>
            </w:r>
            <w:r w:rsidR="00832CFE">
              <w:rPr>
                <w:noProof/>
                <w:webHidden/>
              </w:rPr>
              <w:instrText xml:space="preserve"> PAGEREF _Toc39831090 \h </w:instrText>
            </w:r>
            <w:r w:rsidR="00832CFE">
              <w:rPr>
                <w:noProof/>
                <w:webHidden/>
              </w:rPr>
            </w:r>
            <w:r w:rsidR="00832CFE">
              <w:rPr>
                <w:noProof/>
                <w:webHidden/>
              </w:rPr>
              <w:fldChar w:fldCharType="separate"/>
            </w:r>
            <w:r>
              <w:rPr>
                <w:noProof/>
                <w:webHidden/>
              </w:rPr>
              <w:t>10</w:t>
            </w:r>
            <w:r w:rsidR="00832CFE">
              <w:rPr>
                <w:noProof/>
                <w:webHidden/>
              </w:rPr>
              <w:fldChar w:fldCharType="end"/>
            </w:r>
          </w:hyperlink>
        </w:p>
        <w:p w14:paraId="756213B4" w14:textId="24AE86CC" w:rsidR="00832CFE" w:rsidRDefault="0051361C">
          <w:pPr>
            <w:pStyle w:val="TOC2"/>
            <w:tabs>
              <w:tab w:val="right" w:pos="9016"/>
            </w:tabs>
            <w:rPr>
              <w:rFonts w:eastAsiaTheme="minorEastAsia"/>
              <w:noProof/>
              <w:lang w:eastAsia="en-AU"/>
            </w:rPr>
          </w:pPr>
          <w:hyperlink w:anchor="_Toc39831091" w:history="1">
            <w:r w:rsidR="00832CFE" w:rsidRPr="00E146D0">
              <w:rPr>
                <w:rStyle w:val="Hyperlink"/>
                <w:noProof/>
              </w:rPr>
              <w:t>2.1 Qualification Criteria</w:t>
            </w:r>
            <w:r w:rsidR="00832CFE">
              <w:rPr>
                <w:noProof/>
                <w:webHidden/>
              </w:rPr>
              <w:tab/>
            </w:r>
            <w:r w:rsidR="00832CFE">
              <w:rPr>
                <w:noProof/>
                <w:webHidden/>
              </w:rPr>
              <w:fldChar w:fldCharType="begin"/>
            </w:r>
            <w:r w:rsidR="00832CFE">
              <w:rPr>
                <w:noProof/>
                <w:webHidden/>
              </w:rPr>
              <w:instrText xml:space="preserve"> PAGEREF _Toc39831091 \h </w:instrText>
            </w:r>
            <w:r w:rsidR="00832CFE">
              <w:rPr>
                <w:noProof/>
                <w:webHidden/>
              </w:rPr>
            </w:r>
            <w:r w:rsidR="00832CFE">
              <w:rPr>
                <w:noProof/>
                <w:webHidden/>
              </w:rPr>
              <w:fldChar w:fldCharType="separate"/>
            </w:r>
            <w:r>
              <w:rPr>
                <w:noProof/>
                <w:webHidden/>
              </w:rPr>
              <w:t>10</w:t>
            </w:r>
            <w:r w:rsidR="00832CFE">
              <w:rPr>
                <w:noProof/>
                <w:webHidden/>
              </w:rPr>
              <w:fldChar w:fldCharType="end"/>
            </w:r>
          </w:hyperlink>
        </w:p>
        <w:p w14:paraId="4E9AE7EF" w14:textId="0A94FF0D" w:rsidR="00832CFE" w:rsidRDefault="0051361C">
          <w:pPr>
            <w:pStyle w:val="TOC3"/>
            <w:tabs>
              <w:tab w:val="right" w:pos="9016"/>
            </w:tabs>
            <w:rPr>
              <w:rFonts w:eastAsiaTheme="minorEastAsia"/>
              <w:noProof/>
              <w:lang w:eastAsia="en-AU"/>
            </w:rPr>
          </w:pPr>
          <w:hyperlink w:anchor="_Toc39831092" w:history="1">
            <w:r w:rsidR="00832CFE" w:rsidRPr="00E146D0">
              <w:rPr>
                <w:rStyle w:val="Hyperlink"/>
                <w:noProof/>
              </w:rPr>
              <w:t>2.1.1 Residency Status</w:t>
            </w:r>
            <w:r w:rsidR="00832CFE">
              <w:rPr>
                <w:noProof/>
                <w:webHidden/>
              </w:rPr>
              <w:tab/>
            </w:r>
            <w:r w:rsidR="00832CFE">
              <w:rPr>
                <w:noProof/>
                <w:webHidden/>
              </w:rPr>
              <w:fldChar w:fldCharType="begin"/>
            </w:r>
            <w:r w:rsidR="00832CFE">
              <w:rPr>
                <w:noProof/>
                <w:webHidden/>
              </w:rPr>
              <w:instrText xml:space="preserve"> PAGEREF _Toc39831092 \h </w:instrText>
            </w:r>
            <w:r w:rsidR="00832CFE">
              <w:rPr>
                <w:noProof/>
                <w:webHidden/>
              </w:rPr>
            </w:r>
            <w:r w:rsidR="00832CFE">
              <w:rPr>
                <w:noProof/>
                <w:webHidden/>
              </w:rPr>
              <w:fldChar w:fldCharType="separate"/>
            </w:r>
            <w:r>
              <w:rPr>
                <w:noProof/>
                <w:webHidden/>
              </w:rPr>
              <w:t>10</w:t>
            </w:r>
            <w:r w:rsidR="00832CFE">
              <w:rPr>
                <w:noProof/>
                <w:webHidden/>
              </w:rPr>
              <w:fldChar w:fldCharType="end"/>
            </w:r>
          </w:hyperlink>
        </w:p>
        <w:p w14:paraId="27C0AC4B" w14:textId="2A8C6F3F" w:rsidR="00832CFE" w:rsidRDefault="0051361C">
          <w:pPr>
            <w:pStyle w:val="TOC3"/>
            <w:tabs>
              <w:tab w:val="right" w:pos="9016"/>
            </w:tabs>
            <w:rPr>
              <w:rFonts w:eastAsiaTheme="minorEastAsia"/>
              <w:noProof/>
              <w:lang w:eastAsia="en-AU"/>
            </w:rPr>
          </w:pPr>
          <w:hyperlink w:anchor="_Toc39831093" w:history="1">
            <w:r w:rsidR="00832CFE" w:rsidRPr="00E146D0">
              <w:rPr>
                <w:rStyle w:val="Hyperlink"/>
                <w:noProof/>
              </w:rPr>
              <w:t>2.1.2 Undertaking a qualifying apprenticeship</w:t>
            </w:r>
            <w:r w:rsidR="00832CFE">
              <w:rPr>
                <w:noProof/>
                <w:webHidden/>
              </w:rPr>
              <w:tab/>
            </w:r>
            <w:r w:rsidR="00832CFE">
              <w:rPr>
                <w:noProof/>
                <w:webHidden/>
              </w:rPr>
              <w:fldChar w:fldCharType="begin"/>
            </w:r>
            <w:r w:rsidR="00832CFE">
              <w:rPr>
                <w:noProof/>
                <w:webHidden/>
              </w:rPr>
              <w:instrText xml:space="preserve"> PAGEREF _Toc39831093 \h </w:instrText>
            </w:r>
            <w:r w:rsidR="00832CFE">
              <w:rPr>
                <w:noProof/>
                <w:webHidden/>
              </w:rPr>
            </w:r>
            <w:r w:rsidR="00832CFE">
              <w:rPr>
                <w:noProof/>
                <w:webHidden/>
              </w:rPr>
              <w:fldChar w:fldCharType="separate"/>
            </w:r>
            <w:r>
              <w:rPr>
                <w:noProof/>
                <w:webHidden/>
              </w:rPr>
              <w:t>11</w:t>
            </w:r>
            <w:r w:rsidR="00832CFE">
              <w:rPr>
                <w:noProof/>
                <w:webHidden/>
              </w:rPr>
              <w:fldChar w:fldCharType="end"/>
            </w:r>
          </w:hyperlink>
        </w:p>
        <w:p w14:paraId="259E8560" w14:textId="265FF22B" w:rsidR="00832CFE" w:rsidRDefault="0051361C">
          <w:pPr>
            <w:pStyle w:val="TOC3"/>
            <w:tabs>
              <w:tab w:val="right" w:pos="9016"/>
            </w:tabs>
            <w:rPr>
              <w:rFonts w:eastAsiaTheme="minorEastAsia"/>
              <w:noProof/>
              <w:lang w:eastAsia="en-AU"/>
            </w:rPr>
          </w:pPr>
          <w:hyperlink w:anchor="_Toc39831094" w:history="1">
            <w:r w:rsidR="00832CFE" w:rsidRPr="00E146D0">
              <w:rPr>
                <w:rStyle w:val="Hyperlink"/>
                <w:noProof/>
              </w:rPr>
              <w:t>2.1.3 Changes to the Trade Support Loans Priority List</w:t>
            </w:r>
            <w:r w:rsidR="00832CFE">
              <w:rPr>
                <w:noProof/>
                <w:webHidden/>
              </w:rPr>
              <w:tab/>
            </w:r>
            <w:r w:rsidR="00832CFE">
              <w:rPr>
                <w:noProof/>
                <w:webHidden/>
              </w:rPr>
              <w:fldChar w:fldCharType="begin"/>
            </w:r>
            <w:r w:rsidR="00832CFE">
              <w:rPr>
                <w:noProof/>
                <w:webHidden/>
              </w:rPr>
              <w:instrText xml:space="preserve"> PAGEREF _Toc39831094 \h </w:instrText>
            </w:r>
            <w:r w:rsidR="00832CFE">
              <w:rPr>
                <w:noProof/>
                <w:webHidden/>
              </w:rPr>
            </w:r>
            <w:r w:rsidR="00832CFE">
              <w:rPr>
                <w:noProof/>
                <w:webHidden/>
              </w:rPr>
              <w:fldChar w:fldCharType="separate"/>
            </w:r>
            <w:r>
              <w:rPr>
                <w:noProof/>
                <w:webHidden/>
              </w:rPr>
              <w:t>12</w:t>
            </w:r>
            <w:r w:rsidR="00832CFE">
              <w:rPr>
                <w:noProof/>
                <w:webHidden/>
              </w:rPr>
              <w:fldChar w:fldCharType="end"/>
            </w:r>
          </w:hyperlink>
        </w:p>
        <w:p w14:paraId="4D6F7C55" w14:textId="5275AAB8" w:rsidR="00832CFE" w:rsidRDefault="0051361C">
          <w:pPr>
            <w:pStyle w:val="TOC3"/>
            <w:tabs>
              <w:tab w:val="right" w:pos="9016"/>
            </w:tabs>
            <w:rPr>
              <w:rFonts w:eastAsiaTheme="minorEastAsia"/>
              <w:noProof/>
              <w:lang w:eastAsia="en-AU"/>
            </w:rPr>
          </w:pPr>
          <w:hyperlink w:anchor="_Toc39831095" w:history="1">
            <w:r w:rsidR="00832CFE" w:rsidRPr="00E146D0">
              <w:rPr>
                <w:rStyle w:val="Hyperlink"/>
                <w:noProof/>
              </w:rPr>
              <w:t>2.1.4 Tax File Numbers</w:t>
            </w:r>
            <w:r w:rsidR="00832CFE">
              <w:rPr>
                <w:noProof/>
                <w:webHidden/>
              </w:rPr>
              <w:tab/>
            </w:r>
            <w:r w:rsidR="00832CFE">
              <w:rPr>
                <w:noProof/>
                <w:webHidden/>
              </w:rPr>
              <w:fldChar w:fldCharType="begin"/>
            </w:r>
            <w:r w:rsidR="00832CFE">
              <w:rPr>
                <w:noProof/>
                <w:webHidden/>
              </w:rPr>
              <w:instrText xml:space="preserve"> PAGEREF _Toc39831095 \h </w:instrText>
            </w:r>
            <w:r w:rsidR="00832CFE">
              <w:rPr>
                <w:noProof/>
                <w:webHidden/>
              </w:rPr>
            </w:r>
            <w:r w:rsidR="00832CFE">
              <w:rPr>
                <w:noProof/>
                <w:webHidden/>
              </w:rPr>
              <w:fldChar w:fldCharType="separate"/>
            </w:r>
            <w:r>
              <w:rPr>
                <w:noProof/>
                <w:webHidden/>
              </w:rPr>
              <w:t>12</w:t>
            </w:r>
            <w:r w:rsidR="00832CFE">
              <w:rPr>
                <w:noProof/>
                <w:webHidden/>
              </w:rPr>
              <w:fldChar w:fldCharType="end"/>
            </w:r>
          </w:hyperlink>
        </w:p>
        <w:p w14:paraId="49019528" w14:textId="6F4C3881" w:rsidR="00832CFE" w:rsidRDefault="0051361C">
          <w:pPr>
            <w:pStyle w:val="TOC3"/>
            <w:tabs>
              <w:tab w:val="right" w:pos="9016"/>
            </w:tabs>
            <w:rPr>
              <w:rFonts w:eastAsiaTheme="minorEastAsia"/>
              <w:noProof/>
              <w:lang w:eastAsia="en-AU"/>
            </w:rPr>
          </w:pPr>
          <w:hyperlink w:anchor="_Toc39831096" w:history="1">
            <w:r w:rsidR="00832CFE" w:rsidRPr="00E146D0">
              <w:rPr>
                <w:rStyle w:val="Hyperlink"/>
                <w:noProof/>
              </w:rPr>
              <w:t>2.1.5 Conditions prescribed in the Trade Support Loans Rules</w:t>
            </w:r>
            <w:r w:rsidR="00832CFE">
              <w:rPr>
                <w:noProof/>
                <w:webHidden/>
              </w:rPr>
              <w:tab/>
            </w:r>
            <w:r w:rsidR="00832CFE">
              <w:rPr>
                <w:noProof/>
                <w:webHidden/>
              </w:rPr>
              <w:fldChar w:fldCharType="begin"/>
            </w:r>
            <w:r w:rsidR="00832CFE">
              <w:rPr>
                <w:noProof/>
                <w:webHidden/>
              </w:rPr>
              <w:instrText xml:space="preserve"> PAGEREF _Toc39831096 \h </w:instrText>
            </w:r>
            <w:r w:rsidR="00832CFE">
              <w:rPr>
                <w:noProof/>
                <w:webHidden/>
              </w:rPr>
            </w:r>
            <w:r w:rsidR="00832CFE">
              <w:rPr>
                <w:noProof/>
                <w:webHidden/>
              </w:rPr>
              <w:fldChar w:fldCharType="separate"/>
            </w:r>
            <w:r>
              <w:rPr>
                <w:noProof/>
                <w:webHidden/>
              </w:rPr>
              <w:t>13</w:t>
            </w:r>
            <w:r w:rsidR="00832CFE">
              <w:rPr>
                <w:noProof/>
                <w:webHidden/>
              </w:rPr>
              <w:fldChar w:fldCharType="end"/>
            </w:r>
          </w:hyperlink>
        </w:p>
        <w:p w14:paraId="5CC3F5EC" w14:textId="33798CE4" w:rsidR="00832CFE" w:rsidRDefault="0051361C">
          <w:pPr>
            <w:pStyle w:val="TOC2"/>
            <w:tabs>
              <w:tab w:val="right" w:pos="9016"/>
            </w:tabs>
            <w:rPr>
              <w:rFonts w:eastAsiaTheme="minorEastAsia"/>
              <w:noProof/>
              <w:lang w:eastAsia="en-AU"/>
            </w:rPr>
          </w:pPr>
          <w:hyperlink w:anchor="_Toc39831097" w:history="1">
            <w:r w:rsidR="00832CFE" w:rsidRPr="00E146D0">
              <w:rPr>
                <w:rStyle w:val="Hyperlink"/>
                <w:noProof/>
              </w:rPr>
              <w:t>2.2 Lifetime limit</w:t>
            </w:r>
            <w:r w:rsidR="00832CFE">
              <w:rPr>
                <w:noProof/>
                <w:webHidden/>
              </w:rPr>
              <w:tab/>
            </w:r>
            <w:r w:rsidR="00832CFE">
              <w:rPr>
                <w:noProof/>
                <w:webHidden/>
              </w:rPr>
              <w:fldChar w:fldCharType="begin"/>
            </w:r>
            <w:r w:rsidR="00832CFE">
              <w:rPr>
                <w:noProof/>
                <w:webHidden/>
              </w:rPr>
              <w:instrText xml:space="preserve"> PAGEREF _Toc39831097 \h </w:instrText>
            </w:r>
            <w:r w:rsidR="00832CFE">
              <w:rPr>
                <w:noProof/>
                <w:webHidden/>
              </w:rPr>
            </w:r>
            <w:r w:rsidR="00832CFE">
              <w:rPr>
                <w:noProof/>
                <w:webHidden/>
              </w:rPr>
              <w:fldChar w:fldCharType="separate"/>
            </w:r>
            <w:r>
              <w:rPr>
                <w:noProof/>
                <w:webHidden/>
              </w:rPr>
              <w:t>13</w:t>
            </w:r>
            <w:r w:rsidR="00832CFE">
              <w:rPr>
                <w:noProof/>
                <w:webHidden/>
              </w:rPr>
              <w:fldChar w:fldCharType="end"/>
            </w:r>
          </w:hyperlink>
        </w:p>
        <w:p w14:paraId="64BE4921" w14:textId="0EFD048C" w:rsidR="00832CFE" w:rsidRDefault="0051361C">
          <w:pPr>
            <w:pStyle w:val="TOC3"/>
            <w:tabs>
              <w:tab w:val="right" w:pos="9016"/>
            </w:tabs>
            <w:rPr>
              <w:rFonts w:eastAsiaTheme="minorEastAsia"/>
              <w:noProof/>
              <w:lang w:eastAsia="en-AU"/>
            </w:rPr>
          </w:pPr>
          <w:hyperlink w:anchor="_Toc39831098" w:history="1">
            <w:r w:rsidR="00832CFE" w:rsidRPr="00E146D0">
              <w:rPr>
                <w:rStyle w:val="Hyperlink"/>
                <w:noProof/>
              </w:rPr>
              <w:t>Examples of meeting the lifetime limit for Trade Support Loans</w:t>
            </w:r>
            <w:r w:rsidR="00832CFE">
              <w:rPr>
                <w:noProof/>
                <w:webHidden/>
              </w:rPr>
              <w:tab/>
            </w:r>
            <w:r w:rsidR="00832CFE">
              <w:rPr>
                <w:noProof/>
                <w:webHidden/>
              </w:rPr>
              <w:fldChar w:fldCharType="begin"/>
            </w:r>
            <w:r w:rsidR="00832CFE">
              <w:rPr>
                <w:noProof/>
                <w:webHidden/>
              </w:rPr>
              <w:instrText xml:space="preserve"> PAGEREF _Toc39831098 \h </w:instrText>
            </w:r>
            <w:r w:rsidR="00832CFE">
              <w:rPr>
                <w:noProof/>
                <w:webHidden/>
              </w:rPr>
            </w:r>
            <w:r w:rsidR="00832CFE">
              <w:rPr>
                <w:noProof/>
                <w:webHidden/>
              </w:rPr>
              <w:fldChar w:fldCharType="separate"/>
            </w:r>
            <w:r>
              <w:rPr>
                <w:noProof/>
                <w:webHidden/>
              </w:rPr>
              <w:t>13</w:t>
            </w:r>
            <w:r w:rsidR="00832CFE">
              <w:rPr>
                <w:noProof/>
                <w:webHidden/>
              </w:rPr>
              <w:fldChar w:fldCharType="end"/>
            </w:r>
          </w:hyperlink>
        </w:p>
        <w:p w14:paraId="7308747E" w14:textId="0604C98B" w:rsidR="00832CFE" w:rsidRDefault="0051361C">
          <w:pPr>
            <w:pStyle w:val="TOC2"/>
            <w:tabs>
              <w:tab w:val="right" w:pos="9016"/>
            </w:tabs>
            <w:rPr>
              <w:rFonts w:eastAsiaTheme="minorEastAsia"/>
              <w:noProof/>
              <w:lang w:eastAsia="en-AU"/>
            </w:rPr>
          </w:pPr>
          <w:hyperlink w:anchor="_Toc39831099" w:history="1">
            <w:r w:rsidR="00832CFE" w:rsidRPr="00E146D0">
              <w:rPr>
                <w:rStyle w:val="Hyperlink"/>
                <w:noProof/>
              </w:rPr>
              <w:t>2.3 Payability</w:t>
            </w:r>
            <w:r w:rsidR="00832CFE">
              <w:rPr>
                <w:noProof/>
                <w:webHidden/>
              </w:rPr>
              <w:tab/>
            </w:r>
            <w:r w:rsidR="00832CFE">
              <w:rPr>
                <w:noProof/>
                <w:webHidden/>
              </w:rPr>
              <w:fldChar w:fldCharType="begin"/>
            </w:r>
            <w:r w:rsidR="00832CFE">
              <w:rPr>
                <w:noProof/>
                <w:webHidden/>
              </w:rPr>
              <w:instrText xml:space="preserve"> PAGEREF _Toc39831099 \h </w:instrText>
            </w:r>
            <w:r w:rsidR="00832CFE">
              <w:rPr>
                <w:noProof/>
                <w:webHidden/>
              </w:rPr>
            </w:r>
            <w:r w:rsidR="00832CFE">
              <w:rPr>
                <w:noProof/>
                <w:webHidden/>
              </w:rPr>
              <w:fldChar w:fldCharType="separate"/>
            </w:r>
            <w:r>
              <w:rPr>
                <w:noProof/>
                <w:webHidden/>
              </w:rPr>
              <w:t>13</w:t>
            </w:r>
            <w:r w:rsidR="00832CFE">
              <w:rPr>
                <w:noProof/>
                <w:webHidden/>
              </w:rPr>
              <w:fldChar w:fldCharType="end"/>
            </w:r>
          </w:hyperlink>
        </w:p>
        <w:p w14:paraId="2669E921" w14:textId="293DA1E2" w:rsidR="00832CFE" w:rsidRDefault="0051361C">
          <w:pPr>
            <w:pStyle w:val="TOC2"/>
            <w:tabs>
              <w:tab w:val="right" w:pos="9016"/>
            </w:tabs>
            <w:rPr>
              <w:rFonts w:eastAsiaTheme="minorEastAsia"/>
              <w:noProof/>
              <w:lang w:eastAsia="en-AU"/>
            </w:rPr>
          </w:pPr>
          <w:hyperlink w:anchor="_Toc39831100" w:history="1">
            <w:r w:rsidR="00832CFE" w:rsidRPr="00E146D0">
              <w:rPr>
                <w:rStyle w:val="Hyperlink"/>
                <w:noProof/>
              </w:rPr>
              <w:t>2.4 Further considerations</w:t>
            </w:r>
            <w:r w:rsidR="00832CFE">
              <w:rPr>
                <w:noProof/>
                <w:webHidden/>
              </w:rPr>
              <w:tab/>
            </w:r>
            <w:r w:rsidR="00832CFE">
              <w:rPr>
                <w:noProof/>
                <w:webHidden/>
              </w:rPr>
              <w:fldChar w:fldCharType="begin"/>
            </w:r>
            <w:r w:rsidR="00832CFE">
              <w:rPr>
                <w:noProof/>
                <w:webHidden/>
              </w:rPr>
              <w:instrText xml:space="preserve"> PAGEREF _Toc39831100 \h </w:instrText>
            </w:r>
            <w:r w:rsidR="00832CFE">
              <w:rPr>
                <w:noProof/>
                <w:webHidden/>
              </w:rPr>
            </w:r>
            <w:r w:rsidR="00832CFE">
              <w:rPr>
                <w:noProof/>
                <w:webHidden/>
              </w:rPr>
              <w:fldChar w:fldCharType="separate"/>
            </w:r>
            <w:r>
              <w:rPr>
                <w:noProof/>
                <w:webHidden/>
              </w:rPr>
              <w:t>14</w:t>
            </w:r>
            <w:r w:rsidR="00832CFE">
              <w:rPr>
                <w:noProof/>
                <w:webHidden/>
              </w:rPr>
              <w:fldChar w:fldCharType="end"/>
            </w:r>
          </w:hyperlink>
        </w:p>
        <w:p w14:paraId="48216B6F" w14:textId="656C7A15" w:rsidR="00832CFE" w:rsidRDefault="0051361C">
          <w:pPr>
            <w:pStyle w:val="TOC3"/>
            <w:tabs>
              <w:tab w:val="right" w:pos="9016"/>
            </w:tabs>
            <w:rPr>
              <w:rFonts w:eastAsiaTheme="minorEastAsia"/>
              <w:noProof/>
              <w:lang w:eastAsia="en-AU"/>
            </w:rPr>
          </w:pPr>
          <w:hyperlink w:anchor="_Toc39831101" w:history="1">
            <w:r w:rsidR="00832CFE" w:rsidRPr="00E146D0">
              <w:rPr>
                <w:rStyle w:val="Hyperlink"/>
                <w:noProof/>
              </w:rPr>
              <w:t>2.4.1 Attendance type</w:t>
            </w:r>
            <w:r w:rsidR="00832CFE">
              <w:rPr>
                <w:noProof/>
                <w:webHidden/>
              </w:rPr>
              <w:tab/>
            </w:r>
            <w:r w:rsidR="00832CFE">
              <w:rPr>
                <w:noProof/>
                <w:webHidden/>
              </w:rPr>
              <w:fldChar w:fldCharType="begin"/>
            </w:r>
            <w:r w:rsidR="00832CFE">
              <w:rPr>
                <w:noProof/>
                <w:webHidden/>
              </w:rPr>
              <w:instrText xml:space="preserve"> PAGEREF _Toc39831101 \h </w:instrText>
            </w:r>
            <w:r w:rsidR="00832CFE">
              <w:rPr>
                <w:noProof/>
                <w:webHidden/>
              </w:rPr>
            </w:r>
            <w:r w:rsidR="00832CFE">
              <w:rPr>
                <w:noProof/>
                <w:webHidden/>
              </w:rPr>
              <w:fldChar w:fldCharType="separate"/>
            </w:r>
            <w:r>
              <w:rPr>
                <w:noProof/>
                <w:webHidden/>
              </w:rPr>
              <w:t>14</w:t>
            </w:r>
            <w:r w:rsidR="00832CFE">
              <w:rPr>
                <w:noProof/>
                <w:webHidden/>
              </w:rPr>
              <w:fldChar w:fldCharType="end"/>
            </w:r>
          </w:hyperlink>
        </w:p>
        <w:p w14:paraId="45235000" w14:textId="11EBAD65" w:rsidR="00832CFE" w:rsidRDefault="0051361C">
          <w:pPr>
            <w:pStyle w:val="TOC3"/>
            <w:tabs>
              <w:tab w:val="right" w:pos="9016"/>
            </w:tabs>
            <w:rPr>
              <w:rFonts w:eastAsiaTheme="minorEastAsia"/>
              <w:noProof/>
              <w:lang w:eastAsia="en-AU"/>
            </w:rPr>
          </w:pPr>
          <w:hyperlink w:anchor="_Toc39831102" w:history="1">
            <w:r w:rsidR="00832CFE" w:rsidRPr="00E146D0">
              <w:rPr>
                <w:rStyle w:val="Hyperlink"/>
                <w:noProof/>
              </w:rPr>
              <w:t>2.4.2 Existing workers</w:t>
            </w:r>
            <w:r w:rsidR="00832CFE">
              <w:rPr>
                <w:noProof/>
                <w:webHidden/>
              </w:rPr>
              <w:tab/>
            </w:r>
            <w:r w:rsidR="00832CFE">
              <w:rPr>
                <w:noProof/>
                <w:webHidden/>
              </w:rPr>
              <w:fldChar w:fldCharType="begin"/>
            </w:r>
            <w:r w:rsidR="00832CFE">
              <w:rPr>
                <w:noProof/>
                <w:webHidden/>
              </w:rPr>
              <w:instrText xml:space="preserve"> PAGEREF _Toc39831102 \h </w:instrText>
            </w:r>
            <w:r w:rsidR="00832CFE">
              <w:rPr>
                <w:noProof/>
                <w:webHidden/>
              </w:rPr>
            </w:r>
            <w:r w:rsidR="00832CFE">
              <w:rPr>
                <w:noProof/>
                <w:webHidden/>
              </w:rPr>
              <w:fldChar w:fldCharType="separate"/>
            </w:r>
            <w:r>
              <w:rPr>
                <w:noProof/>
                <w:webHidden/>
              </w:rPr>
              <w:t>14</w:t>
            </w:r>
            <w:r w:rsidR="00832CFE">
              <w:rPr>
                <w:noProof/>
                <w:webHidden/>
              </w:rPr>
              <w:fldChar w:fldCharType="end"/>
            </w:r>
          </w:hyperlink>
        </w:p>
        <w:p w14:paraId="76C0DF32" w14:textId="3811494E" w:rsidR="00832CFE" w:rsidRDefault="0051361C">
          <w:pPr>
            <w:pStyle w:val="TOC3"/>
            <w:tabs>
              <w:tab w:val="right" w:pos="9016"/>
            </w:tabs>
            <w:rPr>
              <w:rFonts w:eastAsiaTheme="minorEastAsia"/>
              <w:noProof/>
              <w:lang w:eastAsia="en-AU"/>
            </w:rPr>
          </w:pPr>
          <w:hyperlink w:anchor="_Toc39831103" w:history="1">
            <w:r w:rsidR="00832CFE" w:rsidRPr="00E146D0">
              <w:rPr>
                <w:rStyle w:val="Hyperlink"/>
                <w:noProof/>
              </w:rPr>
              <w:t>2.4.3 Age limits</w:t>
            </w:r>
            <w:r w:rsidR="00832CFE">
              <w:rPr>
                <w:noProof/>
                <w:webHidden/>
              </w:rPr>
              <w:tab/>
            </w:r>
            <w:r w:rsidR="00832CFE">
              <w:rPr>
                <w:noProof/>
                <w:webHidden/>
              </w:rPr>
              <w:fldChar w:fldCharType="begin"/>
            </w:r>
            <w:r w:rsidR="00832CFE">
              <w:rPr>
                <w:noProof/>
                <w:webHidden/>
              </w:rPr>
              <w:instrText xml:space="preserve"> PAGEREF _Toc39831103 \h </w:instrText>
            </w:r>
            <w:r w:rsidR="00832CFE">
              <w:rPr>
                <w:noProof/>
                <w:webHidden/>
              </w:rPr>
            </w:r>
            <w:r w:rsidR="00832CFE">
              <w:rPr>
                <w:noProof/>
                <w:webHidden/>
              </w:rPr>
              <w:fldChar w:fldCharType="separate"/>
            </w:r>
            <w:r>
              <w:rPr>
                <w:noProof/>
                <w:webHidden/>
              </w:rPr>
              <w:t>14</w:t>
            </w:r>
            <w:r w:rsidR="00832CFE">
              <w:rPr>
                <w:noProof/>
                <w:webHidden/>
              </w:rPr>
              <w:fldChar w:fldCharType="end"/>
            </w:r>
          </w:hyperlink>
        </w:p>
        <w:p w14:paraId="603F8124" w14:textId="55AC31A2" w:rsidR="00832CFE" w:rsidRDefault="0051361C">
          <w:pPr>
            <w:pStyle w:val="TOC3"/>
            <w:tabs>
              <w:tab w:val="right" w:pos="9016"/>
            </w:tabs>
            <w:rPr>
              <w:rFonts w:eastAsiaTheme="minorEastAsia"/>
              <w:noProof/>
              <w:lang w:eastAsia="en-AU"/>
            </w:rPr>
          </w:pPr>
          <w:hyperlink w:anchor="_Toc39831104" w:history="1">
            <w:r w:rsidR="00832CFE" w:rsidRPr="00E146D0">
              <w:rPr>
                <w:rStyle w:val="Hyperlink"/>
                <w:noProof/>
              </w:rPr>
              <w:t>2.4.4 Prior qualifications</w:t>
            </w:r>
            <w:r w:rsidR="00832CFE">
              <w:rPr>
                <w:noProof/>
                <w:webHidden/>
              </w:rPr>
              <w:tab/>
            </w:r>
            <w:r w:rsidR="00832CFE">
              <w:rPr>
                <w:noProof/>
                <w:webHidden/>
              </w:rPr>
              <w:fldChar w:fldCharType="begin"/>
            </w:r>
            <w:r w:rsidR="00832CFE">
              <w:rPr>
                <w:noProof/>
                <w:webHidden/>
              </w:rPr>
              <w:instrText xml:space="preserve"> PAGEREF _Toc39831104 \h </w:instrText>
            </w:r>
            <w:r w:rsidR="00832CFE">
              <w:rPr>
                <w:noProof/>
                <w:webHidden/>
              </w:rPr>
            </w:r>
            <w:r w:rsidR="00832CFE">
              <w:rPr>
                <w:noProof/>
                <w:webHidden/>
              </w:rPr>
              <w:fldChar w:fldCharType="separate"/>
            </w:r>
            <w:r>
              <w:rPr>
                <w:noProof/>
                <w:webHidden/>
              </w:rPr>
              <w:t>14</w:t>
            </w:r>
            <w:r w:rsidR="00832CFE">
              <w:rPr>
                <w:noProof/>
                <w:webHidden/>
              </w:rPr>
              <w:fldChar w:fldCharType="end"/>
            </w:r>
          </w:hyperlink>
        </w:p>
        <w:p w14:paraId="7F4A2534" w14:textId="6E7E4890" w:rsidR="00832CFE" w:rsidRDefault="0051361C">
          <w:pPr>
            <w:pStyle w:val="TOC3"/>
            <w:tabs>
              <w:tab w:val="right" w:pos="9016"/>
            </w:tabs>
            <w:rPr>
              <w:rFonts w:eastAsiaTheme="minorEastAsia"/>
              <w:noProof/>
              <w:lang w:eastAsia="en-AU"/>
            </w:rPr>
          </w:pPr>
          <w:hyperlink w:anchor="_Toc39831105" w:history="1">
            <w:r w:rsidR="00832CFE" w:rsidRPr="00E146D0">
              <w:rPr>
                <w:rStyle w:val="Hyperlink"/>
                <w:noProof/>
              </w:rPr>
              <w:t>2.4.5 Competency based progression</w:t>
            </w:r>
            <w:r w:rsidR="00832CFE">
              <w:rPr>
                <w:noProof/>
                <w:webHidden/>
              </w:rPr>
              <w:tab/>
            </w:r>
            <w:r w:rsidR="00832CFE">
              <w:rPr>
                <w:noProof/>
                <w:webHidden/>
              </w:rPr>
              <w:fldChar w:fldCharType="begin"/>
            </w:r>
            <w:r w:rsidR="00832CFE">
              <w:rPr>
                <w:noProof/>
                <w:webHidden/>
              </w:rPr>
              <w:instrText xml:space="preserve"> PAGEREF _Toc39831105 \h </w:instrText>
            </w:r>
            <w:r w:rsidR="00832CFE">
              <w:rPr>
                <w:noProof/>
                <w:webHidden/>
              </w:rPr>
            </w:r>
            <w:r w:rsidR="00832CFE">
              <w:rPr>
                <w:noProof/>
                <w:webHidden/>
              </w:rPr>
              <w:fldChar w:fldCharType="separate"/>
            </w:r>
            <w:r>
              <w:rPr>
                <w:noProof/>
                <w:webHidden/>
              </w:rPr>
              <w:t>15</w:t>
            </w:r>
            <w:r w:rsidR="00832CFE">
              <w:rPr>
                <w:noProof/>
                <w:webHidden/>
              </w:rPr>
              <w:fldChar w:fldCharType="end"/>
            </w:r>
          </w:hyperlink>
        </w:p>
        <w:p w14:paraId="5A824801" w14:textId="4CFF8563" w:rsidR="00832CFE" w:rsidRDefault="0051361C">
          <w:pPr>
            <w:pStyle w:val="TOC3"/>
            <w:tabs>
              <w:tab w:val="right" w:pos="9016"/>
            </w:tabs>
            <w:rPr>
              <w:rFonts w:eastAsiaTheme="minorEastAsia"/>
              <w:noProof/>
              <w:lang w:eastAsia="en-AU"/>
            </w:rPr>
          </w:pPr>
          <w:hyperlink w:anchor="_Toc39831106" w:history="1">
            <w:r w:rsidR="00832CFE" w:rsidRPr="00E146D0">
              <w:rPr>
                <w:rStyle w:val="Hyperlink"/>
                <w:noProof/>
              </w:rPr>
              <w:t>2.4.6 Recognition of prior learning</w:t>
            </w:r>
            <w:r w:rsidR="00832CFE">
              <w:rPr>
                <w:noProof/>
                <w:webHidden/>
              </w:rPr>
              <w:tab/>
            </w:r>
            <w:r w:rsidR="00832CFE">
              <w:rPr>
                <w:noProof/>
                <w:webHidden/>
              </w:rPr>
              <w:fldChar w:fldCharType="begin"/>
            </w:r>
            <w:r w:rsidR="00832CFE">
              <w:rPr>
                <w:noProof/>
                <w:webHidden/>
              </w:rPr>
              <w:instrText xml:space="preserve"> PAGEREF _Toc39831106 \h </w:instrText>
            </w:r>
            <w:r w:rsidR="00832CFE">
              <w:rPr>
                <w:noProof/>
                <w:webHidden/>
              </w:rPr>
            </w:r>
            <w:r w:rsidR="00832CFE">
              <w:rPr>
                <w:noProof/>
                <w:webHidden/>
              </w:rPr>
              <w:fldChar w:fldCharType="separate"/>
            </w:r>
            <w:r>
              <w:rPr>
                <w:noProof/>
                <w:webHidden/>
              </w:rPr>
              <w:t>15</w:t>
            </w:r>
            <w:r w:rsidR="00832CFE">
              <w:rPr>
                <w:noProof/>
                <w:webHidden/>
              </w:rPr>
              <w:fldChar w:fldCharType="end"/>
            </w:r>
          </w:hyperlink>
        </w:p>
        <w:p w14:paraId="531141FA" w14:textId="6532AE70" w:rsidR="00832CFE" w:rsidRDefault="0051361C">
          <w:pPr>
            <w:pStyle w:val="TOC3"/>
            <w:tabs>
              <w:tab w:val="right" w:pos="9016"/>
            </w:tabs>
            <w:rPr>
              <w:rFonts w:eastAsiaTheme="minorEastAsia"/>
              <w:noProof/>
              <w:lang w:eastAsia="en-AU"/>
            </w:rPr>
          </w:pPr>
          <w:hyperlink w:anchor="_Toc39831107" w:history="1">
            <w:r w:rsidR="00832CFE" w:rsidRPr="00E146D0">
              <w:rPr>
                <w:rStyle w:val="Hyperlink"/>
                <w:noProof/>
              </w:rPr>
              <w:t>2.4.7 Interactions with other Programs</w:t>
            </w:r>
            <w:r w:rsidR="00832CFE">
              <w:rPr>
                <w:noProof/>
                <w:webHidden/>
              </w:rPr>
              <w:tab/>
            </w:r>
            <w:r w:rsidR="00832CFE">
              <w:rPr>
                <w:noProof/>
                <w:webHidden/>
              </w:rPr>
              <w:fldChar w:fldCharType="begin"/>
            </w:r>
            <w:r w:rsidR="00832CFE">
              <w:rPr>
                <w:noProof/>
                <w:webHidden/>
              </w:rPr>
              <w:instrText xml:space="preserve"> PAGEREF _Toc39831107 \h </w:instrText>
            </w:r>
            <w:r w:rsidR="00832CFE">
              <w:rPr>
                <w:noProof/>
                <w:webHidden/>
              </w:rPr>
            </w:r>
            <w:r w:rsidR="00832CFE">
              <w:rPr>
                <w:noProof/>
                <w:webHidden/>
              </w:rPr>
              <w:fldChar w:fldCharType="separate"/>
            </w:r>
            <w:r>
              <w:rPr>
                <w:noProof/>
                <w:webHidden/>
              </w:rPr>
              <w:t>15</w:t>
            </w:r>
            <w:r w:rsidR="00832CFE">
              <w:rPr>
                <w:noProof/>
                <w:webHidden/>
              </w:rPr>
              <w:fldChar w:fldCharType="end"/>
            </w:r>
          </w:hyperlink>
        </w:p>
        <w:p w14:paraId="581CF813" w14:textId="0DBE49E0" w:rsidR="00832CFE" w:rsidRDefault="0051361C">
          <w:pPr>
            <w:pStyle w:val="TOC3"/>
            <w:tabs>
              <w:tab w:val="right" w:pos="9016"/>
            </w:tabs>
            <w:rPr>
              <w:rFonts w:eastAsiaTheme="minorEastAsia"/>
              <w:noProof/>
              <w:lang w:eastAsia="en-AU"/>
            </w:rPr>
          </w:pPr>
          <w:hyperlink w:anchor="_Toc39831108" w:history="1">
            <w:r w:rsidR="00832CFE" w:rsidRPr="00E146D0">
              <w:rPr>
                <w:rStyle w:val="Hyperlink"/>
                <w:noProof/>
              </w:rPr>
              <w:t>2.4.8 NSW Trainee Apprentices</w:t>
            </w:r>
            <w:r w:rsidR="00832CFE">
              <w:rPr>
                <w:noProof/>
                <w:webHidden/>
              </w:rPr>
              <w:tab/>
            </w:r>
            <w:r w:rsidR="00832CFE">
              <w:rPr>
                <w:noProof/>
                <w:webHidden/>
              </w:rPr>
              <w:fldChar w:fldCharType="begin"/>
            </w:r>
            <w:r w:rsidR="00832CFE">
              <w:rPr>
                <w:noProof/>
                <w:webHidden/>
              </w:rPr>
              <w:instrText xml:space="preserve"> PAGEREF _Toc39831108 \h </w:instrText>
            </w:r>
            <w:r w:rsidR="00832CFE">
              <w:rPr>
                <w:noProof/>
                <w:webHidden/>
              </w:rPr>
            </w:r>
            <w:r w:rsidR="00832CFE">
              <w:rPr>
                <w:noProof/>
                <w:webHidden/>
              </w:rPr>
              <w:fldChar w:fldCharType="separate"/>
            </w:r>
            <w:r>
              <w:rPr>
                <w:noProof/>
                <w:webHidden/>
              </w:rPr>
              <w:t>15</w:t>
            </w:r>
            <w:r w:rsidR="00832CFE">
              <w:rPr>
                <w:noProof/>
                <w:webHidden/>
              </w:rPr>
              <w:fldChar w:fldCharType="end"/>
            </w:r>
          </w:hyperlink>
        </w:p>
        <w:p w14:paraId="6A65CC16" w14:textId="15F626A8" w:rsidR="00832CFE" w:rsidRDefault="0051361C">
          <w:pPr>
            <w:pStyle w:val="TOC3"/>
            <w:tabs>
              <w:tab w:val="right" w:pos="9016"/>
            </w:tabs>
            <w:rPr>
              <w:rFonts w:eastAsiaTheme="minorEastAsia"/>
              <w:noProof/>
              <w:lang w:eastAsia="en-AU"/>
            </w:rPr>
          </w:pPr>
          <w:hyperlink w:anchor="_Toc39831109" w:history="1">
            <w:r w:rsidR="00832CFE" w:rsidRPr="00E146D0">
              <w:rPr>
                <w:rStyle w:val="Hyperlink"/>
                <w:noProof/>
              </w:rPr>
              <w:t>2.4.9 Date of Successful Completion</w:t>
            </w:r>
            <w:r w:rsidR="00832CFE">
              <w:rPr>
                <w:noProof/>
                <w:webHidden/>
              </w:rPr>
              <w:tab/>
            </w:r>
            <w:r w:rsidR="00832CFE">
              <w:rPr>
                <w:noProof/>
                <w:webHidden/>
              </w:rPr>
              <w:fldChar w:fldCharType="begin"/>
            </w:r>
            <w:r w:rsidR="00832CFE">
              <w:rPr>
                <w:noProof/>
                <w:webHidden/>
              </w:rPr>
              <w:instrText xml:space="preserve"> PAGEREF _Toc39831109 \h </w:instrText>
            </w:r>
            <w:r w:rsidR="00832CFE">
              <w:rPr>
                <w:noProof/>
                <w:webHidden/>
              </w:rPr>
            </w:r>
            <w:r w:rsidR="00832CFE">
              <w:rPr>
                <w:noProof/>
                <w:webHidden/>
              </w:rPr>
              <w:fldChar w:fldCharType="separate"/>
            </w:r>
            <w:r>
              <w:rPr>
                <w:noProof/>
                <w:webHidden/>
              </w:rPr>
              <w:t>15</w:t>
            </w:r>
            <w:r w:rsidR="00832CFE">
              <w:rPr>
                <w:noProof/>
                <w:webHidden/>
              </w:rPr>
              <w:fldChar w:fldCharType="end"/>
            </w:r>
          </w:hyperlink>
        </w:p>
        <w:p w14:paraId="5E536A5E" w14:textId="693DE55A" w:rsidR="00832CFE" w:rsidRDefault="0051361C">
          <w:pPr>
            <w:pStyle w:val="TOC2"/>
            <w:tabs>
              <w:tab w:val="right" w:pos="9016"/>
            </w:tabs>
            <w:rPr>
              <w:rFonts w:eastAsiaTheme="minorEastAsia"/>
              <w:noProof/>
              <w:lang w:eastAsia="en-AU"/>
            </w:rPr>
          </w:pPr>
          <w:hyperlink w:anchor="_Toc39831110" w:history="1">
            <w:r w:rsidR="00832CFE" w:rsidRPr="00E146D0">
              <w:rPr>
                <w:rStyle w:val="Hyperlink"/>
                <w:noProof/>
              </w:rPr>
              <w:t>2.5 Special case qualification and payability</w:t>
            </w:r>
            <w:r w:rsidR="00832CFE">
              <w:rPr>
                <w:noProof/>
                <w:webHidden/>
              </w:rPr>
              <w:tab/>
            </w:r>
            <w:r w:rsidR="00832CFE">
              <w:rPr>
                <w:noProof/>
                <w:webHidden/>
              </w:rPr>
              <w:fldChar w:fldCharType="begin"/>
            </w:r>
            <w:r w:rsidR="00832CFE">
              <w:rPr>
                <w:noProof/>
                <w:webHidden/>
              </w:rPr>
              <w:instrText xml:space="preserve"> PAGEREF _Toc39831110 \h </w:instrText>
            </w:r>
            <w:r w:rsidR="00832CFE">
              <w:rPr>
                <w:noProof/>
                <w:webHidden/>
              </w:rPr>
            </w:r>
            <w:r w:rsidR="00832CFE">
              <w:rPr>
                <w:noProof/>
                <w:webHidden/>
              </w:rPr>
              <w:fldChar w:fldCharType="separate"/>
            </w:r>
            <w:r>
              <w:rPr>
                <w:noProof/>
                <w:webHidden/>
              </w:rPr>
              <w:t>15</w:t>
            </w:r>
            <w:r w:rsidR="00832CFE">
              <w:rPr>
                <w:noProof/>
                <w:webHidden/>
              </w:rPr>
              <w:fldChar w:fldCharType="end"/>
            </w:r>
          </w:hyperlink>
        </w:p>
        <w:p w14:paraId="41247416" w14:textId="110B404A" w:rsidR="00832CFE" w:rsidRDefault="0051361C">
          <w:pPr>
            <w:pStyle w:val="TOC1"/>
            <w:tabs>
              <w:tab w:val="left" w:pos="440"/>
              <w:tab w:val="right" w:pos="9016"/>
            </w:tabs>
            <w:rPr>
              <w:rFonts w:eastAsiaTheme="minorEastAsia"/>
              <w:noProof/>
              <w:lang w:eastAsia="en-AU"/>
            </w:rPr>
          </w:pPr>
          <w:hyperlink w:anchor="_Toc39831111" w:history="1">
            <w:r w:rsidR="00832CFE" w:rsidRPr="00E146D0">
              <w:rPr>
                <w:rStyle w:val="Hyperlink"/>
                <w:noProof/>
              </w:rPr>
              <w:t>3.</w:t>
            </w:r>
            <w:r w:rsidR="00832CFE">
              <w:rPr>
                <w:rFonts w:eastAsiaTheme="minorEastAsia"/>
                <w:noProof/>
                <w:lang w:eastAsia="en-AU"/>
              </w:rPr>
              <w:tab/>
            </w:r>
            <w:r w:rsidR="00832CFE" w:rsidRPr="00E146D0">
              <w:rPr>
                <w:rStyle w:val="Hyperlink"/>
                <w:noProof/>
              </w:rPr>
              <w:t>Obligation to notify change of circumstance</w:t>
            </w:r>
            <w:r w:rsidR="00832CFE">
              <w:rPr>
                <w:noProof/>
                <w:webHidden/>
              </w:rPr>
              <w:tab/>
            </w:r>
            <w:r w:rsidR="00832CFE">
              <w:rPr>
                <w:noProof/>
                <w:webHidden/>
              </w:rPr>
              <w:fldChar w:fldCharType="begin"/>
            </w:r>
            <w:r w:rsidR="00832CFE">
              <w:rPr>
                <w:noProof/>
                <w:webHidden/>
              </w:rPr>
              <w:instrText xml:space="preserve"> PAGEREF _Toc39831111 \h </w:instrText>
            </w:r>
            <w:r w:rsidR="00832CFE">
              <w:rPr>
                <w:noProof/>
                <w:webHidden/>
              </w:rPr>
            </w:r>
            <w:r w:rsidR="00832CFE">
              <w:rPr>
                <w:noProof/>
                <w:webHidden/>
              </w:rPr>
              <w:fldChar w:fldCharType="separate"/>
            </w:r>
            <w:r>
              <w:rPr>
                <w:noProof/>
                <w:webHidden/>
              </w:rPr>
              <w:t>17</w:t>
            </w:r>
            <w:r w:rsidR="00832CFE">
              <w:rPr>
                <w:noProof/>
                <w:webHidden/>
              </w:rPr>
              <w:fldChar w:fldCharType="end"/>
            </w:r>
          </w:hyperlink>
        </w:p>
        <w:p w14:paraId="2E8644F6" w14:textId="6CFB0422" w:rsidR="00832CFE" w:rsidRDefault="0051361C">
          <w:pPr>
            <w:pStyle w:val="TOC2"/>
            <w:tabs>
              <w:tab w:val="right" w:pos="9016"/>
            </w:tabs>
            <w:rPr>
              <w:rFonts w:eastAsiaTheme="minorEastAsia"/>
              <w:noProof/>
              <w:lang w:eastAsia="en-AU"/>
            </w:rPr>
          </w:pPr>
          <w:hyperlink w:anchor="_Toc39831112" w:history="1">
            <w:r w:rsidR="00832CFE" w:rsidRPr="00E146D0">
              <w:rPr>
                <w:rStyle w:val="Hyperlink"/>
                <w:noProof/>
              </w:rPr>
              <w:t>3.1 Notification of change of circumstance by State or Territory Training Authority</w:t>
            </w:r>
            <w:r w:rsidR="00832CFE">
              <w:rPr>
                <w:noProof/>
                <w:webHidden/>
              </w:rPr>
              <w:tab/>
            </w:r>
            <w:r w:rsidR="00832CFE">
              <w:rPr>
                <w:noProof/>
                <w:webHidden/>
              </w:rPr>
              <w:fldChar w:fldCharType="begin"/>
            </w:r>
            <w:r w:rsidR="00832CFE">
              <w:rPr>
                <w:noProof/>
                <w:webHidden/>
              </w:rPr>
              <w:instrText xml:space="preserve"> PAGEREF _Toc39831112 \h </w:instrText>
            </w:r>
            <w:r w:rsidR="00832CFE">
              <w:rPr>
                <w:noProof/>
                <w:webHidden/>
              </w:rPr>
            </w:r>
            <w:r w:rsidR="00832CFE">
              <w:rPr>
                <w:noProof/>
                <w:webHidden/>
              </w:rPr>
              <w:fldChar w:fldCharType="separate"/>
            </w:r>
            <w:r>
              <w:rPr>
                <w:noProof/>
                <w:webHidden/>
              </w:rPr>
              <w:t>17</w:t>
            </w:r>
            <w:r w:rsidR="00832CFE">
              <w:rPr>
                <w:noProof/>
                <w:webHidden/>
              </w:rPr>
              <w:fldChar w:fldCharType="end"/>
            </w:r>
          </w:hyperlink>
        </w:p>
        <w:p w14:paraId="70106A74" w14:textId="7B0AA679" w:rsidR="00832CFE" w:rsidRDefault="0051361C">
          <w:pPr>
            <w:pStyle w:val="TOC3"/>
            <w:tabs>
              <w:tab w:val="right" w:pos="9016"/>
            </w:tabs>
            <w:rPr>
              <w:rFonts w:eastAsiaTheme="minorEastAsia"/>
              <w:noProof/>
              <w:lang w:eastAsia="en-AU"/>
            </w:rPr>
          </w:pPr>
          <w:hyperlink w:anchor="_Toc39831113" w:history="1">
            <w:r w:rsidR="00832CFE" w:rsidRPr="00E146D0">
              <w:rPr>
                <w:rStyle w:val="Hyperlink"/>
                <w:noProof/>
              </w:rPr>
              <w:t>Example of instalments received while unknowingly suspended</w:t>
            </w:r>
            <w:r w:rsidR="00832CFE">
              <w:rPr>
                <w:noProof/>
                <w:webHidden/>
              </w:rPr>
              <w:tab/>
            </w:r>
            <w:r w:rsidR="00832CFE">
              <w:rPr>
                <w:noProof/>
                <w:webHidden/>
              </w:rPr>
              <w:fldChar w:fldCharType="begin"/>
            </w:r>
            <w:r w:rsidR="00832CFE">
              <w:rPr>
                <w:noProof/>
                <w:webHidden/>
              </w:rPr>
              <w:instrText xml:space="preserve"> PAGEREF _Toc39831113 \h </w:instrText>
            </w:r>
            <w:r w:rsidR="00832CFE">
              <w:rPr>
                <w:noProof/>
                <w:webHidden/>
              </w:rPr>
            </w:r>
            <w:r w:rsidR="00832CFE">
              <w:rPr>
                <w:noProof/>
                <w:webHidden/>
              </w:rPr>
              <w:fldChar w:fldCharType="separate"/>
            </w:r>
            <w:r>
              <w:rPr>
                <w:noProof/>
                <w:webHidden/>
              </w:rPr>
              <w:t>18</w:t>
            </w:r>
            <w:r w:rsidR="00832CFE">
              <w:rPr>
                <w:noProof/>
                <w:webHidden/>
              </w:rPr>
              <w:fldChar w:fldCharType="end"/>
            </w:r>
          </w:hyperlink>
        </w:p>
        <w:p w14:paraId="40D0E338" w14:textId="664D2728" w:rsidR="00832CFE" w:rsidRDefault="0051361C">
          <w:pPr>
            <w:pStyle w:val="TOC2"/>
            <w:tabs>
              <w:tab w:val="right" w:pos="9016"/>
            </w:tabs>
            <w:rPr>
              <w:rFonts w:eastAsiaTheme="minorEastAsia"/>
              <w:noProof/>
              <w:lang w:eastAsia="en-AU"/>
            </w:rPr>
          </w:pPr>
          <w:hyperlink w:anchor="_Toc39831114" w:history="1">
            <w:r w:rsidR="00832CFE" w:rsidRPr="00E146D0">
              <w:rPr>
                <w:rStyle w:val="Hyperlink"/>
                <w:noProof/>
              </w:rPr>
              <w:t>3.2 Failure to notify of change of circumstance</w:t>
            </w:r>
            <w:r w:rsidR="00832CFE">
              <w:rPr>
                <w:noProof/>
                <w:webHidden/>
              </w:rPr>
              <w:tab/>
            </w:r>
            <w:r w:rsidR="00832CFE">
              <w:rPr>
                <w:noProof/>
                <w:webHidden/>
              </w:rPr>
              <w:fldChar w:fldCharType="begin"/>
            </w:r>
            <w:r w:rsidR="00832CFE">
              <w:rPr>
                <w:noProof/>
                <w:webHidden/>
              </w:rPr>
              <w:instrText xml:space="preserve"> PAGEREF _Toc39831114 \h </w:instrText>
            </w:r>
            <w:r w:rsidR="00832CFE">
              <w:rPr>
                <w:noProof/>
                <w:webHidden/>
              </w:rPr>
            </w:r>
            <w:r w:rsidR="00832CFE">
              <w:rPr>
                <w:noProof/>
                <w:webHidden/>
              </w:rPr>
              <w:fldChar w:fldCharType="separate"/>
            </w:r>
            <w:r>
              <w:rPr>
                <w:noProof/>
                <w:webHidden/>
              </w:rPr>
              <w:t>18</w:t>
            </w:r>
            <w:r w:rsidR="00832CFE">
              <w:rPr>
                <w:noProof/>
                <w:webHidden/>
              </w:rPr>
              <w:fldChar w:fldCharType="end"/>
            </w:r>
          </w:hyperlink>
        </w:p>
        <w:p w14:paraId="28A9B795" w14:textId="21D49D7C" w:rsidR="00832CFE" w:rsidRDefault="0051361C">
          <w:pPr>
            <w:pStyle w:val="TOC1"/>
            <w:tabs>
              <w:tab w:val="left" w:pos="440"/>
              <w:tab w:val="right" w:pos="9016"/>
            </w:tabs>
            <w:rPr>
              <w:rFonts w:eastAsiaTheme="minorEastAsia"/>
              <w:noProof/>
              <w:lang w:eastAsia="en-AU"/>
            </w:rPr>
          </w:pPr>
          <w:hyperlink w:anchor="_Toc39831115" w:history="1">
            <w:r w:rsidR="00832CFE" w:rsidRPr="00E146D0">
              <w:rPr>
                <w:rStyle w:val="Hyperlink"/>
                <w:noProof/>
              </w:rPr>
              <w:t>4.</w:t>
            </w:r>
            <w:r w:rsidR="00832CFE">
              <w:rPr>
                <w:rFonts w:eastAsiaTheme="minorEastAsia"/>
                <w:noProof/>
                <w:lang w:eastAsia="en-AU"/>
              </w:rPr>
              <w:tab/>
            </w:r>
            <w:r w:rsidR="00832CFE" w:rsidRPr="00E146D0">
              <w:rPr>
                <w:rStyle w:val="Hyperlink"/>
                <w:noProof/>
              </w:rPr>
              <w:t>Applying for Trade Support Loans</w:t>
            </w:r>
            <w:r w:rsidR="00832CFE">
              <w:rPr>
                <w:noProof/>
                <w:webHidden/>
              </w:rPr>
              <w:tab/>
            </w:r>
            <w:r w:rsidR="00832CFE">
              <w:rPr>
                <w:noProof/>
                <w:webHidden/>
              </w:rPr>
              <w:fldChar w:fldCharType="begin"/>
            </w:r>
            <w:r w:rsidR="00832CFE">
              <w:rPr>
                <w:noProof/>
                <w:webHidden/>
              </w:rPr>
              <w:instrText xml:space="preserve"> PAGEREF _Toc39831115 \h </w:instrText>
            </w:r>
            <w:r w:rsidR="00832CFE">
              <w:rPr>
                <w:noProof/>
                <w:webHidden/>
              </w:rPr>
            </w:r>
            <w:r w:rsidR="00832CFE">
              <w:rPr>
                <w:noProof/>
                <w:webHidden/>
              </w:rPr>
              <w:fldChar w:fldCharType="separate"/>
            </w:r>
            <w:r>
              <w:rPr>
                <w:noProof/>
                <w:webHidden/>
              </w:rPr>
              <w:t>19</w:t>
            </w:r>
            <w:r w:rsidR="00832CFE">
              <w:rPr>
                <w:noProof/>
                <w:webHidden/>
              </w:rPr>
              <w:fldChar w:fldCharType="end"/>
            </w:r>
          </w:hyperlink>
        </w:p>
        <w:p w14:paraId="11F4999C" w14:textId="4514B2B4" w:rsidR="00832CFE" w:rsidRDefault="0051361C">
          <w:pPr>
            <w:pStyle w:val="TOC2"/>
            <w:tabs>
              <w:tab w:val="right" w:pos="9016"/>
            </w:tabs>
            <w:rPr>
              <w:rFonts w:eastAsiaTheme="minorEastAsia"/>
              <w:noProof/>
              <w:lang w:eastAsia="en-AU"/>
            </w:rPr>
          </w:pPr>
          <w:hyperlink w:anchor="_Toc39831116" w:history="1">
            <w:r w:rsidR="00832CFE" w:rsidRPr="00E146D0">
              <w:rPr>
                <w:rStyle w:val="Hyperlink"/>
                <w:noProof/>
              </w:rPr>
              <w:t>4.1 Making an application</w:t>
            </w:r>
            <w:r w:rsidR="00832CFE">
              <w:rPr>
                <w:noProof/>
                <w:webHidden/>
              </w:rPr>
              <w:tab/>
            </w:r>
            <w:r w:rsidR="00832CFE">
              <w:rPr>
                <w:noProof/>
                <w:webHidden/>
              </w:rPr>
              <w:fldChar w:fldCharType="begin"/>
            </w:r>
            <w:r w:rsidR="00832CFE">
              <w:rPr>
                <w:noProof/>
                <w:webHidden/>
              </w:rPr>
              <w:instrText xml:space="preserve"> PAGEREF _Toc39831116 \h </w:instrText>
            </w:r>
            <w:r w:rsidR="00832CFE">
              <w:rPr>
                <w:noProof/>
                <w:webHidden/>
              </w:rPr>
            </w:r>
            <w:r w:rsidR="00832CFE">
              <w:rPr>
                <w:noProof/>
                <w:webHidden/>
              </w:rPr>
              <w:fldChar w:fldCharType="separate"/>
            </w:r>
            <w:r>
              <w:rPr>
                <w:noProof/>
                <w:webHidden/>
              </w:rPr>
              <w:t>19</w:t>
            </w:r>
            <w:r w:rsidR="00832CFE">
              <w:rPr>
                <w:noProof/>
                <w:webHidden/>
              </w:rPr>
              <w:fldChar w:fldCharType="end"/>
            </w:r>
          </w:hyperlink>
        </w:p>
        <w:p w14:paraId="6FB5BE46" w14:textId="3723F41A" w:rsidR="00832CFE" w:rsidRDefault="0051361C">
          <w:pPr>
            <w:pStyle w:val="TOC3"/>
            <w:tabs>
              <w:tab w:val="right" w:pos="9016"/>
            </w:tabs>
            <w:rPr>
              <w:rFonts w:eastAsiaTheme="minorEastAsia"/>
              <w:noProof/>
              <w:lang w:eastAsia="en-AU"/>
            </w:rPr>
          </w:pPr>
          <w:hyperlink w:anchor="_Toc39831117" w:history="1">
            <w:r w:rsidR="00832CFE" w:rsidRPr="00E146D0">
              <w:rPr>
                <w:rStyle w:val="Hyperlink"/>
                <w:noProof/>
              </w:rPr>
              <w:t>4.1.1. Residency and Identity documentation</w:t>
            </w:r>
            <w:r w:rsidR="00832CFE">
              <w:rPr>
                <w:noProof/>
                <w:webHidden/>
              </w:rPr>
              <w:tab/>
            </w:r>
            <w:r w:rsidR="00832CFE">
              <w:rPr>
                <w:noProof/>
                <w:webHidden/>
              </w:rPr>
              <w:fldChar w:fldCharType="begin"/>
            </w:r>
            <w:r w:rsidR="00832CFE">
              <w:rPr>
                <w:noProof/>
                <w:webHidden/>
              </w:rPr>
              <w:instrText xml:space="preserve"> PAGEREF _Toc39831117 \h </w:instrText>
            </w:r>
            <w:r w:rsidR="00832CFE">
              <w:rPr>
                <w:noProof/>
                <w:webHidden/>
              </w:rPr>
            </w:r>
            <w:r w:rsidR="00832CFE">
              <w:rPr>
                <w:noProof/>
                <w:webHidden/>
              </w:rPr>
              <w:fldChar w:fldCharType="separate"/>
            </w:r>
            <w:r>
              <w:rPr>
                <w:noProof/>
                <w:webHidden/>
              </w:rPr>
              <w:t>19</w:t>
            </w:r>
            <w:r w:rsidR="00832CFE">
              <w:rPr>
                <w:noProof/>
                <w:webHidden/>
              </w:rPr>
              <w:fldChar w:fldCharType="end"/>
            </w:r>
          </w:hyperlink>
        </w:p>
        <w:p w14:paraId="2A518402" w14:textId="4F4774CB" w:rsidR="00832CFE" w:rsidRDefault="0051361C">
          <w:pPr>
            <w:pStyle w:val="TOC3"/>
            <w:tabs>
              <w:tab w:val="right" w:pos="9016"/>
            </w:tabs>
            <w:rPr>
              <w:rFonts w:eastAsiaTheme="minorEastAsia"/>
              <w:noProof/>
              <w:lang w:eastAsia="en-AU"/>
            </w:rPr>
          </w:pPr>
          <w:hyperlink w:anchor="_Toc39831118" w:history="1">
            <w:r w:rsidR="00832CFE" w:rsidRPr="00E146D0">
              <w:rPr>
                <w:rStyle w:val="Hyperlink"/>
                <w:noProof/>
              </w:rPr>
              <w:t>4.1.2. Opt-In</w:t>
            </w:r>
            <w:r w:rsidR="00832CFE">
              <w:rPr>
                <w:noProof/>
                <w:webHidden/>
              </w:rPr>
              <w:tab/>
            </w:r>
            <w:r w:rsidR="00832CFE">
              <w:rPr>
                <w:noProof/>
                <w:webHidden/>
              </w:rPr>
              <w:fldChar w:fldCharType="begin"/>
            </w:r>
            <w:r w:rsidR="00832CFE">
              <w:rPr>
                <w:noProof/>
                <w:webHidden/>
              </w:rPr>
              <w:instrText xml:space="preserve"> PAGEREF _Toc39831118 \h </w:instrText>
            </w:r>
            <w:r w:rsidR="00832CFE">
              <w:rPr>
                <w:noProof/>
                <w:webHidden/>
              </w:rPr>
            </w:r>
            <w:r w:rsidR="00832CFE">
              <w:rPr>
                <w:noProof/>
                <w:webHidden/>
              </w:rPr>
              <w:fldChar w:fldCharType="separate"/>
            </w:r>
            <w:r>
              <w:rPr>
                <w:noProof/>
                <w:webHidden/>
              </w:rPr>
              <w:t>20</w:t>
            </w:r>
            <w:r w:rsidR="00832CFE">
              <w:rPr>
                <w:noProof/>
                <w:webHidden/>
              </w:rPr>
              <w:fldChar w:fldCharType="end"/>
            </w:r>
          </w:hyperlink>
        </w:p>
        <w:p w14:paraId="14420EE1" w14:textId="73C5DAEB" w:rsidR="00832CFE" w:rsidRDefault="0051361C">
          <w:pPr>
            <w:pStyle w:val="TOC3"/>
            <w:tabs>
              <w:tab w:val="right" w:pos="9016"/>
            </w:tabs>
            <w:rPr>
              <w:rFonts w:eastAsiaTheme="minorEastAsia"/>
              <w:noProof/>
              <w:lang w:eastAsia="en-AU"/>
            </w:rPr>
          </w:pPr>
          <w:hyperlink w:anchor="_Toc39831119" w:history="1">
            <w:r w:rsidR="00832CFE" w:rsidRPr="00E146D0">
              <w:rPr>
                <w:rStyle w:val="Hyperlink"/>
                <w:noProof/>
              </w:rPr>
              <w:t>4.1.3 Time limits for making an application</w:t>
            </w:r>
            <w:r w:rsidR="00832CFE">
              <w:rPr>
                <w:noProof/>
                <w:webHidden/>
              </w:rPr>
              <w:tab/>
            </w:r>
            <w:r w:rsidR="00832CFE">
              <w:rPr>
                <w:noProof/>
                <w:webHidden/>
              </w:rPr>
              <w:fldChar w:fldCharType="begin"/>
            </w:r>
            <w:r w:rsidR="00832CFE">
              <w:rPr>
                <w:noProof/>
                <w:webHidden/>
              </w:rPr>
              <w:instrText xml:space="preserve"> PAGEREF _Toc39831119 \h </w:instrText>
            </w:r>
            <w:r w:rsidR="00832CFE">
              <w:rPr>
                <w:noProof/>
                <w:webHidden/>
              </w:rPr>
            </w:r>
            <w:r w:rsidR="00832CFE">
              <w:rPr>
                <w:noProof/>
                <w:webHidden/>
              </w:rPr>
              <w:fldChar w:fldCharType="separate"/>
            </w:r>
            <w:r>
              <w:rPr>
                <w:noProof/>
                <w:webHidden/>
              </w:rPr>
              <w:t>20</w:t>
            </w:r>
            <w:r w:rsidR="00832CFE">
              <w:rPr>
                <w:noProof/>
                <w:webHidden/>
              </w:rPr>
              <w:fldChar w:fldCharType="end"/>
            </w:r>
          </w:hyperlink>
        </w:p>
        <w:p w14:paraId="45419286" w14:textId="3F4C5E7B" w:rsidR="00832CFE" w:rsidRDefault="0051361C">
          <w:pPr>
            <w:pStyle w:val="TOC2"/>
            <w:tabs>
              <w:tab w:val="right" w:pos="9016"/>
            </w:tabs>
            <w:rPr>
              <w:rFonts w:eastAsiaTheme="minorEastAsia"/>
              <w:noProof/>
              <w:lang w:eastAsia="en-AU"/>
            </w:rPr>
          </w:pPr>
          <w:hyperlink w:anchor="_Toc39831120" w:history="1">
            <w:r w:rsidR="00832CFE" w:rsidRPr="00E146D0">
              <w:rPr>
                <w:rStyle w:val="Hyperlink"/>
                <w:noProof/>
              </w:rPr>
              <w:t>4.2 Temporary break in an apprenticeship</w:t>
            </w:r>
            <w:r w:rsidR="00832CFE">
              <w:rPr>
                <w:noProof/>
                <w:webHidden/>
              </w:rPr>
              <w:tab/>
            </w:r>
            <w:r w:rsidR="00832CFE">
              <w:rPr>
                <w:noProof/>
                <w:webHidden/>
              </w:rPr>
              <w:fldChar w:fldCharType="begin"/>
            </w:r>
            <w:r w:rsidR="00832CFE">
              <w:rPr>
                <w:noProof/>
                <w:webHidden/>
              </w:rPr>
              <w:instrText xml:space="preserve"> PAGEREF _Toc39831120 \h </w:instrText>
            </w:r>
            <w:r w:rsidR="00832CFE">
              <w:rPr>
                <w:noProof/>
                <w:webHidden/>
              </w:rPr>
            </w:r>
            <w:r w:rsidR="00832CFE">
              <w:rPr>
                <w:noProof/>
                <w:webHidden/>
              </w:rPr>
              <w:fldChar w:fldCharType="separate"/>
            </w:r>
            <w:r>
              <w:rPr>
                <w:noProof/>
                <w:webHidden/>
              </w:rPr>
              <w:t>20</w:t>
            </w:r>
            <w:r w:rsidR="00832CFE">
              <w:rPr>
                <w:noProof/>
                <w:webHidden/>
              </w:rPr>
              <w:fldChar w:fldCharType="end"/>
            </w:r>
          </w:hyperlink>
        </w:p>
        <w:p w14:paraId="7F9EEEC6" w14:textId="50AF3AAB" w:rsidR="00832CFE" w:rsidRDefault="0051361C">
          <w:pPr>
            <w:pStyle w:val="TOC3"/>
            <w:tabs>
              <w:tab w:val="right" w:pos="9016"/>
            </w:tabs>
            <w:rPr>
              <w:rFonts w:eastAsiaTheme="minorEastAsia"/>
              <w:noProof/>
              <w:lang w:eastAsia="en-AU"/>
            </w:rPr>
          </w:pPr>
          <w:hyperlink w:anchor="_Toc39831121" w:history="1">
            <w:r w:rsidR="00832CFE" w:rsidRPr="00E146D0">
              <w:rPr>
                <w:rStyle w:val="Hyperlink"/>
                <w:noProof/>
              </w:rPr>
              <w:t>Examples of when to submit an application or opt-in form</w:t>
            </w:r>
            <w:r w:rsidR="00832CFE">
              <w:rPr>
                <w:noProof/>
                <w:webHidden/>
              </w:rPr>
              <w:tab/>
            </w:r>
            <w:r w:rsidR="00832CFE">
              <w:rPr>
                <w:noProof/>
                <w:webHidden/>
              </w:rPr>
              <w:fldChar w:fldCharType="begin"/>
            </w:r>
            <w:r w:rsidR="00832CFE">
              <w:rPr>
                <w:noProof/>
                <w:webHidden/>
              </w:rPr>
              <w:instrText xml:space="preserve"> PAGEREF _Toc39831121 \h </w:instrText>
            </w:r>
            <w:r w:rsidR="00832CFE">
              <w:rPr>
                <w:noProof/>
                <w:webHidden/>
              </w:rPr>
            </w:r>
            <w:r w:rsidR="00832CFE">
              <w:rPr>
                <w:noProof/>
                <w:webHidden/>
              </w:rPr>
              <w:fldChar w:fldCharType="separate"/>
            </w:r>
            <w:r>
              <w:rPr>
                <w:noProof/>
                <w:webHidden/>
              </w:rPr>
              <w:t>21</w:t>
            </w:r>
            <w:r w:rsidR="00832CFE">
              <w:rPr>
                <w:noProof/>
                <w:webHidden/>
              </w:rPr>
              <w:fldChar w:fldCharType="end"/>
            </w:r>
          </w:hyperlink>
        </w:p>
        <w:p w14:paraId="0F3B28CE" w14:textId="2EF206BA" w:rsidR="00832CFE" w:rsidRDefault="0051361C">
          <w:pPr>
            <w:pStyle w:val="TOC3"/>
            <w:tabs>
              <w:tab w:val="right" w:pos="9016"/>
            </w:tabs>
            <w:rPr>
              <w:rFonts w:eastAsiaTheme="minorEastAsia"/>
              <w:noProof/>
              <w:lang w:eastAsia="en-AU"/>
            </w:rPr>
          </w:pPr>
          <w:hyperlink w:anchor="_Toc39831122" w:history="1">
            <w:r w:rsidR="00832CFE" w:rsidRPr="00E146D0">
              <w:rPr>
                <w:rStyle w:val="Hyperlink"/>
                <w:noProof/>
              </w:rPr>
              <w:t>4.2.1 Worker’s compensation</w:t>
            </w:r>
            <w:r w:rsidR="00832CFE">
              <w:rPr>
                <w:noProof/>
                <w:webHidden/>
              </w:rPr>
              <w:tab/>
            </w:r>
            <w:r w:rsidR="00832CFE">
              <w:rPr>
                <w:noProof/>
                <w:webHidden/>
              </w:rPr>
              <w:fldChar w:fldCharType="begin"/>
            </w:r>
            <w:r w:rsidR="00832CFE">
              <w:rPr>
                <w:noProof/>
                <w:webHidden/>
              </w:rPr>
              <w:instrText xml:space="preserve"> PAGEREF _Toc39831122 \h </w:instrText>
            </w:r>
            <w:r w:rsidR="00832CFE">
              <w:rPr>
                <w:noProof/>
                <w:webHidden/>
              </w:rPr>
            </w:r>
            <w:r w:rsidR="00832CFE">
              <w:rPr>
                <w:noProof/>
                <w:webHidden/>
              </w:rPr>
              <w:fldChar w:fldCharType="separate"/>
            </w:r>
            <w:r>
              <w:rPr>
                <w:noProof/>
                <w:webHidden/>
              </w:rPr>
              <w:t>21</w:t>
            </w:r>
            <w:r w:rsidR="00832CFE">
              <w:rPr>
                <w:noProof/>
                <w:webHidden/>
              </w:rPr>
              <w:fldChar w:fldCharType="end"/>
            </w:r>
          </w:hyperlink>
        </w:p>
        <w:p w14:paraId="6B991883" w14:textId="050124CB" w:rsidR="00832CFE" w:rsidRDefault="0051361C">
          <w:pPr>
            <w:pStyle w:val="TOC2"/>
            <w:tabs>
              <w:tab w:val="right" w:pos="9016"/>
            </w:tabs>
            <w:rPr>
              <w:rFonts w:eastAsiaTheme="minorEastAsia"/>
              <w:noProof/>
              <w:lang w:eastAsia="en-AU"/>
            </w:rPr>
          </w:pPr>
          <w:hyperlink w:anchor="_Toc39831123" w:history="1">
            <w:r w:rsidR="00832CFE" w:rsidRPr="00E146D0">
              <w:rPr>
                <w:rStyle w:val="Hyperlink"/>
                <w:noProof/>
              </w:rPr>
              <w:t>4.3 Withdrawing an application</w:t>
            </w:r>
            <w:r w:rsidR="00832CFE">
              <w:rPr>
                <w:noProof/>
                <w:webHidden/>
              </w:rPr>
              <w:tab/>
            </w:r>
            <w:r w:rsidR="00832CFE">
              <w:rPr>
                <w:noProof/>
                <w:webHidden/>
              </w:rPr>
              <w:fldChar w:fldCharType="begin"/>
            </w:r>
            <w:r w:rsidR="00832CFE">
              <w:rPr>
                <w:noProof/>
                <w:webHidden/>
              </w:rPr>
              <w:instrText xml:space="preserve"> PAGEREF _Toc39831123 \h </w:instrText>
            </w:r>
            <w:r w:rsidR="00832CFE">
              <w:rPr>
                <w:noProof/>
                <w:webHidden/>
              </w:rPr>
            </w:r>
            <w:r w:rsidR="00832CFE">
              <w:rPr>
                <w:noProof/>
                <w:webHidden/>
              </w:rPr>
              <w:fldChar w:fldCharType="separate"/>
            </w:r>
            <w:r>
              <w:rPr>
                <w:noProof/>
                <w:webHidden/>
              </w:rPr>
              <w:t>21</w:t>
            </w:r>
            <w:r w:rsidR="00832CFE">
              <w:rPr>
                <w:noProof/>
                <w:webHidden/>
              </w:rPr>
              <w:fldChar w:fldCharType="end"/>
            </w:r>
          </w:hyperlink>
        </w:p>
        <w:p w14:paraId="6B4E43D6" w14:textId="7F0443B5" w:rsidR="00832CFE" w:rsidRDefault="0051361C">
          <w:pPr>
            <w:pStyle w:val="TOC2"/>
            <w:tabs>
              <w:tab w:val="right" w:pos="9016"/>
            </w:tabs>
            <w:rPr>
              <w:rFonts w:eastAsiaTheme="minorEastAsia"/>
              <w:noProof/>
              <w:lang w:eastAsia="en-AU"/>
            </w:rPr>
          </w:pPr>
          <w:hyperlink w:anchor="_Toc39831124" w:history="1">
            <w:r w:rsidR="00832CFE" w:rsidRPr="00E146D0">
              <w:rPr>
                <w:rStyle w:val="Hyperlink"/>
                <w:noProof/>
              </w:rPr>
              <w:t>4.4 Cancelling a payment</w:t>
            </w:r>
            <w:r w:rsidR="00832CFE">
              <w:rPr>
                <w:noProof/>
                <w:webHidden/>
              </w:rPr>
              <w:tab/>
            </w:r>
            <w:r w:rsidR="00832CFE">
              <w:rPr>
                <w:noProof/>
                <w:webHidden/>
              </w:rPr>
              <w:fldChar w:fldCharType="begin"/>
            </w:r>
            <w:r w:rsidR="00832CFE">
              <w:rPr>
                <w:noProof/>
                <w:webHidden/>
              </w:rPr>
              <w:instrText xml:space="preserve"> PAGEREF _Toc39831124 \h </w:instrText>
            </w:r>
            <w:r w:rsidR="00832CFE">
              <w:rPr>
                <w:noProof/>
                <w:webHidden/>
              </w:rPr>
            </w:r>
            <w:r w:rsidR="00832CFE">
              <w:rPr>
                <w:noProof/>
                <w:webHidden/>
              </w:rPr>
              <w:fldChar w:fldCharType="separate"/>
            </w:r>
            <w:r>
              <w:rPr>
                <w:noProof/>
                <w:webHidden/>
              </w:rPr>
              <w:t>21</w:t>
            </w:r>
            <w:r w:rsidR="00832CFE">
              <w:rPr>
                <w:noProof/>
                <w:webHidden/>
              </w:rPr>
              <w:fldChar w:fldCharType="end"/>
            </w:r>
          </w:hyperlink>
        </w:p>
        <w:p w14:paraId="348D5876" w14:textId="49487119" w:rsidR="00832CFE" w:rsidRDefault="0051361C">
          <w:pPr>
            <w:pStyle w:val="TOC2"/>
            <w:tabs>
              <w:tab w:val="right" w:pos="9016"/>
            </w:tabs>
            <w:rPr>
              <w:rFonts w:eastAsiaTheme="minorEastAsia"/>
              <w:noProof/>
              <w:lang w:eastAsia="en-AU"/>
            </w:rPr>
          </w:pPr>
          <w:hyperlink w:anchor="_Toc39831125" w:history="1">
            <w:r w:rsidR="00832CFE" w:rsidRPr="00E146D0">
              <w:rPr>
                <w:rStyle w:val="Hyperlink"/>
                <w:noProof/>
              </w:rPr>
              <w:t>4.5 Opt-out</w:t>
            </w:r>
            <w:r w:rsidR="00832CFE">
              <w:rPr>
                <w:noProof/>
                <w:webHidden/>
              </w:rPr>
              <w:tab/>
            </w:r>
            <w:r w:rsidR="00832CFE">
              <w:rPr>
                <w:noProof/>
                <w:webHidden/>
              </w:rPr>
              <w:fldChar w:fldCharType="begin"/>
            </w:r>
            <w:r w:rsidR="00832CFE">
              <w:rPr>
                <w:noProof/>
                <w:webHidden/>
              </w:rPr>
              <w:instrText xml:space="preserve"> PAGEREF _Toc39831125 \h </w:instrText>
            </w:r>
            <w:r w:rsidR="00832CFE">
              <w:rPr>
                <w:noProof/>
                <w:webHidden/>
              </w:rPr>
            </w:r>
            <w:r w:rsidR="00832CFE">
              <w:rPr>
                <w:noProof/>
                <w:webHidden/>
              </w:rPr>
              <w:fldChar w:fldCharType="separate"/>
            </w:r>
            <w:r>
              <w:rPr>
                <w:noProof/>
                <w:webHidden/>
              </w:rPr>
              <w:t>22</w:t>
            </w:r>
            <w:r w:rsidR="00832CFE">
              <w:rPr>
                <w:noProof/>
                <w:webHidden/>
              </w:rPr>
              <w:fldChar w:fldCharType="end"/>
            </w:r>
          </w:hyperlink>
        </w:p>
        <w:p w14:paraId="2D877A1D" w14:textId="39B9500E" w:rsidR="00832CFE" w:rsidRDefault="0051361C">
          <w:pPr>
            <w:pStyle w:val="TOC2"/>
            <w:tabs>
              <w:tab w:val="right" w:pos="9016"/>
            </w:tabs>
            <w:rPr>
              <w:rFonts w:eastAsiaTheme="minorEastAsia"/>
              <w:noProof/>
              <w:lang w:eastAsia="en-AU"/>
            </w:rPr>
          </w:pPr>
          <w:hyperlink w:anchor="_Toc39831126" w:history="1">
            <w:r w:rsidR="00832CFE" w:rsidRPr="00E146D0">
              <w:rPr>
                <w:rStyle w:val="Hyperlink"/>
                <w:noProof/>
              </w:rPr>
              <w:t>4.6 Bank accounts</w:t>
            </w:r>
            <w:r w:rsidR="00832CFE">
              <w:rPr>
                <w:noProof/>
                <w:webHidden/>
              </w:rPr>
              <w:tab/>
            </w:r>
            <w:r w:rsidR="00832CFE">
              <w:rPr>
                <w:noProof/>
                <w:webHidden/>
              </w:rPr>
              <w:fldChar w:fldCharType="begin"/>
            </w:r>
            <w:r w:rsidR="00832CFE">
              <w:rPr>
                <w:noProof/>
                <w:webHidden/>
              </w:rPr>
              <w:instrText xml:space="preserve"> PAGEREF _Toc39831126 \h </w:instrText>
            </w:r>
            <w:r w:rsidR="00832CFE">
              <w:rPr>
                <w:noProof/>
                <w:webHidden/>
              </w:rPr>
            </w:r>
            <w:r w:rsidR="00832CFE">
              <w:rPr>
                <w:noProof/>
                <w:webHidden/>
              </w:rPr>
              <w:fldChar w:fldCharType="separate"/>
            </w:r>
            <w:r>
              <w:rPr>
                <w:noProof/>
                <w:webHidden/>
              </w:rPr>
              <w:t>22</w:t>
            </w:r>
            <w:r w:rsidR="00832CFE">
              <w:rPr>
                <w:noProof/>
                <w:webHidden/>
              </w:rPr>
              <w:fldChar w:fldCharType="end"/>
            </w:r>
          </w:hyperlink>
        </w:p>
        <w:p w14:paraId="41647CCF" w14:textId="7A08D08B" w:rsidR="00832CFE" w:rsidRDefault="0051361C">
          <w:pPr>
            <w:pStyle w:val="TOC2"/>
            <w:tabs>
              <w:tab w:val="right" w:pos="9016"/>
            </w:tabs>
            <w:rPr>
              <w:rFonts w:eastAsiaTheme="minorEastAsia"/>
              <w:noProof/>
              <w:lang w:eastAsia="en-AU"/>
            </w:rPr>
          </w:pPr>
          <w:hyperlink w:anchor="_Toc39831127" w:history="1">
            <w:r w:rsidR="00832CFE" w:rsidRPr="00E146D0">
              <w:rPr>
                <w:rStyle w:val="Hyperlink"/>
                <w:noProof/>
              </w:rPr>
              <w:t>4.7 Apprenticeship Network Provider to assess application</w:t>
            </w:r>
            <w:r w:rsidR="00832CFE">
              <w:rPr>
                <w:noProof/>
                <w:webHidden/>
              </w:rPr>
              <w:tab/>
            </w:r>
            <w:r w:rsidR="00832CFE">
              <w:rPr>
                <w:noProof/>
                <w:webHidden/>
              </w:rPr>
              <w:fldChar w:fldCharType="begin"/>
            </w:r>
            <w:r w:rsidR="00832CFE">
              <w:rPr>
                <w:noProof/>
                <w:webHidden/>
              </w:rPr>
              <w:instrText xml:space="preserve"> PAGEREF _Toc39831127 \h </w:instrText>
            </w:r>
            <w:r w:rsidR="00832CFE">
              <w:rPr>
                <w:noProof/>
                <w:webHidden/>
              </w:rPr>
            </w:r>
            <w:r w:rsidR="00832CFE">
              <w:rPr>
                <w:noProof/>
                <w:webHidden/>
              </w:rPr>
              <w:fldChar w:fldCharType="separate"/>
            </w:r>
            <w:r>
              <w:rPr>
                <w:noProof/>
                <w:webHidden/>
              </w:rPr>
              <w:t>22</w:t>
            </w:r>
            <w:r w:rsidR="00832CFE">
              <w:rPr>
                <w:noProof/>
                <w:webHidden/>
              </w:rPr>
              <w:fldChar w:fldCharType="end"/>
            </w:r>
          </w:hyperlink>
        </w:p>
        <w:p w14:paraId="4714D59C" w14:textId="7C489116" w:rsidR="00832CFE" w:rsidRDefault="0051361C">
          <w:pPr>
            <w:pStyle w:val="TOC3"/>
            <w:tabs>
              <w:tab w:val="right" w:pos="9016"/>
            </w:tabs>
            <w:rPr>
              <w:rFonts w:eastAsiaTheme="minorEastAsia"/>
              <w:noProof/>
              <w:lang w:eastAsia="en-AU"/>
            </w:rPr>
          </w:pPr>
          <w:hyperlink w:anchor="_Toc39831128" w:history="1">
            <w:r w:rsidR="00832CFE" w:rsidRPr="00E146D0">
              <w:rPr>
                <w:rStyle w:val="Hyperlink"/>
                <w:noProof/>
              </w:rPr>
              <w:t>4.7.1 For recommencements</w:t>
            </w:r>
            <w:r w:rsidR="00832CFE">
              <w:rPr>
                <w:noProof/>
                <w:webHidden/>
              </w:rPr>
              <w:tab/>
            </w:r>
            <w:r w:rsidR="00832CFE">
              <w:rPr>
                <w:noProof/>
                <w:webHidden/>
              </w:rPr>
              <w:fldChar w:fldCharType="begin"/>
            </w:r>
            <w:r w:rsidR="00832CFE">
              <w:rPr>
                <w:noProof/>
                <w:webHidden/>
              </w:rPr>
              <w:instrText xml:space="preserve"> PAGEREF _Toc39831128 \h </w:instrText>
            </w:r>
            <w:r w:rsidR="00832CFE">
              <w:rPr>
                <w:noProof/>
                <w:webHidden/>
              </w:rPr>
            </w:r>
            <w:r w:rsidR="00832CFE">
              <w:rPr>
                <w:noProof/>
                <w:webHidden/>
              </w:rPr>
              <w:fldChar w:fldCharType="separate"/>
            </w:r>
            <w:r>
              <w:rPr>
                <w:noProof/>
                <w:webHidden/>
              </w:rPr>
              <w:t>23</w:t>
            </w:r>
            <w:r w:rsidR="00832CFE">
              <w:rPr>
                <w:noProof/>
                <w:webHidden/>
              </w:rPr>
              <w:fldChar w:fldCharType="end"/>
            </w:r>
          </w:hyperlink>
        </w:p>
        <w:p w14:paraId="0553954C" w14:textId="2EA88F05" w:rsidR="00832CFE" w:rsidRDefault="0051361C">
          <w:pPr>
            <w:pStyle w:val="TOC3"/>
            <w:tabs>
              <w:tab w:val="right" w:pos="9016"/>
            </w:tabs>
            <w:rPr>
              <w:rFonts w:eastAsiaTheme="minorEastAsia"/>
              <w:noProof/>
              <w:lang w:eastAsia="en-AU"/>
            </w:rPr>
          </w:pPr>
          <w:hyperlink w:anchor="_Toc39831129" w:history="1">
            <w:r w:rsidR="00832CFE" w:rsidRPr="00E146D0">
              <w:rPr>
                <w:rStyle w:val="Hyperlink"/>
                <w:noProof/>
              </w:rPr>
              <w:t>4.7.2 Determination Notice</w:t>
            </w:r>
            <w:r w:rsidR="00832CFE">
              <w:rPr>
                <w:noProof/>
                <w:webHidden/>
              </w:rPr>
              <w:tab/>
            </w:r>
            <w:r w:rsidR="00832CFE">
              <w:rPr>
                <w:noProof/>
                <w:webHidden/>
              </w:rPr>
              <w:fldChar w:fldCharType="begin"/>
            </w:r>
            <w:r w:rsidR="00832CFE">
              <w:rPr>
                <w:noProof/>
                <w:webHidden/>
              </w:rPr>
              <w:instrText xml:space="preserve"> PAGEREF _Toc39831129 \h </w:instrText>
            </w:r>
            <w:r w:rsidR="00832CFE">
              <w:rPr>
                <w:noProof/>
                <w:webHidden/>
              </w:rPr>
            </w:r>
            <w:r w:rsidR="00832CFE">
              <w:rPr>
                <w:noProof/>
                <w:webHidden/>
              </w:rPr>
              <w:fldChar w:fldCharType="separate"/>
            </w:r>
            <w:r>
              <w:rPr>
                <w:noProof/>
                <w:webHidden/>
              </w:rPr>
              <w:t>23</w:t>
            </w:r>
            <w:r w:rsidR="00832CFE">
              <w:rPr>
                <w:noProof/>
                <w:webHidden/>
              </w:rPr>
              <w:fldChar w:fldCharType="end"/>
            </w:r>
          </w:hyperlink>
        </w:p>
        <w:p w14:paraId="72932CFE" w14:textId="347C2B76" w:rsidR="00832CFE" w:rsidRDefault="0051361C">
          <w:pPr>
            <w:pStyle w:val="TOC3"/>
            <w:tabs>
              <w:tab w:val="right" w:pos="9016"/>
            </w:tabs>
            <w:rPr>
              <w:rFonts w:eastAsiaTheme="minorEastAsia"/>
              <w:noProof/>
              <w:lang w:eastAsia="en-AU"/>
            </w:rPr>
          </w:pPr>
          <w:hyperlink w:anchor="_Toc39831130" w:history="1">
            <w:r w:rsidR="00832CFE" w:rsidRPr="00E146D0">
              <w:rPr>
                <w:rStyle w:val="Hyperlink"/>
                <w:noProof/>
              </w:rPr>
              <w:t>4.7.2 Variation of Trade Support Loan rate</w:t>
            </w:r>
            <w:r w:rsidR="00832CFE">
              <w:rPr>
                <w:noProof/>
                <w:webHidden/>
              </w:rPr>
              <w:tab/>
            </w:r>
            <w:r w:rsidR="00832CFE">
              <w:rPr>
                <w:noProof/>
                <w:webHidden/>
              </w:rPr>
              <w:fldChar w:fldCharType="begin"/>
            </w:r>
            <w:r w:rsidR="00832CFE">
              <w:rPr>
                <w:noProof/>
                <w:webHidden/>
              </w:rPr>
              <w:instrText xml:space="preserve"> PAGEREF _Toc39831130 \h </w:instrText>
            </w:r>
            <w:r w:rsidR="00832CFE">
              <w:rPr>
                <w:noProof/>
                <w:webHidden/>
              </w:rPr>
            </w:r>
            <w:r w:rsidR="00832CFE">
              <w:rPr>
                <w:noProof/>
                <w:webHidden/>
              </w:rPr>
              <w:fldChar w:fldCharType="separate"/>
            </w:r>
            <w:r>
              <w:rPr>
                <w:noProof/>
                <w:webHidden/>
              </w:rPr>
              <w:t>23</w:t>
            </w:r>
            <w:r w:rsidR="00832CFE">
              <w:rPr>
                <w:noProof/>
                <w:webHidden/>
              </w:rPr>
              <w:fldChar w:fldCharType="end"/>
            </w:r>
          </w:hyperlink>
        </w:p>
        <w:p w14:paraId="133208CF" w14:textId="70B81E70" w:rsidR="00832CFE" w:rsidRDefault="0051361C">
          <w:pPr>
            <w:pStyle w:val="TOC1"/>
            <w:tabs>
              <w:tab w:val="left" w:pos="440"/>
              <w:tab w:val="right" w:pos="9016"/>
            </w:tabs>
            <w:rPr>
              <w:rFonts w:eastAsiaTheme="minorEastAsia"/>
              <w:noProof/>
              <w:lang w:eastAsia="en-AU"/>
            </w:rPr>
          </w:pPr>
          <w:hyperlink w:anchor="_Toc39831131" w:history="1">
            <w:r w:rsidR="00832CFE" w:rsidRPr="00E146D0">
              <w:rPr>
                <w:rStyle w:val="Hyperlink"/>
                <w:noProof/>
              </w:rPr>
              <w:t>5.</w:t>
            </w:r>
            <w:r w:rsidR="00832CFE">
              <w:rPr>
                <w:rFonts w:eastAsiaTheme="minorEastAsia"/>
                <w:noProof/>
                <w:lang w:eastAsia="en-AU"/>
              </w:rPr>
              <w:tab/>
            </w:r>
            <w:r w:rsidR="00832CFE" w:rsidRPr="00E146D0">
              <w:rPr>
                <w:rStyle w:val="Hyperlink"/>
                <w:noProof/>
              </w:rPr>
              <w:t>Payment structure</w:t>
            </w:r>
            <w:r w:rsidR="00832CFE">
              <w:rPr>
                <w:noProof/>
                <w:webHidden/>
              </w:rPr>
              <w:tab/>
            </w:r>
            <w:r w:rsidR="00832CFE">
              <w:rPr>
                <w:noProof/>
                <w:webHidden/>
              </w:rPr>
              <w:fldChar w:fldCharType="begin"/>
            </w:r>
            <w:r w:rsidR="00832CFE">
              <w:rPr>
                <w:noProof/>
                <w:webHidden/>
              </w:rPr>
              <w:instrText xml:space="preserve"> PAGEREF _Toc39831131 \h </w:instrText>
            </w:r>
            <w:r w:rsidR="00832CFE">
              <w:rPr>
                <w:noProof/>
                <w:webHidden/>
              </w:rPr>
            </w:r>
            <w:r w:rsidR="00832CFE">
              <w:rPr>
                <w:noProof/>
                <w:webHidden/>
              </w:rPr>
              <w:fldChar w:fldCharType="separate"/>
            </w:r>
            <w:r>
              <w:rPr>
                <w:noProof/>
                <w:webHidden/>
              </w:rPr>
              <w:t>24</w:t>
            </w:r>
            <w:r w:rsidR="00832CFE">
              <w:rPr>
                <w:noProof/>
                <w:webHidden/>
              </w:rPr>
              <w:fldChar w:fldCharType="end"/>
            </w:r>
          </w:hyperlink>
        </w:p>
        <w:p w14:paraId="01889C7C" w14:textId="2D0804F6" w:rsidR="00832CFE" w:rsidRDefault="0051361C">
          <w:pPr>
            <w:pStyle w:val="TOC2"/>
            <w:tabs>
              <w:tab w:val="right" w:pos="9016"/>
            </w:tabs>
            <w:rPr>
              <w:rFonts w:eastAsiaTheme="minorEastAsia"/>
              <w:noProof/>
              <w:lang w:eastAsia="en-AU"/>
            </w:rPr>
          </w:pPr>
          <w:hyperlink w:anchor="_Toc39831132" w:history="1">
            <w:r w:rsidR="00832CFE" w:rsidRPr="00E146D0">
              <w:rPr>
                <w:rStyle w:val="Hyperlink"/>
                <w:noProof/>
              </w:rPr>
              <w:t>5.1 Indexation of yearly rates</w:t>
            </w:r>
            <w:r w:rsidR="00832CFE">
              <w:rPr>
                <w:noProof/>
                <w:webHidden/>
              </w:rPr>
              <w:tab/>
            </w:r>
            <w:r w:rsidR="00832CFE">
              <w:rPr>
                <w:noProof/>
                <w:webHidden/>
              </w:rPr>
              <w:fldChar w:fldCharType="begin"/>
            </w:r>
            <w:r w:rsidR="00832CFE">
              <w:rPr>
                <w:noProof/>
                <w:webHidden/>
              </w:rPr>
              <w:instrText xml:space="preserve"> PAGEREF _Toc39831132 \h </w:instrText>
            </w:r>
            <w:r w:rsidR="00832CFE">
              <w:rPr>
                <w:noProof/>
                <w:webHidden/>
              </w:rPr>
            </w:r>
            <w:r w:rsidR="00832CFE">
              <w:rPr>
                <w:noProof/>
                <w:webHidden/>
              </w:rPr>
              <w:fldChar w:fldCharType="separate"/>
            </w:r>
            <w:r>
              <w:rPr>
                <w:noProof/>
                <w:webHidden/>
              </w:rPr>
              <w:t>24</w:t>
            </w:r>
            <w:r w:rsidR="00832CFE">
              <w:rPr>
                <w:noProof/>
                <w:webHidden/>
              </w:rPr>
              <w:fldChar w:fldCharType="end"/>
            </w:r>
          </w:hyperlink>
        </w:p>
        <w:p w14:paraId="70E7E5C2" w14:textId="1A99BAF6" w:rsidR="00832CFE" w:rsidRDefault="0051361C">
          <w:pPr>
            <w:pStyle w:val="TOC2"/>
            <w:tabs>
              <w:tab w:val="right" w:pos="9016"/>
            </w:tabs>
            <w:rPr>
              <w:rFonts w:eastAsiaTheme="minorEastAsia"/>
              <w:noProof/>
              <w:lang w:eastAsia="en-AU"/>
            </w:rPr>
          </w:pPr>
          <w:hyperlink w:anchor="_Toc39831133" w:history="1">
            <w:r w:rsidR="00832CFE" w:rsidRPr="00E146D0">
              <w:rPr>
                <w:rStyle w:val="Hyperlink"/>
                <w:noProof/>
              </w:rPr>
              <w:t>5.2 Instalment amounts</w:t>
            </w:r>
            <w:r w:rsidR="00832CFE">
              <w:rPr>
                <w:noProof/>
                <w:webHidden/>
              </w:rPr>
              <w:tab/>
            </w:r>
            <w:r w:rsidR="00832CFE">
              <w:rPr>
                <w:noProof/>
                <w:webHidden/>
              </w:rPr>
              <w:fldChar w:fldCharType="begin"/>
            </w:r>
            <w:r w:rsidR="00832CFE">
              <w:rPr>
                <w:noProof/>
                <w:webHidden/>
              </w:rPr>
              <w:instrText xml:space="preserve"> PAGEREF _Toc39831133 \h </w:instrText>
            </w:r>
            <w:r w:rsidR="00832CFE">
              <w:rPr>
                <w:noProof/>
                <w:webHidden/>
              </w:rPr>
            </w:r>
            <w:r w:rsidR="00832CFE">
              <w:rPr>
                <w:noProof/>
                <w:webHidden/>
              </w:rPr>
              <w:fldChar w:fldCharType="separate"/>
            </w:r>
            <w:r>
              <w:rPr>
                <w:noProof/>
                <w:webHidden/>
              </w:rPr>
              <w:t>24</w:t>
            </w:r>
            <w:r w:rsidR="00832CFE">
              <w:rPr>
                <w:noProof/>
                <w:webHidden/>
              </w:rPr>
              <w:fldChar w:fldCharType="end"/>
            </w:r>
          </w:hyperlink>
        </w:p>
        <w:p w14:paraId="0B6643D5" w14:textId="00A75238" w:rsidR="00832CFE" w:rsidRDefault="0051361C">
          <w:pPr>
            <w:pStyle w:val="TOC2"/>
            <w:tabs>
              <w:tab w:val="right" w:pos="9016"/>
            </w:tabs>
            <w:rPr>
              <w:rFonts w:eastAsiaTheme="minorEastAsia"/>
              <w:noProof/>
              <w:lang w:eastAsia="en-AU"/>
            </w:rPr>
          </w:pPr>
          <w:hyperlink w:anchor="_Toc39831134" w:history="1">
            <w:r w:rsidR="00832CFE" w:rsidRPr="00E146D0">
              <w:rPr>
                <w:rStyle w:val="Hyperlink"/>
                <w:noProof/>
              </w:rPr>
              <w:t>5.3 Instalment due date</w:t>
            </w:r>
            <w:r w:rsidR="00832CFE">
              <w:rPr>
                <w:noProof/>
                <w:webHidden/>
              </w:rPr>
              <w:tab/>
            </w:r>
            <w:r w:rsidR="00832CFE">
              <w:rPr>
                <w:noProof/>
                <w:webHidden/>
              </w:rPr>
              <w:fldChar w:fldCharType="begin"/>
            </w:r>
            <w:r w:rsidR="00832CFE">
              <w:rPr>
                <w:noProof/>
                <w:webHidden/>
              </w:rPr>
              <w:instrText xml:space="preserve"> PAGEREF _Toc39831134 \h </w:instrText>
            </w:r>
            <w:r w:rsidR="00832CFE">
              <w:rPr>
                <w:noProof/>
                <w:webHidden/>
              </w:rPr>
            </w:r>
            <w:r w:rsidR="00832CFE">
              <w:rPr>
                <w:noProof/>
                <w:webHidden/>
              </w:rPr>
              <w:fldChar w:fldCharType="separate"/>
            </w:r>
            <w:r>
              <w:rPr>
                <w:noProof/>
                <w:webHidden/>
              </w:rPr>
              <w:t>25</w:t>
            </w:r>
            <w:r w:rsidR="00832CFE">
              <w:rPr>
                <w:noProof/>
                <w:webHidden/>
              </w:rPr>
              <w:fldChar w:fldCharType="end"/>
            </w:r>
          </w:hyperlink>
        </w:p>
        <w:p w14:paraId="6D45073C" w14:textId="4CD29F55" w:rsidR="00832CFE" w:rsidRDefault="0051361C">
          <w:pPr>
            <w:pStyle w:val="TOC3"/>
            <w:tabs>
              <w:tab w:val="right" w:pos="9016"/>
            </w:tabs>
            <w:rPr>
              <w:rFonts w:eastAsiaTheme="minorEastAsia"/>
              <w:noProof/>
              <w:lang w:eastAsia="en-AU"/>
            </w:rPr>
          </w:pPr>
          <w:hyperlink w:anchor="_Toc39831135" w:history="1">
            <w:r w:rsidR="00832CFE" w:rsidRPr="00E146D0">
              <w:rPr>
                <w:rStyle w:val="Hyperlink"/>
                <w:noProof/>
              </w:rPr>
              <w:t>Example of an instalment due date</w:t>
            </w:r>
            <w:r w:rsidR="00832CFE">
              <w:rPr>
                <w:noProof/>
                <w:webHidden/>
              </w:rPr>
              <w:tab/>
            </w:r>
            <w:r w:rsidR="00832CFE">
              <w:rPr>
                <w:noProof/>
                <w:webHidden/>
              </w:rPr>
              <w:fldChar w:fldCharType="begin"/>
            </w:r>
            <w:r w:rsidR="00832CFE">
              <w:rPr>
                <w:noProof/>
                <w:webHidden/>
              </w:rPr>
              <w:instrText xml:space="preserve"> PAGEREF _Toc39831135 \h </w:instrText>
            </w:r>
            <w:r w:rsidR="00832CFE">
              <w:rPr>
                <w:noProof/>
                <w:webHidden/>
              </w:rPr>
            </w:r>
            <w:r w:rsidR="00832CFE">
              <w:rPr>
                <w:noProof/>
                <w:webHidden/>
              </w:rPr>
              <w:fldChar w:fldCharType="separate"/>
            </w:r>
            <w:r>
              <w:rPr>
                <w:noProof/>
                <w:webHidden/>
              </w:rPr>
              <w:t>25</w:t>
            </w:r>
            <w:r w:rsidR="00832CFE">
              <w:rPr>
                <w:noProof/>
                <w:webHidden/>
              </w:rPr>
              <w:fldChar w:fldCharType="end"/>
            </w:r>
          </w:hyperlink>
        </w:p>
        <w:p w14:paraId="0C33863B" w14:textId="31306CC7" w:rsidR="00832CFE" w:rsidRDefault="0051361C">
          <w:pPr>
            <w:pStyle w:val="TOC2"/>
            <w:tabs>
              <w:tab w:val="right" w:pos="9016"/>
            </w:tabs>
            <w:rPr>
              <w:rFonts w:eastAsiaTheme="minorEastAsia"/>
              <w:noProof/>
              <w:lang w:eastAsia="en-AU"/>
            </w:rPr>
          </w:pPr>
          <w:hyperlink w:anchor="_Toc39831136" w:history="1">
            <w:r w:rsidR="00832CFE" w:rsidRPr="00E146D0">
              <w:rPr>
                <w:rStyle w:val="Hyperlink"/>
                <w:noProof/>
              </w:rPr>
              <w:t>5.4 Payments made after successful completion of the apprenticeship</w:t>
            </w:r>
            <w:r w:rsidR="00832CFE">
              <w:rPr>
                <w:noProof/>
                <w:webHidden/>
              </w:rPr>
              <w:tab/>
            </w:r>
            <w:r w:rsidR="00832CFE">
              <w:rPr>
                <w:noProof/>
                <w:webHidden/>
              </w:rPr>
              <w:fldChar w:fldCharType="begin"/>
            </w:r>
            <w:r w:rsidR="00832CFE">
              <w:rPr>
                <w:noProof/>
                <w:webHidden/>
              </w:rPr>
              <w:instrText xml:space="preserve"> PAGEREF _Toc39831136 \h </w:instrText>
            </w:r>
            <w:r w:rsidR="00832CFE">
              <w:rPr>
                <w:noProof/>
                <w:webHidden/>
              </w:rPr>
            </w:r>
            <w:r w:rsidR="00832CFE">
              <w:rPr>
                <w:noProof/>
                <w:webHidden/>
              </w:rPr>
              <w:fldChar w:fldCharType="separate"/>
            </w:r>
            <w:r>
              <w:rPr>
                <w:noProof/>
                <w:webHidden/>
              </w:rPr>
              <w:t>25</w:t>
            </w:r>
            <w:r w:rsidR="00832CFE">
              <w:rPr>
                <w:noProof/>
                <w:webHidden/>
              </w:rPr>
              <w:fldChar w:fldCharType="end"/>
            </w:r>
          </w:hyperlink>
        </w:p>
        <w:p w14:paraId="2FB13B9C" w14:textId="3FC48A14" w:rsidR="00832CFE" w:rsidRDefault="0051361C">
          <w:pPr>
            <w:pStyle w:val="TOC2"/>
            <w:tabs>
              <w:tab w:val="right" w:pos="9016"/>
            </w:tabs>
            <w:rPr>
              <w:rFonts w:eastAsiaTheme="minorEastAsia"/>
              <w:noProof/>
              <w:lang w:eastAsia="en-AU"/>
            </w:rPr>
          </w:pPr>
          <w:hyperlink w:anchor="_Toc39831137" w:history="1">
            <w:r w:rsidR="00832CFE" w:rsidRPr="00E146D0">
              <w:rPr>
                <w:rStyle w:val="Hyperlink"/>
                <w:noProof/>
              </w:rPr>
              <w:t>5.5 Trade Support Loans debts</w:t>
            </w:r>
            <w:r w:rsidR="00832CFE">
              <w:rPr>
                <w:noProof/>
                <w:webHidden/>
              </w:rPr>
              <w:tab/>
            </w:r>
            <w:r w:rsidR="00832CFE">
              <w:rPr>
                <w:noProof/>
                <w:webHidden/>
              </w:rPr>
              <w:fldChar w:fldCharType="begin"/>
            </w:r>
            <w:r w:rsidR="00832CFE">
              <w:rPr>
                <w:noProof/>
                <w:webHidden/>
              </w:rPr>
              <w:instrText xml:space="preserve"> PAGEREF _Toc39831137 \h </w:instrText>
            </w:r>
            <w:r w:rsidR="00832CFE">
              <w:rPr>
                <w:noProof/>
                <w:webHidden/>
              </w:rPr>
            </w:r>
            <w:r w:rsidR="00832CFE">
              <w:rPr>
                <w:noProof/>
                <w:webHidden/>
              </w:rPr>
              <w:fldChar w:fldCharType="separate"/>
            </w:r>
            <w:r>
              <w:rPr>
                <w:noProof/>
                <w:webHidden/>
              </w:rPr>
              <w:t>25</w:t>
            </w:r>
            <w:r w:rsidR="00832CFE">
              <w:rPr>
                <w:noProof/>
                <w:webHidden/>
              </w:rPr>
              <w:fldChar w:fldCharType="end"/>
            </w:r>
          </w:hyperlink>
        </w:p>
        <w:p w14:paraId="3D488FA9" w14:textId="6B0D0E8C" w:rsidR="00832CFE" w:rsidRDefault="0051361C">
          <w:pPr>
            <w:pStyle w:val="TOC1"/>
            <w:tabs>
              <w:tab w:val="left" w:pos="440"/>
              <w:tab w:val="right" w:pos="9016"/>
            </w:tabs>
            <w:rPr>
              <w:rFonts w:eastAsiaTheme="minorEastAsia"/>
              <w:noProof/>
              <w:lang w:eastAsia="en-AU"/>
            </w:rPr>
          </w:pPr>
          <w:hyperlink w:anchor="_Toc39831138" w:history="1">
            <w:r w:rsidR="00832CFE" w:rsidRPr="00E146D0">
              <w:rPr>
                <w:rStyle w:val="Hyperlink"/>
                <w:noProof/>
              </w:rPr>
              <w:t>6.</w:t>
            </w:r>
            <w:r w:rsidR="00832CFE">
              <w:rPr>
                <w:rFonts w:eastAsiaTheme="minorEastAsia"/>
                <w:noProof/>
                <w:lang w:eastAsia="en-AU"/>
              </w:rPr>
              <w:tab/>
            </w:r>
            <w:r w:rsidR="00832CFE" w:rsidRPr="00E146D0">
              <w:rPr>
                <w:rStyle w:val="Hyperlink"/>
                <w:noProof/>
              </w:rPr>
              <w:t>Trade Support Loan repayments</w:t>
            </w:r>
            <w:r w:rsidR="00832CFE">
              <w:rPr>
                <w:noProof/>
                <w:webHidden/>
              </w:rPr>
              <w:tab/>
            </w:r>
            <w:r w:rsidR="00832CFE">
              <w:rPr>
                <w:noProof/>
                <w:webHidden/>
              </w:rPr>
              <w:fldChar w:fldCharType="begin"/>
            </w:r>
            <w:r w:rsidR="00832CFE">
              <w:rPr>
                <w:noProof/>
                <w:webHidden/>
              </w:rPr>
              <w:instrText xml:space="preserve"> PAGEREF _Toc39831138 \h </w:instrText>
            </w:r>
            <w:r w:rsidR="00832CFE">
              <w:rPr>
                <w:noProof/>
                <w:webHidden/>
              </w:rPr>
            </w:r>
            <w:r w:rsidR="00832CFE">
              <w:rPr>
                <w:noProof/>
                <w:webHidden/>
              </w:rPr>
              <w:fldChar w:fldCharType="separate"/>
            </w:r>
            <w:r>
              <w:rPr>
                <w:noProof/>
                <w:webHidden/>
              </w:rPr>
              <w:t>26</w:t>
            </w:r>
            <w:r w:rsidR="00832CFE">
              <w:rPr>
                <w:noProof/>
                <w:webHidden/>
              </w:rPr>
              <w:fldChar w:fldCharType="end"/>
            </w:r>
          </w:hyperlink>
        </w:p>
        <w:p w14:paraId="23BC24E2" w14:textId="2295F7B4" w:rsidR="00832CFE" w:rsidRDefault="0051361C">
          <w:pPr>
            <w:pStyle w:val="TOC2"/>
            <w:tabs>
              <w:tab w:val="right" w:pos="9016"/>
            </w:tabs>
            <w:rPr>
              <w:rFonts w:eastAsiaTheme="minorEastAsia"/>
              <w:noProof/>
              <w:lang w:eastAsia="en-AU"/>
            </w:rPr>
          </w:pPr>
          <w:hyperlink w:anchor="_Toc39831139" w:history="1">
            <w:r w:rsidR="00832CFE" w:rsidRPr="00E146D0">
              <w:rPr>
                <w:rStyle w:val="Hyperlink"/>
                <w:noProof/>
              </w:rPr>
              <w:t>6.1 Transferring loan payments</w:t>
            </w:r>
            <w:r w:rsidR="00832CFE">
              <w:rPr>
                <w:noProof/>
                <w:webHidden/>
              </w:rPr>
              <w:tab/>
            </w:r>
            <w:r w:rsidR="00832CFE">
              <w:rPr>
                <w:noProof/>
                <w:webHidden/>
              </w:rPr>
              <w:fldChar w:fldCharType="begin"/>
            </w:r>
            <w:r w:rsidR="00832CFE">
              <w:rPr>
                <w:noProof/>
                <w:webHidden/>
              </w:rPr>
              <w:instrText xml:space="preserve"> PAGEREF _Toc39831139 \h </w:instrText>
            </w:r>
            <w:r w:rsidR="00832CFE">
              <w:rPr>
                <w:noProof/>
                <w:webHidden/>
              </w:rPr>
            </w:r>
            <w:r w:rsidR="00832CFE">
              <w:rPr>
                <w:noProof/>
                <w:webHidden/>
              </w:rPr>
              <w:fldChar w:fldCharType="separate"/>
            </w:r>
            <w:r>
              <w:rPr>
                <w:noProof/>
                <w:webHidden/>
              </w:rPr>
              <w:t>26</w:t>
            </w:r>
            <w:r w:rsidR="00832CFE">
              <w:rPr>
                <w:noProof/>
                <w:webHidden/>
              </w:rPr>
              <w:fldChar w:fldCharType="end"/>
            </w:r>
          </w:hyperlink>
        </w:p>
        <w:p w14:paraId="03DFA774" w14:textId="04A0FCAB" w:rsidR="00832CFE" w:rsidRDefault="0051361C">
          <w:pPr>
            <w:pStyle w:val="TOC2"/>
            <w:tabs>
              <w:tab w:val="right" w:pos="9016"/>
            </w:tabs>
            <w:rPr>
              <w:rFonts w:eastAsiaTheme="minorEastAsia"/>
              <w:noProof/>
              <w:lang w:eastAsia="en-AU"/>
            </w:rPr>
          </w:pPr>
          <w:hyperlink w:anchor="_Toc39831140" w:history="1">
            <w:r w:rsidR="00832CFE" w:rsidRPr="00E146D0">
              <w:rPr>
                <w:rStyle w:val="Hyperlink"/>
                <w:noProof/>
              </w:rPr>
              <w:t>6.2 Repaying a loan</w:t>
            </w:r>
            <w:r w:rsidR="00832CFE">
              <w:rPr>
                <w:noProof/>
                <w:webHidden/>
              </w:rPr>
              <w:tab/>
            </w:r>
            <w:r w:rsidR="00832CFE">
              <w:rPr>
                <w:noProof/>
                <w:webHidden/>
              </w:rPr>
              <w:fldChar w:fldCharType="begin"/>
            </w:r>
            <w:r w:rsidR="00832CFE">
              <w:rPr>
                <w:noProof/>
                <w:webHidden/>
              </w:rPr>
              <w:instrText xml:space="preserve"> PAGEREF _Toc39831140 \h </w:instrText>
            </w:r>
            <w:r w:rsidR="00832CFE">
              <w:rPr>
                <w:noProof/>
                <w:webHidden/>
              </w:rPr>
            </w:r>
            <w:r w:rsidR="00832CFE">
              <w:rPr>
                <w:noProof/>
                <w:webHidden/>
              </w:rPr>
              <w:fldChar w:fldCharType="separate"/>
            </w:r>
            <w:r>
              <w:rPr>
                <w:noProof/>
                <w:webHidden/>
              </w:rPr>
              <w:t>26</w:t>
            </w:r>
            <w:r w:rsidR="00832CFE">
              <w:rPr>
                <w:noProof/>
                <w:webHidden/>
              </w:rPr>
              <w:fldChar w:fldCharType="end"/>
            </w:r>
          </w:hyperlink>
        </w:p>
        <w:p w14:paraId="3627CD35" w14:textId="298BB9FB" w:rsidR="00832CFE" w:rsidRDefault="0051361C">
          <w:pPr>
            <w:pStyle w:val="TOC3"/>
            <w:tabs>
              <w:tab w:val="right" w:pos="9016"/>
            </w:tabs>
            <w:rPr>
              <w:rFonts w:eastAsiaTheme="minorEastAsia"/>
              <w:noProof/>
              <w:lang w:eastAsia="en-AU"/>
            </w:rPr>
          </w:pPr>
          <w:hyperlink w:anchor="_Toc39831141" w:history="1">
            <w:r w:rsidR="00832CFE" w:rsidRPr="00E146D0">
              <w:rPr>
                <w:rStyle w:val="Hyperlink"/>
                <w:noProof/>
              </w:rPr>
              <w:t>6.2.1 Minimum repayment income</w:t>
            </w:r>
            <w:r w:rsidR="00832CFE">
              <w:rPr>
                <w:noProof/>
                <w:webHidden/>
              </w:rPr>
              <w:tab/>
            </w:r>
            <w:r w:rsidR="00832CFE">
              <w:rPr>
                <w:noProof/>
                <w:webHidden/>
              </w:rPr>
              <w:fldChar w:fldCharType="begin"/>
            </w:r>
            <w:r w:rsidR="00832CFE">
              <w:rPr>
                <w:noProof/>
                <w:webHidden/>
              </w:rPr>
              <w:instrText xml:space="preserve"> PAGEREF _Toc39831141 \h </w:instrText>
            </w:r>
            <w:r w:rsidR="00832CFE">
              <w:rPr>
                <w:noProof/>
                <w:webHidden/>
              </w:rPr>
            </w:r>
            <w:r w:rsidR="00832CFE">
              <w:rPr>
                <w:noProof/>
                <w:webHidden/>
              </w:rPr>
              <w:fldChar w:fldCharType="separate"/>
            </w:r>
            <w:r>
              <w:rPr>
                <w:noProof/>
                <w:webHidden/>
              </w:rPr>
              <w:t>26</w:t>
            </w:r>
            <w:r w:rsidR="00832CFE">
              <w:rPr>
                <w:noProof/>
                <w:webHidden/>
              </w:rPr>
              <w:fldChar w:fldCharType="end"/>
            </w:r>
          </w:hyperlink>
        </w:p>
        <w:p w14:paraId="2FF82958" w14:textId="423D2E91" w:rsidR="00832CFE" w:rsidRDefault="0051361C">
          <w:pPr>
            <w:pStyle w:val="TOC3"/>
            <w:tabs>
              <w:tab w:val="right" w:pos="9016"/>
            </w:tabs>
            <w:rPr>
              <w:rFonts w:eastAsiaTheme="minorEastAsia"/>
              <w:noProof/>
              <w:lang w:eastAsia="en-AU"/>
            </w:rPr>
          </w:pPr>
          <w:hyperlink w:anchor="_Toc39831142" w:history="1">
            <w:r w:rsidR="00832CFE" w:rsidRPr="00E146D0">
              <w:rPr>
                <w:rStyle w:val="Hyperlink"/>
                <w:noProof/>
              </w:rPr>
              <w:t>6.2.2 Repayment rates</w:t>
            </w:r>
            <w:r w:rsidR="00832CFE">
              <w:rPr>
                <w:noProof/>
                <w:webHidden/>
              </w:rPr>
              <w:tab/>
            </w:r>
            <w:r w:rsidR="00832CFE">
              <w:rPr>
                <w:noProof/>
                <w:webHidden/>
              </w:rPr>
              <w:fldChar w:fldCharType="begin"/>
            </w:r>
            <w:r w:rsidR="00832CFE">
              <w:rPr>
                <w:noProof/>
                <w:webHidden/>
              </w:rPr>
              <w:instrText xml:space="preserve"> PAGEREF _Toc39831142 \h </w:instrText>
            </w:r>
            <w:r w:rsidR="00832CFE">
              <w:rPr>
                <w:noProof/>
                <w:webHidden/>
              </w:rPr>
            </w:r>
            <w:r w:rsidR="00832CFE">
              <w:rPr>
                <w:noProof/>
                <w:webHidden/>
              </w:rPr>
              <w:fldChar w:fldCharType="separate"/>
            </w:r>
            <w:r>
              <w:rPr>
                <w:noProof/>
                <w:webHidden/>
              </w:rPr>
              <w:t>26</w:t>
            </w:r>
            <w:r w:rsidR="00832CFE">
              <w:rPr>
                <w:noProof/>
                <w:webHidden/>
              </w:rPr>
              <w:fldChar w:fldCharType="end"/>
            </w:r>
          </w:hyperlink>
        </w:p>
        <w:p w14:paraId="5E56EC8F" w14:textId="16430BAA" w:rsidR="00832CFE" w:rsidRDefault="0051361C">
          <w:pPr>
            <w:pStyle w:val="TOC3"/>
            <w:tabs>
              <w:tab w:val="right" w:pos="9016"/>
            </w:tabs>
            <w:rPr>
              <w:rFonts w:eastAsiaTheme="minorEastAsia"/>
              <w:noProof/>
              <w:lang w:eastAsia="en-AU"/>
            </w:rPr>
          </w:pPr>
          <w:hyperlink w:anchor="_Toc39831143" w:history="1">
            <w:r w:rsidR="00832CFE" w:rsidRPr="00E146D0">
              <w:rPr>
                <w:rStyle w:val="Hyperlink"/>
                <w:noProof/>
              </w:rPr>
              <w:t>6.2.3 Overseas repayment obligations</w:t>
            </w:r>
            <w:r w:rsidR="00832CFE">
              <w:rPr>
                <w:noProof/>
                <w:webHidden/>
              </w:rPr>
              <w:tab/>
            </w:r>
            <w:r w:rsidR="00832CFE">
              <w:rPr>
                <w:noProof/>
                <w:webHidden/>
              </w:rPr>
              <w:fldChar w:fldCharType="begin"/>
            </w:r>
            <w:r w:rsidR="00832CFE">
              <w:rPr>
                <w:noProof/>
                <w:webHidden/>
              </w:rPr>
              <w:instrText xml:space="preserve"> PAGEREF _Toc39831143 \h </w:instrText>
            </w:r>
            <w:r w:rsidR="00832CFE">
              <w:rPr>
                <w:noProof/>
                <w:webHidden/>
              </w:rPr>
            </w:r>
            <w:r w:rsidR="00832CFE">
              <w:rPr>
                <w:noProof/>
                <w:webHidden/>
              </w:rPr>
              <w:fldChar w:fldCharType="separate"/>
            </w:r>
            <w:r>
              <w:rPr>
                <w:noProof/>
                <w:webHidden/>
              </w:rPr>
              <w:t>26</w:t>
            </w:r>
            <w:r w:rsidR="00832CFE">
              <w:rPr>
                <w:noProof/>
                <w:webHidden/>
              </w:rPr>
              <w:fldChar w:fldCharType="end"/>
            </w:r>
          </w:hyperlink>
        </w:p>
        <w:p w14:paraId="47BE10C0" w14:textId="532AF709" w:rsidR="00832CFE" w:rsidRDefault="0051361C">
          <w:pPr>
            <w:pStyle w:val="TOC3"/>
            <w:tabs>
              <w:tab w:val="right" w:pos="9016"/>
            </w:tabs>
            <w:rPr>
              <w:rFonts w:eastAsiaTheme="minorEastAsia"/>
              <w:noProof/>
              <w:lang w:eastAsia="en-AU"/>
            </w:rPr>
          </w:pPr>
          <w:hyperlink w:anchor="_Toc39831144" w:history="1">
            <w:r w:rsidR="00832CFE" w:rsidRPr="00E146D0">
              <w:rPr>
                <w:rStyle w:val="Hyperlink"/>
                <w:noProof/>
              </w:rPr>
              <w:t>6.2.4 Order of repayment</w:t>
            </w:r>
            <w:r w:rsidR="00832CFE">
              <w:rPr>
                <w:noProof/>
                <w:webHidden/>
              </w:rPr>
              <w:tab/>
            </w:r>
            <w:r w:rsidR="00832CFE">
              <w:rPr>
                <w:noProof/>
                <w:webHidden/>
              </w:rPr>
              <w:fldChar w:fldCharType="begin"/>
            </w:r>
            <w:r w:rsidR="00832CFE">
              <w:rPr>
                <w:noProof/>
                <w:webHidden/>
              </w:rPr>
              <w:instrText xml:space="preserve"> PAGEREF _Toc39831144 \h </w:instrText>
            </w:r>
            <w:r w:rsidR="00832CFE">
              <w:rPr>
                <w:noProof/>
                <w:webHidden/>
              </w:rPr>
            </w:r>
            <w:r w:rsidR="00832CFE">
              <w:rPr>
                <w:noProof/>
                <w:webHidden/>
              </w:rPr>
              <w:fldChar w:fldCharType="separate"/>
            </w:r>
            <w:r>
              <w:rPr>
                <w:noProof/>
                <w:webHidden/>
              </w:rPr>
              <w:t>26</w:t>
            </w:r>
            <w:r w:rsidR="00832CFE">
              <w:rPr>
                <w:noProof/>
                <w:webHidden/>
              </w:rPr>
              <w:fldChar w:fldCharType="end"/>
            </w:r>
          </w:hyperlink>
        </w:p>
        <w:p w14:paraId="619577AE" w14:textId="58F978CF" w:rsidR="00832CFE" w:rsidRDefault="0051361C">
          <w:pPr>
            <w:pStyle w:val="TOC3"/>
            <w:tabs>
              <w:tab w:val="right" w:pos="9016"/>
            </w:tabs>
            <w:rPr>
              <w:rFonts w:eastAsiaTheme="minorEastAsia"/>
              <w:noProof/>
              <w:lang w:eastAsia="en-AU"/>
            </w:rPr>
          </w:pPr>
          <w:hyperlink w:anchor="_Toc39831145" w:history="1">
            <w:r w:rsidR="00832CFE" w:rsidRPr="00E146D0">
              <w:rPr>
                <w:rStyle w:val="Hyperlink"/>
                <w:noProof/>
              </w:rPr>
              <w:t>6.2.5 Debt discharged by death</w:t>
            </w:r>
            <w:r w:rsidR="00832CFE">
              <w:rPr>
                <w:noProof/>
                <w:webHidden/>
              </w:rPr>
              <w:tab/>
            </w:r>
            <w:r w:rsidR="00832CFE">
              <w:rPr>
                <w:noProof/>
                <w:webHidden/>
              </w:rPr>
              <w:fldChar w:fldCharType="begin"/>
            </w:r>
            <w:r w:rsidR="00832CFE">
              <w:rPr>
                <w:noProof/>
                <w:webHidden/>
              </w:rPr>
              <w:instrText xml:space="preserve"> PAGEREF _Toc39831145 \h </w:instrText>
            </w:r>
            <w:r w:rsidR="00832CFE">
              <w:rPr>
                <w:noProof/>
                <w:webHidden/>
              </w:rPr>
            </w:r>
            <w:r w:rsidR="00832CFE">
              <w:rPr>
                <w:noProof/>
                <w:webHidden/>
              </w:rPr>
              <w:fldChar w:fldCharType="separate"/>
            </w:r>
            <w:r>
              <w:rPr>
                <w:noProof/>
                <w:webHidden/>
              </w:rPr>
              <w:t>26</w:t>
            </w:r>
            <w:r w:rsidR="00832CFE">
              <w:rPr>
                <w:noProof/>
                <w:webHidden/>
              </w:rPr>
              <w:fldChar w:fldCharType="end"/>
            </w:r>
          </w:hyperlink>
        </w:p>
        <w:p w14:paraId="3E1D3790" w14:textId="0F4D43C6" w:rsidR="00832CFE" w:rsidRDefault="0051361C">
          <w:pPr>
            <w:pStyle w:val="TOC2"/>
            <w:tabs>
              <w:tab w:val="right" w:pos="9016"/>
            </w:tabs>
            <w:rPr>
              <w:rFonts w:eastAsiaTheme="minorEastAsia"/>
              <w:noProof/>
              <w:lang w:eastAsia="en-AU"/>
            </w:rPr>
          </w:pPr>
          <w:hyperlink w:anchor="_Toc39831146" w:history="1">
            <w:r w:rsidR="00832CFE" w:rsidRPr="00E146D0">
              <w:rPr>
                <w:rStyle w:val="Hyperlink"/>
                <w:noProof/>
              </w:rPr>
              <w:t>6.3 Indexation of Trade Support Loans debts</w:t>
            </w:r>
            <w:r w:rsidR="00832CFE">
              <w:rPr>
                <w:noProof/>
                <w:webHidden/>
              </w:rPr>
              <w:tab/>
            </w:r>
            <w:r w:rsidR="00832CFE">
              <w:rPr>
                <w:noProof/>
                <w:webHidden/>
              </w:rPr>
              <w:fldChar w:fldCharType="begin"/>
            </w:r>
            <w:r w:rsidR="00832CFE">
              <w:rPr>
                <w:noProof/>
                <w:webHidden/>
              </w:rPr>
              <w:instrText xml:space="preserve"> PAGEREF _Toc39831146 \h </w:instrText>
            </w:r>
            <w:r w:rsidR="00832CFE">
              <w:rPr>
                <w:noProof/>
                <w:webHidden/>
              </w:rPr>
            </w:r>
            <w:r w:rsidR="00832CFE">
              <w:rPr>
                <w:noProof/>
                <w:webHidden/>
              </w:rPr>
              <w:fldChar w:fldCharType="separate"/>
            </w:r>
            <w:r>
              <w:rPr>
                <w:noProof/>
                <w:webHidden/>
              </w:rPr>
              <w:t>27</w:t>
            </w:r>
            <w:r w:rsidR="00832CFE">
              <w:rPr>
                <w:noProof/>
                <w:webHidden/>
              </w:rPr>
              <w:fldChar w:fldCharType="end"/>
            </w:r>
          </w:hyperlink>
        </w:p>
        <w:p w14:paraId="01E951A1" w14:textId="4E260C2D" w:rsidR="00832CFE" w:rsidRDefault="0051361C">
          <w:pPr>
            <w:pStyle w:val="TOC2"/>
            <w:tabs>
              <w:tab w:val="right" w:pos="9016"/>
            </w:tabs>
            <w:rPr>
              <w:rFonts w:eastAsiaTheme="minorEastAsia"/>
              <w:noProof/>
              <w:lang w:eastAsia="en-AU"/>
            </w:rPr>
          </w:pPr>
          <w:hyperlink w:anchor="_Toc39831147" w:history="1">
            <w:r w:rsidR="00832CFE" w:rsidRPr="00E146D0">
              <w:rPr>
                <w:rStyle w:val="Hyperlink"/>
                <w:noProof/>
              </w:rPr>
              <w:t>6.4 Successful completion discount</w:t>
            </w:r>
            <w:r w:rsidR="00832CFE">
              <w:rPr>
                <w:noProof/>
                <w:webHidden/>
              </w:rPr>
              <w:tab/>
            </w:r>
            <w:r w:rsidR="00832CFE">
              <w:rPr>
                <w:noProof/>
                <w:webHidden/>
              </w:rPr>
              <w:fldChar w:fldCharType="begin"/>
            </w:r>
            <w:r w:rsidR="00832CFE">
              <w:rPr>
                <w:noProof/>
                <w:webHidden/>
              </w:rPr>
              <w:instrText xml:space="preserve"> PAGEREF _Toc39831147 \h </w:instrText>
            </w:r>
            <w:r w:rsidR="00832CFE">
              <w:rPr>
                <w:noProof/>
                <w:webHidden/>
              </w:rPr>
            </w:r>
            <w:r w:rsidR="00832CFE">
              <w:rPr>
                <w:noProof/>
                <w:webHidden/>
              </w:rPr>
              <w:fldChar w:fldCharType="separate"/>
            </w:r>
            <w:r>
              <w:rPr>
                <w:noProof/>
                <w:webHidden/>
              </w:rPr>
              <w:t>27</w:t>
            </w:r>
            <w:r w:rsidR="00832CFE">
              <w:rPr>
                <w:noProof/>
                <w:webHidden/>
              </w:rPr>
              <w:fldChar w:fldCharType="end"/>
            </w:r>
          </w:hyperlink>
        </w:p>
        <w:p w14:paraId="6EED3772" w14:textId="43CAC116" w:rsidR="00832CFE" w:rsidRDefault="0051361C">
          <w:pPr>
            <w:pStyle w:val="TOC3"/>
            <w:tabs>
              <w:tab w:val="right" w:pos="9016"/>
            </w:tabs>
            <w:rPr>
              <w:rFonts w:eastAsiaTheme="minorEastAsia"/>
              <w:noProof/>
              <w:lang w:eastAsia="en-AU"/>
            </w:rPr>
          </w:pPr>
          <w:hyperlink w:anchor="_Toc39831148" w:history="1">
            <w:r w:rsidR="00832CFE" w:rsidRPr="00E146D0">
              <w:rPr>
                <w:rStyle w:val="Hyperlink"/>
                <w:noProof/>
              </w:rPr>
              <w:t>Examples of applying the successful completion discount</w:t>
            </w:r>
            <w:r w:rsidR="00832CFE">
              <w:rPr>
                <w:noProof/>
                <w:webHidden/>
              </w:rPr>
              <w:tab/>
            </w:r>
            <w:r w:rsidR="00832CFE">
              <w:rPr>
                <w:noProof/>
                <w:webHidden/>
              </w:rPr>
              <w:fldChar w:fldCharType="begin"/>
            </w:r>
            <w:r w:rsidR="00832CFE">
              <w:rPr>
                <w:noProof/>
                <w:webHidden/>
              </w:rPr>
              <w:instrText xml:space="preserve"> PAGEREF _Toc39831148 \h </w:instrText>
            </w:r>
            <w:r w:rsidR="00832CFE">
              <w:rPr>
                <w:noProof/>
                <w:webHidden/>
              </w:rPr>
            </w:r>
            <w:r w:rsidR="00832CFE">
              <w:rPr>
                <w:noProof/>
                <w:webHidden/>
              </w:rPr>
              <w:fldChar w:fldCharType="separate"/>
            </w:r>
            <w:r>
              <w:rPr>
                <w:noProof/>
                <w:webHidden/>
              </w:rPr>
              <w:t>27</w:t>
            </w:r>
            <w:r w:rsidR="00832CFE">
              <w:rPr>
                <w:noProof/>
                <w:webHidden/>
              </w:rPr>
              <w:fldChar w:fldCharType="end"/>
            </w:r>
          </w:hyperlink>
        </w:p>
        <w:p w14:paraId="1D7505D5" w14:textId="418C9C27" w:rsidR="00832CFE" w:rsidRDefault="0051361C">
          <w:pPr>
            <w:pStyle w:val="TOC1"/>
            <w:tabs>
              <w:tab w:val="left" w:pos="440"/>
              <w:tab w:val="right" w:pos="9016"/>
            </w:tabs>
            <w:rPr>
              <w:rFonts w:eastAsiaTheme="minorEastAsia"/>
              <w:noProof/>
              <w:lang w:eastAsia="en-AU"/>
            </w:rPr>
          </w:pPr>
          <w:hyperlink w:anchor="_Toc39831149" w:history="1">
            <w:r w:rsidR="00832CFE" w:rsidRPr="00E146D0">
              <w:rPr>
                <w:rStyle w:val="Hyperlink"/>
                <w:noProof/>
              </w:rPr>
              <w:t>7.</w:t>
            </w:r>
            <w:r w:rsidR="00832CFE">
              <w:rPr>
                <w:rFonts w:eastAsiaTheme="minorEastAsia"/>
                <w:noProof/>
                <w:lang w:eastAsia="en-AU"/>
              </w:rPr>
              <w:tab/>
            </w:r>
            <w:r w:rsidR="00832CFE" w:rsidRPr="00E146D0">
              <w:rPr>
                <w:rStyle w:val="Hyperlink"/>
                <w:noProof/>
              </w:rPr>
              <w:t>Overpayment debts</w:t>
            </w:r>
            <w:r w:rsidR="00832CFE">
              <w:rPr>
                <w:noProof/>
                <w:webHidden/>
              </w:rPr>
              <w:tab/>
            </w:r>
            <w:r w:rsidR="00832CFE">
              <w:rPr>
                <w:noProof/>
                <w:webHidden/>
              </w:rPr>
              <w:fldChar w:fldCharType="begin"/>
            </w:r>
            <w:r w:rsidR="00832CFE">
              <w:rPr>
                <w:noProof/>
                <w:webHidden/>
              </w:rPr>
              <w:instrText xml:space="preserve"> PAGEREF _Toc39831149 \h </w:instrText>
            </w:r>
            <w:r w:rsidR="00832CFE">
              <w:rPr>
                <w:noProof/>
                <w:webHidden/>
              </w:rPr>
            </w:r>
            <w:r w:rsidR="00832CFE">
              <w:rPr>
                <w:noProof/>
                <w:webHidden/>
              </w:rPr>
              <w:fldChar w:fldCharType="separate"/>
            </w:r>
            <w:r>
              <w:rPr>
                <w:noProof/>
                <w:webHidden/>
              </w:rPr>
              <w:t>28</w:t>
            </w:r>
            <w:r w:rsidR="00832CFE">
              <w:rPr>
                <w:noProof/>
                <w:webHidden/>
              </w:rPr>
              <w:fldChar w:fldCharType="end"/>
            </w:r>
          </w:hyperlink>
        </w:p>
        <w:p w14:paraId="2D6D78B3" w14:textId="5FCB1BEF" w:rsidR="00832CFE" w:rsidRDefault="0051361C">
          <w:pPr>
            <w:pStyle w:val="TOC2"/>
            <w:tabs>
              <w:tab w:val="right" w:pos="9016"/>
            </w:tabs>
            <w:rPr>
              <w:rFonts w:eastAsiaTheme="minorEastAsia"/>
              <w:noProof/>
              <w:lang w:eastAsia="en-AU"/>
            </w:rPr>
          </w:pPr>
          <w:hyperlink w:anchor="_Toc39831150" w:history="1">
            <w:r w:rsidR="00832CFE" w:rsidRPr="00E146D0">
              <w:rPr>
                <w:rStyle w:val="Hyperlink"/>
                <w:noProof/>
              </w:rPr>
              <w:t>7.1 Payments made in error</w:t>
            </w:r>
            <w:r w:rsidR="00832CFE">
              <w:rPr>
                <w:noProof/>
                <w:webHidden/>
              </w:rPr>
              <w:tab/>
            </w:r>
            <w:r w:rsidR="00832CFE">
              <w:rPr>
                <w:noProof/>
                <w:webHidden/>
              </w:rPr>
              <w:fldChar w:fldCharType="begin"/>
            </w:r>
            <w:r w:rsidR="00832CFE">
              <w:rPr>
                <w:noProof/>
                <w:webHidden/>
              </w:rPr>
              <w:instrText xml:space="preserve"> PAGEREF _Toc39831150 \h </w:instrText>
            </w:r>
            <w:r w:rsidR="00832CFE">
              <w:rPr>
                <w:noProof/>
                <w:webHidden/>
              </w:rPr>
            </w:r>
            <w:r w:rsidR="00832CFE">
              <w:rPr>
                <w:noProof/>
                <w:webHidden/>
              </w:rPr>
              <w:fldChar w:fldCharType="separate"/>
            </w:r>
            <w:r>
              <w:rPr>
                <w:noProof/>
                <w:webHidden/>
              </w:rPr>
              <w:t>28</w:t>
            </w:r>
            <w:r w:rsidR="00832CFE">
              <w:rPr>
                <w:noProof/>
                <w:webHidden/>
              </w:rPr>
              <w:fldChar w:fldCharType="end"/>
            </w:r>
          </w:hyperlink>
        </w:p>
        <w:p w14:paraId="5BBC26F8" w14:textId="06909CBD" w:rsidR="00832CFE" w:rsidRDefault="0051361C">
          <w:pPr>
            <w:pStyle w:val="TOC2"/>
            <w:tabs>
              <w:tab w:val="right" w:pos="9016"/>
            </w:tabs>
            <w:rPr>
              <w:rFonts w:eastAsiaTheme="minorEastAsia"/>
              <w:noProof/>
              <w:lang w:eastAsia="en-AU"/>
            </w:rPr>
          </w:pPr>
          <w:hyperlink w:anchor="_Toc39831151" w:history="1">
            <w:r w:rsidR="00832CFE" w:rsidRPr="00E146D0">
              <w:rPr>
                <w:rStyle w:val="Hyperlink"/>
                <w:noProof/>
              </w:rPr>
              <w:t>7.2 Offsetting an overpayment debt</w:t>
            </w:r>
            <w:r w:rsidR="00832CFE">
              <w:rPr>
                <w:noProof/>
                <w:webHidden/>
              </w:rPr>
              <w:tab/>
            </w:r>
            <w:r w:rsidR="00832CFE">
              <w:rPr>
                <w:noProof/>
                <w:webHidden/>
              </w:rPr>
              <w:fldChar w:fldCharType="begin"/>
            </w:r>
            <w:r w:rsidR="00832CFE">
              <w:rPr>
                <w:noProof/>
                <w:webHidden/>
              </w:rPr>
              <w:instrText xml:space="preserve"> PAGEREF _Toc39831151 \h </w:instrText>
            </w:r>
            <w:r w:rsidR="00832CFE">
              <w:rPr>
                <w:noProof/>
                <w:webHidden/>
              </w:rPr>
            </w:r>
            <w:r w:rsidR="00832CFE">
              <w:rPr>
                <w:noProof/>
                <w:webHidden/>
              </w:rPr>
              <w:fldChar w:fldCharType="separate"/>
            </w:r>
            <w:r>
              <w:rPr>
                <w:noProof/>
                <w:webHidden/>
              </w:rPr>
              <w:t>28</w:t>
            </w:r>
            <w:r w:rsidR="00832CFE">
              <w:rPr>
                <w:noProof/>
                <w:webHidden/>
              </w:rPr>
              <w:fldChar w:fldCharType="end"/>
            </w:r>
          </w:hyperlink>
        </w:p>
        <w:p w14:paraId="5C2FDDEB" w14:textId="6087E3E2" w:rsidR="00832CFE" w:rsidRDefault="0051361C">
          <w:pPr>
            <w:pStyle w:val="TOC3"/>
            <w:tabs>
              <w:tab w:val="right" w:pos="9016"/>
            </w:tabs>
            <w:rPr>
              <w:rFonts w:eastAsiaTheme="minorEastAsia"/>
              <w:noProof/>
              <w:lang w:eastAsia="en-AU"/>
            </w:rPr>
          </w:pPr>
          <w:hyperlink w:anchor="_Toc39831152" w:history="1">
            <w:r w:rsidR="00832CFE" w:rsidRPr="00E146D0">
              <w:rPr>
                <w:rStyle w:val="Hyperlink"/>
                <w:noProof/>
              </w:rPr>
              <w:t>Example of offsetting on overpayment debt</w:t>
            </w:r>
            <w:r w:rsidR="00832CFE">
              <w:rPr>
                <w:noProof/>
                <w:webHidden/>
              </w:rPr>
              <w:tab/>
            </w:r>
            <w:r w:rsidR="00832CFE">
              <w:rPr>
                <w:noProof/>
                <w:webHidden/>
              </w:rPr>
              <w:fldChar w:fldCharType="begin"/>
            </w:r>
            <w:r w:rsidR="00832CFE">
              <w:rPr>
                <w:noProof/>
                <w:webHidden/>
              </w:rPr>
              <w:instrText xml:space="preserve"> PAGEREF _Toc39831152 \h </w:instrText>
            </w:r>
            <w:r w:rsidR="00832CFE">
              <w:rPr>
                <w:noProof/>
                <w:webHidden/>
              </w:rPr>
            </w:r>
            <w:r w:rsidR="00832CFE">
              <w:rPr>
                <w:noProof/>
                <w:webHidden/>
              </w:rPr>
              <w:fldChar w:fldCharType="separate"/>
            </w:r>
            <w:r>
              <w:rPr>
                <w:noProof/>
                <w:webHidden/>
              </w:rPr>
              <w:t>28</w:t>
            </w:r>
            <w:r w:rsidR="00832CFE">
              <w:rPr>
                <w:noProof/>
                <w:webHidden/>
              </w:rPr>
              <w:fldChar w:fldCharType="end"/>
            </w:r>
          </w:hyperlink>
        </w:p>
        <w:p w14:paraId="33617ACE" w14:textId="66509190" w:rsidR="00832CFE" w:rsidRDefault="0051361C">
          <w:pPr>
            <w:pStyle w:val="TOC2"/>
            <w:tabs>
              <w:tab w:val="right" w:pos="9016"/>
            </w:tabs>
            <w:rPr>
              <w:rFonts w:eastAsiaTheme="minorEastAsia"/>
              <w:noProof/>
              <w:lang w:eastAsia="en-AU"/>
            </w:rPr>
          </w:pPr>
          <w:hyperlink w:anchor="_Toc39831153" w:history="1">
            <w:r w:rsidR="00832CFE" w:rsidRPr="00E146D0">
              <w:rPr>
                <w:rStyle w:val="Hyperlink"/>
                <w:noProof/>
              </w:rPr>
              <w:t>7.3 Waivers</w:t>
            </w:r>
            <w:r w:rsidR="00832CFE">
              <w:rPr>
                <w:noProof/>
                <w:webHidden/>
              </w:rPr>
              <w:tab/>
            </w:r>
            <w:r w:rsidR="00832CFE">
              <w:rPr>
                <w:noProof/>
                <w:webHidden/>
              </w:rPr>
              <w:fldChar w:fldCharType="begin"/>
            </w:r>
            <w:r w:rsidR="00832CFE">
              <w:rPr>
                <w:noProof/>
                <w:webHidden/>
              </w:rPr>
              <w:instrText xml:space="preserve"> PAGEREF _Toc39831153 \h </w:instrText>
            </w:r>
            <w:r w:rsidR="00832CFE">
              <w:rPr>
                <w:noProof/>
                <w:webHidden/>
              </w:rPr>
            </w:r>
            <w:r w:rsidR="00832CFE">
              <w:rPr>
                <w:noProof/>
                <w:webHidden/>
              </w:rPr>
              <w:fldChar w:fldCharType="separate"/>
            </w:r>
            <w:r>
              <w:rPr>
                <w:noProof/>
                <w:webHidden/>
              </w:rPr>
              <w:t>28</w:t>
            </w:r>
            <w:r w:rsidR="00832CFE">
              <w:rPr>
                <w:noProof/>
                <w:webHidden/>
              </w:rPr>
              <w:fldChar w:fldCharType="end"/>
            </w:r>
          </w:hyperlink>
        </w:p>
        <w:p w14:paraId="3DB10308" w14:textId="16030D21" w:rsidR="00832CFE" w:rsidRDefault="0051361C">
          <w:pPr>
            <w:pStyle w:val="TOC2"/>
            <w:tabs>
              <w:tab w:val="right" w:pos="9016"/>
            </w:tabs>
            <w:rPr>
              <w:rFonts w:eastAsiaTheme="minorEastAsia"/>
              <w:noProof/>
              <w:lang w:eastAsia="en-AU"/>
            </w:rPr>
          </w:pPr>
          <w:hyperlink w:anchor="_Toc39831154" w:history="1">
            <w:r w:rsidR="00832CFE" w:rsidRPr="00E146D0">
              <w:rPr>
                <w:rStyle w:val="Hyperlink"/>
                <w:noProof/>
              </w:rPr>
              <w:t>7.4 Write offs</w:t>
            </w:r>
            <w:r w:rsidR="00832CFE">
              <w:rPr>
                <w:noProof/>
                <w:webHidden/>
              </w:rPr>
              <w:tab/>
            </w:r>
            <w:r w:rsidR="00832CFE">
              <w:rPr>
                <w:noProof/>
                <w:webHidden/>
              </w:rPr>
              <w:fldChar w:fldCharType="begin"/>
            </w:r>
            <w:r w:rsidR="00832CFE">
              <w:rPr>
                <w:noProof/>
                <w:webHidden/>
              </w:rPr>
              <w:instrText xml:space="preserve"> PAGEREF _Toc39831154 \h </w:instrText>
            </w:r>
            <w:r w:rsidR="00832CFE">
              <w:rPr>
                <w:noProof/>
                <w:webHidden/>
              </w:rPr>
            </w:r>
            <w:r w:rsidR="00832CFE">
              <w:rPr>
                <w:noProof/>
                <w:webHidden/>
              </w:rPr>
              <w:fldChar w:fldCharType="separate"/>
            </w:r>
            <w:r>
              <w:rPr>
                <w:noProof/>
                <w:webHidden/>
              </w:rPr>
              <w:t>28</w:t>
            </w:r>
            <w:r w:rsidR="00832CFE">
              <w:rPr>
                <w:noProof/>
                <w:webHidden/>
              </w:rPr>
              <w:fldChar w:fldCharType="end"/>
            </w:r>
          </w:hyperlink>
        </w:p>
        <w:p w14:paraId="4ACE2DB6" w14:textId="4EEC1FE5" w:rsidR="00832CFE" w:rsidRDefault="0051361C">
          <w:pPr>
            <w:pStyle w:val="TOC1"/>
            <w:tabs>
              <w:tab w:val="left" w:pos="440"/>
              <w:tab w:val="right" w:pos="9016"/>
            </w:tabs>
            <w:rPr>
              <w:rFonts w:eastAsiaTheme="minorEastAsia"/>
              <w:noProof/>
              <w:lang w:eastAsia="en-AU"/>
            </w:rPr>
          </w:pPr>
          <w:hyperlink w:anchor="_Toc39831155" w:history="1">
            <w:r w:rsidR="00832CFE" w:rsidRPr="00E146D0">
              <w:rPr>
                <w:rStyle w:val="Hyperlink"/>
                <w:noProof/>
              </w:rPr>
              <w:t>8.</w:t>
            </w:r>
            <w:r w:rsidR="00832CFE">
              <w:rPr>
                <w:rFonts w:eastAsiaTheme="minorEastAsia"/>
                <w:noProof/>
                <w:lang w:eastAsia="en-AU"/>
              </w:rPr>
              <w:tab/>
            </w:r>
            <w:r w:rsidR="00832CFE" w:rsidRPr="00E146D0">
              <w:rPr>
                <w:rStyle w:val="Hyperlink"/>
                <w:noProof/>
              </w:rPr>
              <w:t>Review of decisions</w:t>
            </w:r>
            <w:r w:rsidR="00832CFE">
              <w:rPr>
                <w:noProof/>
                <w:webHidden/>
              </w:rPr>
              <w:tab/>
            </w:r>
            <w:r w:rsidR="00832CFE">
              <w:rPr>
                <w:noProof/>
                <w:webHidden/>
              </w:rPr>
              <w:fldChar w:fldCharType="begin"/>
            </w:r>
            <w:r w:rsidR="00832CFE">
              <w:rPr>
                <w:noProof/>
                <w:webHidden/>
              </w:rPr>
              <w:instrText xml:space="preserve"> PAGEREF _Toc39831155 \h </w:instrText>
            </w:r>
            <w:r w:rsidR="00832CFE">
              <w:rPr>
                <w:noProof/>
                <w:webHidden/>
              </w:rPr>
            </w:r>
            <w:r w:rsidR="00832CFE">
              <w:rPr>
                <w:noProof/>
                <w:webHidden/>
              </w:rPr>
              <w:fldChar w:fldCharType="separate"/>
            </w:r>
            <w:r>
              <w:rPr>
                <w:noProof/>
                <w:webHidden/>
              </w:rPr>
              <w:t>30</w:t>
            </w:r>
            <w:r w:rsidR="00832CFE">
              <w:rPr>
                <w:noProof/>
                <w:webHidden/>
              </w:rPr>
              <w:fldChar w:fldCharType="end"/>
            </w:r>
          </w:hyperlink>
        </w:p>
        <w:p w14:paraId="62BC76DB" w14:textId="6A55127C" w:rsidR="00832CFE" w:rsidRDefault="0051361C">
          <w:pPr>
            <w:pStyle w:val="TOC2"/>
            <w:tabs>
              <w:tab w:val="right" w:pos="9016"/>
            </w:tabs>
            <w:rPr>
              <w:rFonts w:eastAsiaTheme="minorEastAsia"/>
              <w:noProof/>
              <w:lang w:eastAsia="en-AU"/>
            </w:rPr>
          </w:pPr>
          <w:hyperlink w:anchor="_Toc39831156" w:history="1">
            <w:r w:rsidR="00832CFE" w:rsidRPr="00E146D0">
              <w:rPr>
                <w:rStyle w:val="Hyperlink"/>
                <w:b/>
                <w:noProof/>
              </w:rPr>
              <w:t>Reviewable Secretary decisions</w:t>
            </w:r>
            <w:r w:rsidR="00832CFE">
              <w:rPr>
                <w:noProof/>
                <w:webHidden/>
              </w:rPr>
              <w:tab/>
            </w:r>
            <w:r w:rsidR="00832CFE">
              <w:rPr>
                <w:noProof/>
                <w:webHidden/>
              </w:rPr>
              <w:fldChar w:fldCharType="begin"/>
            </w:r>
            <w:r w:rsidR="00832CFE">
              <w:rPr>
                <w:noProof/>
                <w:webHidden/>
              </w:rPr>
              <w:instrText xml:space="preserve"> PAGEREF _Toc39831156 \h </w:instrText>
            </w:r>
            <w:r w:rsidR="00832CFE">
              <w:rPr>
                <w:noProof/>
                <w:webHidden/>
              </w:rPr>
            </w:r>
            <w:r w:rsidR="00832CFE">
              <w:rPr>
                <w:noProof/>
                <w:webHidden/>
              </w:rPr>
              <w:fldChar w:fldCharType="separate"/>
            </w:r>
            <w:r>
              <w:rPr>
                <w:noProof/>
                <w:webHidden/>
              </w:rPr>
              <w:t>30</w:t>
            </w:r>
            <w:r w:rsidR="00832CFE">
              <w:rPr>
                <w:noProof/>
                <w:webHidden/>
              </w:rPr>
              <w:fldChar w:fldCharType="end"/>
            </w:r>
          </w:hyperlink>
        </w:p>
        <w:p w14:paraId="7328A44B" w14:textId="5CF6C09D" w:rsidR="00832CFE" w:rsidRDefault="0051361C">
          <w:pPr>
            <w:pStyle w:val="TOC2"/>
            <w:tabs>
              <w:tab w:val="right" w:pos="9016"/>
            </w:tabs>
            <w:rPr>
              <w:rFonts w:eastAsiaTheme="minorEastAsia"/>
              <w:noProof/>
              <w:lang w:eastAsia="en-AU"/>
            </w:rPr>
          </w:pPr>
          <w:hyperlink w:anchor="_Toc39831157" w:history="1">
            <w:r w:rsidR="00832CFE" w:rsidRPr="00E146D0">
              <w:rPr>
                <w:rStyle w:val="Hyperlink"/>
                <w:b/>
                <w:noProof/>
              </w:rPr>
              <w:t>Reviewable Commissioner decision</w:t>
            </w:r>
            <w:r w:rsidR="00832CFE">
              <w:rPr>
                <w:noProof/>
                <w:webHidden/>
              </w:rPr>
              <w:tab/>
            </w:r>
            <w:r w:rsidR="00832CFE">
              <w:rPr>
                <w:noProof/>
                <w:webHidden/>
              </w:rPr>
              <w:fldChar w:fldCharType="begin"/>
            </w:r>
            <w:r w:rsidR="00832CFE">
              <w:rPr>
                <w:noProof/>
                <w:webHidden/>
              </w:rPr>
              <w:instrText xml:space="preserve"> PAGEREF _Toc39831157 \h </w:instrText>
            </w:r>
            <w:r w:rsidR="00832CFE">
              <w:rPr>
                <w:noProof/>
                <w:webHidden/>
              </w:rPr>
            </w:r>
            <w:r w:rsidR="00832CFE">
              <w:rPr>
                <w:noProof/>
                <w:webHidden/>
              </w:rPr>
              <w:fldChar w:fldCharType="separate"/>
            </w:r>
            <w:r>
              <w:rPr>
                <w:noProof/>
                <w:webHidden/>
              </w:rPr>
              <w:t>30</w:t>
            </w:r>
            <w:r w:rsidR="00832CFE">
              <w:rPr>
                <w:noProof/>
                <w:webHidden/>
              </w:rPr>
              <w:fldChar w:fldCharType="end"/>
            </w:r>
          </w:hyperlink>
        </w:p>
        <w:p w14:paraId="7933D14C" w14:textId="4824B768" w:rsidR="00832CFE" w:rsidRDefault="0051361C">
          <w:pPr>
            <w:pStyle w:val="TOC2"/>
            <w:tabs>
              <w:tab w:val="right" w:pos="9016"/>
            </w:tabs>
            <w:rPr>
              <w:rFonts w:eastAsiaTheme="minorEastAsia"/>
              <w:noProof/>
              <w:lang w:eastAsia="en-AU"/>
            </w:rPr>
          </w:pPr>
          <w:hyperlink w:anchor="_Toc39831158" w:history="1">
            <w:r w:rsidR="00832CFE" w:rsidRPr="00E146D0">
              <w:rPr>
                <w:rStyle w:val="Hyperlink"/>
                <w:noProof/>
              </w:rPr>
              <w:t>8.1 Reviewers of Secretary or Commissioner reviewable decisions</w:t>
            </w:r>
            <w:r w:rsidR="00832CFE">
              <w:rPr>
                <w:noProof/>
                <w:webHidden/>
              </w:rPr>
              <w:tab/>
            </w:r>
            <w:r w:rsidR="00832CFE">
              <w:rPr>
                <w:noProof/>
                <w:webHidden/>
              </w:rPr>
              <w:fldChar w:fldCharType="begin"/>
            </w:r>
            <w:r w:rsidR="00832CFE">
              <w:rPr>
                <w:noProof/>
                <w:webHidden/>
              </w:rPr>
              <w:instrText xml:space="preserve"> PAGEREF _Toc39831158 \h </w:instrText>
            </w:r>
            <w:r w:rsidR="00832CFE">
              <w:rPr>
                <w:noProof/>
                <w:webHidden/>
              </w:rPr>
            </w:r>
            <w:r w:rsidR="00832CFE">
              <w:rPr>
                <w:noProof/>
                <w:webHidden/>
              </w:rPr>
              <w:fldChar w:fldCharType="separate"/>
            </w:r>
            <w:r>
              <w:rPr>
                <w:noProof/>
                <w:webHidden/>
              </w:rPr>
              <w:t>30</w:t>
            </w:r>
            <w:r w:rsidR="00832CFE">
              <w:rPr>
                <w:noProof/>
                <w:webHidden/>
              </w:rPr>
              <w:fldChar w:fldCharType="end"/>
            </w:r>
          </w:hyperlink>
        </w:p>
        <w:p w14:paraId="53F13AC8" w14:textId="77B91DAF" w:rsidR="00832CFE" w:rsidRDefault="0051361C">
          <w:pPr>
            <w:pStyle w:val="TOC2"/>
            <w:tabs>
              <w:tab w:val="right" w:pos="9016"/>
            </w:tabs>
            <w:rPr>
              <w:rFonts w:eastAsiaTheme="minorEastAsia"/>
              <w:noProof/>
              <w:lang w:eastAsia="en-AU"/>
            </w:rPr>
          </w:pPr>
          <w:hyperlink w:anchor="_Toc39831159" w:history="1">
            <w:r w:rsidR="00832CFE" w:rsidRPr="00E146D0">
              <w:rPr>
                <w:rStyle w:val="Hyperlink"/>
                <w:noProof/>
              </w:rPr>
              <w:t>8.2 Authorised review officers</w:t>
            </w:r>
            <w:r w:rsidR="00832CFE">
              <w:rPr>
                <w:noProof/>
                <w:webHidden/>
              </w:rPr>
              <w:tab/>
            </w:r>
            <w:r w:rsidR="00832CFE">
              <w:rPr>
                <w:noProof/>
                <w:webHidden/>
              </w:rPr>
              <w:fldChar w:fldCharType="begin"/>
            </w:r>
            <w:r w:rsidR="00832CFE">
              <w:rPr>
                <w:noProof/>
                <w:webHidden/>
              </w:rPr>
              <w:instrText xml:space="preserve"> PAGEREF _Toc39831159 \h </w:instrText>
            </w:r>
            <w:r w:rsidR="00832CFE">
              <w:rPr>
                <w:noProof/>
                <w:webHidden/>
              </w:rPr>
            </w:r>
            <w:r w:rsidR="00832CFE">
              <w:rPr>
                <w:noProof/>
                <w:webHidden/>
              </w:rPr>
              <w:fldChar w:fldCharType="separate"/>
            </w:r>
            <w:r>
              <w:rPr>
                <w:noProof/>
                <w:webHidden/>
              </w:rPr>
              <w:t>30</w:t>
            </w:r>
            <w:r w:rsidR="00832CFE">
              <w:rPr>
                <w:noProof/>
                <w:webHidden/>
              </w:rPr>
              <w:fldChar w:fldCharType="end"/>
            </w:r>
          </w:hyperlink>
        </w:p>
        <w:p w14:paraId="6868F354" w14:textId="198FB362" w:rsidR="00832CFE" w:rsidRDefault="0051361C">
          <w:pPr>
            <w:pStyle w:val="TOC2"/>
            <w:tabs>
              <w:tab w:val="right" w:pos="9016"/>
            </w:tabs>
            <w:rPr>
              <w:rFonts w:eastAsiaTheme="minorEastAsia"/>
              <w:noProof/>
              <w:lang w:eastAsia="en-AU"/>
            </w:rPr>
          </w:pPr>
          <w:hyperlink w:anchor="_Toc39831160" w:history="1">
            <w:r w:rsidR="00832CFE" w:rsidRPr="00E146D0">
              <w:rPr>
                <w:rStyle w:val="Hyperlink"/>
                <w:noProof/>
              </w:rPr>
              <w:t>8.3 Application for review of a decision</w:t>
            </w:r>
            <w:r w:rsidR="00832CFE">
              <w:rPr>
                <w:noProof/>
                <w:webHidden/>
              </w:rPr>
              <w:tab/>
            </w:r>
            <w:r w:rsidR="00832CFE">
              <w:rPr>
                <w:noProof/>
                <w:webHidden/>
              </w:rPr>
              <w:fldChar w:fldCharType="begin"/>
            </w:r>
            <w:r w:rsidR="00832CFE">
              <w:rPr>
                <w:noProof/>
                <w:webHidden/>
              </w:rPr>
              <w:instrText xml:space="preserve"> PAGEREF _Toc39831160 \h </w:instrText>
            </w:r>
            <w:r w:rsidR="00832CFE">
              <w:rPr>
                <w:noProof/>
                <w:webHidden/>
              </w:rPr>
            </w:r>
            <w:r w:rsidR="00832CFE">
              <w:rPr>
                <w:noProof/>
                <w:webHidden/>
              </w:rPr>
              <w:fldChar w:fldCharType="separate"/>
            </w:r>
            <w:r>
              <w:rPr>
                <w:noProof/>
                <w:webHidden/>
              </w:rPr>
              <w:t>31</w:t>
            </w:r>
            <w:r w:rsidR="00832CFE">
              <w:rPr>
                <w:noProof/>
                <w:webHidden/>
              </w:rPr>
              <w:fldChar w:fldCharType="end"/>
            </w:r>
          </w:hyperlink>
        </w:p>
        <w:p w14:paraId="1D4BD434" w14:textId="3D305619" w:rsidR="00832CFE" w:rsidRDefault="0051361C">
          <w:pPr>
            <w:pStyle w:val="TOC2"/>
            <w:tabs>
              <w:tab w:val="right" w:pos="9016"/>
            </w:tabs>
            <w:rPr>
              <w:rFonts w:eastAsiaTheme="minorEastAsia"/>
              <w:noProof/>
              <w:lang w:eastAsia="en-AU"/>
            </w:rPr>
          </w:pPr>
          <w:hyperlink w:anchor="_Toc39831161" w:history="1">
            <w:r w:rsidR="00832CFE" w:rsidRPr="00E146D0">
              <w:rPr>
                <w:rStyle w:val="Hyperlink"/>
                <w:noProof/>
              </w:rPr>
              <w:t>8.4 Review process</w:t>
            </w:r>
            <w:r w:rsidR="00832CFE">
              <w:rPr>
                <w:noProof/>
                <w:webHidden/>
              </w:rPr>
              <w:tab/>
            </w:r>
            <w:r w:rsidR="00832CFE">
              <w:rPr>
                <w:noProof/>
                <w:webHidden/>
              </w:rPr>
              <w:fldChar w:fldCharType="begin"/>
            </w:r>
            <w:r w:rsidR="00832CFE">
              <w:rPr>
                <w:noProof/>
                <w:webHidden/>
              </w:rPr>
              <w:instrText xml:space="preserve"> PAGEREF _Toc39831161 \h </w:instrText>
            </w:r>
            <w:r w:rsidR="00832CFE">
              <w:rPr>
                <w:noProof/>
                <w:webHidden/>
              </w:rPr>
            </w:r>
            <w:r w:rsidR="00832CFE">
              <w:rPr>
                <w:noProof/>
                <w:webHidden/>
              </w:rPr>
              <w:fldChar w:fldCharType="separate"/>
            </w:r>
            <w:r>
              <w:rPr>
                <w:noProof/>
                <w:webHidden/>
              </w:rPr>
              <w:t>31</w:t>
            </w:r>
            <w:r w:rsidR="00832CFE">
              <w:rPr>
                <w:noProof/>
                <w:webHidden/>
              </w:rPr>
              <w:fldChar w:fldCharType="end"/>
            </w:r>
          </w:hyperlink>
        </w:p>
        <w:p w14:paraId="01189DF2" w14:textId="4B69CB35" w:rsidR="00832CFE" w:rsidRDefault="0051361C">
          <w:pPr>
            <w:pStyle w:val="TOC3"/>
            <w:tabs>
              <w:tab w:val="right" w:pos="9016"/>
            </w:tabs>
            <w:rPr>
              <w:rFonts w:eastAsiaTheme="minorEastAsia"/>
              <w:noProof/>
              <w:lang w:eastAsia="en-AU"/>
            </w:rPr>
          </w:pPr>
          <w:hyperlink w:anchor="_Toc39831162" w:history="1">
            <w:r w:rsidR="00832CFE" w:rsidRPr="00E146D0">
              <w:rPr>
                <w:rStyle w:val="Hyperlink"/>
                <w:noProof/>
              </w:rPr>
              <w:t>8.4.1 Reviews of decisions by the Secretary</w:t>
            </w:r>
            <w:r w:rsidR="00832CFE">
              <w:rPr>
                <w:noProof/>
                <w:webHidden/>
              </w:rPr>
              <w:tab/>
            </w:r>
            <w:r w:rsidR="00832CFE">
              <w:rPr>
                <w:noProof/>
                <w:webHidden/>
              </w:rPr>
              <w:fldChar w:fldCharType="begin"/>
            </w:r>
            <w:r w:rsidR="00832CFE">
              <w:rPr>
                <w:noProof/>
                <w:webHidden/>
              </w:rPr>
              <w:instrText xml:space="preserve"> PAGEREF _Toc39831162 \h </w:instrText>
            </w:r>
            <w:r w:rsidR="00832CFE">
              <w:rPr>
                <w:noProof/>
                <w:webHidden/>
              </w:rPr>
            </w:r>
            <w:r w:rsidR="00832CFE">
              <w:rPr>
                <w:noProof/>
                <w:webHidden/>
              </w:rPr>
              <w:fldChar w:fldCharType="separate"/>
            </w:r>
            <w:r>
              <w:rPr>
                <w:noProof/>
                <w:webHidden/>
              </w:rPr>
              <w:t>31</w:t>
            </w:r>
            <w:r w:rsidR="00832CFE">
              <w:rPr>
                <w:noProof/>
                <w:webHidden/>
              </w:rPr>
              <w:fldChar w:fldCharType="end"/>
            </w:r>
          </w:hyperlink>
        </w:p>
        <w:p w14:paraId="286FF23B" w14:textId="4E9E38A9" w:rsidR="00832CFE" w:rsidRDefault="0051361C">
          <w:pPr>
            <w:pStyle w:val="TOC3"/>
            <w:tabs>
              <w:tab w:val="right" w:pos="9016"/>
            </w:tabs>
            <w:rPr>
              <w:rFonts w:eastAsiaTheme="minorEastAsia"/>
              <w:noProof/>
              <w:lang w:eastAsia="en-AU"/>
            </w:rPr>
          </w:pPr>
          <w:hyperlink w:anchor="_Toc39831163" w:history="1">
            <w:r w:rsidR="00832CFE" w:rsidRPr="00E146D0">
              <w:rPr>
                <w:rStyle w:val="Hyperlink"/>
                <w:noProof/>
              </w:rPr>
              <w:t>8.4.2 Reviews by the AAT</w:t>
            </w:r>
            <w:r w:rsidR="00832CFE">
              <w:rPr>
                <w:noProof/>
                <w:webHidden/>
              </w:rPr>
              <w:tab/>
            </w:r>
            <w:r w:rsidR="00832CFE">
              <w:rPr>
                <w:noProof/>
                <w:webHidden/>
              </w:rPr>
              <w:fldChar w:fldCharType="begin"/>
            </w:r>
            <w:r w:rsidR="00832CFE">
              <w:rPr>
                <w:noProof/>
                <w:webHidden/>
              </w:rPr>
              <w:instrText xml:space="preserve"> PAGEREF _Toc39831163 \h </w:instrText>
            </w:r>
            <w:r w:rsidR="00832CFE">
              <w:rPr>
                <w:noProof/>
                <w:webHidden/>
              </w:rPr>
            </w:r>
            <w:r w:rsidR="00832CFE">
              <w:rPr>
                <w:noProof/>
                <w:webHidden/>
              </w:rPr>
              <w:fldChar w:fldCharType="separate"/>
            </w:r>
            <w:r>
              <w:rPr>
                <w:noProof/>
                <w:webHidden/>
              </w:rPr>
              <w:t>32</w:t>
            </w:r>
            <w:r w:rsidR="00832CFE">
              <w:rPr>
                <w:noProof/>
                <w:webHidden/>
              </w:rPr>
              <w:fldChar w:fldCharType="end"/>
            </w:r>
          </w:hyperlink>
        </w:p>
        <w:p w14:paraId="69AC8671" w14:textId="7342AB54" w:rsidR="00832CFE" w:rsidRDefault="0051361C">
          <w:pPr>
            <w:pStyle w:val="TOC3"/>
            <w:tabs>
              <w:tab w:val="right" w:pos="9016"/>
            </w:tabs>
            <w:rPr>
              <w:rFonts w:eastAsiaTheme="minorEastAsia"/>
              <w:noProof/>
              <w:lang w:eastAsia="en-AU"/>
            </w:rPr>
          </w:pPr>
          <w:hyperlink w:anchor="_Toc39831164" w:history="1">
            <w:r w:rsidR="00832CFE" w:rsidRPr="00E146D0">
              <w:rPr>
                <w:rStyle w:val="Hyperlink"/>
                <w:noProof/>
              </w:rPr>
              <w:t>8.4.3 Commonwealth Ombudsman</w:t>
            </w:r>
            <w:r w:rsidR="00832CFE">
              <w:rPr>
                <w:noProof/>
                <w:webHidden/>
              </w:rPr>
              <w:tab/>
            </w:r>
            <w:r w:rsidR="00832CFE">
              <w:rPr>
                <w:noProof/>
                <w:webHidden/>
              </w:rPr>
              <w:fldChar w:fldCharType="begin"/>
            </w:r>
            <w:r w:rsidR="00832CFE">
              <w:rPr>
                <w:noProof/>
                <w:webHidden/>
              </w:rPr>
              <w:instrText xml:space="preserve"> PAGEREF _Toc39831164 \h </w:instrText>
            </w:r>
            <w:r w:rsidR="00832CFE">
              <w:rPr>
                <w:noProof/>
                <w:webHidden/>
              </w:rPr>
            </w:r>
            <w:r w:rsidR="00832CFE">
              <w:rPr>
                <w:noProof/>
                <w:webHidden/>
              </w:rPr>
              <w:fldChar w:fldCharType="separate"/>
            </w:r>
            <w:r>
              <w:rPr>
                <w:noProof/>
                <w:webHidden/>
              </w:rPr>
              <w:t>32</w:t>
            </w:r>
            <w:r w:rsidR="00832CFE">
              <w:rPr>
                <w:noProof/>
                <w:webHidden/>
              </w:rPr>
              <w:fldChar w:fldCharType="end"/>
            </w:r>
          </w:hyperlink>
        </w:p>
        <w:p w14:paraId="1AAE8D8F" w14:textId="0C6064D1" w:rsidR="00832CFE" w:rsidRDefault="0051361C">
          <w:pPr>
            <w:pStyle w:val="TOC1"/>
            <w:tabs>
              <w:tab w:val="left" w:pos="440"/>
              <w:tab w:val="right" w:pos="9016"/>
            </w:tabs>
            <w:rPr>
              <w:rFonts w:eastAsiaTheme="minorEastAsia"/>
              <w:noProof/>
              <w:lang w:eastAsia="en-AU"/>
            </w:rPr>
          </w:pPr>
          <w:hyperlink w:anchor="_Toc39831165" w:history="1">
            <w:r w:rsidR="00832CFE" w:rsidRPr="00E146D0">
              <w:rPr>
                <w:rStyle w:val="Hyperlink"/>
                <w:noProof/>
              </w:rPr>
              <w:t>9.</w:t>
            </w:r>
            <w:r w:rsidR="00832CFE">
              <w:rPr>
                <w:rFonts w:eastAsiaTheme="minorEastAsia"/>
                <w:noProof/>
                <w:lang w:eastAsia="en-AU"/>
              </w:rPr>
              <w:tab/>
            </w:r>
            <w:r w:rsidR="00832CFE" w:rsidRPr="00E146D0">
              <w:rPr>
                <w:rStyle w:val="Hyperlink"/>
                <w:noProof/>
              </w:rPr>
              <w:t>Delegations</w:t>
            </w:r>
            <w:r w:rsidR="00832CFE">
              <w:rPr>
                <w:noProof/>
                <w:webHidden/>
              </w:rPr>
              <w:tab/>
            </w:r>
            <w:r w:rsidR="00832CFE">
              <w:rPr>
                <w:noProof/>
                <w:webHidden/>
              </w:rPr>
              <w:fldChar w:fldCharType="begin"/>
            </w:r>
            <w:r w:rsidR="00832CFE">
              <w:rPr>
                <w:noProof/>
                <w:webHidden/>
              </w:rPr>
              <w:instrText xml:space="preserve"> PAGEREF _Toc39831165 \h </w:instrText>
            </w:r>
            <w:r w:rsidR="00832CFE">
              <w:rPr>
                <w:noProof/>
                <w:webHidden/>
              </w:rPr>
            </w:r>
            <w:r w:rsidR="00832CFE">
              <w:rPr>
                <w:noProof/>
                <w:webHidden/>
              </w:rPr>
              <w:fldChar w:fldCharType="separate"/>
            </w:r>
            <w:r>
              <w:rPr>
                <w:noProof/>
                <w:webHidden/>
              </w:rPr>
              <w:t>34</w:t>
            </w:r>
            <w:r w:rsidR="00832CFE">
              <w:rPr>
                <w:noProof/>
                <w:webHidden/>
              </w:rPr>
              <w:fldChar w:fldCharType="end"/>
            </w:r>
          </w:hyperlink>
        </w:p>
        <w:p w14:paraId="35796358" w14:textId="035FD34E" w:rsidR="00832CFE" w:rsidRDefault="0051361C">
          <w:pPr>
            <w:pStyle w:val="TOC2"/>
            <w:tabs>
              <w:tab w:val="right" w:pos="9016"/>
            </w:tabs>
            <w:rPr>
              <w:rFonts w:eastAsiaTheme="minorEastAsia"/>
              <w:noProof/>
              <w:lang w:eastAsia="en-AU"/>
            </w:rPr>
          </w:pPr>
          <w:hyperlink w:anchor="_Toc39831166" w:history="1">
            <w:r w:rsidR="00832CFE" w:rsidRPr="00E146D0">
              <w:rPr>
                <w:rStyle w:val="Hyperlink"/>
                <w:noProof/>
              </w:rPr>
              <w:t>9.1 Program roles and responsibilities</w:t>
            </w:r>
            <w:r w:rsidR="00832CFE">
              <w:rPr>
                <w:noProof/>
                <w:webHidden/>
              </w:rPr>
              <w:tab/>
            </w:r>
            <w:r w:rsidR="00832CFE">
              <w:rPr>
                <w:noProof/>
                <w:webHidden/>
              </w:rPr>
              <w:fldChar w:fldCharType="begin"/>
            </w:r>
            <w:r w:rsidR="00832CFE">
              <w:rPr>
                <w:noProof/>
                <w:webHidden/>
              </w:rPr>
              <w:instrText xml:space="preserve"> PAGEREF _Toc39831166 \h </w:instrText>
            </w:r>
            <w:r w:rsidR="00832CFE">
              <w:rPr>
                <w:noProof/>
                <w:webHidden/>
              </w:rPr>
            </w:r>
            <w:r w:rsidR="00832CFE">
              <w:rPr>
                <w:noProof/>
                <w:webHidden/>
              </w:rPr>
              <w:fldChar w:fldCharType="separate"/>
            </w:r>
            <w:r>
              <w:rPr>
                <w:noProof/>
                <w:webHidden/>
              </w:rPr>
              <w:t>34</w:t>
            </w:r>
            <w:r w:rsidR="00832CFE">
              <w:rPr>
                <w:noProof/>
                <w:webHidden/>
              </w:rPr>
              <w:fldChar w:fldCharType="end"/>
            </w:r>
          </w:hyperlink>
        </w:p>
        <w:p w14:paraId="0CE4E9E2" w14:textId="6444B927" w:rsidR="00832CFE" w:rsidRDefault="0051361C">
          <w:pPr>
            <w:pStyle w:val="TOC1"/>
            <w:tabs>
              <w:tab w:val="left" w:pos="660"/>
              <w:tab w:val="right" w:pos="9016"/>
            </w:tabs>
            <w:rPr>
              <w:rFonts w:eastAsiaTheme="minorEastAsia"/>
              <w:noProof/>
              <w:lang w:eastAsia="en-AU"/>
            </w:rPr>
          </w:pPr>
          <w:hyperlink w:anchor="_Toc39831167" w:history="1">
            <w:r w:rsidR="00832CFE" w:rsidRPr="00E146D0">
              <w:rPr>
                <w:rStyle w:val="Hyperlink"/>
                <w:noProof/>
              </w:rPr>
              <w:t>10.</w:t>
            </w:r>
            <w:r w:rsidR="00832CFE">
              <w:rPr>
                <w:rFonts w:eastAsiaTheme="minorEastAsia"/>
                <w:noProof/>
                <w:lang w:eastAsia="en-AU"/>
              </w:rPr>
              <w:tab/>
            </w:r>
            <w:r w:rsidR="00832CFE" w:rsidRPr="00E146D0">
              <w:rPr>
                <w:rStyle w:val="Hyperlink"/>
                <w:noProof/>
              </w:rPr>
              <w:t>Privacy</w:t>
            </w:r>
            <w:r w:rsidR="00832CFE">
              <w:rPr>
                <w:noProof/>
                <w:webHidden/>
              </w:rPr>
              <w:tab/>
            </w:r>
            <w:r w:rsidR="00832CFE">
              <w:rPr>
                <w:noProof/>
                <w:webHidden/>
              </w:rPr>
              <w:fldChar w:fldCharType="begin"/>
            </w:r>
            <w:r w:rsidR="00832CFE">
              <w:rPr>
                <w:noProof/>
                <w:webHidden/>
              </w:rPr>
              <w:instrText xml:space="preserve"> PAGEREF _Toc39831167 \h </w:instrText>
            </w:r>
            <w:r w:rsidR="00832CFE">
              <w:rPr>
                <w:noProof/>
                <w:webHidden/>
              </w:rPr>
            </w:r>
            <w:r w:rsidR="00832CFE">
              <w:rPr>
                <w:noProof/>
                <w:webHidden/>
              </w:rPr>
              <w:fldChar w:fldCharType="separate"/>
            </w:r>
            <w:r>
              <w:rPr>
                <w:noProof/>
                <w:webHidden/>
              </w:rPr>
              <w:t>36</w:t>
            </w:r>
            <w:r w:rsidR="00832CFE">
              <w:rPr>
                <w:noProof/>
                <w:webHidden/>
              </w:rPr>
              <w:fldChar w:fldCharType="end"/>
            </w:r>
          </w:hyperlink>
        </w:p>
        <w:p w14:paraId="44ED3E72" w14:textId="3A34AB31" w:rsidR="00832CFE" w:rsidRDefault="0051361C">
          <w:pPr>
            <w:pStyle w:val="TOC2"/>
            <w:tabs>
              <w:tab w:val="right" w:pos="9016"/>
            </w:tabs>
            <w:rPr>
              <w:rFonts w:eastAsiaTheme="minorEastAsia"/>
              <w:noProof/>
              <w:lang w:eastAsia="en-AU"/>
            </w:rPr>
          </w:pPr>
          <w:hyperlink w:anchor="_Toc39831168" w:history="1">
            <w:r w:rsidR="00832CFE" w:rsidRPr="00E146D0">
              <w:rPr>
                <w:rStyle w:val="Hyperlink"/>
                <w:noProof/>
              </w:rPr>
              <w:t>10.1 Use and disclosure of personal information</w:t>
            </w:r>
            <w:r w:rsidR="00832CFE">
              <w:rPr>
                <w:noProof/>
                <w:webHidden/>
              </w:rPr>
              <w:tab/>
            </w:r>
            <w:r w:rsidR="00832CFE">
              <w:rPr>
                <w:noProof/>
                <w:webHidden/>
              </w:rPr>
              <w:fldChar w:fldCharType="begin"/>
            </w:r>
            <w:r w:rsidR="00832CFE">
              <w:rPr>
                <w:noProof/>
                <w:webHidden/>
              </w:rPr>
              <w:instrText xml:space="preserve"> PAGEREF _Toc39831168 \h </w:instrText>
            </w:r>
            <w:r w:rsidR="00832CFE">
              <w:rPr>
                <w:noProof/>
                <w:webHidden/>
              </w:rPr>
            </w:r>
            <w:r w:rsidR="00832CFE">
              <w:rPr>
                <w:noProof/>
                <w:webHidden/>
              </w:rPr>
              <w:fldChar w:fldCharType="separate"/>
            </w:r>
            <w:r>
              <w:rPr>
                <w:noProof/>
                <w:webHidden/>
              </w:rPr>
              <w:t>36</w:t>
            </w:r>
            <w:r w:rsidR="00832CFE">
              <w:rPr>
                <w:noProof/>
                <w:webHidden/>
              </w:rPr>
              <w:fldChar w:fldCharType="end"/>
            </w:r>
          </w:hyperlink>
        </w:p>
        <w:p w14:paraId="5C816FDB" w14:textId="1D2F002C" w:rsidR="00832CFE" w:rsidRDefault="0051361C">
          <w:pPr>
            <w:pStyle w:val="TOC2"/>
            <w:tabs>
              <w:tab w:val="right" w:pos="9016"/>
            </w:tabs>
            <w:rPr>
              <w:rFonts w:eastAsiaTheme="minorEastAsia"/>
              <w:noProof/>
              <w:lang w:eastAsia="en-AU"/>
            </w:rPr>
          </w:pPr>
          <w:hyperlink w:anchor="_Toc39831169" w:history="1">
            <w:r w:rsidR="00832CFE" w:rsidRPr="00E146D0">
              <w:rPr>
                <w:rStyle w:val="Hyperlink"/>
                <w:noProof/>
              </w:rPr>
              <w:t>10.2 Power to obtain information from a person who owes a debt</w:t>
            </w:r>
            <w:r w:rsidR="00832CFE">
              <w:rPr>
                <w:noProof/>
                <w:webHidden/>
              </w:rPr>
              <w:tab/>
            </w:r>
            <w:r w:rsidR="00832CFE">
              <w:rPr>
                <w:noProof/>
                <w:webHidden/>
              </w:rPr>
              <w:fldChar w:fldCharType="begin"/>
            </w:r>
            <w:r w:rsidR="00832CFE">
              <w:rPr>
                <w:noProof/>
                <w:webHidden/>
              </w:rPr>
              <w:instrText xml:space="preserve"> PAGEREF _Toc39831169 \h </w:instrText>
            </w:r>
            <w:r w:rsidR="00832CFE">
              <w:rPr>
                <w:noProof/>
                <w:webHidden/>
              </w:rPr>
            </w:r>
            <w:r w:rsidR="00832CFE">
              <w:rPr>
                <w:noProof/>
                <w:webHidden/>
              </w:rPr>
              <w:fldChar w:fldCharType="separate"/>
            </w:r>
            <w:r>
              <w:rPr>
                <w:noProof/>
                <w:webHidden/>
              </w:rPr>
              <w:t>36</w:t>
            </w:r>
            <w:r w:rsidR="00832CFE">
              <w:rPr>
                <w:noProof/>
                <w:webHidden/>
              </w:rPr>
              <w:fldChar w:fldCharType="end"/>
            </w:r>
          </w:hyperlink>
        </w:p>
        <w:p w14:paraId="6CAD1998" w14:textId="6DE9FFDA" w:rsidR="00832CFE" w:rsidRDefault="0051361C">
          <w:pPr>
            <w:pStyle w:val="TOC1"/>
            <w:tabs>
              <w:tab w:val="left" w:pos="660"/>
              <w:tab w:val="right" w:pos="9016"/>
            </w:tabs>
            <w:rPr>
              <w:rFonts w:eastAsiaTheme="minorEastAsia"/>
              <w:noProof/>
              <w:lang w:eastAsia="en-AU"/>
            </w:rPr>
          </w:pPr>
          <w:hyperlink w:anchor="_Toc39831170" w:history="1">
            <w:r w:rsidR="00832CFE" w:rsidRPr="00E146D0">
              <w:rPr>
                <w:rStyle w:val="Hyperlink"/>
                <w:noProof/>
              </w:rPr>
              <w:t>11.</w:t>
            </w:r>
            <w:r w:rsidR="00832CFE">
              <w:rPr>
                <w:rFonts w:eastAsiaTheme="minorEastAsia"/>
                <w:noProof/>
                <w:lang w:eastAsia="en-AU"/>
              </w:rPr>
              <w:tab/>
            </w:r>
            <w:r w:rsidR="00832CFE" w:rsidRPr="00E146D0">
              <w:rPr>
                <w:rStyle w:val="Hyperlink"/>
                <w:noProof/>
              </w:rPr>
              <w:t>Conflict of Interest</w:t>
            </w:r>
            <w:r w:rsidR="00832CFE">
              <w:rPr>
                <w:noProof/>
                <w:webHidden/>
              </w:rPr>
              <w:tab/>
            </w:r>
            <w:r w:rsidR="00832CFE">
              <w:rPr>
                <w:noProof/>
                <w:webHidden/>
              </w:rPr>
              <w:fldChar w:fldCharType="begin"/>
            </w:r>
            <w:r w:rsidR="00832CFE">
              <w:rPr>
                <w:noProof/>
                <w:webHidden/>
              </w:rPr>
              <w:instrText xml:space="preserve"> PAGEREF _Toc39831170 \h </w:instrText>
            </w:r>
            <w:r w:rsidR="00832CFE">
              <w:rPr>
                <w:noProof/>
                <w:webHidden/>
              </w:rPr>
            </w:r>
            <w:r w:rsidR="00832CFE">
              <w:rPr>
                <w:noProof/>
                <w:webHidden/>
              </w:rPr>
              <w:fldChar w:fldCharType="separate"/>
            </w:r>
            <w:r>
              <w:rPr>
                <w:noProof/>
                <w:webHidden/>
              </w:rPr>
              <w:t>38</w:t>
            </w:r>
            <w:r w:rsidR="00832CFE">
              <w:rPr>
                <w:noProof/>
                <w:webHidden/>
              </w:rPr>
              <w:fldChar w:fldCharType="end"/>
            </w:r>
          </w:hyperlink>
        </w:p>
        <w:p w14:paraId="3210578D" w14:textId="22CD789A" w:rsidR="00E1249B" w:rsidRDefault="00AD7B47" w:rsidP="00E1249B">
          <w:pPr>
            <w:spacing w:line="240" w:lineRule="auto"/>
            <w:rPr>
              <w:noProof/>
            </w:rPr>
          </w:pPr>
          <w:r>
            <w:rPr>
              <w:b/>
              <w:bCs/>
              <w:noProof/>
            </w:rPr>
            <w:fldChar w:fldCharType="end"/>
          </w:r>
        </w:p>
      </w:sdtContent>
    </w:sdt>
    <w:bookmarkStart w:id="1" w:name="_Toc391388720" w:displacedByCustomXml="prev"/>
    <w:bookmarkEnd w:id="1" w:displacedByCustomXml="prev"/>
    <w:bookmarkStart w:id="2" w:name="_Toc391388627" w:displacedByCustomXml="prev"/>
    <w:bookmarkEnd w:id="2" w:displacedByCustomXml="prev"/>
    <w:bookmarkStart w:id="3" w:name="_Toc391386459" w:displacedByCustomXml="prev"/>
    <w:bookmarkEnd w:id="3" w:displacedByCustomXml="prev"/>
    <w:bookmarkStart w:id="4" w:name="_Toc391386183" w:displacedByCustomXml="prev"/>
    <w:bookmarkEnd w:id="4" w:displacedByCustomXml="prev"/>
    <w:bookmarkStart w:id="5" w:name="_Toc390438511" w:displacedByCustomXml="prev"/>
    <w:p w14:paraId="37FB8D72" w14:textId="77777777" w:rsidR="004663C7" w:rsidRPr="00126EF8" w:rsidRDefault="004663C7" w:rsidP="00126EF8">
      <w:r>
        <w:br w:type="page"/>
      </w:r>
    </w:p>
    <w:p w14:paraId="486E245B" w14:textId="68497090" w:rsidR="00AD7FE7" w:rsidRDefault="00126EF8" w:rsidP="00AD7FE7">
      <w:pPr>
        <w:pStyle w:val="Heading1"/>
      </w:pPr>
      <w:bookmarkStart w:id="6" w:name="_Toc39831082"/>
      <w:r>
        <w:t>Definition of t</w:t>
      </w:r>
      <w:r w:rsidR="00AD7FE7">
        <w:t>erms</w:t>
      </w:r>
      <w:bookmarkEnd w:id="6"/>
    </w:p>
    <w:tbl>
      <w:tblPr>
        <w:tblStyle w:val="TableGrid"/>
        <w:tblW w:w="9747" w:type="dxa"/>
        <w:tblLook w:val="04A0" w:firstRow="1" w:lastRow="0" w:firstColumn="1" w:lastColumn="0" w:noHBand="0" w:noVBand="1"/>
      </w:tblPr>
      <w:tblGrid>
        <w:gridCol w:w="2802"/>
        <w:gridCol w:w="6945"/>
      </w:tblGrid>
      <w:tr w:rsidR="00126EF8" w14:paraId="7E58EFF0" w14:textId="77777777" w:rsidTr="00126EF8">
        <w:trPr>
          <w:tblHeader/>
        </w:trPr>
        <w:tc>
          <w:tcPr>
            <w:tcW w:w="2802" w:type="dxa"/>
            <w:shd w:val="clear" w:color="auto" w:fill="D9D9D9" w:themeFill="background1" w:themeFillShade="D9"/>
            <w:vAlign w:val="center"/>
          </w:tcPr>
          <w:p w14:paraId="06E6D382" w14:textId="0F0A2CF6" w:rsidR="00126EF8" w:rsidRPr="00283EDB" w:rsidRDefault="00126EF8" w:rsidP="00126EF8">
            <w:pPr>
              <w:rPr>
                <w:b/>
              </w:rPr>
            </w:pPr>
            <w:r>
              <w:rPr>
                <w:b/>
              </w:rPr>
              <w:t>Term</w:t>
            </w:r>
          </w:p>
        </w:tc>
        <w:tc>
          <w:tcPr>
            <w:tcW w:w="6945" w:type="dxa"/>
            <w:shd w:val="clear" w:color="auto" w:fill="D9D9D9" w:themeFill="background1" w:themeFillShade="D9"/>
            <w:vAlign w:val="center"/>
          </w:tcPr>
          <w:p w14:paraId="604CD374" w14:textId="4AD8F54A" w:rsidR="00126EF8" w:rsidRPr="00126EF8" w:rsidRDefault="00126EF8" w:rsidP="00126EF8">
            <w:pPr>
              <w:rPr>
                <w:b/>
                <w:bCs/>
              </w:rPr>
            </w:pPr>
            <w:r w:rsidRPr="00126EF8">
              <w:rPr>
                <w:b/>
                <w:bCs/>
              </w:rPr>
              <w:t>Description</w:t>
            </w:r>
          </w:p>
        </w:tc>
      </w:tr>
      <w:tr w:rsidR="00A15E8E" w14:paraId="0A8BE1C7" w14:textId="77777777" w:rsidTr="00EB57E3">
        <w:tc>
          <w:tcPr>
            <w:tcW w:w="2802" w:type="dxa"/>
          </w:tcPr>
          <w:p w14:paraId="214676CA" w14:textId="64A1AB87" w:rsidR="00A15E8E" w:rsidRDefault="00A15E8E" w:rsidP="00A15E8E">
            <w:pPr>
              <w:spacing w:before="240"/>
              <w:rPr>
                <w:b/>
              </w:rPr>
            </w:pPr>
            <w:r w:rsidRPr="00283EDB">
              <w:rPr>
                <w:b/>
              </w:rPr>
              <w:t>Australian Resident</w:t>
            </w:r>
          </w:p>
        </w:tc>
        <w:tc>
          <w:tcPr>
            <w:tcW w:w="6945" w:type="dxa"/>
          </w:tcPr>
          <w:p w14:paraId="293E390E" w14:textId="77777777" w:rsidR="00A15E8E" w:rsidRPr="00AD7B47" w:rsidRDefault="00A15E8E" w:rsidP="00A15E8E">
            <w:pPr>
              <w:spacing w:before="240"/>
            </w:pPr>
            <w:r w:rsidRPr="00AD7B47">
              <w:t>An Australian resident means a person who:</w:t>
            </w:r>
          </w:p>
          <w:p w14:paraId="531F8DD9" w14:textId="77777777" w:rsidR="00A15E8E" w:rsidRPr="00AD7B47" w:rsidRDefault="00A15E8E" w:rsidP="00A15E8E">
            <w:pPr>
              <w:numPr>
                <w:ilvl w:val="0"/>
                <w:numId w:val="18"/>
              </w:numPr>
              <w:spacing w:before="240"/>
              <w:contextualSpacing/>
            </w:pPr>
            <w:r w:rsidRPr="00AD7B47">
              <w:t>resides in Australia; and</w:t>
            </w:r>
          </w:p>
          <w:p w14:paraId="7C91ADC6" w14:textId="77777777" w:rsidR="00A15E8E" w:rsidRPr="00AD7B47" w:rsidRDefault="00A15E8E" w:rsidP="00A15E8E">
            <w:pPr>
              <w:numPr>
                <w:ilvl w:val="0"/>
                <w:numId w:val="18"/>
              </w:numPr>
              <w:spacing w:before="240"/>
              <w:contextualSpacing/>
            </w:pPr>
            <w:r w:rsidRPr="00AD7B47">
              <w:t>is one of the following:</w:t>
            </w:r>
          </w:p>
          <w:p w14:paraId="7BC46D00" w14:textId="77777777" w:rsidR="00A15E8E" w:rsidRDefault="00A15E8E" w:rsidP="00A15E8E">
            <w:pPr>
              <w:numPr>
                <w:ilvl w:val="0"/>
                <w:numId w:val="19"/>
              </w:numPr>
              <w:spacing w:before="240"/>
              <w:contextualSpacing/>
            </w:pPr>
            <w:r w:rsidRPr="00AD7B47">
              <w:t>an Australian citizen</w:t>
            </w:r>
          </w:p>
          <w:p w14:paraId="22A08D10" w14:textId="1DDF6343" w:rsidR="00E9650F" w:rsidRPr="00AD7B47" w:rsidRDefault="00E9650F" w:rsidP="00A15E8E">
            <w:pPr>
              <w:numPr>
                <w:ilvl w:val="0"/>
                <w:numId w:val="19"/>
              </w:numPr>
              <w:spacing w:before="240"/>
              <w:contextualSpacing/>
            </w:pPr>
            <w:r>
              <w:t>the holder of a permanent visa</w:t>
            </w:r>
            <w:r w:rsidR="006C2701">
              <w:t>.</w:t>
            </w:r>
          </w:p>
          <w:p w14:paraId="2747DA3B" w14:textId="313EA26F" w:rsidR="00A15E8E" w:rsidRDefault="00A15E8E" w:rsidP="00E9650F">
            <w:pPr>
              <w:spacing w:before="240"/>
            </w:pPr>
          </w:p>
        </w:tc>
      </w:tr>
      <w:tr w:rsidR="00A15E8E" w14:paraId="489D177E" w14:textId="77777777" w:rsidTr="00EB57E3">
        <w:tc>
          <w:tcPr>
            <w:tcW w:w="2802" w:type="dxa"/>
          </w:tcPr>
          <w:p w14:paraId="0805D503" w14:textId="77777777" w:rsidR="00A15E8E" w:rsidRPr="00283EDB" w:rsidRDefault="00A15E8E" w:rsidP="00A15E8E">
            <w:pPr>
              <w:spacing w:before="240"/>
              <w:rPr>
                <w:b/>
              </w:rPr>
            </w:pPr>
            <w:r>
              <w:rPr>
                <w:b/>
              </w:rPr>
              <w:t>Australian Taxation Office</w:t>
            </w:r>
          </w:p>
        </w:tc>
        <w:tc>
          <w:tcPr>
            <w:tcW w:w="6945" w:type="dxa"/>
          </w:tcPr>
          <w:p w14:paraId="69BE67B2" w14:textId="7EE3AB52" w:rsidR="00A15E8E" w:rsidRPr="00AD7B47" w:rsidRDefault="00A15E8E" w:rsidP="00A15E8E">
            <w:pPr>
              <w:spacing w:before="240"/>
            </w:pPr>
            <w:r>
              <w:t>Unless the contrary intention appears, when the Guidelines refer to the Australian Taxation Office (ATO), it refers to the powers given to the Commissioner of Taxation under the relevant Tax Laws.</w:t>
            </w:r>
          </w:p>
        </w:tc>
      </w:tr>
      <w:tr w:rsidR="00A15E8E" w14:paraId="36CAE819" w14:textId="77777777" w:rsidTr="00EB57E3">
        <w:tc>
          <w:tcPr>
            <w:tcW w:w="2802" w:type="dxa"/>
          </w:tcPr>
          <w:p w14:paraId="4D9B11F7" w14:textId="77777777" w:rsidR="00A15E8E" w:rsidRDefault="00A15E8E" w:rsidP="00A15E8E">
            <w:pPr>
              <w:spacing w:before="240"/>
              <w:rPr>
                <w:b/>
              </w:rPr>
            </w:pPr>
            <w:r>
              <w:rPr>
                <w:b/>
              </w:rPr>
              <w:t>Commencement date</w:t>
            </w:r>
          </w:p>
        </w:tc>
        <w:tc>
          <w:tcPr>
            <w:tcW w:w="6945" w:type="dxa"/>
          </w:tcPr>
          <w:p w14:paraId="7F6091EB" w14:textId="53E2BC34" w:rsidR="00A15E8E" w:rsidRDefault="00A15E8E" w:rsidP="00A15E8E">
            <w:pPr>
              <w:spacing w:before="240"/>
            </w:pPr>
            <w:r>
              <w:t>The commencement date is</w:t>
            </w:r>
            <w:r w:rsidRPr="00D833C9">
              <w:t xml:space="preserve"> the date confirmed by the relevant State </w:t>
            </w:r>
            <w:r>
              <w:t xml:space="preserve">or Territory </w:t>
            </w:r>
            <w:r w:rsidRPr="00D833C9">
              <w:t xml:space="preserve">Training Authority as the date that the training contract for the apprenticeship is taken to have commenced. </w:t>
            </w:r>
            <w:r w:rsidRPr="00D45982">
              <w:rPr>
                <w:b/>
              </w:rPr>
              <w:t xml:space="preserve">Commenced </w:t>
            </w:r>
            <w:r w:rsidRPr="00D833C9">
              <w:t xml:space="preserve">has </w:t>
            </w:r>
            <w:r>
              <w:t>the same</w:t>
            </w:r>
            <w:r w:rsidRPr="00D833C9">
              <w:t xml:space="preserve"> meaning.</w:t>
            </w:r>
          </w:p>
        </w:tc>
      </w:tr>
      <w:tr w:rsidR="00A15E8E" w14:paraId="5FF03A75" w14:textId="77777777" w:rsidTr="00EB57E3">
        <w:tc>
          <w:tcPr>
            <w:tcW w:w="2802" w:type="dxa"/>
          </w:tcPr>
          <w:p w14:paraId="2136C726" w14:textId="77777777" w:rsidR="00A15E8E" w:rsidRDefault="00A15E8E" w:rsidP="00A15E8E">
            <w:pPr>
              <w:spacing w:before="240"/>
              <w:rPr>
                <w:b/>
              </w:rPr>
            </w:pPr>
            <w:r>
              <w:rPr>
                <w:b/>
              </w:rPr>
              <w:t>Commissioner</w:t>
            </w:r>
          </w:p>
        </w:tc>
        <w:tc>
          <w:tcPr>
            <w:tcW w:w="6945" w:type="dxa"/>
          </w:tcPr>
          <w:p w14:paraId="2B6F17C9" w14:textId="451D99E3" w:rsidR="00A15E8E" w:rsidRDefault="00A15E8E" w:rsidP="00A15E8E">
            <w:pPr>
              <w:spacing w:before="240"/>
            </w:pPr>
            <w:r w:rsidRPr="00AD7B47">
              <w:t>The Commissioner is the Commissioner of Taxation</w:t>
            </w:r>
            <w:r>
              <w:t>.</w:t>
            </w:r>
          </w:p>
        </w:tc>
      </w:tr>
      <w:tr w:rsidR="00A15E8E" w14:paraId="67C9174A" w14:textId="77777777" w:rsidTr="00EB57E3">
        <w:tc>
          <w:tcPr>
            <w:tcW w:w="2802" w:type="dxa"/>
          </w:tcPr>
          <w:p w14:paraId="1DFF7C70" w14:textId="77777777" w:rsidR="00A15E8E" w:rsidRDefault="00A15E8E" w:rsidP="00A15E8E">
            <w:pPr>
              <w:spacing w:before="240"/>
              <w:rPr>
                <w:b/>
              </w:rPr>
            </w:pPr>
            <w:r>
              <w:rPr>
                <w:b/>
              </w:rPr>
              <w:t>Completion discount</w:t>
            </w:r>
          </w:p>
        </w:tc>
        <w:tc>
          <w:tcPr>
            <w:tcW w:w="6945" w:type="dxa"/>
          </w:tcPr>
          <w:p w14:paraId="07A88A2A" w14:textId="7B352260" w:rsidR="00A15E8E" w:rsidRPr="00AD7B47" w:rsidRDefault="00A15E8E" w:rsidP="00A15E8E">
            <w:pPr>
              <w:spacing w:before="240"/>
            </w:pPr>
            <w:r w:rsidRPr="00AD7B47">
              <w:t>The completion discount is the amount equal to 20</w:t>
            </w:r>
            <w:r>
              <w:t xml:space="preserve"> per cent</w:t>
            </w:r>
            <w:r w:rsidRPr="00AD7B47">
              <w:t xml:space="preserve"> </w:t>
            </w:r>
            <w:r>
              <w:t>of</w:t>
            </w:r>
            <w:r w:rsidRPr="00AD7B47">
              <w:t xml:space="preserve"> the total Trade Support Loan</w:t>
            </w:r>
            <w:r>
              <w:t>s</w:t>
            </w:r>
            <w:r w:rsidRPr="00AD7B47">
              <w:t xml:space="preserve"> </w:t>
            </w:r>
            <w:r>
              <w:t xml:space="preserve">payments </w:t>
            </w:r>
            <w:r w:rsidRPr="00AD7B47">
              <w:t xml:space="preserve">paid to the </w:t>
            </w:r>
            <w:r>
              <w:t>person throughout the duration</w:t>
            </w:r>
            <w:r w:rsidRPr="00AD7B47">
              <w:t xml:space="preserve"> of the apprenticeship.</w:t>
            </w:r>
          </w:p>
        </w:tc>
      </w:tr>
      <w:tr w:rsidR="00A15E8E" w14:paraId="1A09ABB1" w14:textId="77777777" w:rsidTr="00EB57E3">
        <w:tc>
          <w:tcPr>
            <w:tcW w:w="2802" w:type="dxa"/>
          </w:tcPr>
          <w:p w14:paraId="288F6E44" w14:textId="77777777" w:rsidR="00A15E8E" w:rsidRDefault="00A15E8E" w:rsidP="00A15E8E">
            <w:pPr>
              <w:spacing w:before="240"/>
              <w:rPr>
                <w:b/>
              </w:rPr>
            </w:pPr>
            <w:r>
              <w:rPr>
                <w:b/>
              </w:rPr>
              <w:t>Compulsory repayment</w:t>
            </w:r>
          </w:p>
        </w:tc>
        <w:tc>
          <w:tcPr>
            <w:tcW w:w="6945" w:type="dxa"/>
          </w:tcPr>
          <w:p w14:paraId="2A1245BA" w14:textId="2BDE573B" w:rsidR="00A15E8E" w:rsidRPr="00AD7B47" w:rsidRDefault="00A15E8E" w:rsidP="00A15E8E">
            <w:pPr>
              <w:spacing w:before="240"/>
            </w:pPr>
            <w:r w:rsidRPr="00AD7B47">
              <w:t xml:space="preserve">A compulsory Trade Support Loan repayment is </w:t>
            </w:r>
            <w:r>
              <w:t xml:space="preserve">raised </w:t>
            </w:r>
            <w:r w:rsidRPr="00AD7B47">
              <w:t>when a</w:t>
            </w:r>
            <w:r>
              <w:t xml:space="preserve"> person’s </w:t>
            </w:r>
            <w:r w:rsidRPr="00AD7B47">
              <w:t xml:space="preserve">income is above the minimum repayment </w:t>
            </w:r>
            <w:proofErr w:type="gramStart"/>
            <w:r w:rsidRPr="00AD7B47">
              <w:t>threshold</w:t>
            </w:r>
            <w:proofErr w:type="gramEnd"/>
            <w:r w:rsidRPr="00AD7B47">
              <w:t xml:space="preserve"> and they have debts that are at least six months old</w:t>
            </w:r>
            <w:r>
              <w:t>.</w:t>
            </w:r>
            <w:r w:rsidRPr="00AD7B47">
              <w:t xml:space="preserve"> </w:t>
            </w:r>
          </w:p>
        </w:tc>
      </w:tr>
      <w:tr w:rsidR="00A15E8E" w14:paraId="0EC9EDEC" w14:textId="77777777" w:rsidTr="00EB57E3">
        <w:tc>
          <w:tcPr>
            <w:tcW w:w="2802" w:type="dxa"/>
          </w:tcPr>
          <w:p w14:paraId="000C64D8" w14:textId="77777777" w:rsidR="00A15E8E" w:rsidRDefault="00A15E8E" w:rsidP="00A15E8E">
            <w:pPr>
              <w:spacing w:before="240"/>
              <w:rPr>
                <w:b/>
              </w:rPr>
            </w:pPr>
            <w:r>
              <w:rPr>
                <w:b/>
              </w:rPr>
              <w:t>Delegate</w:t>
            </w:r>
          </w:p>
        </w:tc>
        <w:tc>
          <w:tcPr>
            <w:tcW w:w="6945" w:type="dxa"/>
          </w:tcPr>
          <w:p w14:paraId="76D2C484" w14:textId="43E4CDE6" w:rsidR="00A15E8E" w:rsidRPr="00AD7B47" w:rsidRDefault="00A15E8E" w:rsidP="00A15E8E">
            <w:pPr>
              <w:spacing w:before="240"/>
            </w:pPr>
            <w:r>
              <w:t xml:space="preserve">An officer who is performing a function or power that has been delegated to them by the Secretary under the </w:t>
            </w:r>
            <w:r w:rsidRPr="0033660F">
              <w:rPr>
                <w:i/>
              </w:rPr>
              <w:t>Trade Support Loan Act</w:t>
            </w:r>
            <w:r>
              <w:t xml:space="preserve"> </w:t>
            </w:r>
            <w:r w:rsidRPr="009C1604">
              <w:rPr>
                <w:i/>
              </w:rPr>
              <w:t>2014</w:t>
            </w:r>
            <w:r>
              <w:t>.</w:t>
            </w:r>
          </w:p>
        </w:tc>
      </w:tr>
      <w:tr w:rsidR="00A15E8E" w14:paraId="689BBB72" w14:textId="77777777" w:rsidTr="00EB57E3">
        <w:tc>
          <w:tcPr>
            <w:tcW w:w="2802" w:type="dxa"/>
          </w:tcPr>
          <w:p w14:paraId="73B934D9" w14:textId="77777777" w:rsidR="00A15E8E" w:rsidRDefault="00A15E8E" w:rsidP="00A15E8E">
            <w:pPr>
              <w:spacing w:before="240"/>
              <w:rPr>
                <w:b/>
              </w:rPr>
            </w:pPr>
            <w:r>
              <w:rPr>
                <w:b/>
              </w:rPr>
              <w:t>Designated State/Territory Training Authority</w:t>
            </w:r>
          </w:p>
        </w:tc>
        <w:tc>
          <w:tcPr>
            <w:tcW w:w="6945" w:type="dxa"/>
          </w:tcPr>
          <w:p w14:paraId="1DB94BC0" w14:textId="2F3C00F9" w:rsidR="00A15E8E" w:rsidRDefault="00A15E8E" w:rsidP="00A15E8E">
            <w:pPr>
              <w:spacing w:before="240"/>
            </w:pPr>
            <w:r>
              <w:t>The State or Territory government body with responsibility for the regulation of apprenticeships within that State or Territory.</w:t>
            </w:r>
          </w:p>
        </w:tc>
      </w:tr>
      <w:tr w:rsidR="00A15E8E" w14:paraId="5FD938EA" w14:textId="77777777" w:rsidTr="00EB57E3">
        <w:tc>
          <w:tcPr>
            <w:tcW w:w="2802" w:type="dxa"/>
          </w:tcPr>
          <w:p w14:paraId="3972F52F" w14:textId="77777777" w:rsidR="00A15E8E" w:rsidRDefault="00A15E8E" w:rsidP="00A15E8E">
            <w:pPr>
              <w:spacing w:before="240"/>
              <w:rPr>
                <w:b/>
              </w:rPr>
            </w:pPr>
            <w:r>
              <w:rPr>
                <w:b/>
              </w:rPr>
              <w:t>Existing worker</w:t>
            </w:r>
          </w:p>
        </w:tc>
        <w:tc>
          <w:tcPr>
            <w:tcW w:w="6945" w:type="dxa"/>
          </w:tcPr>
          <w:p w14:paraId="26C49D74" w14:textId="653B186C" w:rsidR="00A15E8E" w:rsidDel="00782C2A" w:rsidRDefault="00A15E8E" w:rsidP="00A15E8E">
            <w:pPr>
              <w:spacing w:before="240"/>
            </w:pPr>
            <w:r w:rsidRPr="00AD7B47">
              <w:t xml:space="preserve">An existing worker is a person who has an employment relationship with an employer for more than three full-time equivalent months (inclusive of </w:t>
            </w:r>
            <w:r>
              <w:t>approved leave).</w:t>
            </w:r>
          </w:p>
        </w:tc>
      </w:tr>
      <w:tr w:rsidR="00A15E8E" w14:paraId="7F323BDB" w14:textId="77777777" w:rsidTr="00EB57E3">
        <w:tc>
          <w:tcPr>
            <w:tcW w:w="2802" w:type="dxa"/>
          </w:tcPr>
          <w:p w14:paraId="2B6957AE" w14:textId="77777777" w:rsidR="00A15E8E" w:rsidRDefault="00A15E8E" w:rsidP="00A15E8E">
            <w:pPr>
              <w:spacing w:before="240"/>
              <w:rPr>
                <w:b/>
              </w:rPr>
            </w:pPr>
            <w:r>
              <w:rPr>
                <w:b/>
              </w:rPr>
              <w:t>Imprisoned</w:t>
            </w:r>
          </w:p>
        </w:tc>
        <w:tc>
          <w:tcPr>
            <w:tcW w:w="6945" w:type="dxa"/>
          </w:tcPr>
          <w:p w14:paraId="03556C8E" w14:textId="77777777" w:rsidR="00A15E8E" w:rsidRPr="00283EDB" w:rsidRDefault="00A15E8E" w:rsidP="00A15E8E">
            <w:pPr>
              <w:spacing w:before="240"/>
            </w:pPr>
            <w:r>
              <w:t>Imprisoned means</w:t>
            </w:r>
            <w:r w:rsidRPr="003B115B">
              <w:t xml:space="preserve"> a person serving a period of </w:t>
            </w:r>
            <w:proofErr w:type="gramStart"/>
            <w:r w:rsidRPr="003B115B">
              <w:t>full time</w:t>
            </w:r>
            <w:proofErr w:type="gramEnd"/>
            <w:r w:rsidRPr="003B115B">
              <w:t xml:space="preserve"> custodial imprisonment, home detention, weekend detention, temporary detention or otherwise in the custody of a law enforcement agency or correctional facility.</w:t>
            </w:r>
          </w:p>
        </w:tc>
      </w:tr>
      <w:tr w:rsidR="00A15E8E" w14:paraId="5A694D0B" w14:textId="77777777" w:rsidTr="00EB57E3">
        <w:tc>
          <w:tcPr>
            <w:tcW w:w="2802" w:type="dxa"/>
          </w:tcPr>
          <w:p w14:paraId="452F2A36" w14:textId="77777777" w:rsidR="00A15E8E" w:rsidRDefault="00A15E8E" w:rsidP="00A15E8E">
            <w:pPr>
              <w:spacing w:before="240"/>
              <w:rPr>
                <w:b/>
              </w:rPr>
            </w:pPr>
            <w:r>
              <w:rPr>
                <w:b/>
              </w:rPr>
              <w:t>Instalment period</w:t>
            </w:r>
          </w:p>
        </w:tc>
        <w:tc>
          <w:tcPr>
            <w:tcW w:w="6945" w:type="dxa"/>
          </w:tcPr>
          <w:p w14:paraId="3D732884" w14:textId="725EE646" w:rsidR="00A15E8E" w:rsidRPr="00DE7E7F" w:rsidRDefault="00A15E8E" w:rsidP="00A15E8E">
            <w:pPr>
              <w:spacing w:line="276" w:lineRule="auto"/>
            </w:pPr>
            <w:r w:rsidRPr="00126EF8">
              <w:t>The instalment period of a person is one month. Instalment periods start at the commencement (or recommencement) date of the apprenticeship and end with the day before the corresponding day in the next month.</w:t>
            </w:r>
            <w:r w:rsidRPr="00DE7E7F">
              <w:t xml:space="preserve"> Each additional instalment period commences on the anniversary of the commencement or recommencement date</w:t>
            </w:r>
            <w:r w:rsidR="00217007">
              <w:t>.</w:t>
            </w:r>
          </w:p>
          <w:p w14:paraId="05E63410" w14:textId="77777777" w:rsidR="00A15E8E" w:rsidRDefault="00A15E8E" w:rsidP="00A15E8E">
            <w:pPr>
              <w:spacing w:before="240"/>
            </w:pPr>
            <w:r w:rsidRPr="00AD7B47">
              <w:t xml:space="preserve">The first instalment that an </w:t>
            </w:r>
            <w:r>
              <w:t>Australian A</w:t>
            </w:r>
            <w:r w:rsidRPr="00AD7B47">
              <w:t xml:space="preserve">pprentice can claim under the </w:t>
            </w:r>
            <w:r>
              <w:t>P</w:t>
            </w:r>
            <w:r w:rsidRPr="00AD7B47">
              <w:t>rogram falls due on the next monthly anniversary of their commencement (or recommencement) date after the opt-in date.</w:t>
            </w:r>
          </w:p>
          <w:p w14:paraId="198ECE4B" w14:textId="77777777" w:rsidR="00A15E8E" w:rsidRPr="00126EF8" w:rsidRDefault="00A15E8E" w:rsidP="00A15E8E">
            <w:pPr>
              <w:pStyle w:val="Heading2"/>
              <w:shd w:val="clear" w:color="auto" w:fill="D9D9D9" w:themeFill="background1" w:themeFillShade="D9"/>
              <w:spacing w:before="120"/>
              <w:rPr>
                <w:rFonts w:asciiTheme="minorHAnsi" w:hAnsiTheme="minorHAnsi" w:cstheme="minorHAnsi"/>
                <w:color w:val="auto"/>
                <w:sz w:val="24"/>
                <w:szCs w:val="24"/>
              </w:rPr>
            </w:pPr>
            <w:bookmarkStart w:id="7" w:name="_Toc39831083"/>
            <w:r w:rsidRPr="00126EF8">
              <w:rPr>
                <w:rFonts w:asciiTheme="minorHAnsi" w:hAnsiTheme="minorHAnsi" w:cstheme="minorHAnsi"/>
                <w:color w:val="auto"/>
                <w:sz w:val="24"/>
                <w:szCs w:val="24"/>
              </w:rPr>
              <w:t>Examples of instalment period</w:t>
            </w:r>
            <w:bookmarkEnd w:id="7"/>
          </w:p>
          <w:p w14:paraId="168CD03E" w14:textId="77777777" w:rsidR="00A15E8E" w:rsidRDefault="00A15E8E" w:rsidP="00A15E8E">
            <w:pPr>
              <w:shd w:val="clear" w:color="auto" w:fill="D9D9D9" w:themeFill="background1" w:themeFillShade="D9"/>
              <w:spacing w:before="0"/>
            </w:pPr>
            <w:r>
              <w:t>Blair commenced a full-time apprenticeship on 6 March 2015 and opted-in for Trade Support Loans on 23 May 2015. Blair’s first instalment period is 6 May 2015 to 5 June 2015 and the first loan payment will be made on 6 June 2015. Blair’s second instalment period is 6 June 2015 to 5 July 2015 and the second loan payment will be made on 6 July 2015.</w:t>
            </w:r>
          </w:p>
          <w:p w14:paraId="20724261" w14:textId="762FB53C" w:rsidR="00A15E8E" w:rsidRDefault="00A15E8E" w:rsidP="00A15E8E">
            <w:pPr>
              <w:shd w:val="clear" w:color="auto" w:fill="D9D9D9" w:themeFill="background1" w:themeFillShade="D9"/>
              <w:spacing w:before="0"/>
            </w:pPr>
            <w:r>
              <w:t>Casey commenced a full-time apprenticeship on 31 December 2014 and opted-in for Trade Support Loans on 15 January 2015. Casey’s first instalment period is 31 December 2014 to 30 January 2015 and the first loan payment will be made on 31 January 2015. Casey’s second instalment period is 31 January 2015 to 27 February 2015 and the second loan payment will be made on 28 February 2015.</w:t>
            </w:r>
          </w:p>
        </w:tc>
      </w:tr>
      <w:tr w:rsidR="00A15E8E" w14:paraId="56D84F0F" w14:textId="77777777" w:rsidTr="00EB57E3">
        <w:tc>
          <w:tcPr>
            <w:tcW w:w="2802" w:type="dxa"/>
          </w:tcPr>
          <w:p w14:paraId="14BD759E" w14:textId="77777777" w:rsidR="00A15E8E" w:rsidRDefault="00A15E8E" w:rsidP="00A15E8E">
            <w:pPr>
              <w:spacing w:before="240"/>
              <w:rPr>
                <w:b/>
              </w:rPr>
            </w:pPr>
            <w:r>
              <w:rPr>
                <w:b/>
              </w:rPr>
              <w:t>Minimum repayment threshold</w:t>
            </w:r>
          </w:p>
        </w:tc>
        <w:tc>
          <w:tcPr>
            <w:tcW w:w="6945" w:type="dxa"/>
          </w:tcPr>
          <w:p w14:paraId="50A4A199" w14:textId="1B03D79C" w:rsidR="00A15E8E" w:rsidRPr="00DE7E7F" w:rsidRDefault="00A15E8E" w:rsidP="00A15E8E">
            <w:pPr>
              <w:spacing w:before="240"/>
            </w:pPr>
            <w:r>
              <w:t>T</w:t>
            </w:r>
            <w:r w:rsidRPr="00AD7B47">
              <w:t xml:space="preserve">he amount as specified under Section 154-10 of the </w:t>
            </w:r>
            <w:r w:rsidRPr="00AD7B47">
              <w:rPr>
                <w:i/>
              </w:rPr>
              <w:t xml:space="preserve">Higher Education Support </w:t>
            </w:r>
            <w:r w:rsidRPr="006257E2">
              <w:rPr>
                <w:i/>
              </w:rPr>
              <w:t>Act 2003</w:t>
            </w:r>
            <w:r>
              <w:t xml:space="preserve"> which determines when a person is required to commence compulsory repayments of their Trade Support Loans debt through the tax system. Repayment thresholds can be found on the </w:t>
            </w:r>
            <w:hyperlink r:id="rId11" w:history="1">
              <w:r w:rsidRPr="00782C2A">
                <w:rPr>
                  <w:rStyle w:val="Hyperlink"/>
                </w:rPr>
                <w:t>Study Assist</w:t>
              </w:r>
            </w:hyperlink>
            <w:r>
              <w:t xml:space="preserve"> website or the </w:t>
            </w:r>
            <w:hyperlink r:id="rId12" w:history="1">
              <w:r w:rsidRPr="00782C2A">
                <w:rPr>
                  <w:rStyle w:val="Hyperlink"/>
                </w:rPr>
                <w:t>ATO</w:t>
              </w:r>
            </w:hyperlink>
            <w:r>
              <w:t xml:space="preserve"> website.</w:t>
            </w:r>
          </w:p>
        </w:tc>
      </w:tr>
      <w:tr w:rsidR="00A15E8E" w14:paraId="1B231545" w14:textId="77777777" w:rsidTr="00EB57E3">
        <w:tc>
          <w:tcPr>
            <w:tcW w:w="2802" w:type="dxa"/>
          </w:tcPr>
          <w:p w14:paraId="435DE28B" w14:textId="77777777" w:rsidR="00A15E8E" w:rsidRDefault="00A15E8E" w:rsidP="00A15E8E">
            <w:pPr>
              <w:spacing w:before="240"/>
              <w:rPr>
                <w:b/>
              </w:rPr>
            </w:pPr>
            <w:r>
              <w:rPr>
                <w:b/>
              </w:rPr>
              <w:t>Overpayment debt</w:t>
            </w:r>
          </w:p>
        </w:tc>
        <w:tc>
          <w:tcPr>
            <w:tcW w:w="6945" w:type="dxa"/>
          </w:tcPr>
          <w:p w14:paraId="47336E81" w14:textId="567AA3AC" w:rsidR="00A15E8E" w:rsidRDefault="00A15E8E" w:rsidP="00A15E8E">
            <w:pPr>
              <w:spacing w:before="240"/>
            </w:pPr>
            <w:r w:rsidRPr="00AD7B47">
              <w:t xml:space="preserve">If a payment of </w:t>
            </w:r>
            <w:r>
              <w:t>T</w:t>
            </w:r>
            <w:r w:rsidRPr="00AD7B47">
              <w:t xml:space="preserve">rade </w:t>
            </w:r>
            <w:r>
              <w:t>S</w:t>
            </w:r>
            <w:r w:rsidRPr="00AD7B47">
              <w:t xml:space="preserve">upport </w:t>
            </w:r>
            <w:r>
              <w:t>L</w:t>
            </w:r>
            <w:r w:rsidRPr="00AD7B47">
              <w:t xml:space="preserve">oan is made to a person, and they were not entitled to the payment for any reason, the amount of the payment is a debt (an overpayment debt) due to the Commonwealth by the </w:t>
            </w:r>
            <w:proofErr w:type="gramStart"/>
            <w:r w:rsidRPr="00AD7B47">
              <w:t>person</w:t>
            </w:r>
            <w:r>
              <w:t>, and</w:t>
            </w:r>
            <w:proofErr w:type="gramEnd"/>
            <w:r>
              <w:t xml:space="preserve"> is taken to have arisen on the day the person received the benefit.</w:t>
            </w:r>
          </w:p>
        </w:tc>
      </w:tr>
      <w:tr w:rsidR="00A15E8E" w14:paraId="19EFCF47" w14:textId="77777777" w:rsidTr="00EB57E3">
        <w:tc>
          <w:tcPr>
            <w:tcW w:w="2802" w:type="dxa"/>
          </w:tcPr>
          <w:p w14:paraId="2BF3B9B5" w14:textId="77777777" w:rsidR="00A15E8E" w:rsidRDefault="00A15E8E" w:rsidP="00A15E8E">
            <w:pPr>
              <w:spacing w:before="240"/>
              <w:rPr>
                <w:b/>
              </w:rPr>
            </w:pPr>
            <w:r>
              <w:rPr>
                <w:b/>
              </w:rPr>
              <w:t>Qualifying apprenticeship</w:t>
            </w:r>
          </w:p>
        </w:tc>
        <w:tc>
          <w:tcPr>
            <w:tcW w:w="6945" w:type="dxa"/>
          </w:tcPr>
          <w:p w14:paraId="40280CBA" w14:textId="77777777" w:rsidR="00A15E8E" w:rsidRPr="00AD7B47" w:rsidRDefault="00A15E8E" w:rsidP="00A15E8E">
            <w:pPr>
              <w:spacing w:before="240"/>
            </w:pPr>
            <w:r w:rsidRPr="00AD7B47">
              <w:t>A qualifying apprenticeship is an apprenticeship:</w:t>
            </w:r>
          </w:p>
          <w:p w14:paraId="5B7D0958" w14:textId="77777777" w:rsidR="00A15E8E" w:rsidRPr="00AD7B47" w:rsidRDefault="00A15E8E" w:rsidP="00A15E8E">
            <w:pPr>
              <w:numPr>
                <w:ilvl w:val="0"/>
                <w:numId w:val="20"/>
              </w:numPr>
              <w:spacing w:before="240"/>
              <w:ind w:left="360"/>
              <w:contextualSpacing/>
            </w:pPr>
            <w:r w:rsidRPr="00AD7B47">
              <w:t>through which a person is undertaking a qualification:</w:t>
            </w:r>
          </w:p>
          <w:p w14:paraId="66DC63A3" w14:textId="77777777" w:rsidR="00A15E8E" w:rsidRPr="00AD7B47" w:rsidRDefault="00A15E8E" w:rsidP="00A15E8E">
            <w:pPr>
              <w:numPr>
                <w:ilvl w:val="0"/>
                <w:numId w:val="21"/>
              </w:numPr>
              <w:spacing w:before="240"/>
              <w:ind w:left="1080"/>
              <w:contextualSpacing/>
            </w:pPr>
            <w:r w:rsidRPr="00AD7B47">
              <w:t xml:space="preserve">at a level prescribed by the </w:t>
            </w:r>
            <w:r>
              <w:t>Trade Support Loans</w:t>
            </w:r>
            <w:r w:rsidRPr="00AD7B47">
              <w:t xml:space="preserve"> Rules; and</w:t>
            </w:r>
          </w:p>
          <w:p w14:paraId="2FE748EB" w14:textId="77777777" w:rsidR="00A15E8E" w:rsidRPr="00AD7B47" w:rsidRDefault="00A15E8E" w:rsidP="00A15E8E">
            <w:pPr>
              <w:numPr>
                <w:ilvl w:val="0"/>
                <w:numId w:val="21"/>
              </w:numPr>
              <w:spacing w:before="240"/>
              <w:ind w:left="1080"/>
              <w:contextualSpacing/>
            </w:pPr>
            <w:r w:rsidRPr="00AD7B47">
              <w:t xml:space="preserve">leading to an occupation or a qualification specified on the </w:t>
            </w:r>
            <w:r>
              <w:t>Trade Support Loans</w:t>
            </w:r>
            <w:r w:rsidRPr="00AD7B47">
              <w:t xml:space="preserve"> Priority List.</w:t>
            </w:r>
          </w:p>
          <w:p w14:paraId="33889603" w14:textId="3BFA6924" w:rsidR="00A15E8E" w:rsidRPr="00AD7B47" w:rsidRDefault="00A15E8E" w:rsidP="00A15E8E">
            <w:pPr>
              <w:numPr>
                <w:ilvl w:val="0"/>
                <w:numId w:val="20"/>
              </w:numPr>
              <w:spacing w:line="276" w:lineRule="auto"/>
              <w:ind w:left="357" w:hanging="357"/>
            </w:pPr>
            <w:r w:rsidRPr="00AD7B47">
              <w:t xml:space="preserve">which meets any other requirements prescribed by the </w:t>
            </w:r>
            <w:r>
              <w:t>Trade Support Loans</w:t>
            </w:r>
            <w:r w:rsidRPr="00AD7B47">
              <w:t xml:space="preserve"> Rules.</w:t>
            </w:r>
          </w:p>
        </w:tc>
      </w:tr>
      <w:tr w:rsidR="00A15E8E" w14:paraId="6CEF8867" w14:textId="77777777" w:rsidTr="00EB57E3">
        <w:tc>
          <w:tcPr>
            <w:tcW w:w="2802" w:type="dxa"/>
          </w:tcPr>
          <w:p w14:paraId="1FEF96A2" w14:textId="77777777" w:rsidR="00A15E8E" w:rsidRDefault="00A15E8E" w:rsidP="00A15E8E">
            <w:pPr>
              <w:spacing w:before="240"/>
              <w:rPr>
                <w:b/>
              </w:rPr>
            </w:pPr>
            <w:r>
              <w:rPr>
                <w:b/>
              </w:rPr>
              <w:t>Recommencement date</w:t>
            </w:r>
          </w:p>
        </w:tc>
        <w:tc>
          <w:tcPr>
            <w:tcW w:w="6945" w:type="dxa"/>
          </w:tcPr>
          <w:p w14:paraId="57DA4E02" w14:textId="21B541D2" w:rsidR="00A15E8E" w:rsidRPr="00AD7B47" w:rsidRDefault="00A15E8E" w:rsidP="00A15E8E">
            <w:pPr>
              <w:spacing w:before="240"/>
            </w:pPr>
            <w:r>
              <w:t xml:space="preserve">Recommencement date is </w:t>
            </w:r>
            <w:r w:rsidRPr="00D45982">
              <w:t xml:space="preserve">the date confirmed by the relevant State </w:t>
            </w:r>
            <w:r>
              <w:t xml:space="preserve">or Territory </w:t>
            </w:r>
            <w:r w:rsidRPr="00D45982">
              <w:t xml:space="preserve">Training Authority as the date the </w:t>
            </w:r>
            <w:r>
              <w:t>Australian A</w:t>
            </w:r>
            <w:r w:rsidRPr="00D45982">
              <w:t>pprentice has commenced in an apprenticeship with the same or another employer, to continue working towards an incomplete apprenticeship.</w:t>
            </w:r>
            <w:r>
              <w:t xml:space="preserve"> </w:t>
            </w:r>
            <w:r w:rsidRPr="006257E2">
              <w:rPr>
                <w:b/>
              </w:rPr>
              <w:t>Recommenced</w:t>
            </w:r>
            <w:r>
              <w:t xml:space="preserve"> has the same meaning.</w:t>
            </w:r>
          </w:p>
        </w:tc>
      </w:tr>
      <w:tr w:rsidR="00A15E8E" w14:paraId="74DC4460" w14:textId="77777777" w:rsidTr="00EB57E3">
        <w:tc>
          <w:tcPr>
            <w:tcW w:w="2802" w:type="dxa"/>
          </w:tcPr>
          <w:p w14:paraId="3C50C3EA" w14:textId="77777777" w:rsidR="00A15E8E" w:rsidRDefault="00A15E8E" w:rsidP="00A15E8E">
            <w:pPr>
              <w:spacing w:before="240"/>
              <w:rPr>
                <w:b/>
              </w:rPr>
            </w:pPr>
            <w:r>
              <w:rPr>
                <w:b/>
              </w:rPr>
              <w:t>Trade Support Loans debt</w:t>
            </w:r>
          </w:p>
        </w:tc>
        <w:tc>
          <w:tcPr>
            <w:tcW w:w="6945" w:type="dxa"/>
          </w:tcPr>
          <w:p w14:paraId="10C87279" w14:textId="4DE4B46E" w:rsidR="00A15E8E" w:rsidRDefault="00A15E8E" w:rsidP="00A15E8E">
            <w:pPr>
              <w:spacing w:before="240"/>
            </w:pPr>
            <w:r w:rsidRPr="00D5208E">
              <w:t xml:space="preserve">If </w:t>
            </w:r>
            <w:r>
              <w:t>a Trade Support Loans payment is paid to a person, then on the day the instalment is paid it becomes a Trade Support Loans debt and is to be repaid by the person through the tax system.</w:t>
            </w:r>
          </w:p>
        </w:tc>
      </w:tr>
      <w:tr w:rsidR="00A15E8E" w14:paraId="0811FF8A" w14:textId="77777777" w:rsidTr="00EB57E3">
        <w:tc>
          <w:tcPr>
            <w:tcW w:w="2802" w:type="dxa"/>
          </w:tcPr>
          <w:p w14:paraId="413819F6" w14:textId="77777777" w:rsidR="00A15E8E" w:rsidRDefault="00A15E8E" w:rsidP="00A15E8E">
            <w:pPr>
              <w:spacing w:before="240"/>
              <w:rPr>
                <w:b/>
              </w:rPr>
            </w:pPr>
            <w:r>
              <w:rPr>
                <w:b/>
              </w:rPr>
              <w:t>Trade Support Loans Priority List</w:t>
            </w:r>
          </w:p>
        </w:tc>
        <w:tc>
          <w:tcPr>
            <w:tcW w:w="6945" w:type="dxa"/>
          </w:tcPr>
          <w:p w14:paraId="2048D700" w14:textId="77777777" w:rsidR="00A15E8E" w:rsidRDefault="00A15E8E" w:rsidP="00A15E8E">
            <w:pPr>
              <w:spacing w:before="240"/>
            </w:pPr>
            <w:r>
              <w:t xml:space="preserve">Under the </w:t>
            </w:r>
            <w:r w:rsidRPr="008C7433">
              <w:rPr>
                <w:i/>
              </w:rPr>
              <w:t>Trade Support Loans Act</w:t>
            </w:r>
            <w:r>
              <w:t xml:space="preserve"> </w:t>
            </w:r>
            <w:r w:rsidRPr="009C1604">
              <w:rPr>
                <w:i/>
              </w:rPr>
              <w:t>2014</w:t>
            </w:r>
            <w:r>
              <w:t xml:space="preserve"> the Trade Support Loans Priority List is a legislative instrument established and maintained by the Minister, specifying:</w:t>
            </w:r>
          </w:p>
          <w:p w14:paraId="256CCC4E" w14:textId="77777777" w:rsidR="00A15E8E" w:rsidRDefault="00A15E8E" w:rsidP="00A15E8E">
            <w:pPr>
              <w:pStyle w:val="ListParagraph"/>
              <w:numPr>
                <w:ilvl w:val="0"/>
                <w:numId w:val="35"/>
              </w:numPr>
              <w:spacing w:before="240"/>
            </w:pPr>
            <w:r>
              <w:t>occupations for which; or</w:t>
            </w:r>
          </w:p>
          <w:p w14:paraId="59E693BE" w14:textId="77777777" w:rsidR="00A15E8E" w:rsidRDefault="00A15E8E" w:rsidP="00A15E8E">
            <w:pPr>
              <w:pStyle w:val="ListParagraph"/>
              <w:numPr>
                <w:ilvl w:val="0"/>
                <w:numId w:val="35"/>
              </w:numPr>
              <w:spacing w:before="240"/>
            </w:pPr>
            <w:r>
              <w:t xml:space="preserve">qualifications leading to occupations for </w:t>
            </w:r>
            <w:proofErr w:type="gramStart"/>
            <w:r>
              <w:t>which;</w:t>
            </w:r>
            <w:proofErr w:type="gramEnd"/>
          </w:p>
          <w:p w14:paraId="7DBEBDD5" w14:textId="77777777" w:rsidR="00A15E8E" w:rsidRDefault="00A15E8E" w:rsidP="00A15E8E">
            <w:pPr>
              <w:spacing w:before="240"/>
            </w:pPr>
            <w:r>
              <w:t>in the opinion of the Minister, skilled persons are a high priority.</w:t>
            </w:r>
          </w:p>
          <w:p w14:paraId="314390AD" w14:textId="5D9A2731" w:rsidR="00A15E8E" w:rsidRPr="00D5208E" w:rsidRDefault="00A15E8E" w:rsidP="00A15E8E">
            <w:pPr>
              <w:spacing w:before="240"/>
            </w:pPr>
            <w:r>
              <w:t xml:space="preserve">The Trade Support Loans Priority List is available on the </w:t>
            </w:r>
            <w:hyperlink r:id="rId13" w:history="1">
              <w:r w:rsidRPr="0065778E">
                <w:rPr>
                  <w:rStyle w:val="Hyperlink"/>
                </w:rPr>
                <w:t>Australian Apprenticeships</w:t>
              </w:r>
            </w:hyperlink>
            <w:r>
              <w:t xml:space="preserve">, </w:t>
            </w:r>
            <w:hyperlink r:id="rId14" w:history="1">
              <w:r w:rsidR="00C80424">
                <w:rPr>
                  <w:rStyle w:val="Hyperlink"/>
                </w:rPr>
                <w:t>Department of Employment and Workplace Relations</w:t>
              </w:r>
            </w:hyperlink>
            <w:r w:rsidR="00E25E24">
              <w:rPr>
                <w:rStyle w:val="Hyperlink"/>
              </w:rPr>
              <w:t>,</w:t>
            </w:r>
            <w:r>
              <w:t xml:space="preserve"> and </w:t>
            </w:r>
            <w:hyperlink r:id="rId15" w:history="1">
              <w:proofErr w:type="spellStart"/>
              <w:r w:rsidRPr="0065778E">
                <w:rPr>
                  <w:rStyle w:val="Hyperlink"/>
                </w:rPr>
                <w:t>ComLaw</w:t>
              </w:r>
              <w:proofErr w:type="spellEnd"/>
            </w:hyperlink>
            <w:r>
              <w:t xml:space="preserve"> websites.</w:t>
            </w:r>
          </w:p>
        </w:tc>
      </w:tr>
      <w:tr w:rsidR="00A15E8E" w14:paraId="216A4FB5" w14:textId="77777777" w:rsidTr="00EB57E3">
        <w:tc>
          <w:tcPr>
            <w:tcW w:w="2802" w:type="dxa"/>
          </w:tcPr>
          <w:p w14:paraId="3584F792" w14:textId="77777777" w:rsidR="00A15E8E" w:rsidRDefault="00A15E8E" w:rsidP="00A15E8E">
            <w:pPr>
              <w:spacing w:before="240"/>
              <w:rPr>
                <w:b/>
              </w:rPr>
            </w:pPr>
            <w:r>
              <w:rPr>
                <w:b/>
              </w:rPr>
              <w:t>Training Contract</w:t>
            </w:r>
          </w:p>
        </w:tc>
        <w:tc>
          <w:tcPr>
            <w:tcW w:w="6945" w:type="dxa"/>
          </w:tcPr>
          <w:p w14:paraId="491A7CD9" w14:textId="77777777" w:rsidR="00A15E8E" w:rsidRPr="00D833C9" w:rsidRDefault="00A15E8E" w:rsidP="00A15E8E">
            <w:pPr>
              <w:spacing w:before="240"/>
            </w:pPr>
            <w:r w:rsidRPr="00D833C9">
              <w:t>Is the form which evidences the:</w:t>
            </w:r>
          </w:p>
          <w:p w14:paraId="18345E63" w14:textId="77777777" w:rsidR="00A15E8E" w:rsidRPr="00D833C9" w:rsidRDefault="00A15E8E" w:rsidP="00A15E8E">
            <w:pPr>
              <w:pStyle w:val="ListParagraph"/>
              <w:numPr>
                <w:ilvl w:val="0"/>
                <w:numId w:val="45"/>
              </w:numPr>
              <w:spacing w:before="240"/>
            </w:pPr>
            <w:r w:rsidRPr="00D833C9">
              <w:t xml:space="preserve">agreement between an employer and </w:t>
            </w:r>
            <w:r>
              <w:t>Australian A</w:t>
            </w:r>
            <w:r w:rsidRPr="00D833C9">
              <w:t xml:space="preserve">pprentice to </w:t>
            </w:r>
            <w:proofErr w:type="gramStart"/>
            <w:r w:rsidRPr="00D833C9">
              <w:t>enter into</w:t>
            </w:r>
            <w:proofErr w:type="gramEnd"/>
            <w:r w:rsidRPr="00D833C9">
              <w:t xml:space="preserve"> an apprenticeship; and </w:t>
            </w:r>
          </w:p>
          <w:p w14:paraId="56F573DA" w14:textId="42FB176D" w:rsidR="00A15E8E" w:rsidRDefault="00A15E8E" w:rsidP="00A15E8E">
            <w:pPr>
              <w:pStyle w:val="ListParagraph"/>
              <w:numPr>
                <w:ilvl w:val="0"/>
                <w:numId w:val="45"/>
              </w:numPr>
              <w:spacing w:before="240"/>
            </w:pPr>
            <w:r w:rsidRPr="00D833C9">
              <w:t xml:space="preserve">approval of the apprenticeship, including the approval of any relevant training plan, by </w:t>
            </w:r>
            <w:r>
              <w:t>the designated State/Territory Training A</w:t>
            </w:r>
            <w:r w:rsidRPr="00D833C9">
              <w:t>uthority.</w:t>
            </w:r>
          </w:p>
        </w:tc>
      </w:tr>
      <w:tr w:rsidR="00A15E8E" w14:paraId="4F1D3A20" w14:textId="77777777" w:rsidTr="00EB57E3">
        <w:tc>
          <w:tcPr>
            <w:tcW w:w="2802" w:type="dxa"/>
          </w:tcPr>
          <w:p w14:paraId="0680A09C" w14:textId="77777777" w:rsidR="00A15E8E" w:rsidRDefault="00A15E8E" w:rsidP="00A15E8E">
            <w:pPr>
              <w:spacing w:before="240"/>
              <w:rPr>
                <w:b/>
              </w:rPr>
            </w:pPr>
            <w:r>
              <w:rPr>
                <w:b/>
              </w:rPr>
              <w:t>Voluntary repayment</w:t>
            </w:r>
          </w:p>
        </w:tc>
        <w:tc>
          <w:tcPr>
            <w:tcW w:w="6945" w:type="dxa"/>
          </w:tcPr>
          <w:p w14:paraId="41AE19B6" w14:textId="607E4047" w:rsidR="00A15E8E" w:rsidRPr="00D833C9" w:rsidRDefault="00A15E8E" w:rsidP="00A15E8E">
            <w:pPr>
              <w:spacing w:before="240"/>
            </w:pPr>
            <w:r w:rsidRPr="00AD7B47">
              <w:t xml:space="preserve">A voluntary repayment is when an </w:t>
            </w:r>
            <w:r>
              <w:t>Australian A</w:t>
            </w:r>
            <w:r w:rsidRPr="00AD7B47">
              <w:t xml:space="preserve">pprentice chooses to make payments </w:t>
            </w:r>
            <w:r>
              <w:t xml:space="preserve">to the ATO </w:t>
            </w:r>
            <w:r w:rsidRPr="00AD7B47">
              <w:t>on a loan prior to reaching the minimum repayment threshold</w:t>
            </w:r>
            <w:r>
              <w:t>.</w:t>
            </w:r>
          </w:p>
        </w:tc>
      </w:tr>
      <w:tr w:rsidR="00A15E8E" w14:paraId="794EBA8E" w14:textId="77777777" w:rsidTr="00EB57E3">
        <w:tc>
          <w:tcPr>
            <w:tcW w:w="2802" w:type="dxa"/>
          </w:tcPr>
          <w:p w14:paraId="2F4BC3C1" w14:textId="77777777" w:rsidR="00A15E8E" w:rsidRDefault="00A15E8E" w:rsidP="00A15E8E">
            <w:pPr>
              <w:spacing w:before="240"/>
              <w:rPr>
                <w:b/>
              </w:rPr>
            </w:pPr>
            <w:r>
              <w:rPr>
                <w:b/>
              </w:rPr>
              <w:t>Undertaking (apprenticeship)</w:t>
            </w:r>
          </w:p>
        </w:tc>
        <w:tc>
          <w:tcPr>
            <w:tcW w:w="6945" w:type="dxa"/>
          </w:tcPr>
          <w:p w14:paraId="08A18CB2" w14:textId="77777777" w:rsidR="00A15E8E" w:rsidRPr="00AD7B47" w:rsidRDefault="00A15E8E" w:rsidP="00A15E8E">
            <w:pPr>
              <w:spacing w:before="240"/>
            </w:pPr>
            <w:r w:rsidRPr="00AD7B47">
              <w:t>The T</w:t>
            </w:r>
            <w:r>
              <w:t xml:space="preserve">rade </w:t>
            </w:r>
            <w:r w:rsidRPr="00AD7B47">
              <w:t>S</w:t>
            </w:r>
            <w:r>
              <w:t xml:space="preserve">upport </w:t>
            </w:r>
            <w:r w:rsidRPr="00AD7B47">
              <w:t>L</w:t>
            </w:r>
            <w:r>
              <w:t>oans</w:t>
            </w:r>
            <w:r w:rsidRPr="00AD7B47">
              <w:t xml:space="preserve"> Rules define when a person </w:t>
            </w:r>
            <w:proofErr w:type="gramStart"/>
            <w:r w:rsidRPr="00AD7B47">
              <w:t>is considered to be</w:t>
            </w:r>
            <w:proofErr w:type="gramEnd"/>
            <w:r w:rsidRPr="00AD7B47">
              <w:t xml:space="preserve"> </w:t>
            </w:r>
            <w:r w:rsidRPr="00126EF8">
              <w:rPr>
                <w:b/>
                <w:bCs/>
                <w:iCs/>
              </w:rPr>
              <w:t>undertakin</w:t>
            </w:r>
            <w:r w:rsidRPr="00AD7B47">
              <w:rPr>
                <w:i/>
              </w:rPr>
              <w:t xml:space="preserve">g </w:t>
            </w:r>
            <w:r w:rsidRPr="00AD7B47">
              <w:t>a qualifying apprenticeship. The T</w:t>
            </w:r>
            <w:r>
              <w:t xml:space="preserve">rade </w:t>
            </w:r>
            <w:r w:rsidRPr="00AD7B47">
              <w:t>S</w:t>
            </w:r>
            <w:r>
              <w:t xml:space="preserve">upport </w:t>
            </w:r>
            <w:r w:rsidRPr="00AD7B47">
              <w:t>L</w:t>
            </w:r>
            <w:r>
              <w:t>oans</w:t>
            </w:r>
            <w:r w:rsidRPr="00AD7B47">
              <w:t xml:space="preserve"> Rules provide that a person is taken to be undertaking a qualifying Australian Apprenticeship:</w:t>
            </w:r>
          </w:p>
          <w:p w14:paraId="389F4A61" w14:textId="77777777" w:rsidR="00A15E8E" w:rsidRPr="00AD7B47" w:rsidRDefault="00A15E8E" w:rsidP="00A15E8E">
            <w:pPr>
              <w:numPr>
                <w:ilvl w:val="0"/>
                <w:numId w:val="22"/>
              </w:numPr>
              <w:spacing w:before="240"/>
              <w:contextualSpacing/>
            </w:pPr>
            <w:r w:rsidRPr="00AD7B47">
              <w:t>when a fully completed training contract has been submitte</w:t>
            </w:r>
            <w:r>
              <w:t>d for approval to the relevant S</w:t>
            </w:r>
            <w:r w:rsidRPr="00AD7B47">
              <w:t xml:space="preserve">tate or </w:t>
            </w:r>
            <w:r>
              <w:t>T</w:t>
            </w:r>
            <w:r w:rsidRPr="00AD7B47">
              <w:t xml:space="preserve">erritory </w:t>
            </w:r>
            <w:r>
              <w:t>T</w:t>
            </w:r>
            <w:r w:rsidRPr="00AD7B47">
              <w:t xml:space="preserve">raining </w:t>
            </w:r>
            <w:r>
              <w:t>A</w:t>
            </w:r>
            <w:r w:rsidRPr="00AD7B47">
              <w:t>uthority; and</w:t>
            </w:r>
          </w:p>
          <w:p w14:paraId="51F52A2D" w14:textId="77777777" w:rsidR="00A15E8E" w:rsidRPr="00AD7B47" w:rsidRDefault="00A15E8E" w:rsidP="00A15E8E">
            <w:pPr>
              <w:numPr>
                <w:ilvl w:val="0"/>
                <w:numId w:val="22"/>
              </w:numPr>
              <w:spacing w:before="240"/>
              <w:contextualSpacing/>
            </w:pPr>
            <w:r w:rsidRPr="00AD7B47">
              <w:t>on or after the commencement or recommencement date of the apprenticeship; and</w:t>
            </w:r>
          </w:p>
          <w:p w14:paraId="455FF05E" w14:textId="77777777" w:rsidR="00A15E8E" w:rsidRPr="00AD7B47" w:rsidRDefault="00A15E8E" w:rsidP="00A15E8E">
            <w:pPr>
              <w:numPr>
                <w:ilvl w:val="0"/>
                <w:numId w:val="22"/>
              </w:numPr>
              <w:spacing w:before="240"/>
              <w:contextualSpacing/>
            </w:pPr>
            <w:r w:rsidRPr="00AD7B47">
              <w:t xml:space="preserve">until notice of successful completion has been received by the relevant </w:t>
            </w:r>
            <w:r>
              <w:t>S</w:t>
            </w:r>
            <w:r w:rsidRPr="00AD7B47">
              <w:t xml:space="preserve">tate or </w:t>
            </w:r>
            <w:r>
              <w:t>T</w:t>
            </w:r>
            <w:r w:rsidRPr="00AD7B47">
              <w:t xml:space="preserve">erritory </w:t>
            </w:r>
            <w:r>
              <w:t>T</w:t>
            </w:r>
            <w:r w:rsidRPr="00AD7B47">
              <w:t xml:space="preserve">raining </w:t>
            </w:r>
            <w:r>
              <w:t>A</w:t>
            </w:r>
            <w:r w:rsidRPr="00AD7B47">
              <w:t>uthority</w:t>
            </w:r>
            <w:r>
              <w:t>.</w:t>
            </w:r>
          </w:p>
          <w:p w14:paraId="4D66BC32" w14:textId="45238949" w:rsidR="00A15E8E" w:rsidRPr="00AD7B47" w:rsidRDefault="00A15E8E" w:rsidP="00A15E8E">
            <w:pPr>
              <w:spacing w:before="240"/>
            </w:pPr>
            <w:r w:rsidRPr="00AD7B47">
              <w:t xml:space="preserve">If the training contract is then rejected, the </w:t>
            </w:r>
            <w:r>
              <w:t>Australian A</w:t>
            </w:r>
            <w:r w:rsidRPr="00AD7B47">
              <w:t xml:space="preserve">pprentice is taken to be in a qualifying apprenticeship up until the date the </w:t>
            </w:r>
            <w:r>
              <w:t>S</w:t>
            </w:r>
            <w:r w:rsidRPr="00AD7B47">
              <w:t xml:space="preserve">tate or </w:t>
            </w:r>
            <w:r>
              <w:t>T</w:t>
            </w:r>
            <w:r w:rsidRPr="00AD7B47">
              <w:t xml:space="preserve">erritory </w:t>
            </w:r>
            <w:r>
              <w:t>T</w:t>
            </w:r>
            <w:r w:rsidRPr="00AD7B47">
              <w:t xml:space="preserve">raining </w:t>
            </w:r>
            <w:r>
              <w:t>A</w:t>
            </w:r>
            <w:r w:rsidRPr="00AD7B47">
              <w:t>uthority notifies the Secretary of the rejection.</w:t>
            </w:r>
          </w:p>
        </w:tc>
      </w:tr>
    </w:tbl>
    <w:p w14:paraId="5C57C51B" w14:textId="77777777" w:rsidR="00AD7FE7" w:rsidRPr="00126EF8" w:rsidRDefault="00AD7FE7" w:rsidP="00126EF8">
      <w:r>
        <w:br w:type="page"/>
      </w:r>
    </w:p>
    <w:p w14:paraId="2E318FD3" w14:textId="77777777" w:rsidR="00AD7B47" w:rsidRPr="00D5208E" w:rsidRDefault="00AD7B47" w:rsidP="00126EF8">
      <w:pPr>
        <w:pStyle w:val="Heading1"/>
        <w:numPr>
          <w:ilvl w:val="0"/>
          <w:numId w:val="39"/>
        </w:numPr>
        <w:ind w:left="414" w:hanging="357"/>
      </w:pPr>
      <w:bookmarkStart w:id="8" w:name="_Toc39831084"/>
      <w:r w:rsidRPr="00D5208E">
        <w:t>Introduction to Trade Support Loans</w:t>
      </w:r>
      <w:bookmarkEnd w:id="8"/>
      <w:bookmarkEnd w:id="5"/>
    </w:p>
    <w:p w14:paraId="3E676486" w14:textId="77777777" w:rsidR="00567786" w:rsidRDefault="00567786" w:rsidP="00D5208E">
      <w:pPr>
        <w:spacing w:before="240" w:after="0" w:line="240" w:lineRule="auto"/>
      </w:pPr>
      <w:bookmarkStart w:id="9" w:name="_Toc390438513"/>
      <w:r>
        <w:t>The Trade Support Loan</w:t>
      </w:r>
      <w:r w:rsidR="008D79B7">
        <w:t>s</w:t>
      </w:r>
      <w:r>
        <w:t xml:space="preserve"> Guidelines (the Guidelines) provide an overview of </w:t>
      </w:r>
      <w:r w:rsidR="006257E2">
        <w:t>the P</w:t>
      </w:r>
      <w:r>
        <w:t>rogram and outline the operational and administrative framework for implementing Trade Support Loans.</w:t>
      </w:r>
    </w:p>
    <w:p w14:paraId="1F883E7A" w14:textId="77777777" w:rsidR="00567786" w:rsidRDefault="00567786">
      <w:pPr>
        <w:spacing w:before="240" w:after="0" w:line="240" w:lineRule="auto"/>
      </w:pPr>
      <w:r>
        <w:t xml:space="preserve">The Guidelines aim to provide an operational overview of the </w:t>
      </w:r>
      <w:r w:rsidRPr="00D5208E">
        <w:rPr>
          <w:i/>
        </w:rPr>
        <w:t>Trade Support Loans Act</w:t>
      </w:r>
      <w:r>
        <w:t xml:space="preserve"> </w:t>
      </w:r>
      <w:r w:rsidRPr="009C1604">
        <w:rPr>
          <w:i/>
        </w:rPr>
        <w:t>2014</w:t>
      </w:r>
      <w:r>
        <w:t xml:space="preserve">, </w:t>
      </w:r>
      <w:r w:rsidRPr="008D79B7">
        <w:rPr>
          <w:i/>
        </w:rPr>
        <w:t xml:space="preserve">Trade Support Loans Rules </w:t>
      </w:r>
      <w:r w:rsidR="008D79B7" w:rsidRPr="008D79B7">
        <w:rPr>
          <w:i/>
        </w:rPr>
        <w:t>2014</w:t>
      </w:r>
      <w:r w:rsidR="008D79B7">
        <w:t xml:space="preserve"> </w:t>
      </w:r>
      <w:r>
        <w:t xml:space="preserve">and the </w:t>
      </w:r>
      <w:r w:rsidRPr="008D79B7">
        <w:rPr>
          <w:i/>
        </w:rPr>
        <w:t>Trade Support Loans Priority List</w:t>
      </w:r>
      <w:r w:rsidR="008D79B7" w:rsidRPr="008D79B7">
        <w:rPr>
          <w:i/>
        </w:rPr>
        <w:t xml:space="preserve"> </w:t>
      </w:r>
      <w:proofErr w:type="gramStart"/>
      <w:r w:rsidR="008D79B7" w:rsidRPr="008D79B7">
        <w:rPr>
          <w:i/>
        </w:rPr>
        <w:t>2014</w:t>
      </w:r>
      <w:r>
        <w:t>, and</w:t>
      </w:r>
      <w:proofErr w:type="gramEnd"/>
      <w:r>
        <w:t xml:space="preserve"> outline any interaction with other instruments used for delivering Trade Support Loans. These instrument</w:t>
      </w:r>
      <w:r w:rsidR="0075101D">
        <w:t>s</w:t>
      </w:r>
      <w:r w:rsidR="00A97E35">
        <w:t xml:space="preserve"> may be updated from time</w:t>
      </w:r>
      <w:r>
        <w:t xml:space="preserve"> to time and subsequently the Guidelines will be amended to reflect those changes</w:t>
      </w:r>
      <w:r w:rsidR="006257E2">
        <w:t>. I</w:t>
      </w:r>
      <w:r>
        <w:t xml:space="preserve">n using these </w:t>
      </w:r>
      <w:proofErr w:type="gramStart"/>
      <w:r>
        <w:t>Guidelines</w:t>
      </w:r>
      <w:proofErr w:type="gramEnd"/>
      <w:r>
        <w:t xml:space="preserve"> it is important to ensure you have the most up to date version and note that where any inconsistenc</w:t>
      </w:r>
      <w:r w:rsidR="0075101D">
        <w:t>ies</w:t>
      </w:r>
      <w:r>
        <w:t xml:space="preserve"> arise</w:t>
      </w:r>
      <w:r w:rsidRPr="005C305E">
        <w:t xml:space="preserve">, </w:t>
      </w:r>
      <w:r>
        <w:t>the applicable laws will have priority.</w:t>
      </w:r>
    </w:p>
    <w:p w14:paraId="48D180F9" w14:textId="2947F5C2" w:rsidR="00567786" w:rsidRDefault="0075101D" w:rsidP="001329B6">
      <w:pPr>
        <w:spacing w:before="240" w:after="0" w:line="240" w:lineRule="auto"/>
      </w:pPr>
      <w:r>
        <w:t>E</w:t>
      </w:r>
      <w:r w:rsidR="00567786">
        <w:t>ach chapter of the Guidelines aim</w:t>
      </w:r>
      <w:r>
        <w:t>s</w:t>
      </w:r>
      <w:r w:rsidR="00567786">
        <w:t xml:space="preserve"> to provide a description of the roles and responsibilities of the person applying for</w:t>
      </w:r>
      <w:r w:rsidR="001329B6">
        <w:t>,</w:t>
      </w:r>
      <w:r w:rsidR="00567786">
        <w:t xml:space="preserve"> or receiving</w:t>
      </w:r>
      <w:r w:rsidR="001329B6">
        <w:t>,</w:t>
      </w:r>
      <w:r w:rsidR="00567786">
        <w:t xml:space="preserve"> Trade Support Loans, those of the </w:t>
      </w:r>
      <w:r w:rsidR="006257E2">
        <w:t xml:space="preserve">Australian </w:t>
      </w:r>
      <w:r w:rsidR="00BC3100">
        <w:t xml:space="preserve">Apprenticeship </w:t>
      </w:r>
      <w:r w:rsidR="00065C73">
        <w:t xml:space="preserve">Support </w:t>
      </w:r>
      <w:r w:rsidR="00BC3100">
        <w:t>Network</w:t>
      </w:r>
      <w:r w:rsidR="00AA651B">
        <w:t xml:space="preserve"> (Apprenticeship Network) </w:t>
      </w:r>
      <w:r w:rsidR="00BC3100">
        <w:t>Providers</w:t>
      </w:r>
      <w:r w:rsidR="00567786">
        <w:t xml:space="preserve">, the </w:t>
      </w:r>
      <w:r w:rsidR="00F87664">
        <w:t xml:space="preserve">Department of </w:t>
      </w:r>
      <w:r w:rsidR="00C80424">
        <w:t>Employment and Workplace Relations</w:t>
      </w:r>
      <w:r w:rsidR="00F87664">
        <w:t xml:space="preserve"> </w:t>
      </w:r>
      <w:r w:rsidR="00672DE4">
        <w:t>(</w:t>
      </w:r>
      <w:r w:rsidR="00B04B0E">
        <w:t xml:space="preserve">the </w:t>
      </w:r>
      <w:r w:rsidR="00872A88">
        <w:t>D</w:t>
      </w:r>
      <w:r w:rsidR="00672DE4">
        <w:t>epartment)</w:t>
      </w:r>
      <w:r w:rsidR="00B04B0E">
        <w:t xml:space="preserve"> </w:t>
      </w:r>
      <w:r w:rsidR="00567786">
        <w:t>and Australian Taxation Office</w:t>
      </w:r>
      <w:r w:rsidR="008D79B7">
        <w:t xml:space="preserve"> (ATO)</w:t>
      </w:r>
      <w:r w:rsidR="00567786">
        <w:t xml:space="preserve"> in delivering the Trade Support Loans </w:t>
      </w:r>
      <w:r w:rsidR="006257E2">
        <w:t>P</w:t>
      </w:r>
      <w:r w:rsidR="00567786">
        <w:t>rogram.</w:t>
      </w:r>
    </w:p>
    <w:p w14:paraId="284DA235" w14:textId="77777777" w:rsidR="00AD7B47" w:rsidRPr="0076267F" w:rsidRDefault="00210D5A" w:rsidP="00D5208E">
      <w:pPr>
        <w:pStyle w:val="Heading2"/>
        <w:spacing w:line="240" w:lineRule="auto"/>
      </w:pPr>
      <w:bookmarkStart w:id="10" w:name="_Toc39831085"/>
      <w:r>
        <w:t xml:space="preserve">1.1 </w:t>
      </w:r>
      <w:r w:rsidR="00AD7B47" w:rsidRPr="0076267F">
        <w:t>Objective</w:t>
      </w:r>
      <w:bookmarkEnd w:id="9"/>
      <w:bookmarkEnd w:id="10"/>
    </w:p>
    <w:p w14:paraId="5688B25A" w14:textId="62F1F1AB" w:rsidR="00AD7B47" w:rsidRPr="00CD1DA1" w:rsidRDefault="00AD7B47" w:rsidP="00171CDB">
      <w:r w:rsidRPr="00171CDB">
        <w:rPr>
          <w:bCs/>
        </w:rPr>
        <w:t xml:space="preserve">The </w:t>
      </w:r>
      <w:r w:rsidR="006257E2" w:rsidRPr="00171CDB">
        <w:rPr>
          <w:bCs/>
        </w:rPr>
        <w:t>P</w:t>
      </w:r>
      <w:r w:rsidRPr="00171CDB">
        <w:rPr>
          <w:bCs/>
        </w:rPr>
        <w:t xml:space="preserve">rogram aims to increase completion rates among </w:t>
      </w:r>
      <w:r w:rsidR="00127CCD" w:rsidRPr="00171CDB">
        <w:rPr>
          <w:bCs/>
        </w:rPr>
        <w:t>Australian A</w:t>
      </w:r>
      <w:r w:rsidRPr="00171CDB">
        <w:rPr>
          <w:bCs/>
        </w:rPr>
        <w:t xml:space="preserve">pprentices in priority </w:t>
      </w:r>
      <w:r w:rsidR="00351718" w:rsidRPr="00171CDB">
        <w:rPr>
          <w:bCs/>
        </w:rPr>
        <w:t>areas</w:t>
      </w:r>
      <w:r w:rsidRPr="00171CDB">
        <w:rPr>
          <w:bCs/>
        </w:rPr>
        <w:t xml:space="preserve">, by providing financial support to eligible </w:t>
      </w:r>
      <w:r w:rsidR="00127CCD" w:rsidRPr="00171CDB">
        <w:rPr>
          <w:bCs/>
        </w:rPr>
        <w:t>Australian A</w:t>
      </w:r>
      <w:r w:rsidRPr="00171CDB">
        <w:rPr>
          <w:bCs/>
        </w:rPr>
        <w:t>pprentices to assist them with the costs of living and learning while undertaking an apprenticeship.</w:t>
      </w:r>
      <w:r w:rsidR="00CD1DA1">
        <w:rPr>
          <w:bCs/>
        </w:rPr>
        <w:t xml:space="preserve"> </w:t>
      </w:r>
      <w:r w:rsidRPr="00D40AB0">
        <w:t xml:space="preserve">This </w:t>
      </w:r>
      <w:r w:rsidR="00803702" w:rsidRPr="00D40AB0">
        <w:t>is</w:t>
      </w:r>
      <w:r w:rsidRPr="00D40AB0">
        <w:t xml:space="preserve"> achieved by offering concessional income contingent loans</w:t>
      </w:r>
      <w:r w:rsidR="00CD1DA1">
        <w:t>.</w:t>
      </w:r>
    </w:p>
    <w:p w14:paraId="0AE60EE6" w14:textId="2C56ACC5" w:rsidR="00AD7B47" w:rsidRPr="00610F99" w:rsidRDefault="00AD7B47" w:rsidP="00171CDB">
      <w:r w:rsidRPr="00171CDB">
        <w:rPr>
          <w:bCs/>
        </w:rPr>
        <w:t xml:space="preserve">While providing support to </w:t>
      </w:r>
      <w:r w:rsidR="00127CCD" w:rsidRPr="00171CDB">
        <w:rPr>
          <w:bCs/>
        </w:rPr>
        <w:t>Australian A</w:t>
      </w:r>
      <w:r w:rsidRPr="00171CDB">
        <w:rPr>
          <w:bCs/>
        </w:rPr>
        <w:t xml:space="preserve">pprentices, the </w:t>
      </w:r>
      <w:r w:rsidR="00803702" w:rsidRPr="00171CDB">
        <w:rPr>
          <w:bCs/>
        </w:rPr>
        <w:t>P</w:t>
      </w:r>
      <w:r w:rsidRPr="00171CDB">
        <w:rPr>
          <w:bCs/>
        </w:rPr>
        <w:t xml:space="preserve">rogram aims to minimise the risk of </w:t>
      </w:r>
      <w:r w:rsidR="00127CCD" w:rsidRPr="00171CDB">
        <w:rPr>
          <w:bCs/>
        </w:rPr>
        <w:t>Australian A</w:t>
      </w:r>
      <w:r w:rsidRPr="00171CDB">
        <w:rPr>
          <w:bCs/>
        </w:rPr>
        <w:t xml:space="preserve">pprentices unintentionally accumulating large debts. </w:t>
      </w:r>
      <w:r w:rsidRPr="00610F99">
        <w:t xml:space="preserve">To achieve this, the payment of loans has been structured so that </w:t>
      </w:r>
      <w:r w:rsidR="00127CCD">
        <w:t>Australian A</w:t>
      </w:r>
      <w:r w:rsidRPr="00610F99">
        <w:t>pprentices are required to reapply (</w:t>
      </w:r>
      <w:r w:rsidR="00AD6868">
        <w:t>opt-in</w:t>
      </w:r>
      <w:r w:rsidRPr="00610F99">
        <w:t xml:space="preserve">) to receive loans every six months, with the intention of giving them the opportunity to reassess their personal circumstances and make an informed decision about continuing to receive loans. </w:t>
      </w:r>
    </w:p>
    <w:p w14:paraId="36D63378" w14:textId="77777777" w:rsidR="00AD7B47" w:rsidRDefault="00AD7B47" w:rsidP="00D5208E">
      <w:pPr>
        <w:spacing w:before="240" w:after="0" w:line="240" w:lineRule="auto"/>
      </w:pPr>
      <w:bookmarkStart w:id="11" w:name="_Toc390438514"/>
      <w:r w:rsidRPr="0076267F">
        <w:t>The use of the loan is at the sole discretion of the person receiving it. Purchases made with the loans are not monitored</w:t>
      </w:r>
      <w:r w:rsidR="00803702">
        <w:t xml:space="preserve"> however, the intention of the P</w:t>
      </w:r>
      <w:r w:rsidRPr="0076267F">
        <w:t xml:space="preserve">rogram is to assist the </w:t>
      </w:r>
      <w:r w:rsidR="00127CCD">
        <w:t>Australian A</w:t>
      </w:r>
      <w:r w:rsidRPr="0076267F">
        <w:t xml:space="preserve">pprentice with the cost of living, </w:t>
      </w:r>
      <w:proofErr w:type="gramStart"/>
      <w:r w:rsidRPr="0076267F">
        <w:t>learning</w:t>
      </w:r>
      <w:proofErr w:type="gramEnd"/>
      <w:r w:rsidRPr="0076267F">
        <w:t xml:space="preserve"> and completing an apprenticeship by reducing financial burden and allowing the </w:t>
      </w:r>
      <w:r w:rsidR="00127CCD">
        <w:t>Australian A</w:t>
      </w:r>
      <w:r w:rsidRPr="0076267F">
        <w:t>pprentice to focus on their work and learning.</w:t>
      </w:r>
      <w:r w:rsidR="00B802B5">
        <w:t xml:space="preserve"> </w:t>
      </w:r>
    </w:p>
    <w:p w14:paraId="528158FC" w14:textId="77777777" w:rsidR="00D92180" w:rsidRDefault="00803702" w:rsidP="00D5208E">
      <w:pPr>
        <w:spacing w:before="240" w:line="240" w:lineRule="auto"/>
      </w:pPr>
      <w:r>
        <w:t>The Trade Support Loans P</w:t>
      </w:r>
      <w:r w:rsidR="00D92180">
        <w:t xml:space="preserve">rogram aims to meet the Government’s commitment to deliver improved productivity and competitiveness to the Australian economy </w:t>
      </w:r>
      <w:r w:rsidR="003A08BA">
        <w:t xml:space="preserve">by </w:t>
      </w:r>
      <w:r w:rsidR="00D92180">
        <w:t>providing highly skilled individuals in priority trades where there are growing skills shortages.</w:t>
      </w:r>
    </w:p>
    <w:p w14:paraId="473FA5F2" w14:textId="77777777" w:rsidR="00AD7B47" w:rsidRPr="00A97E35" w:rsidRDefault="00210D5A" w:rsidP="00A97E35">
      <w:pPr>
        <w:pStyle w:val="Heading2"/>
      </w:pPr>
      <w:bookmarkStart w:id="12" w:name="_Toc39831086"/>
      <w:r w:rsidRPr="00A97E35">
        <w:t xml:space="preserve">1.2 </w:t>
      </w:r>
      <w:r w:rsidR="00AD7B47" w:rsidRPr="00A97E35">
        <w:t>Overview</w:t>
      </w:r>
      <w:bookmarkEnd w:id="11"/>
      <w:bookmarkEnd w:id="12"/>
    </w:p>
    <w:p w14:paraId="6FCE0C0E" w14:textId="592A57A4" w:rsidR="00D92180" w:rsidRDefault="00AD7B47" w:rsidP="005F43BC">
      <w:pPr>
        <w:spacing w:before="240" w:after="0" w:line="240" w:lineRule="auto"/>
        <w:rPr>
          <w:rFonts w:cs="Arial"/>
        </w:rPr>
      </w:pPr>
      <w:r>
        <w:rPr>
          <w:rFonts w:cs="Arial"/>
        </w:rPr>
        <w:t xml:space="preserve">This </w:t>
      </w:r>
      <w:r w:rsidR="00803702">
        <w:rPr>
          <w:rFonts w:cs="Arial"/>
        </w:rPr>
        <w:t>P</w:t>
      </w:r>
      <w:r>
        <w:rPr>
          <w:rFonts w:cs="Arial"/>
        </w:rPr>
        <w:t>rogram supports</w:t>
      </w:r>
      <w:r w:rsidRPr="00B1302C">
        <w:rPr>
          <w:rFonts w:cs="Arial"/>
        </w:rPr>
        <w:t xml:space="preserve"> Australian Apprentices in skill shortage areas through concessional, income contingent Trade Support Loans of up to </w:t>
      </w:r>
      <w:r w:rsidR="00CD1DA1">
        <w:rPr>
          <w:rFonts w:cs="Arial"/>
        </w:rPr>
        <w:t>the TSL lifetime limit</w:t>
      </w:r>
      <w:r w:rsidR="006300C5">
        <w:rPr>
          <w:rFonts w:cs="Arial"/>
        </w:rPr>
        <w:t>.</w:t>
      </w:r>
      <w:r w:rsidRPr="00B1302C">
        <w:rPr>
          <w:rFonts w:cs="Arial"/>
        </w:rPr>
        <w:t xml:space="preserve"> </w:t>
      </w:r>
    </w:p>
    <w:p w14:paraId="4EB15871" w14:textId="77777777" w:rsidR="00AD7B47" w:rsidRPr="00D5208E" w:rsidRDefault="00D92180" w:rsidP="009C1604">
      <w:pPr>
        <w:spacing w:before="240" w:line="240" w:lineRule="auto"/>
      </w:pPr>
      <w:r>
        <w:t>The Trade Support Loans are not considered to be income for the purposes of income tax and therefore are</w:t>
      </w:r>
      <w:r w:rsidR="00A40BD3">
        <w:t xml:space="preserve"> exempt from income tax, nor are they provable under bankruptcy proceedings.</w:t>
      </w:r>
    </w:p>
    <w:p w14:paraId="049ABB80" w14:textId="11542483" w:rsidR="00AD7B47" w:rsidRPr="00A0613A" w:rsidRDefault="00AD7B47" w:rsidP="00610F99">
      <w:pPr>
        <w:spacing w:before="240" w:after="0" w:line="240" w:lineRule="auto"/>
        <w:rPr>
          <w:rFonts w:cs="Arial"/>
        </w:rPr>
      </w:pPr>
      <w:r w:rsidRPr="00A0613A">
        <w:rPr>
          <w:rFonts w:cs="Arial"/>
        </w:rPr>
        <w:t>Trade Support Loan debts are indexed to the Consumer Price Index (CPI) to maintain their real value and become repayable at the same rates and income thresholds as other H</w:t>
      </w:r>
      <w:r w:rsidR="0075101D" w:rsidRPr="00A0613A">
        <w:rPr>
          <w:rFonts w:cs="Arial"/>
        </w:rPr>
        <w:t xml:space="preserve">igher </w:t>
      </w:r>
      <w:r w:rsidRPr="00A0613A">
        <w:rPr>
          <w:rFonts w:cs="Arial"/>
        </w:rPr>
        <w:t>E</w:t>
      </w:r>
      <w:r w:rsidR="0075101D" w:rsidRPr="00A0613A">
        <w:rPr>
          <w:rFonts w:cs="Arial"/>
        </w:rPr>
        <w:t xml:space="preserve">ducation </w:t>
      </w:r>
      <w:r w:rsidRPr="00A0613A">
        <w:rPr>
          <w:rFonts w:cs="Arial"/>
        </w:rPr>
        <w:t>L</w:t>
      </w:r>
      <w:r w:rsidR="0075101D" w:rsidRPr="00A0613A">
        <w:rPr>
          <w:rFonts w:cs="Arial"/>
        </w:rPr>
        <w:t xml:space="preserve">oan </w:t>
      </w:r>
      <w:r w:rsidRPr="00A0613A">
        <w:rPr>
          <w:rFonts w:cs="Arial"/>
        </w:rPr>
        <w:t>P</w:t>
      </w:r>
      <w:r w:rsidR="0075101D" w:rsidRPr="00A0613A">
        <w:rPr>
          <w:rFonts w:cs="Arial"/>
        </w:rPr>
        <w:t>rogram (HELP)</w:t>
      </w:r>
      <w:r w:rsidRPr="00A0613A">
        <w:rPr>
          <w:rFonts w:cs="Arial"/>
        </w:rPr>
        <w:t xml:space="preserve"> loans</w:t>
      </w:r>
      <w:r w:rsidR="00210D5A" w:rsidRPr="00A0613A">
        <w:rPr>
          <w:rFonts w:cs="Arial"/>
        </w:rPr>
        <w:t>.</w:t>
      </w:r>
    </w:p>
    <w:p w14:paraId="3F17C5D0" w14:textId="77777777" w:rsidR="00AD7B47" w:rsidRPr="00B1302C" w:rsidRDefault="00AD7B47" w:rsidP="00610F99">
      <w:pPr>
        <w:spacing w:before="240" w:after="0" w:line="240" w:lineRule="auto"/>
        <w:rPr>
          <w:rFonts w:cs="Arial"/>
        </w:rPr>
      </w:pPr>
      <w:r w:rsidRPr="00A0613A">
        <w:rPr>
          <w:rFonts w:cs="Arial"/>
        </w:rPr>
        <w:t xml:space="preserve">Payments </w:t>
      </w:r>
      <w:r w:rsidR="0075101D" w:rsidRPr="00A0613A">
        <w:rPr>
          <w:rFonts w:cs="Arial"/>
        </w:rPr>
        <w:t xml:space="preserve">are </w:t>
      </w:r>
      <w:r w:rsidRPr="00A0613A">
        <w:rPr>
          <w:rFonts w:cs="Arial"/>
        </w:rPr>
        <w:t xml:space="preserve">made in monthly instalments in arrears and Australian Apprentices apply and </w:t>
      </w:r>
      <w:r w:rsidR="0075101D" w:rsidRPr="00A0613A">
        <w:rPr>
          <w:rFonts w:cs="Arial"/>
        </w:rPr>
        <w:t>may</w:t>
      </w:r>
      <w:r w:rsidR="0075101D">
        <w:rPr>
          <w:rFonts w:cs="Arial"/>
        </w:rPr>
        <w:t xml:space="preserve"> </w:t>
      </w:r>
      <w:r>
        <w:rPr>
          <w:rFonts w:cs="Arial"/>
        </w:rPr>
        <w:t xml:space="preserve">then </w:t>
      </w:r>
      <w:r w:rsidR="00AD6868">
        <w:rPr>
          <w:rFonts w:cs="Arial"/>
        </w:rPr>
        <w:t>opt-in</w:t>
      </w:r>
      <w:r>
        <w:rPr>
          <w:rFonts w:cs="Arial"/>
        </w:rPr>
        <w:t xml:space="preserve"> every six months for a further six instalments.</w:t>
      </w:r>
    </w:p>
    <w:p w14:paraId="0E0C8BC4" w14:textId="59B15018" w:rsidR="00AD7B47" w:rsidRPr="00A0613A" w:rsidRDefault="00AD7B47" w:rsidP="00D5208E">
      <w:pPr>
        <w:spacing w:before="240"/>
      </w:pPr>
      <w:r w:rsidRPr="00A0613A">
        <w:t xml:space="preserve">The loans are structured to provide support </w:t>
      </w:r>
      <w:r w:rsidR="00CD1DA1">
        <w:t>during</w:t>
      </w:r>
      <w:r w:rsidRPr="00A0613A">
        <w:t xml:space="preserve"> the apprenticeship as follows</w:t>
      </w:r>
      <w:r w:rsidR="00FD0B56">
        <w:t>:</w:t>
      </w:r>
      <w:bookmarkStart w:id="13" w:name="_Ref11316363"/>
      <w:r w:rsidR="00FD0B56">
        <w:rPr>
          <w:rStyle w:val="FootnoteReference"/>
        </w:rPr>
        <w:footnoteReference w:id="1"/>
      </w:r>
      <w:bookmarkEnd w:id="13"/>
    </w:p>
    <w:p w14:paraId="125A9175" w14:textId="57D32B11" w:rsidR="00AD7B47" w:rsidRPr="00BB2742" w:rsidRDefault="00AD7B47" w:rsidP="00364298">
      <w:pPr>
        <w:pStyle w:val="ListParagraph"/>
        <w:numPr>
          <w:ilvl w:val="0"/>
          <w:numId w:val="38"/>
        </w:numPr>
      </w:pPr>
      <w:r w:rsidRPr="00BB2742">
        <w:t xml:space="preserve">1st year </w:t>
      </w:r>
      <w:r w:rsidR="00CD1DA1">
        <w:t>–</w:t>
      </w:r>
      <w:r w:rsidRPr="00BB2742">
        <w:t xml:space="preserve"> </w:t>
      </w:r>
      <w:r w:rsidR="00CD1DA1">
        <w:t>40 per cent of the lifetime limit</w:t>
      </w:r>
    </w:p>
    <w:p w14:paraId="378AF246" w14:textId="4FA42D74" w:rsidR="00AD7B47" w:rsidRPr="00BB2742" w:rsidRDefault="00AD7B47" w:rsidP="00364298">
      <w:pPr>
        <w:pStyle w:val="ListParagraph"/>
        <w:numPr>
          <w:ilvl w:val="0"/>
          <w:numId w:val="38"/>
        </w:numPr>
      </w:pPr>
      <w:r w:rsidRPr="00BB2742">
        <w:t xml:space="preserve">2nd year </w:t>
      </w:r>
      <w:r w:rsidR="00CD1DA1">
        <w:t>– 30 per cent</w:t>
      </w:r>
      <w:r w:rsidR="00CD1DA1" w:rsidRPr="00CD1DA1">
        <w:t xml:space="preserve"> </w:t>
      </w:r>
      <w:r w:rsidR="00CD1DA1">
        <w:t>of the lifetime limit</w:t>
      </w:r>
    </w:p>
    <w:p w14:paraId="687D26D1" w14:textId="6CE9F533" w:rsidR="00AD7B47" w:rsidRPr="00BB2742" w:rsidRDefault="00AD7B47" w:rsidP="00364298">
      <w:pPr>
        <w:pStyle w:val="ListParagraph"/>
        <w:numPr>
          <w:ilvl w:val="0"/>
          <w:numId w:val="38"/>
        </w:numPr>
      </w:pPr>
      <w:r w:rsidRPr="00BB2742">
        <w:t xml:space="preserve">3rd year </w:t>
      </w:r>
      <w:r w:rsidR="00CD1DA1">
        <w:t>– 20 per cent</w:t>
      </w:r>
      <w:r w:rsidR="00CD1DA1" w:rsidRPr="00CD1DA1">
        <w:t xml:space="preserve"> </w:t>
      </w:r>
      <w:r w:rsidR="00CD1DA1">
        <w:t>of the lifetime limit</w:t>
      </w:r>
    </w:p>
    <w:p w14:paraId="24471364" w14:textId="4B3B3AE1" w:rsidR="00AD7B47" w:rsidRPr="00BB2742" w:rsidRDefault="00AD7B47" w:rsidP="00364298">
      <w:pPr>
        <w:pStyle w:val="ListParagraph"/>
        <w:numPr>
          <w:ilvl w:val="0"/>
          <w:numId w:val="38"/>
        </w:numPr>
      </w:pPr>
      <w:r w:rsidRPr="00BB2742">
        <w:t xml:space="preserve">4th year </w:t>
      </w:r>
      <w:r w:rsidR="00CD1DA1">
        <w:t>–</w:t>
      </w:r>
      <w:r w:rsidRPr="00BB2742">
        <w:t xml:space="preserve"> </w:t>
      </w:r>
      <w:r w:rsidR="00CD1DA1">
        <w:t>10 per cent</w:t>
      </w:r>
      <w:r w:rsidR="00CD1DA1" w:rsidRPr="00CD1DA1">
        <w:t xml:space="preserve"> </w:t>
      </w:r>
      <w:r w:rsidR="00CD1DA1">
        <w:t>of the lifetime limit</w:t>
      </w:r>
    </w:p>
    <w:p w14:paraId="55BFB9A5" w14:textId="173D97F4" w:rsidR="006300C5" w:rsidRPr="00A0613A" w:rsidRDefault="006300C5" w:rsidP="001329B6">
      <w:pPr>
        <w:spacing w:before="240" w:after="0" w:line="240" w:lineRule="auto"/>
      </w:pPr>
      <w:r w:rsidRPr="00D5208E">
        <w:rPr>
          <w:rFonts w:cs="Arial"/>
        </w:rPr>
        <w:t xml:space="preserve">The yearly amounts and the lifetime limit </w:t>
      </w:r>
      <w:r w:rsidR="007A02CB">
        <w:rPr>
          <w:rFonts w:cs="Arial"/>
        </w:rPr>
        <w:t>are</w:t>
      </w:r>
      <w:r w:rsidRPr="00D5208E">
        <w:rPr>
          <w:rFonts w:cs="Arial"/>
        </w:rPr>
        <w:t xml:space="preserve"> indexed </w:t>
      </w:r>
      <w:r w:rsidR="007D5D79">
        <w:rPr>
          <w:rFonts w:cs="Arial"/>
        </w:rPr>
        <w:t xml:space="preserve">annually </w:t>
      </w:r>
      <w:r w:rsidR="002E085F">
        <w:rPr>
          <w:rFonts w:cs="Arial"/>
        </w:rPr>
        <w:t>on</w:t>
      </w:r>
      <w:r w:rsidR="007D5D79" w:rsidRPr="00A0613A">
        <w:rPr>
          <w:rFonts w:cs="Arial"/>
        </w:rPr>
        <w:t xml:space="preserve"> </w:t>
      </w:r>
      <w:r w:rsidR="00AD7B47" w:rsidRPr="00A0613A">
        <w:rPr>
          <w:rFonts w:cs="Arial"/>
        </w:rPr>
        <w:t xml:space="preserve">1 July to maintain </w:t>
      </w:r>
      <w:r w:rsidR="00D92180">
        <w:rPr>
          <w:rFonts w:cs="Arial"/>
        </w:rPr>
        <w:t xml:space="preserve">its </w:t>
      </w:r>
      <w:r w:rsidR="00AD7B47" w:rsidRPr="00A0613A">
        <w:rPr>
          <w:rFonts w:cs="Arial"/>
        </w:rPr>
        <w:t>real value</w:t>
      </w:r>
      <w:r w:rsidR="007A02CB">
        <w:rPr>
          <w:rFonts w:cs="Arial"/>
        </w:rPr>
        <w:t>.</w:t>
      </w:r>
      <w:r w:rsidR="001E613D" w:rsidRPr="00A0613A">
        <w:t xml:space="preserve"> </w:t>
      </w:r>
    </w:p>
    <w:p w14:paraId="3741D25F" w14:textId="77777777" w:rsidR="001E4218" w:rsidRDefault="00AD7B47" w:rsidP="00D5208E">
      <w:pPr>
        <w:spacing w:before="240" w:line="240" w:lineRule="auto"/>
        <w:rPr>
          <w:rFonts w:cs="Arial"/>
        </w:rPr>
      </w:pPr>
      <w:r w:rsidRPr="00A0613A">
        <w:rPr>
          <w:rFonts w:cs="Arial"/>
        </w:rPr>
        <w:t xml:space="preserve">Trade Support Loans </w:t>
      </w:r>
      <w:r w:rsidR="001E4218">
        <w:rPr>
          <w:rFonts w:cs="Arial"/>
        </w:rPr>
        <w:t>are</w:t>
      </w:r>
      <w:r w:rsidRPr="00A0613A">
        <w:rPr>
          <w:rFonts w:cs="Arial"/>
        </w:rPr>
        <w:t xml:space="preserve"> available to Australian Apprentices undertaking a</w:t>
      </w:r>
      <w:r w:rsidR="001E4218">
        <w:rPr>
          <w:rFonts w:cs="Arial"/>
        </w:rPr>
        <w:t>:</w:t>
      </w:r>
    </w:p>
    <w:p w14:paraId="733061C6" w14:textId="77777777" w:rsidR="001E4218" w:rsidRDefault="00AD7B47" w:rsidP="006257E2">
      <w:pPr>
        <w:pStyle w:val="ListParagraph"/>
        <w:numPr>
          <w:ilvl w:val="0"/>
          <w:numId w:val="38"/>
        </w:numPr>
      </w:pPr>
      <w:r w:rsidRPr="001E4218">
        <w:t xml:space="preserve">Certificate III or IV qualification that leads to an occupation listed on </w:t>
      </w:r>
      <w:r w:rsidR="00FE6CE7" w:rsidRPr="001E4218">
        <w:t>the Trade Support Loan</w:t>
      </w:r>
      <w:r w:rsidR="001E4218">
        <w:t>s</w:t>
      </w:r>
      <w:r w:rsidR="00FE6CE7" w:rsidRPr="001E4218">
        <w:t xml:space="preserve"> Priority </w:t>
      </w:r>
      <w:proofErr w:type="gramStart"/>
      <w:r w:rsidRPr="001E4218">
        <w:t>List</w:t>
      </w:r>
      <w:r w:rsidR="001E4218">
        <w:t>;</w:t>
      </w:r>
      <w:proofErr w:type="gramEnd"/>
      <w:r w:rsidR="000E3572" w:rsidRPr="001E4218">
        <w:t xml:space="preserve"> or </w:t>
      </w:r>
    </w:p>
    <w:p w14:paraId="2223CBEA" w14:textId="77777777" w:rsidR="001E4218" w:rsidRDefault="000E3572" w:rsidP="006257E2">
      <w:pPr>
        <w:pStyle w:val="ListParagraph"/>
        <w:numPr>
          <w:ilvl w:val="0"/>
          <w:numId w:val="38"/>
        </w:numPr>
      </w:pPr>
      <w:r w:rsidRPr="001E4218">
        <w:t>Certificate II, III or IV agricultural qualification</w:t>
      </w:r>
      <w:r w:rsidR="001E4218">
        <w:t xml:space="preserve"> specified </w:t>
      </w:r>
      <w:r w:rsidR="00817B53">
        <w:t>on</w:t>
      </w:r>
      <w:r w:rsidR="001E4218">
        <w:t xml:space="preserve"> the Trade Support Loans Priority </w:t>
      </w:r>
      <w:proofErr w:type="gramStart"/>
      <w:r w:rsidR="001E4218">
        <w:t>List</w:t>
      </w:r>
      <w:r w:rsidRPr="001E4218">
        <w:t>;</w:t>
      </w:r>
      <w:proofErr w:type="gramEnd"/>
      <w:r w:rsidRPr="001E4218">
        <w:t xml:space="preserve"> or </w:t>
      </w:r>
    </w:p>
    <w:p w14:paraId="52528189" w14:textId="77777777" w:rsidR="001E4218" w:rsidRDefault="000E3572" w:rsidP="006257E2">
      <w:pPr>
        <w:pStyle w:val="ListParagraph"/>
        <w:numPr>
          <w:ilvl w:val="0"/>
          <w:numId w:val="38"/>
        </w:numPr>
      </w:pPr>
      <w:r w:rsidRPr="001E4218">
        <w:t xml:space="preserve">Certificate II, III or IV horticulture qualification </w:t>
      </w:r>
      <w:r w:rsidR="001E4218">
        <w:t xml:space="preserve">specified </w:t>
      </w:r>
      <w:r w:rsidR="00817B53">
        <w:t>on</w:t>
      </w:r>
      <w:r w:rsidR="001E4218">
        <w:t xml:space="preserve"> the Trade Support Loans Priority List </w:t>
      </w:r>
      <w:r w:rsidRPr="001E4218">
        <w:t>in rural or regional Australia</w:t>
      </w:r>
      <w:r w:rsidR="00AD7B47" w:rsidRPr="001E4218">
        <w:t>.</w:t>
      </w:r>
    </w:p>
    <w:p w14:paraId="42404115" w14:textId="77777777" w:rsidR="005E6C9B" w:rsidRDefault="005E6C9B" w:rsidP="00D5208E">
      <w:pPr>
        <w:spacing w:line="240" w:lineRule="auto"/>
        <w:rPr>
          <w:rFonts w:cs="Arial"/>
        </w:rPr>
      </w:pPr>
      <w:r w:rsidRPr="005E6C9B">
        <w:rPr>
          <w:rFonts w:cs="Arial"/>
        </w:rPr>
        <w:t xml:space="preserve">As an additional incentive to complete, </w:t>
      </w:r>
      <w:r w:rsidR="00127CCD">
        <w:rPr>
          <w:rFonts w:cs="Arial"/>
        </w:rPr>
        <w:t>Australian A</w:t>
      </w:r>
      <w:r w:rsidRPr="005E6C9B">
        <w:rPr>
          <w:rFonts w:cs="Arial"/>
        </w:rPr>
        <w:t>pprentices who successfully complete their apprenticeship will have their repayment obligation reduced by an amount equal to 20 per cent of Trade Support Loan payments received.</w:t>
      </w:r>
    </w:p>
    <w:p w14:paraId="360D9414" w14:textId="77777777" w:rsidR="00AD7B47" w:rsidRDefault="00AD7B47" w:rsidP="00D5208E">
      <w:pPr>
        <w:spacing w:line="240" w:lineRule="auto"/>
        <w:rPr>
          <w:rFonts w:cs="Arial"/>
        </w:rPr>
      </w:pPr>
      <w:r w:rsidRPr="00A0613A">
        <w:rPr>
          <w:rFonts w:cs="Arial"/>
        </w:rPr>
        <w:t xml:space="preserve">An Australian Apprentice can cancel their payments at any </w:t>
      </w:r>
      <w:r w:rsidR="0075101D" w:rsidRPr="00A0613A">
        <w:rPr>
          <w:rFonts w:cs="Arial"/>
        </w:rPr>
        <w:t xml:space="preserve">time </w:t>
      </w:r>
      <w:r w:rsidRPr="00A0613A">
        <w:rPr>
          <w:rFonts w:cs="Arial"/>
        </w:rPr>
        <w:t xml:space="preserve">by contacting their </w:t>
      </w:r>
      <w:r w:rsidR="00BC3100">
        <w:rPr>
          <w:rFonts w:cs="Arial"/>
        </w:rPr>
        <w:t>Apprenticeship Network Provider</w:t>
      </w:r>
      <w:r w:rsidRPr="00A0613A">
        <w:rPr>
          <w:rFonts w:cs="Arial"/>
        </w:rPr>
        <w:t xml:space="preserve">. Payments cease when an </w:t>
      </w:r>
      <w:r w:rsidR="00C27F11">
        <w:rPr>
          <w:rFonts w:cs="Arial"/>
        </w:rPr>
        <w:t>Australian A</w:t>
      </w:r>
      <w:r w:rsidRPr="00A0613A">
        <w:rPr>
          <w:rFonts w:cs="Arial"/>
        </w:rPr>
        <w:t xml:space="preserve">pprentice cancels their scheduled instalments, decides not to </w:t>
      </w:r>
      <w:r w:rsidR="00AD6868">
        <w:rPr>
          <w:rFonts w:cs="Arial"/>
        </w:rPr>
        <w:t>opt-in</w:t>
      </w:r>
      <w:r w:rsidRPr="00A0613A">
        <w:rPr>
          <w:rFonts w:cs="Arial"/>
        </w:rPr>
        <w:t xml:space="preserve"> for the next six months, </w:t>
      </w:r>
      <w:r w:rsidR="001E4218">
        <w:rPr>
          <w:rFonts w:cs="Arial"/>
        </w:rPr>
        <w:t xml:space="preserve">reaches their </w:t>
      </w:r>
      <w:proofErr w:type="gramStart"/>
      <w:r w:rsidR="001E4218">
        <w:rPr>
          <w:rFonts w:cs="Arial"/>
        </w:rPr>
        <w:t>life time</w:t>
      </w:r>
      <w:proofErr w:type="gramEnd"/>
      <w:r w:rsidR="001E4218">
        <w:rPr>
          <w:rFonts w:cs="Arial"/>
        </w:rPr>
        <w:t xml:space="preserve"> limit or </w:t>
      </w:r>
      <w:r w:rsidRPr="00A0613A">
        <w:rPr>
          <w:rFonts w:cs="Arial"/>
        </w:rPr>
        <w:t>cancel</w:t>
      </w:r>
      <w:r w:rsidR="001E4218">
        <w:rPr>
          <w:rFonts w:cs="Arial"/>
        </w:rPr>
        <w:t>s,</w:t>
      </w:r>
      <w:r w:rsidRPr="00A0613A">
        <w:rPr>
          <w:rFonts w:cs="Arial"/>
        </w:rPr>
        <w:t xml:space="preserve"> </w:t>
      </w:r>
      <w:r w:rsidR="001329B6" w:rsidRPr="00A0613A">
        <w:rPr>
          <w:rFonts w:cs="Arial"/>
        </w:rPr>
        <w:t>suspends</w:t>
      </w:r>
      <w:r w:rsidRPr="00A0613A">
        <w:rPr>
          <w:rFonts w:cs="Arial"/>
        </w:rPr>
        <w:t xml:space="preserve"> or completes their apprenticeship</w:t>
      </w:r>
      <w:r w:rsidR="001E4218">
        <w:rPr>
          <w:rFonts w:cs="Arial"/>
        </w:rPr>
        <w:t>.</w:t>
      </w:r>
    </w:p>
    <w:p w14:paraId="41F687C0" w14:textId="77777777" w:rsidR="00AD7B47" w:rsidRDefault="00C27F11" w:rsidP="00D5208E">
      <w:pPr>
        <w:spacing w:line="240" w:lineRule="auto"/>
        <w:rPr>
          <w:rFonts w:cs="Arial"/>
        </w:rPr>
      </w:pPr>
      <w:r>
        <w:rPr>
          <w:rFonts w:cs="Arial"/>
        </w:rPr>
        <w:t xml:space="preserve">Australian </w:t>
      </w:r>
      <w:r w:rsidR="00AD7B47" w:rsidRPr="00106E97">
        <w:rPr>
          <w:rFonts w:cs="Arial"/>
        </w:rPr>
        <w:t xml:space="preserve">Apprentices are required to repay the loans through the tax system when their income </w:t>
      </w:r>
      <w:r w:rsidR="00803702">
        <w:rPr>
          <w:rFonts w:cs="Arial"/>
        </w:rPr>
        <w:t>meets the repayment threshold.</w:t>
      </w:r>
    </w:p>
    <w:p w14:paraId="29C2AB57" w14:textId="77777777" w:rsidR="00505072" w:rsidRPr="00C614BC" w:rsidRDefault="00505072" w:rsidP="00D833C9">
      <w:pPr>
        <w:pStyle w:val="CommentText"/>
        <w:rPr>
          <w:rFonts w:cs="Arial"/>
        </w:rPr>
      </w:pPr>
      <w:r w:rsidRPr="00C614BC">
        <w:rPr>
          <w:rFonts w:cs="Arial"/>
          <w:sz w:val="22"/>
          <w:szCs w:val="22"/>
        </w:rPr>
        <w:t xml:space="preserve">Fact Sheets are provided to </w:t>
      </w:r>
      <w:r w:rsidR="00C27F11">
        <w:rPr>
          <w:rFonts w:cs="Arial"/>
          <w:sz w:val="22"/>
          <w:szCs w:val="22"/>
        </w:rPr>
        <w:t>Australian A</w:t>
      </w:r>
      <w:r w:rsidRPr="00C614BC">
        <w:rPr>
          <w:rFonts w:cs="Arial"/>
          <w:sz w:val="22"/>
          <w:szCs w:val="22"/>
        </w:rPr>
        <w:t xml:space="preserve">pprentices to help them understand that the </w:t>
      </w:r>
      <w:r w:rsidR="005F43BC" w:rsidRPr="00C614BC">
        <w:rPr>
          <w:rFonts w:cs="Arial"/>
          <w:sz w:val="22"/>
          <w:szCs w:val="22"/>
        </w:rPr>
        <w:t>T</w:t>
      </w:r>
      <w:r w:rsidRPr="00C614BC">
        <w:rPr>
          <w:rFonts w:cs="Arial"/>
          <w:sz w:val="22"/>
          <w:szCs w:val="22"/>
        </w:rPr>
        <w:t xml:space="preserve">rade </w:t>
      </w:r>
      <w:r w:rsidR="005F43BC" w:rsidRPr="00C614BC">
        <w:rPr>
          <w:rFonts w:cs="Arial"/>
          <w:sz w:val="22"/>
          <w:szCs w:val="22"/>
        </w:rPr>
        <w:t>S</w:t>
      </w:r>
      <w:r w:rsidRPr="00C614BC">
        <w:rPr>
          <w:rFonts w:cs="Arial"/>
          <w:sz w:val="22"/>
          <w:szCs w:val="22"/>
        </w:rPr>
        <w:t xml:space="preserve">upport </w:t>
      </w:r>
      <w:r w:rsidR="005F43BC" w:rsidRPr="00C614BC">
        <w:rPr>
          <w:rFonts w:cs="Arial"/>
          <w:sz w:val="22"/>
          <w:szCs w:val="22"/>
        </w:rPr>
        <w:t>L</w:t>
      </w:r>
      <w:r w:rsidRPr="00C614BC">
        <w:rPr>
          <w:rFonts w:cs="Arial"/>
          <w:sz w:val="22"/>
          <w:szCs w:val="22"/>
        </w:rPr>
        <w:t xml:space="preserve">oan must be later repaid in accordance with the </w:t>
      </w:r>
      <w:r w:rsidRPr="00C614BC">
        <w:rPr>
          <w:rFonts w:cs="Arial"/>
          <w:i/>
          <w:sz w:val="22"/>
          <w:szCs w:val="22"/>
        </w:rPr>
        <w:t>Trade Support Loans Act</w:t>
      </w:r>
      <w:r w:rsidR="005F43BC" w:rsidRPr="00C614BC">
        <w:rPr>
          <w:rFonts w:cs="Arial"/>
          <w:sz w:val="22"/>
          <w:szCs w:val="22"/>
        </w:rPr>
        <w:t xml:space="preserve"> </w:t>
      </w:r>
      <w:r w:rsidR="005F43BC" w:rsidRPr="00C614BC">
        <w:rPr>
          <w:rFonts w:cs="Arial"/>
          <w:i/>
          <w:sz w:val="22"/>
          <w:szCs w:val="22"/>
        </w:rPr>
        <w:t>2014</w:t>
      </w:r>
      <w:r w:rsidRPr="00C614BC">
        <w:rPr>
          <w:rFonts w:cs="Arial"/>
          <w:sz w:val="22"/>
          <w:szCs w:val="22"/>
        </w:rPr>
        <w:t>. For those aged under 18 years</w:t>
      </w:r>
      <w:r w:rsidR="00F65100" w:rsidRPr="00C614BC">
        <w:rPr>
          <w:rFonts w:cs="Arial"/>
          <w:sz w:val="22"/>
          <w:szCs w:val="22"/>
        </w:rPr>
        <w:t>,</w:t>
      </w:r>
      <w:r w:rsidRPr="00C614BC">
        <w:rPr>
          <w:rFonts w:cs="Arial"/>
          <w:sz w:val="22"/>
          <w:szCs w:val="22"/>
        </w:rPr>
        <w:t xml:space="preserve"> targeted information for the </w:t>
      </w:r>
      <w:r w:rsidR="00C27F11">
        <w:rPr>
          <w:rFonts w:cs="Arial"/>
          <w:sz w:val="22"/>
          <w:szCs w:val="22"/>
        </w:rPr>
        <w:t>Australian A</w:t>
      </w:r>
      <w:r w:rsidRPr="00C614BC">
        <w:rPr>
          <w:rFonts w:cs="Arial"/>
          <w:sz w:val="22"/>
          <w:szCs w:val="22"/>
        </w:rPr>
        <w:t>pprentice and their parent/guardian</w:t>
      </w:r>
      <w:r w:rsidR="00F65100" w:rsidRPr="00C614BC">
        <w:rPr>
          <w:rFonts w:cs="Arial"/>
          <w:sz w:val="22"/>
          <w:szCs w:val="22"/>
        </w:rPr>
        <w:t xml:space="preserve"> is available</w:t>
      </w:r>
      <w:r w:rsidRPr="00C614BC">
        <w:rPr>
          <w:rFonts w:cs="Arial"/>
          <w:sz w:val="22"/>
          <w:szCs w:val="22"/>
        </w:rPr>
        <w:t>.</w:t>
      </w:r>
    </w:p>
    <w:p w14:paraId="2C33F33C" w14:textId="766CBDE4" w:rsidR="00ED2A3D" w:rsidRPr="00150E3D" w:rsidRDefault="00ED2A3D" w:rsidP="00ED2A3D">
      <w:pPr>
        <w:spacing w:before="240" w:after="0" w:line="240" w:lineRule="auto"/>
      </w:pPr>
      <w:bookmarkStart w:id="14" w:name="_Toc390438515"/>
      <w:r w:rsidRPr="00C614BC">
        <w:t>When a person aged under 18 years (a minor) is making an application</w:t>
      </w:r>
      <w:r w:rsidR="00803702">
        <w:t xml:space="preserve"> for Trade Support Loans</w:t>
      </w:r>
      <w:r w:rsidRPr="00C614BC">
        <w:t>, the</w:t>
      </w:r>
      <w:r w:rsidR="001E4218">
        <w:t xml:space="preserve"> application form provides for the</w:t>
      </w:r>
      <w:r w:rsidRPr="00C614BC">
        <w:t xml:space="preserve"> parent or guardian to acknowledge that the minor understands that the Trade Support Loans must be later repaid in accordance with the </w:t>
      </w:r>
      <w:r w:rsidRPr="00C614BC">
        <w:rPr>
          <w:i/>
          <w:iCs/>
        </w:rPr>
        <w:t>Trade Support Loans Act</w:t>
      </w:r>
      <w:r w:rsidRPr="00C614BC">
        <w:t xml:space="preserve"> </w:t>
      </w:r>
      <w:r w:rsidRPr="00C614BC">
        <w:rPr>
          <w:i/>
          <w:iCs/>
        </w:rPr>
        <w:t>2014</w:t>
      </w:r>
      <w:r w:rsidRPr="00C614BC">
        <w:t xml:space="preserve">. This acknowledgment is recorded on the application form by the parent or guardian’s signature. However, a minor </w:t>
      </w:r>
      <w:r w:rsidR="001E4218">
        <w:t>is still</w:t>
      </w:r>
      <w:r w:rsidRPr="00C614BC">
        <w:t xml:space="preserve"> able to apply for Trade Support Loans if they are unable to gain the parent or guardian’s </w:t>
      </w:r>
      <w:proofErr w:type="gramStart"/>
      <w:r w:rsidRPr="00C614BC">
        <w:t>acknowledgement</w:t>
      </w:r>
      <w:r w:rsidR="001E4218">
        <w:t>, but</w:t>
      </w:r>
      <w:proofErr w:type="gramEnd"/>
      <w:r w:rsidR="001E4218">
        <w:t xml:space="preserve"> are required to provide a reason to their Apprenticeship Network Provider explaining why they were unable to obtain the acknowledgement</w:t>
      </w:r>
      <w:r w:rsidRPr="00C614BC">
        <w:t>.</w:t>
      </w:r>
    </w:p>
    <w:p w14:paraId="60071B56" w14:textId="77777777" w:rsidR="00AD7B47" w:rsidRPr="0076267F" w:rsidRDefault="00746FB0" w:rsidP="00D5208E">
      <w:pPr>
        <w:pStyle w:val="Heading2"/>
        <w:spacing w:line="240" w:lineRule="auto"/>
      </w:pPr>
      <w:bookmarkStart w:id="15" w:name="_Toc39831087"/>
      <w:r>
        <w:t xml:space="preserve">1.3 </w:t>
      </w:r>
      <w:r w:rsidR="00AD7B47" w:rsidRPr="0076267F">
        <w:t xml:space="preserve">Commencement of the </w:t>
      </w:r>
      <w:r w:rsidR="00A7455D">
        <w:t>P</w:t>
      </w:r>
      <w:r w:rsidR="00AD7B47" w:rsidRPr="0076267F">
        <w:t>rogram</w:t>
      </w:r>
      <w:bookmarkEnd w:id="14"/>
      <w:bookmarkEnd w:id="15"/>
    </w:p>
    <w:p w14:paraId="0BB0AA95" w14:textId="77777777" w:rsidR="00AD7B47" w:rsidRDefault="00AD7B47" w:rsidP="00D5208E">
      <w:pPr>
        <w:spacing w:before="240" w:line="240" w:lineRule="auto"/>
      </w:pPr>
      <w:r>
        <w:t xml:space="preserve">The </w:t>
      </w:r>
      <w:r w:rsidRPr="00E42B1A">
        <w:rPr>
          <w:i/>
        </w:rPr>
        <w:t xml:space="preserve">Trade Support Loans Bill 2014 </w:t>
      </w:r>
      <w:r>
        <w:t xml:space="preserve">received Royal Assent on </w:t>
      </w:r>
      <w:r w:rsidR="00C614BC">
        <w:t>17 July 2014</w:t>
      </w:r>
      <w:r w:rsidR="007437D1">
        <w:t xml:space="preserve"> </w:t>
      </w:r>
      <w:r>
        <w:t xml:space="preserve">and the </w:t>
      </w:r>
      <w:r w:rsidR="00803702">
        <w:t>P</w:t>
      </w:r>
      <w:r>
        <w:t xml:space="preserve">rogram commenced on </w:t>
      </w:r>
      <w:r w:rsidR="00C614BC">
        <w:t>2</w:t>
      </w:r>
      <w:r w:rsidR="007574A9">
        <w:t>1</w:t>
      </w:r>
      <w:r w:rsidR="00C614BC">
        <w:t xml:space="preserve"> July 2014.</w:t>
      </w:r>
    </w:p>
    <w:p w14:paraId="138CBEAB" w14:textId="77777777" w:rsidR="00AD7B47" w:rsidRPr="0076267F" w:rsidRDefault="00746FB0" w:rsidP="00D5208E">
      <w:pPr>
        <w:pStyle w:val="Heading2"/>
        <w:spacing w:before="240" w:after="200" w:line="240" w:lineRule="auto"/>
      </w:pPr>
      <w:bookmarkStart w:id="16" w:name="_Toc390438516"/>
      <w:bookmarkStart w:id="17" w:name="_Toc39831088"/>
      <w:r>
        <w:t xml:space="preserve">1.4 </w:t>
      </w:r>
      <w:r w:rsidR="00AD7B47" w:rsidRPr="0076267F">
        <w:t>Legislative framework</w:t>
      </w:r>
      <w:bookmarkEnd w:id="16"/>
      <w:bookmarkEnd w:id="17"/>
    </w:p>
    <w:p w14:paraId="197B63DD" w14:textId="77777777" w:rsidR="00AD7B47" w:rsidRPr="00A0613A" w:rsidRDefault="00AD7B47" w:rsidP="00D5208E">
      <w:pPr>
        <w:spacing w:line="240" w:lineRule="auto"/>
        <w:rPr>
          <w:i/>
        </w:rPr>
      </w:pPr>
      <w:r w:rsidRPr="00A0613A">
        <w:t xml:space="preserve">The </w:t>
      </w:r>
      <w:r w:rsidR="00803702">
        <w:t>P</w:t>
      </w:r>
      <w:r w:rsidRPr="00A0613A">
        <w:t xml:space="preserve">rogram is legislated under the </w:t>
      </w:r>
      <w:r w:rsidRPr="00A0613A">
        <w:rPr>
          <w:i/>
        </w:rPr>
        <w:t>Trade Support Loans Act 2014</w:t>
      </w:r>
      <w:r w:rsidRPr="00A0613A">
        <w:t>. Additional amendments were made to the following Acts:</w:t>
      </w:r>
    </w:p>
    <w:p w14:paraId="2DB2E28A" w14:textId="77777777" w:rsidR="00AD7B47" w:rsidRPr="00A0613A" w:rsidRDefault="00AD7B47" w:rsidP="00364298">
      <w:pPr>
        <w:pStyle w:val="ListParagraph"/>
        <w:numPr>
          <w:ilvl w:val="0"/>
          <w:numId w:val="14"/>
        </w:numPr>
        <w:spacing w:after="0" w:line="240" w:lineRule="auto"/>
        <w:rPr>
          <w:i/>
        </w:rPr>
      </w:pPr>
      <w:r w:rsidRPr="00A0613A">
        <w:rPr>
          <w:i/>
        </w:rPr>
        <w:t>Bankruptcy Act 1966</w:t>
      </w:r>
    </w:p>
    <w:p w14:paraId="42A98606" w14:textId="77777777" w:rsidR="00AD7B47" w:rsidRPr="00A0613A" w:rsidRDefault="00AD7B47" w:rsidP="00364298">
      <w:pPr>
        <w:pStyle w:val="ListParagraph"/>
        <w:numPr>
          <w:ilvl w:val="0"/>
          <w:numId w:val="14"/>
        </w:numPr>
        <w:spacing w:after="0" w:line="240" w:lineRule="auto"/>
        <w:rPr>
          <w:i/>
        </w:rPr>
      </w:pPr>
      <w:r w:rsidRPr="00A0613A">
        <w:rPr>
          <w:i/>
        </w:rPr>
        <w:t>Income Tax Assessment Act 1936</w:t>
      </w:r>
    </w:p>
    <w:p w14:paraId="7C876F5D" w14:textId="77777777" w:rsidR="00AD7B47" w:rsidRPr="00A0613A" w:rsidRDefault="00AD7B47" w:rsidP="00364298">
      <w:pPr>
        <w:pStyle w:val="ListParagraph"/>
        <w:numPr>
          <w:ilvl w:val="0"/>
          <w:numId w:val="14"/>
        </w:numPr>
        <w:spacing w:after="0" w:line="240" w:lineRule="auto"/>
        <w:rPr>
          <w:i/>
        </w:rPr>
      </w:pPr>
      <w:r w:rsidRPr="00A0613A">
        <w:rPr>
          <w:i/>
        </w:rPr>
        <w:t>Income Tax Assessment Act 1997</w:t>
      </w:r>
    </w:p>
    <w:p w14:paraId="72C84528" w14:textId="77777777" w:rsidR="00AD7B47" w:rsidRPr="00A0613A" w:rsidRDefault="00AD7B47" w:rsidP="00364298">
      <w:pPr>
        <w:pStyle w:val="ListParagraph"/>
        <w:numPr>
          <w:ilvl w:val="0"/>
          <w:numId w:val="14"/>
        </w:numPr>
        <w:spacing w:after="0" w:line="240" w:lineRule="auto"/>
        <w:rPr>
          <w:i/>
        </w:rPr>
      </w:pPr>
      <w:r w:rsidRPr="00A0613A">
        <w:rPr>
          <w:i/>
        </w:rPr>
        <w:t>Taxation Administration Act 1953</w:t>
      </w:r>
    </w:p>
    <w:p w14:paraId="081211D6" w14:textId="77777777" w:rsidR="00AD7B47" w:rsidRPr="00D5208E" w:rsidRDefault="00AD7B47" w:rsidP="00364298">
      <w:pPr>
        <w:pStyle w:val="ListParagraph"/>
        <w:numPr>
          <w:ilvl w:val="0"/>
          <w:numId w:val="14"/>
        </w:numPr>
        <w:spacing w:after="0" w:line="240" w:lineRule="auto"/>
        <w:rPr>
          <w:b/>
        </w:rPr>
      </w:pPr>
      <w:r w:rsidRPr="00A0613A">
        <w:rPr>
          <w:i/>
        </w:rPr>
        <w:t>Taxation (Interest on Overpayments and Early Payments) Act 1983</w:t>
      </w:r>
    </w:p>
    <w:p w14:paraId="3842ED6C" w14:textId="77777777" w:rsidR="00AD7B47" w:rsidRDefault="00AD7B47" w:rsidP="00D5208E">
      <w:pPr>
        <w:spacing w:before="240" w:after="0" w:line="240" w:lineRule="auto"/>
      </w:pPr>
      <w:r w:rsidRPr="00A0613A">
        <w:t xml:space="preserve">There are </w:t>
      </w:r>
      <w:proofErr w:type="gramStart"/>
      <w:r w:rsidRPr="00A0613A">
        <w:t>a number of</w:t>
      </w:r>
      <w:proofErr w:type="gramEnd"/>
      <w:r w:rsidRPr="00A0613A">
        <w:t xml:space="preserve"> legislative instruments that are used to administer the </w:t>
      </w:r>
      <w:r w:rsidR="00803702">
        <w:t>P</w:t>
      </w:r>
      <w:r w:rsidRPr="00A0613A">
        <w:t>rogram:</w:t>
      </w:r>
    </w:p>
    <w:p w14:paraId="7A9B284A" w14:textId="77777777" w:rsidR="00AD7B47" w:rsidRPr="00C0355C" w:rsidRDefault="00AD7B47" w:rsidP="00364298">
      <w:pPr>
        <w:pStyle w:val="ListParagraph"/>
        <w:numPr>
          <w:ilvl w:val="0"/>
          <w:numId w:val="15"/>
        </w:numPr>
        <w:spacing w:before="240" w:after="0" w:line="240" w:lineRule="auto"/>
      </w:pPr>
      <w:r w:rsidRPr="00EA5B09">
        <w:t xml:space="preserve">the </w:t>
      </w:r>
      <w:r w:rsidRPr="00C0355C">
        <w:t>Trade Support Loans Rules</w:t>
      </w:r>
      <w:r w:rsidR="00746FB0" w:rsidRPr="00C0355C">
        <w:t xml:space="preserve">; </w:t>
      </w:r>
      <w:r w:rsidRPr="00C0355C">
        <w:t>and</w:t>
      </w:r>
    </w:p>
    <w:p w14:paraId="2D6599D7" w14:textId="77777777" w:rsidR="003A08BA" w:rsidRPr="00D33471" w:rsidRDefault="006B58EC" w:rsidP="006B58EC">
      <w:pPr>
        <w:pStyle w:val="ListParagraph"/>
        <w:numPr>
          <w:ilvl w:val="0"/>
          <w:numId w:val="15"/>
        </w:numPr>
        <w:rPr>
          <w:rStyle w:val="Hyperlink"/>
          <w:color w:val="auto"/>
          <w:u w:val="none"/>
        </w:rPr>
      </w:pPr>
      <w:bookmarkStart w:id="18" w:name="_Toc390438517"/>
      <w:r w:rsidRPr="00D33471">
        <w:t>the</w:t>
      </w:r>
      <w:r w:rsidRPr="00C0355C">
        <w:t xml:space="preserve"> Trade Support Loans Priority List</w:t>
      </w:r>
      <w:r w:rsidR="003A08BA" w:rsidRPr="00C0355C">
        <w:t>.</w:t>
      </w:r>
    </w:p>
    <w:p w14:paraId="2DCBA9CB" w14:textId="762EF96D" w:rsidR="006B58EC" w:rsidRPr="003A08BA" w:rsidRDefault="003A08BA" w:rsidP="003A08BA">
      <w:pPr>
        <w:spacing w:before="240" w:line="240" w:lineRule="auto"/>
      </w:pPr>
      <w:r>
        <w:t xml:space="preserve">These legislative instruments are available on the </w:t>
      </w:r>
      <w:hyperlink r:id="rId16" w:history="1">
        <w:proofErr w:type="spellStart"/>
        <w:r w:rsidRPr="003A08BA">
          <w:rPr>
            <w:rStyle w:val="Hyperlink"/>
          </w:rPr>
          <w:t>ComLaw</w:t>
        </w:r>
        <w:proofErr w:type="spellEnd"/>
      </w:hyperlink>
      <w:r>
        <w:t xml:space="preserve"> and </w:t>
      </w:r>
      <w:hyperlink r:id="rId17" w:history="1">
        <w:r w:rsidR="00C80424">
          <w:rPr>
            <w:rStyle w:val="Hyperlink"/>
          </w:rPr>
          <w:t>Department of Employment and Workplace Relations</w:t>
        </w:r>
      </w:hyperlink>
      <w:r>
        <w:t xml:space="preserve"> websites.</w:t>
      </w:r>
    </w:p>
    <w:p w14:paraId="793D9EAB" w14:textId="77777777" w:rsidR="00AD7B47" w:rsidRDefault="00AD7B47" w:rsidP="00D5208E">
      <w:pPr>
        <w:spacing w:before="240" w:line="240" w:lineRule="auto"/>
      </w:pPr>
      <w:r w:rsidRPr="00EA5B09">
        <w:t>These Guidelines have been prepared to be consistent with the above legislative framework and all</w:t>
      </w:r>
      <w:r w:rsidRPr="00A0613A">
        <w:t xml:space="preserve"> other applicable laws. If any inconsistency arises, then the above documents or applicable laws will have priority.</w:t>
      </w:r>
      <w:r>
        <w:t xml:space="preserve"> </w:t>
      </w:r>
    </w:p>
    <w:p w14:paraId="4BFD02BA" w14:textId="77777777" w:rsidR="0075278C" w:rsidRPr="0076267F" w:rsidRDefault="0075278C" w:rsidP="0075278C">
      <w:pPr>
        <w:pStyle w:val="Heading2"/>
        <w:spacing w:before="240" w:after="200" w:line="240" w:lineRule="auto"/>
      </w:pPr>
      <w:bookmarkStart w:id="19" w:name="_Toc39831089"/>
      <w:r>
        <w:t>1.5 Indexation of lifetime limit and yearly rates</w:t>
      </w:r>
      <w:bookmarkEnd w:id="19"/>
    </w:p>
    <w:p w14:paraId="445E761B" w14:textId="53FB6CAE" w:rsidR="001C3873" w:rsidRDefault="001C3873" w:rsidP="00D5208E">
      <w:pPr>
        <w:spacing w:before="240" w:line="240" w:lineRule="auto"/>
      </w:pPr>
      <w:r>
        <w:t>The Trade Support Loan lifetime limit and yearly amounts were set at the commencement of the Program. These amounts were first indexed on 1 July 2017 and are indexed on each 1 July.</w:t>
      </w:r>
      <w:r w:rsidR="005D504D" w:rsidRPr="00812585" w:rsidDel="005D504D">
        <w:rPr>
          <w:vertAlign w:val="superscript"/>
        </w:rPr>
        <w:t xml:space="preserve"> </w:t>
      </w:r>
    </w:p>
    <w:p w14:paraId="5903C875" w14:textId="77777777" w:rsidR="000A5AF9" w:rsidRDefault="000A5AF9">
      <w:r>
        <w:br w:type="page"/>
      </w:r>
    </w:p>
    <w:p w14:paraId="012E0CAB" w14:textId="77777777" w:rsidR="004B6457" w:rsidRPr="00CD4E0E" w:rsidRDefault="004B6457" w:rsidP="00126EF8">
      <w:pPr>
        <w:pStyle w:val="Heading1"/>
        <w:numPr>
          <w:ilvl w:val="0"/>
          <w:numId w:val="39"/>
        </w:numPr>
        <w:spacing w:after="240" w:line="240" w:lineRule="auto"/>
        <w:ind w:left="357" w:hanging="357"/>
      </w:pPr>
      <w:bookmarkStart w:id="20" w:name="_Toc39831090"/>
      <w:bookmarkEnd w:id="18"/>
      <w:r>
        <w:t xml:space="preserve">Qualification and </w:t>
      </w:r>
      <w:proofErr w:type="spellStart"/>
      <w:r w:rsidR="00B05AEF">
        <w:t>p</w:t>
      </w:r>
      <w:r>
        <w:t>ayability</w:t>
      </w:r>
      <w:proofErr w:type="spellEnd"/>
      <w:r>
        <w:t xml:space="preserve"> </w:t>
      </w:r>
      <w:r w:rsidR="00B05AEF">
        <w:t>c</w:t>
      </w:r>
      <w:r w:rsidRPr="00CD4E0E">
        <w:t>riteria</w:t>
      </w:r>
      <w:bookmarkEnd w:id="20"/>
      <w:bookmarkEnd w:id="0"/>
    </w:p>
    <w:p w14:paraId="5EA8BFA1" w14:textId="77777777" w:rsidR="00FA7738" w:rsidRPr="00126EF8" w:rsidRDefault="00FA7738" w:rsidP="00126EF8">
      <w:pPr>
        <w:rPr>
          <w:b/>
          <w:bCs/>
        </w:rPr>
      </w:pPr>
      <w:bookmarkStart w:id="21" w:name="_Toc390438520"/>
      <w:r w:rsidRPr="00126EF8">
        <w:rPr>
          <w:b/>
          <w:bCs/>
        </w:rPr>
        <w:t xml:space="preserve">Eligibility encompasses both qualification criteria and </w:t>
      </w:r>
      <w:proofErr w:type="spellStart"/>
      <w:r w:rsidRPr="00126EF8">
        <w:rPr>
          <w:b/>
          <w:bCs/>
        </w:rPr>
        <w:t>payability</w:t>
      </w:r>
      <w:proofErr w:type="spellEnd"/>
      <w:r w:rsidRPr="00126EF8">
        <w:rPr>
          <w:b/>
          <w:bCs/>
        </w:rPr>
        <w:t xml:space="preserve"> criteria. Where qualification is </w:t>
      </w:r>
      <w:r w:rsidR="00D92180" w:rsidRPr="00126EF8">
        <w:rPr>
          <w:b/>
          <w:bCs/>
        </w:rPr>
        <w:t xml:space="preserve">expressed </w:t>
      </w:r>
      <w:r w:rsidRPr="00126EF8">
        <w:rPr>
          <w:b/>
          <w:bCs/>
        </w:rPr>
        <w:t>with</w:t>
      </w:r>
      <w:r w:rsidR="00803702" w:rsidRPr="00126EF8">
        <w:rPr>
          <w:b/>
          <w:bCs/>
        </w:rPr>
        <w:t>in the G</w:t>
      </w:r>
      <w:r w:rsidRPr="00126EF8">
        <w:rPr>
          <w:b/>
          <w:bCs/>
        </w:rPr>
        <w:t>uidelines, it is referring to the aspect of the criteri</w:t>
      </w:r>
      <w:r w:rsidR="00B05AEF" w:rsidRPr="00126EF8">
        <w:rPr>
          <w:b/>
          <w:bCs/>
        </w:rPr>
        <w:t>a the</w:t>
      </w:r>
      <w:r w:rsidRPr="00126EF8">
        <w:rPr>
          <w:b/>
          <w:bCs/>
        </w:rPr>
        <w:t xml:space="preserve"> person must meet to be paid Trade Support Loans and not the Certificate </w:t>
      </w:r>
      <w:r w:rsidR="00D92180" w:rsidRPr="00126EF8">
        <w:rPr>
          <w:b/>
          <w:bCs/>
        </w:rPr>
        <w:t>(training qualification)</w:t>
      </w:r>
      <w:r w:rsidR="004560D9" w:rsidRPr="00126EF8">
        <w:rPr>
          <w:b/>
          <w:bCs/>
        </w:rPr>
        <w:t xml:space="preserve"> </w:t>
      </w:r>
      <w:r w:rsidRPr="00126EF8">
        <w:rPr>
          <w:b/>
          <w:bCs/>
        </w:rPr>
        <w:t xml:space="preserve">the person is undertaking unless expressly stated.  </w:t>
      </w:r>
    </w:p>
    <w:p w14:paraId="0ACC7695" w14:textId="77777777" w:rsidR="00746FB0" w:rsidRDefault="00746FB0" w:rsidP="00D5208E">
      <w:pPr>
        <w:spacing w:line="240" w:lineRule="auto"/>
      </w:pPr>
      <w:r>
        <w:t xml:space="preserve">A person wishing to apply for, and receive, Trade Support Loans must meet the qualification and </w:t>
      </w:r>
      <w:proofErr w:type="spellStart"/>
      <w:r>
        <w:t>payability</w:t>
      </w:r>
      <w:proofErr w:type="spellEnd"/>
      <w:r>
        <w:t xml:space="preserve"> criteria under the </w:t>
      </w:r>
      <w:r w:rsidRPr="00D5208E">
        <w:rPr>
          <w:i/>
        </w:rPr>
        <w:t>Trade Support Loans Act</w:t>
      </w:r>
      <w:r>
        <w:t xml:space="preserve"> </w:t>
      </w:r>
      <w:r w:rsidRPr="009C1604">
        <w:rPr>
          <w:i/>
        </w:rPr>
        <w:t>2014</w:t>
      </w:r>
      <w:r w:rsidR="00A54765">
        <w:rPr>
          <w:i/>
        </w:rPr>
        <w:t>.</w:t>
      </w:r>
      <w:r w:rsidR="00A37DCC" w:rsidRPr="00A37DCC">
        <w:t xml:space="preserve"> </w:t>
      </w:r>
      <w:r w:rsidR="00A37DCC">
        <w:t>Eligible Australian A</w:t>
      </w:r>
      <w:r w:rsidR="00A37DCC" w:rsidRPr="00A44C4A">
        <w:t xml:space="preserve">pprentices in the system as </w:t>
      </w:r>
      <w:proofErr w:type="gramStart"/>
      <w:r w:rsidR="00A37DCC" w:rsidRPr="00A44C4A">
        <w:t>at</w:t>
      </w:r>
      <w:proofErr w:type="gramEnd"/>
      <w:r w:rsidR="00A37DCC" w:rsidRPr="00A44C4A">
        <w:t xml:space="preserve"> 21 July 2014 </w:t>
      </w:r>
      <w:r w:rsidR="003A08BA">
        <w:t>are</w:t>
      </w:r>
      <w:r w:rsidR="00A37DCC" w:rsidRPr="00A44C4A">
        <w:t xml:space="preserve"> able to apply for loan amounts corresponding to their year of training.</w:t>
      </w:r>
    </w:p>
    <w:p w14:paraId="60EDF111" w14:textId="77777777" w:rsidR="00746FB0" w:rsidRDefault="00387D84" w:rsidP="00D5208E">
      <w:pPr>
        <w:spacing w:line="240" w:lineRule="auto"/>
      </w:pPr>
      <w:r>
        <w:t xml:space="preserve">In summary, the qualification </w:t>
      </w:r>
      <w:r w:rsidR="00746FB0">
        <w:t xml:space="preserve">criteria </w:t>
      </w:r>
      <w:r>
        <w:t>a person must meet are</w:t>
      </w:r>
      <w:r w:rsidR="00746FB0">
        <w:t>:</w:t>
      </w:r>
    </w:p>
    <w:p w14:paraId="23460932" w14:textId="77777777" w:rsidR="00746FB0" w:rsidRDefault="00746FB0" w:rsidP="00364298">
      <w:pPr>
        <w:pStyle w:val="ListParagraph"/>
        <w:numPr>
          <w:ilvl w:val="0"/>
          <w:numId w:val="40"/>
        </w:numPr>
        <w:spacing w:line="240" w:lineRule="auto"/>
      </w:pPr>
      <w:r>
        <w:t>the person is an Australian resident; and</w:t>
      </w:r>
    </w:p>
    <w:p w14:paraId="50DB8BD8" w14:textId="77777777" w:rsidR="00746FB0" w:rsidRDefault="00746FB0" w:rsidP="00364298">
      <w:pPr>
        <w:pStyle w:val="ListParagraph"/>
        <w:numPr>
          <w:ilvl w:val="0"/>
          <w:numId w:val="40"/>
        </w:numPr>
        <w:spacing w:line="240" w:lineRule="auto"/>
      </w:pPr>
      <w:r>
        <w:t xml:space="preserve">the person </w:t>
      </w:r>
      <w:r w:rsidRPr="00452185">
        <w:t>is undertaking a qualifying apprenticeship</w:t>
      </w:r>
      <w:r>
        <w:t>; and</w:t>
      </w:r>
    </w:p>
    <w:p w14:paraId="1190BEA7" w14:textId="77777777" w:rsidR="00746FB0" w:rsidRDefault="00746FB0" w:rsidP="00364298">
      <w:pPr>
        <w:pStyle w:val="ListParagraph"/>
        <w:numPr>
          <w:ilvl w:val="0"/>
          <w:numId w:val="40"/>
        </w:numPr>
        <w:spacing w:line="240" w:lineRule="auto"/>
      </w:pPr>
      <w:r>
        <w:t>the person has provided their tax file number; and</w:t>
      </w:r>
    </w:p>
    <w:p w14:paraId="78EED6B2" w14:textId="77777777" w:rsidR="00746FB0" w:rsidRDefault="00746FB0" w:rsidP="00364298">
      <w:pPr>
        <w:pStyle w:val="ListParagraph"/>
        <w:numPr>
          <w:ilvl w:val="0"/>
          <w:numId w:val="40"/>
        </w:numPr>
        <w:spacing w:line="240" w:lineRule="auto"/>
      </w:pPr>
      <w:r>
        <w:t xml:space="preserve">the person meets any other conditions prescribed in the </w:t>
      </w:r>
      <w:r w:rsidR="00997309">
        <w:t>Trade Support Loans</w:t>
      </w:r>
      <w:r>
        <w:t xml:space="preserve"> Rules.</w:t>
      </w:r>
    </w:p>
    <w:p w14:paraId="7DAF562F" w14:textId="77777777" w:rsidR="00746FB0" w:rsidRDefault="00746FB0" w:rsidP="00D5208E">
      <w:pPr>
        <w:spacing w:line="240" w:lineRule="auto"/>
      </w:pPr>
      <w:r>
        <w:t xml:space="preserve">The </w:t>
      </w:r>
      <w:r w:rsidR="00BC3100">
        <w:t>Apprenticeship Network Provider</w:t>
      </w:r>
      <w:r>
        <w:t xml:space="preserve"> will assess </w:t>
      </w:r>
      <w:r w:rsidR="00803702">
        <w:t xml:space="preserve">the </w:t>
      </w:r>
      <w:r>
        <w:t xml:space="preserve">qualification </w:t>
      </w:r>
      <w:r w:rsidR="00803702">
        <w:t xml:space="preserve">criteria </w:t>
      </w:r>
      <w:r>
        <w:t xml:space="preserve">upon lodgement of an application by a person. However, meeting the qualification criteria does not mean the Australian Apprentice will automatically be entitled to receive payments of Trade Support Loans. </w:t>
      </w:r>
      <w:proofErr w:type="gramStart"/>
      <w:r>
        <w:t>In order for</w:t>
      </w:r>
      <w:proofErr w:type="gramEnd"/>
      <w:r>
        <w:t xml:space="preserve"> the Australian Apprentice to receive a Trade Support Loan payment for an instalment period, they must meet the </w:t>
      </w:r>
      <w:proofErr w:type="spellStart"/>
      <w:r>
        <w:t>payability</w:t>
      </w:r>
      <w:proofErr w:type="spellEnd"/>
      <w:r>
        <w:t xml:space="preserve"> criteria on the final day of the instalment period for which they are being paid.</w:t>
      </w:r>
    </w:p>
    <w:p w14:paraId="4A8A3C17" w14:textId="77777777" w:rsidR="00746FB0" w:rsidRPr="00055DB3" w:rsidRDefault="0052515B" w:rsidP="00D5208E">
      <w:pPr>
        <w:spacing w:line="240" w:lineRule="auto"/>
      </w:pPr>
      <w:r>
        <w:t xml:space="preserve">The </w:t>
      </w:r>
      <w:proofErr w:type="spellStart"/>
      <w:r w:rsidR="00746FB0">
        <w:t>payability</w:t>
      </w:r>
      <w:proofErr w:type="spellEnd"/>
      <w:r w:rsidR="00746FB0">
        <w:t xml:space="preserve"> criteria </w:t>
      </w:r>
      <w:r w:rsidR="00535F10">
        <w:t>a person</w:t>
      </w:r>
      <w:r w:rsidR="00746FB0">
        <w:t xml:space="preserve"> must meet are:</w:t>
      </w:r>
    </w:p>
    <w:p w14:paraId="3430114D" w14:textId="77777777" w:rsidR="00746FB0" w:rsidRDefault="00746FB0" w:rsidP="006257E2">
      <w:pPr>
        <w:pStyle w:val="ListParagraph"/>
        <w:numPr>
          <w:ilvl w:val="0"/>
          <w:numId w:val="49"/>
        </w:numPr>
        <w:spacing w:line="240" w:lineRule="auto"/>
      </w:pPr>
      <w:r>
        <w:t>the qualification criteria; and</w:t>
      </w:r>
    </w:p>
    <w:p w14:paraId="331493BC" w14:textId="77777777" w:rsidR="00746FB0" w:rsidRDefault="00746FB0" w:rsidP="006257E2">
      <w:pPr>
        <w:pStyle w:val="ListParagraph"/>
        <w:numPr>
          <w:ilvl w:val="0"/>
          <w:numId w:val="49"/>
        </w:numPr>
        <w:spacing w:line="240" w:lineRule="auto"/>
      </w:pPr>
      <w:r>
        <w:t>undertaking a qualifying apprenticeship for the whole of the instalment period; and</w:t>
      </w:r>
    </w:p>
    <w:p w14:paraId="37746831" w14:textId="77777777" w:rsidR="00746FB0" w:rsidRDefault="00700A2E" w:rsidP="006257E2">
      <w:pPr>
        <w:pStyle w:val="ListParagraph"/>
        <w:numPr>
          <w:ilvl w:val="0"/>
          <w:numId w:val="49"/>
        </w:numPr>
        <w:spacing w:line="240" w:lineRule="auto"/>
      </w:pPr>
      <w:r>
        <w:t>made</w:t>
      </w:r>
      <w:r w:rsidR="00746FB0">
        <w:t xml:space="preserve"> an application for Trade Support Loan</w:t>
      </w:r>
      <w:r w:rsidR="00803702">
        <w:t>s</w:t>
      </w:r>
      <w:r w:rsidR="00746FB0">
        <w:t xml:space="preserve"> on or before the fi</w:t>
      </w:r>
      <w:r w:rsidR="00676FCB">
        <w:t>nal day of an instalment period (</w:t>
      </w:r>
      <w:r w:rsidR="00A37DCC">
        <w:t>w</w:t>
      </w:r>
      <w:r w:rsidR="00676FCB">
        <w:t xml:space="preserve">hen an application or opt-in form is </w:t>
      </w:r>
      <w:proofErr w:type="gramStart"/>
      <w:r w:rsidR="00676FCB">
        <w:t>submitted an application</w:t>
      </w:r>
      <w:proofErr w:type="gramEnd"/>
      <w:r w:rsidR="00676FCB">
        <w:t xml:space="preserve"> is taken to have been made for six instalments of Trade Support Loans).</w:t>
      </w:r>
    </w:p>
    <w:p w14:paraId="07CDF1ED" w14:textId="77777777" w:rsidR="00746FB0" w:rsidRDefault="00746FB0" w:rsidP="00D5208E">
      <w:pPr>
        <w:spacing w:line="240" w:lineRule="auto"/>
      </w:pPr>
      <w:r>
        <w:t xml:space="preserve">There are some circumstances where special case qualification and </w:t>
      </w:r>
      <w:proofErr w:type="spellStart"/>
      <w:r>
        <w:t>payability</w:t>
      </w:r>
      <w:proofErr w:type="spellEnd"/>
      <w:r>
        <w:t xml:space="preserve"> is applied. </w:t>
      </w:r>
      <w:r w:rsidR="00505072">
        <w:t xml:space="preserve">This is explained further at </w:t>
      </w:r>
      <w:r w:rsidR="005F43BC">
        <w:t>S</w:t>
      </w:r>
      <w:r w:rsidR="00505072">
        <w:t>ection 2.5.</w:t>
      </w:r>
    </w:p>
    <w:p w14:paraId="02C6C793" w14:textId="77777777" w:rsidR="00814EDA" w:rsidRDefault="00746FB0" w:rsidP="00D5208E">
      <w:pPr>
        <w:pStyle w:val="Heading2"/>
        <w:spacing w:after="240" w:line="240" w:lineRule="auto"/>
      </w:pPr>
      <w:bookmarkStart w:id="22" w:name="_Toc39831091"/>
      <w:r w:rsidRPr="00D5208E">
        <w:rPr>
          <w:bCs w:val="0"/>
        </w:rPr>
        <w:t>2.1</w:t>
      </w:r>
      <w:r w:rsidR="00814EDA">
        <w:rPr>
          <w:bCs w:val="0"/>
        </w:rPr>
        <w:t xml:space="preserve"> Qualification Criteria</w:t>
      </w:r>
      <w:bookmarkEnd w:id="21"/>
      <w:bookmarkEnd w:id="22"/>
    </w:p>
    <w:p w14:paraId="1EE307E7" w14:textId="77777777" w:rsidR="004B6457" w:rsidRPr="00476137" w:rsidRDefault="00746FB0">
      <w:pPr>
        <w:pStyle w:val="Heading3"/>
        <w:rPr>
          <w:sz w:val="28"/>
          <w:szCs w:val="28"/>
        </w:rPr>
      </w:pPr>
      <w:bookmarkStart w:id="23" w:name="_Toc39831092"/>
      <w:r>
        <w:t xml:space="preserve">2.1.1 </w:t>
      </w:r>
      <w:r w:rsidR="004B6457" w:rsidRPr="00476137">
        <w:t>Residency Status</w:t>
      </w:r>
      <w:bookmarkEnd w:id="23"/>
    </w:p>
    <w:p w14:paraId="06B2F6ED" w14:textId="77777777" w:rsidR="004B6457" w:rsidRDefault="004B6457" w:rsidP="00D5208E">
      <w:pPr>
        <w:spacing w:before="200" w:after="240" w:line="240" w:lineRule="auto"/>
      </w:pPr>
      <w:r>
        <w:t>The first qualification criterion (a) for Trade Support Loan</w:t>
      </w:r>
      <w:r w:rsidR="00803702">
        <w:t>s</w:t>
      </w:r>
      <w:r>
        <w:t xml:space="preserve"> is that a person must be an Australian resident. </w:t>
      </w:r>
    </w:p>
    <w:p w14:paraId="1AB78996" w14:textId="77777777" w:rsidR="004B6457" w:rsidRDefault="004B6457" w:rsidP="00D5208E">
      <w:pPr>
        <w:spacing w:before="200" w:after="240" w:line="240" w:lineRule="auto"/>
      </w:pPr>
      <w:r>
        <w:t xml:space="preserve">An Australian resident </w:t>
      </w:r>
      <w:r w:rsidR="00746FB0">
        <w:t xml:space="preserve">is </w:t>
      </w:r>
      <w:r>
        <w:t>a person who:</w:t>
      </w:r>
    </w:p>
    <w:p w14:paraId="0E260EC5" w14:textId="77777777" w:rsidR="004B6457" w:rsidRDefault="004B6457" w:rsidP="00364298">
      <w:pPr>
        <w:pStyle w:val="ListParagraph"/>
        <w:numPr>
          <w:ilvl w:val="0"/>
          <w:numId w:val="2"/>
        </w:numPr>
        <w:spacing w:before="200" w:after="240" w:line="240" w:lineRule="auto"/>
      </w:pPr>
      <w:r>
        <w:t>resides in Australia; and</w:t>
      </w:r>
    </w:p>
    <w:p w14:paraId="651155C9" w14:textId="77777777" w:rsidR="004B6457" w:rsidRDefault="004B6457" w:rsidP="00364298">
      <w:pPr>
        <w:pStyle w:val="ListParagraph"/>
        <w:numPr>
          <w:ilvl w:val="0"/>
          <w:numId w:val="2"/>
        </w:numPr>
        <w:spacing w:before="200" w:after="240" w:line="240" w:lineRule="auto"/>
      </w:pPr>
      <w:r>
        <w:t>is one of the following:</w:t>
      </w:r>
    </w:p>
    <w:p w14:paraId="6514DF07" w14:textId="4540849E" w:rsidR="004B6457" w:rsidRDefault="004B6457" w:rsidP="00364298">
      <w:pPr>
        <w:pStyle w:val="ListParagraph"/>
        <w:numPr>
          <w:ilvl w:val="1"/>
          <w:numId w:val="3"/>
        </w:numPr>
        <w:spacing w:before="200" w:after="240" w:line="240" w:lineRule="auto"/>
      </w:pPr>
      <w:r>
        <w:t>an Australian citizen</w:t>
      </w:r>
      <w:r w:rsidR="001329B6">
        <w:t>; or</w:t>
      </w:r>
      <w:r w:rsidR="00486DAD">
        <w:t xml:space="preserve"> </w:t>
      </w:r>
    </w:p>
    <w:p w14:paraId="6CBCF5AB" w14:textId="77777777" w:rsidR="004B6457" w:rsidRDefault="004B6457" w:rsidP="00364298">
      <w:pPr>
        <w:pStyle w:val="ListParagraph"/>
        <w:numPr>
          <w:ilvl w:val="1"/>
          <w:numId w:val="3"/>
        </w:numPr>
        <w:spacing w:before="200" w:after="240" w:line="240" w:lineRule="auto"/>
      </w:pPr>
      <w:r>
        <w:t>the holder of a permanent visa</w:t>
      </w:r>
      <w:r w:rsidR="00A37DCC">
        <w:t>.</w:t>
      </w:r>
    </w:p>
    <w:p w14:paraId="1B4BDDA6" w14:textId="620556C6" w:rsidR="0036323F" w:rsidRDefault="004B6457" w:rsidP="000E4185">
      <w:pPr>
        <w:spacing w:before="200" w:after="240" w:line="240" w:lineRule="auto"/>
      </w:pPr>
      <w:r>
        <w:t xml:space="preserve">In order to assess </w:t>
      </w:r>
      <w:r w:rsidR="001329B6">
        <w:t xml:space="preserve">residency </w:t>
      </w:r>
      <w:proofErr w:type="gramStart"/>
      <w:r w:rsidR="001329B6" w:rsidRPr="00A0613A">
        <w:t>status</w:t>
      </w:r>
      <w:proofErr w:type="gramEnd"/>
      <w:r w:rsidR="001329B6" w:rsidRPr="00A0613A">
        <w:t xml:space="preserve"> </w:t>
      </w:r>
      <w:r w:rsidRPr="00A0613A">
        <w:t xml:space="preserve">the </w:t>
      </w:r>
      <w:r w:rsidR="00BC3100">
        <w:t>Apprenticeship Network Prov</w:t>
      </w:r>
      <w:r w:rsidR="0036323F">
        <w:t>i</w:t>
      </w:r>
      <w:r w:rsidR="00BC3100">
        <w:t>der</w:t>
      </w:r>
      <w:r w:rsidRPr="00A0613A">
        <w:t xml:space="preserve"> </w:t>
      </w:r>
      <w:r w:rsidR="00EB57E3">
        <w:t>must</w:t>
      </w:r>
      <w:r w:rsidR="00EB57E3" w:rsidRPr="00A0613A">
        <w:t xml:space="preserve"> </w:t>
      </w:r>
      <w:r w:rsidRPr="00A0613A">
        <w:t xml:space="preserve">sight the person’s residency documentation. Acceptable documentation </w:t>
      </w:r>
      <w:r w:rsidR="00486DAD">
        <w:t xml:space="preserve">is outlined in Section 4.1. </w:t>
      </w:r>
    </w:p>
    <w:p w14:paraId="4882F236" w14:textId="77777777" w:rsidR="004B6457" w:rsidRDefault="004B6457" w:rsidP="001329B6">
      <w:pPr>
        <w:spacing w:before="240" w:after="0" w:line="240" w:lineRule="auto"/>
      </w:pPr>
      <w:r>
        <w:t xml:space="preserve">If the person’s residency status changes and as a result they become eligible for Trade Support Loans, subject to meeting the other </w:t>
      </w:r>
      <w:r w:rsidR="00A70F81">
        <w:t xml:space="preserve">qualification </w:t>
      </w:r>
      <w:r>
        <w:t xml:space="preserve">criteria, the person may make a claim from the date their status changes. </w:t>
      </w:r>
    </w:p>
    <w:p w14:paraId="6292D157" w14:textId="77777777" w:rsidR="004B6457" w:rsidRPr="004B2FED" w:rsidRDefault="004B6457" w:rsidP="00D5208E">
      <w:pPr>
        <w:spacing w:before="240" w:after="0" w:line="240" w:lineRule="auto"/>
      </w:pPr>
      <w:r>
        <w:t xml:space="preserve">If the person’s residency status changes and they become ineligible for Trade Support Loans, they will no longer qualify for further payments. </w:t>
      </w:r>
    </w:p>
    <w:p w14:paraId="3575DAA3" w14:textId="34CF1039" w:rsidR="004B6457" w:rsidRDefault="004B6457" w:rsidP="00D5208E">
      <w:pPr>
        <w:spacing w:before="240" w:after="0" w:line="240" w:lineRule="auto"/>
      </w:pPr>
      <w:r w:rsidRPr="00A91987">
        <w:t xml:space="preserve">The residency status of the holder of a permanent visa is identified by the visa granted to them by the Department of </w:t>
      </w:r>
      <w:r w:rsidR="00B545EF">
        <w:t>Home Affairs</w:t>
      </w:r>
      <w:r w:rsidRPr="00A91987">
        <w:t>. Visa information is found at the</w:t>
      </w:r>
      <w:r w:rsidR="00D722E9">
        <w:t xml:space="preserve"> </w:t>
      </w:r>
      <w:hyperlink r:id="rId18" w:history="1">
        <w:r w:rsidR="00D722E9" w:rsidRPr="00D722E9">
          <w:rPr>
            <w:rStyle w:val="Hyperlink"/>
          </w:rPr>
          <w:t>Department of Home Affairs</w:t>
        </w:r>
      </w:hyperlink>
      <w:r w:rsidR="00D722E9">
        <w:t xml:space="preserve"> </w:t>
      </w:r>
      <w:r w:rsidRPr="00A91987">
        <w:t>website</w:t>
      </w:r>
      <w:r w:rsidR="00803702">
        <w:t>.</w:t>
      </w:r>
    </w:p>
    <w:p w14:paraId="1EAFA184" w14:textId="77777777" w:rsidR="00A7238C" w:rsidRDefault="00A7238C" w:rsidP="00D5208E">
      <w:pPr>
        <w:spacing w:before="240" w:after="0" w:line="240" w:lineRule="auto"/>
      </w:pPr>
      <w:r>
        <w:t>Aboriginal or Torres Strait Islander Australian Apprentices who apply for Trade Support Loans but who are unable to provide evidence of residency status in the form of a birth certificate, may provide proof in the form of a letter from an authorised referee. The letter (preferably on official letterhead) must outline (as much as is practicable) the Australian Apprentice’s name, date of birth, place of birth, community they live in, and that they recognise the Australian Apprentice’s citizenship.</w:t>
      </w:r>
    </w:p>
    <w:p w14:paraId="52D3F967" w14:textId="77777777" w:rsidR="00A7238C" w:rsidRDefault="00A7238C" w:rsidP="00D5208E">
      <w:pPr>
        <w:spacing w:before="240" w:after="0" w:line="240" w:lineRule="auto"/>
      </w:pPr>
      <w:r>
        <w:t>The authorised referee must have known the Australian Apprentice for a minimum of 12 months and should be a council chairperson, community manager, school principal, minister of religion, doctor, senior nursing sister or authorised government officer (such as a police officer, Centrelink agent, nurse). The referee must not be a family member.</w:t>
      </w:r>
    </w:p>
    <w:p w14:paraId="2913C3F4" w14:textId="77777777" w:rsidR="004B6457" w:rsidRPr="00AE1EAB" w:rsidRDefault="0040166A" w:rsidP="00D5208E">
      <w:pPr>
        <w:pStyle w:val="Heading3"/>
        <w:spacing w:after="240" w:line="240" w:lineRule="auto"/>
      </w:pPr>
      <w:bookmarkStart w:id="24" w:name="_Toc390438523"/>
      <w:bookmarkStart w:id="25" w:name="_Toc39831093"/>
      <w:r>
        <w:t xml:space="preserve">2.1.2 </w:t>
      </w:r>
      <w:r w:rsidR="004B6457">
        <w:t>Undertaking a q</w:t>
      </w:r>
      <w:r w:rsidR="004B6457" w:rsidRPr="004C3C20">
        <w:t>ualifying apprenticeship</w:t>
      </w:r>
      <w:bookmarkEnd w:id="24"/>
      <w:bookmarkEnd w:id="25"/>
    </w:p>
    <w:p w14:paraId="765131D1" w14:textId="77777777" w:rsidR="004B6457" w:rsidRDefault="004B6457" w:rsidP="00D5208E">
      <w:pPr>
        <w:spacing w:after="240" w:line="240" w:lineRule="auto"/>
      </w:pPr>
      <w:r>
        <w:t>The second qualification criterion (b) for Trade Support Loan</w:t>
      </w:r>
      <w:r w:rsidR="00A37DCC">
        <w:t>s</w:t>
      </w:r>
      <w:r>
        <w:t xml:space="preserve"> is that a person must be undertaking a qualifying apprenticeship.</w:t>
      </w:r>
    </w:p>
    <w:p w14:paraId="23F11863" w14:textId="77777777" w:rsidR="004B6457" w:rsidRDefault="004B6457" w:rsidP="00D5208E">
      <w:pPr>
        <w:spacing w:before="240" w:after="0" w:line="240" w:lineRule="auto"/>
      </w:pPr>
      <w:r>
        <w:t xml:space="preserve">The </w:t>
      </w:r>
      <w:r w:rsidR="00D8222B">
        <w:t xml:space="preserve">Trade Support Loan </w:t>
      </w:r>
      <w:r>
        <w:t>Rules prescribe</w:t>
      </w:r>
      <w:r w:rsidR="002D161C">
        <w:t xml:space="preserve"> that</w:t>
      </w:r>
      <w:r>
        <w:t xml:space="preserve"> for a person to be undertaking a qualifying apprenticeship, they must be undertaking one of the following qualifications:</w:t>
      </w:r>
    </w:p>
    <w:p w14:paraId="7341525F" w14:textId="77777777" w:rsidR="00505072" w:rsidRDefault="00505072" w:rsidP="006257E2">
      <w:pPr>
        <w:pStyle w:val="ListParagraph"/>
        <w:numPr>
          <w:ilvl w:val="0"/>
          <w:numId w:val="4"/>
        </w:numPr>
        <w:spacing w:before="240" w:line="240" w:lineRule="auto"/>
        <w:contextualSpacing w:val="0"/>
      </w:pPr>
      <w:r>
        <w:t xml:space="preserve">Certificate III or IV qualification that leads to an occupation </w:t>
      </w:r>
      <w:r w:rsidR="00A37DCC">
        <w:t>listed on the</w:t>
      </w:r>
      <w:r>
        <w:t xml:space="preserve"> Trade Support Loans Priority </w:t>
      </w:r>
      <w:proofErr w:type="gramStart"/>
      <w:r>
        <w:t>List;</w:t>
      </w:r>
      <w:proofErr w:type="gramEnd"/>
      <w:r>
        <w:t xml:space="preserve"> or</w:t>
      </w:r>
    </w:p>
    <w:p w14:paraId="2C02007F" w14:textId="77777777" w:rsidR="00505072" w:rsidRPr="00A74D05" w:rsidRDefault="00505072" w:rsidP="006257E2">
      <w:pPr>
        <w:pStyle w:val="ListParagraph"/>
        <w:numPr>
          <w:ilvl w:val="0"/>
          <w:numId w:val="4"/>
        </w:numPr>
        <w:spacing w:line="240" w:lineRule="auto"/>
        <w:contextualSpacing w:val="0"/>
      </w:pPr>
      <w:r w:rsidRPr="00A74D05">
        <w:t>Certificate II, III or IV agricultural qualification</w:t>
      </w:r>
      <w:r>
        <w:t xml:space="preserve"> specified </w:t>
      </w:r>
      <w:r w:rsidR="00A37DCC">
        <w:t xml:space="preserve">on </w:t>
      </w:r>
      <w:r>
        <w:t xml:space="preserve">the Trade Support Loans Priority </w:t>
      </w:r>
      <w:proofErr w:type="gramStart"/>
      <w:r>
        <w:t>List</w:t>
      </w:r>
      <w:r w:rsidRPr="00A74D05">
        <w:t>;</w:t>
      </w:r>
      <w:proofErr w:type="gramEnd"/>
      <w:r w:rsidRPr="00A74D05">
        <w:t xml:space="preserve"> or</w:t>
      </w:r>
    </w:p>
    <w:p w14:paraId="63D9D6E2" w14:textId="77777777" w:rsidR="00505072" w:rsidRDefault="00505072" w:rsidP="006257E2">
      <w:pPr>
        <w:pStyle w:val="ListParagraph"/>
        <w:numPr>
          <w:ilvl w:val="0"/>
          <w:numId w:val="4"/>
        </w:numPr>
        <w:spacing w:line="240" w:lineRule="auto"/>
        <w:contextualSpacing w:val="0"/>
      </w:pPr>
      <w:r w:rsidRPr="00A74D05">
        <w:t>Certificate II, III or IV horticulture qualification</w:t>
      </w:r>
      <w:r>
        <w:t xml:space="preserve"> specified </w:t>
      </w:r>
      <w:r w:rsidR="00A37DCC">
        <w:t xml:space="preserve">on </w:t>
      </w:r>
      <w:r>
        <w:t xml:space="preserve">the Trade Support Loans Priority List </w:t>
      </w:r>
      <w:r w:rsidRPr="00A74D05">
        <w:t>in rural or regional Australia</w:t>
      </w:r>
      <w:r>
        <w:t xml:space="preserve">. The Trade Support Loan Rules specify a list of postcodes for rural or regional areas of Australia. </w:t>
      </w:r>
    </w:p>
    <w:p w14:paraId="371598A2" w14:textId="77777777" w:rsidR="00AD7B47" w:rsidRDefault="004B6457" w:rsidP="00D5208E">
      <w:pPr>
        <w:spacing w:before="240" w:line="240" w:lineRule="auto"/>
      </w:pPr>
      <w:r>
        <w:t xml:space="preserve">The </w:t>
      </w:r>
      <w:r w:rsidR="00997309">
        <w:t>Trade Support Loans</w:t>
      </w:r>
      <w:r>
        <w:t xml:space="preserve"> Priority List may be updated from time to time. The </w:t>
      </w:r>
      <w:r w:rsidR="00997309">
        <w:t>Trade Support Loans</w:t>
      </w:r>
      <w:r>
        <w:t xml:space="preserve"> Priority List should be referred to</w:t>
      </w:r>
      <w:r w:rsidR="00E17C5D">
        <w:t>, to</w:t>
      </w:r>
      <w:r>
        <w:t xml:space="preserve"> ensure correct information is being considered when assessing a person’s qualification for Trade</w:t>
      </w:r>
      <w:r w:rsidR="00803702">
        <w:t xml:space="preserve"> Support Loans.</w:t>
      </w:r>
    </w:p>
    <w:p w14:paraId="528D5458" w14:textId="1FF446BC" w:rsidR="00AD7B47" w:rsidRDefault="00AD7B47" w:rsidP="00D5208E">
      <w:pPr>
        <w:spacing w:line="240" w:lineRule="auto"/>
      </w:pPr>
      <w:r w:rsidRPr="00D37EA8">
        <w:t xml:space="preserve">If </w:t>
      </w:r>
      <w:r>
        <w:t xml:space="preserve">an Australian Apprentice’s </w:t>
      </w:r>
      <w:r w:rsidRPr="00D37EA8">
        <w:t>training contract</w:t>
      </w:r>
      <w:r>
        <w:t xml:space="preserve"> has been submitted to the relevant </w:t>
      </w:r>
      <w:r w:rsidR="00A37DCC">
        <w:t>S</w:t>
      </w:r>
      <w:r>
        <w:t xml:space="preserve">tate or </w:t>
      </w:r>
      <w:r w:rsidR="00A37DCC">
        <w:t>T</w:t>
      </w:r>
      <w:r>
        <w:t xml:space="preserve">erritory </w:t>
      </w:r>
      <w:r w:rsidR="00A37DCC">
        <w:t>T</w:t>
      </w:r>
      <w:r>
        <w:t xml:space="preserve">raining </w:t>
      </w:r>
      <w:r w:rsidR="00A37DCC">
        <w:t>A</w:t>
      </w:r>
      <w:r>
        <w:t>uthority for approval, but is</w:t>
      </w:r>
      <w:r w:rsidRPr="00D37EA8">
        <w:t xml:space="preserve"> rejected, the </w:t>
      </w:r>
      <w:r w:rsidR="00C27F11">
        <w:t>Australian A</w:t>
      </w:r>
      <w:r w:rsidRPr="00D37EA8">
        <w:t xml:space="preserve">pprentice is taken to be in a qualifying apprenticeship until the date that the </w:t>
      </w:r>
      <w:r w:rsidR="00AE3937">
        <w:t>S</w:t>
      </w:r>
      <w:r w:rsidR="007B6782" w:rsidRPr="00D37EA8">
        <w:t xml:space="preserve">tate </w:t>
      </w:r>
      <w:r w:rsidRPr="00D37EA8">
        <w:t xml:space="preserve">or </w:t>
      </w:r>
      <w:r w:rsidR="00AE3937">
        <w:t>T</w:t>
      </w:r>
      <w:r w:rsidRPr="00D37EA8">
        <w:t xml:space="preserve">erritory </w:t>
      </w:r>
      <w:r w:rsidR="00AE3937">
        <w:t>T</w:t>
      </w:r>
      <w:r w:rsidRPr="00D37EA8">
        <w:t xml:space="preserve">raining </w:t>
      </w:r>
      <w:r w:rsidR="00AE3937">
        <w:t>A</w:t>
      </w:r>
      <w:r w:rsidRPr="00D37EA8">
        <w:t xml:space="preserve">uthority notifies the </w:t>
      </w:r>
      <w:r w:rsidR="00872A88">
        <w:t>D</w:t>
      </w:r>
      <w:r w:rsidR="00B04B0E">
        <w:t>epartment</w:t>
      </w:r>
      <w:r w:rsidR="007B55E8" w:rsidRPr="00D37EA8">
        <w:t xml:space="preserve"> </w:t>
      </w:r>
      <w:r w:rsidRPr="00D37EA8">
        <w:t>of the rejection.</w:t>
      </w:r>
    </w:p>
    <w:p w14:paraId="12E9977A" w14:textId="1000020F" w:rsidR="00AD7B47" w:rsidRDefault="006E2456" w:rsidP="00D5208E">
      <w:pPr>
        <w:spacing w:line="240" w:lineRule="auto"/>
      </w:pPr>
      <w:r>
        <w:t xml:space="preserve">An Australian Apprentice </w:t>
      </w:r>
      <w:proofErr w:type="gramStart"/>
      <w:r>
        <w:t>is considered to be</w:t>
      </w:r>
      <w:proofErr w:type="gramEnd"/>
      <w:r>
        <w:t xml:space="preserve"> undertaking a qualifying apprenticeship from the date of commencement or recommencement of their apprenticeship where the date of commencement or recommencement is prior to the date that a fully completed training contract has been submitted for approval by the State or Territory Training Authority.</w:t>
      </w:r>
      <w:r w:rsidR="0048101F">
        <w:t xml:space="preserve"> </w:t>
      </w:r>
      <w:r w:rsidR="00AD7B47" w:rsidRPr="00D37EA8">
        <w:t>If the training contract is</w:t>
      </w:r>
      <w:r w:rsidR="00AD7B47">
        <w:t xml:space="preserve"> approved by the </w:t>
      </w:r>
      <w:r w:rsidR="00AE3937">
        <w:t>S</w:t>
      </w:r>
      <w:r w:rsidR="00AD7B47">
        <w:t xml:space="preserve">tate or </w:t>
      </w:r>
      <w:r w:rsidR="00AE3937">
        <w:t>T</w:t>
      </w:r>
      <w:r w:rsidR="00AD7B47">
        <w:t xml:space="preserve">erritory </w:t>
      </w:r>
      <w:r w:rsidR="00AE3937">
        <w:t>T</w:t>
      </w:r>
      <w:r w:rsidR="00AD7B47">
        <w:t xml:space="preserve">raining </w:t>
      </w:r>
      <w:r w:rsidR="00AE3937">
        <w:t>A</w:t>
      </w:r>
      <w:r w:rsidR="00AD7B47">
        <w:t>uthority, and is then later</w:t>
      </w:r>
      <w:r w:rsidR="00AD7B47" w:rsidRPr="00D37EA8">
        <w:t xml:space="preserve"> successfully completed, the </w:t>
      </w:r>
      <w:r w:rsidR="00C27F11">
        <w:t>Australian A</w:t>
      </w:r>
      <w:r w:rsidR="00AD7B47" w:rsidRPr="00D37EA8">
        <w:t xml:space="preserve">pprentice is taken to be in a qualifying apprenticeship until the date the </w:t>
      </w:r>
      <w:r w:rsidR="007B6782">
        <w:t>S</w:t>
      </w:r>
      <w:r w:rsidR="00AD7B47" w:rsidRPr="00D37EA8">
        <w:t xml:space="preserve">tate or </w:t>
      </w:r>
      <w:r w:rsidR="007B6782">
        <w:t>T</w:t>
      </w:r>
      <w:r w:rsidR="00AD7B47" w:rsidRPr="00D37EA8">
        <w:t xml:space="preserve">erritory </w:t>
      </w:r>
      <w:r w:rsidR="00AE3937">
        <w:t>T</w:t>
      </w:r>
      <w:r w:rsidR="00AD7B47" w:rsidRPr="00D37EA8">
        <w:t xml:space="preserve">raining </w:t>
      </w:r>
      <w:r w:rsidR="00AE3937">
        <w:t>A</w:t>
      </w:r>
      <w:r w:rsidR="00AD7B47" w:rsidRPr="00D37EA8">
        <w:t xml:space="preserve">uthority notifies the </w:t>
      </w:r>
      <w:r w:rsidR="00872A88">
        <w:t>D</w:t>
      </w:r>
      <w:r w:rsidR="00B04B0E">
        <w:t>epartment</w:t>
      </w:r>
      <w:r w:rsidR="00672DE4" w:rsidRPr="00D37EA8">
        <w:t xml:space="preserve"> </w:t>
      </w:r>
      <w:r w:rsidR="00AD7B47" w:rsidRPr="00D37EA8">
        <w:t>of the successful completion.</w:t>
      </w:r>
      <w:r w:rsidR="00E04AA9">
        <w:t xml:space="preserve"> </w:t>
      </w:r>
    </w:p>
    <w:p w14:paraId="2664DF31" w14:textId="77777777" w:rsidR="004B6457" w:rsidRPr="006257E2" w:rsidRDefault="00AE3937" w:rsidP="006257E2">
      <w:pPr>
        <w:pStyle w:val="Heading3"/>
        <w:spacing w:after="240" w:line="240" w:lineRule="auto"/>
      </w:pPr>
      <w:bookmarkStart w:id="26" w:name="_Toc39831094"/>
      <w:bookmarkStart w:id="27" w:name="_Toc390438524"/>
      <w:r>
        <w:t xml:space="preserve">2.1.3 </w:t>
      </w:r>
      <w:r w:rsidR="004B6457" w:rsidRPr="006257E2">
        <w:t>Changes to the Trade Support Loans Priority List</w:t>
      </w:r>
      <w:bookmarkEnd w:id="26"/>
    </w:p>
    <w:p w14:paraId="06D3134D" w14:textId="77777777" w:rsidR="00505072" w:rsidRPr="003F2D2B" w:rsidRDefault="00505072" w:rsidP="00505072">
      <w:pPr>
        <w:spacing w:line="240" w:lineRule="auto"/>
      </w:pPr>
      <w:r w:rsidRPr="00D5208E">
        <w:t xml:space="preserve">Where a </w:t>
      </w:r>
      <w:r>
        <w:t xml:space="preserve">training </w:t>
      </w:r>
      <w:r w:rsidRPr="00D5208E">
        <w:t xml:space="preserve">qualification is added to the </w:t>
      </w:r>
      <w:r w:rsidR="00AE3937">
        <w:t>Trade Support Loans Priority List</w:t>
      </w:r>
      <w:r w:rsidR="00AE3937" w:rsidRPr="00D5208E">
        <w:t xml:space="preserve"> </w:t>
      </w:r>
      <w:r w:rsidRPr="00D5208E">
        <w:t xml:space="preserve">after the commencement or recommencement of the apprenticeship, the person may, subject to meeting the other </w:t>
      </w:r>
      <w:r>
        <w:t>qualification</w:t>
      </w:r>
      <w:r w:rsidRPr="00D5208E">
        <w:t xml:space="preserve"> criteria, </w:t>
      </w:r>
      <w:r>
        <w:t>qualify</w:t>
      </w:r>
      <w:r w:rsidRPr="00D5208E">
        <w:t xml:space="preserve"> for Trade Support Loans from that date. </w:t>
      </w:r>
      <w:r>
        <w:t xml:space="preserve">As noted above, </w:t>
      </w:r>
      <w:proofErr w:type="gramStart"/>
      <w:r>
        <w:t>in order for</w:t>
      </w:r>
      <w:proofErr w:type="gramEnd"/>
      <w:r>
        <w:t xml:space="preserve"> the Australian Apprentice to then receive a Trade Support Loan payment at the end of each instalment period, they must also meet the </w:t>
      </w:r>
      <w:proofErr w:type="spellStart"/>
      <w:r>
        <w:t>payability</w:t>
      </w:r>
      <w:proofErr w:type="spellEnd"/>
      <w:r>
        <w:t xml:space="preserve"> criteria.</w:t>
      </w:r>
    </w:p>
    <w:p w14:paraId="6A9822CC" w14:textId="77777777" w:rsidR="00505072" w:rsidRDefault="00505072" w:rsidP="00505072">
      <w:pPr>
        <w:spacing w:line="240" w:lineRule="auto"/>
      </w:pPr>
      <w:r w:rsidRPr="007B6782">
        <w:t xml:space="preserve">Where a </w:t>
      </w:r>
      <w:r>
        <w:t xml:space="preserve">training </w:t>
      </w:r>
      <w:r w:rsidRPr="007B6782">
        <w:t xml:space="preserve">qualification is removed from the </w:t>
      </w:r>
      <w:r>
        <w:t xml:space="preserve">Trade Support Loans </w:t>
      </w:r>
      <w:r w:rsidRPr="007B6782">
        <w:t xml:space="preserve">Priority List, </w:t>
      </w:r>
      <w:r w:rsidR="00C27F11">
        <w:t>Australian A</w:t>
      </w:r>
      <w:r w:rsidRPr="007B6782">
        <w:t xml:space="preserve">pprentices who </w:t>
      </w:r>
      <w:r w:rsidR="00AE3937">
        <w:t>have already commenced in a qualifying apprenticeship prior to the removal of the qualification, regardless of whether they were receiving Trade Support Loans payments or not,</w:t>
      </w:r>
      <w:r w:rsidRPr="007B6782">
        <w:t xml:space="preserve"> will continue to be eligible for payments for the duration of the apprenticeship subject to meeting </w:t>
      </w:r>
      <w:r w:rsidR="00AE3937">
        <w:t xml:space="preserve">the </w:t>
      </w:r>
      <w:proofErr w:type="spellStart"/>
      <w:r>
        <w:t>payability</w:t>
      </w:r>
      <w:proofErr w:type="spellEnd"/>
      <w:r w:rsidRPr="007B6782">
        <w:t xml:space="preserve"> criteria. This includes if </w:t>
      </w:r>
      <w:r w:rsidR="00DD3DE9">
        <w:t>t</w:t>
      </w:r>
      <w:r>
        <w:t xml:space="preserve">he apprenticeship is cancelled or suspended, but the </w:t>
      </w:r>
      <w:r w:rsidR="00C27F11">
        <w:t>Australian A</w:t>
      </w:r>
      <w:r>
        <w:t>pprentice subsequently recommences an apprenticeship.</w:t>
      </w:r>
    </w:p>
    <w:p w14:paraId="697BE44B" w14:textId="77777777" w:rsidR="00E17C5D" w:rsidRDefault="00E17C5D" w:rsidP="00D5208E">
      <w:pPr>
        <w:spacing w:line="240" w:lineRule="auto"/>
      </w:pPr>
      <w:r>
        <w:t xml:space="preserve">Where a qualification is removed from the </w:t>
      </w:r>
      <w:r w:rsidR="0025765B">
        <w:t xml:space="preserve">Trade Support Loans </w:t>
      </w:r>
      <w:r w:rsidR="005236D2">
        <w:t xml:space="preserve">Priority </w:t>
      </w:r>
      <w:r>
        <w:t xml:space="preserve">List, </w:t>
      </w:r>
      <w:r w:rsidR="00C27F11">
        <w:t>Australian A</w:t>
      </w:r>
      <w:r>
        <w:t xml:space="preserve">pprentices will be ineligible to attract payments where </w:t>
      </w:r>
      <w:r w:rsidR="00B36A87">
        <w:t xml:space="preserve">they </w:t>
      </w:r>
      <w:r>
        <w:t xml:space="preserve">commence after the date </w:t>
      </w:r>
      <w:r w:rsidR="005734F5">
        <w:t xml:space="preserve">the </w:t>
      </w:r>
      <w:r w:rsidR="00B36A87">
        <w:t>qualification is removed.</w:t>
      </w:r>
    </w:p>
    <w:p w14:paraId="50F1F892" w14:textId="77777777" w:rsidR="004B6457" w:rsidRPr="002F02C0" w:rsidRDefault="00B36A87" w:rsidP="00D5208E">
      <w:pPr>
        <w:pStyle w:val="Heading3"/>
        <w:spacing w:line="240" w:lineRule="auto"/>
      </w:pPr>
      <w:bookmarkStart w:id="28" w:name="_Toc39831095"/>
      <w:r>
        <w:t>2.1.</w:t>
      </w:r>
      <w:r w:rsidR="00AE3937">
        <w:t>4</w:t>
      </w:r>
      <w:r>
        <w:t xml:space="preserve"> </w:t>
      </w:r>
      <w:r w:rsidR="004B6457" w:rsidRPr="002F02C0">
        <w:t>Tax File Numbers</w:t>
      </w:r>
      <w:bookmarkEnd w:id="27"/>
      <w:bookmarkEnd w:id="28"/>
    </w:p>
    <w:p w14:paraId="6DD9E562" w14:textId="77777777" w:rsidR="007B6782" w:rsidRPr="00D5208E" w:rsidRDefault="007B6782" w:rsidP="00D5208E">
      <w:pPr>
        <w:spacing w:before="200" w:after="0" w:line="240" w:lineRule="auto"/>
      </w:pPr>
      <w:r w:rsidRPr="00D5208E">
        <w:t>The third qualification criterion (c) for Trade Support Loan</w:t>
      </w:r>
      <w:r w:rsidR="002B204A">
        <w:t>s</w:t>
      </w:r>
      <w:r w:rsidRPr="00D5208E">
        <w:t xml:space="preserve"> is that a person must provide their Tax File Number (TFN).</w:t>
      </w:r>
    </w:p>
    <w:p w14:paraId="5B41D377" w14:textId="77777777" w:rsidR="00062F6D" w:rsidRPr="00D5208E" w:rsidRDefault="00062F6D" w:rsidP="00062F6D">
      <w:pPr>
        <w:spacing w:before="240" w:after="0" w:line="240" w:lineRule="auto"/>
      </w:pPr>
      <w:r>
        <w:t xml:space="preserve">Australian </w:t>
      </w:r>
      <w:r w:rsidRPr="00D5208E">
        <w:t>Apprentices who do not have a TFN should apply for one from the ATO.</w:t>
      </w:r>
    </w:p>
    <w:p w14:paraId="075A679B" w14:textId="77777777" w:rsidR="0036323F" w:rsidRDefault="007B6782" w:rsidP="00D5208E">
      <w:pPr>
        <w:spacing w:before="240" w:after="0" w:line="240" w:lineRule="auto"/>
      </w:pPr>
      <w:r w:rsidRPr="00D5208E">
        <w:t xml:space="preserve">A person has no legal obligation to provide </w:t>
      </w:r>
      <w:r w:rsidR="0036323F">
        <w:t>their TFN</w:t>
      </w:r>
      <w:r w:rsidRPr="00D5208E">
        <w:t xml:space="preserve">, however they cannot </w:t>
      </w:r>
      <w:r w:rsidR="002B204A">
        <w:t>qualify for Trade Support Loans</w:t>
      </w:r>
      <w:r w:rsidR="002B204A" w:rsidRPr="00D5208E">
        <w:t xml:space="preserve"> </w:t>
      </w:r>
      <w:r w:rsidRPr="00D5208E">
        <w:t xml:space="preserve">unless they </w:t>
      </w:r>
      <w:r w:rsidR="002B204A">
        <w:t>supply</w:t>
      </w:r>
      <w:r w:rsidR="002B204A" w:rsidRPr="00D5208E">
        <w:t xml:space="preserve"> </w:t>
      </w:r>
      <w:r w:rsidRPr="00D5208E">
        <w:t>their TFN</w:t>
      </w:r>
      <w:r w:rsidR="002B204A">
        <w:t>.</w:t>
      </w:r>
      <w:r w:rsidR="0036323F">
        <w:t xml:space="preserve"> Where an Australian Apprentice does not provide their TFN on the application form, an Apprenticeship Network Provider is not authorised to request the TFN over the phone.</w:t>
      </w:r>
      <w:r w:rsidR="00B83F9D">
        <w:t xml:space="preserve"> Apprenticeship Network Providers should return the application form to the Australian Apprentice to supply their TFN.</w:t>
      </w:r>
      <w:r w:rsidR="00BB2289">
        <w:t xml:space="preserve"> </w:t>
      </w:r>
    </w:p>
    <w:p w14:paraId="324563F3" w14:textId="77024587" w:rsidR="007B6782" w:rsidRDefault="007B6782" w:rsidP="00D5208E">
      <w:pPr>
        <w:spacing w:before="240" w:after="0" w:line="240" w:lineRule="auto"/>
      </w:pPr>
      <w:r w:rsidRPr="00D5208E">
        <w:t xml:space="preserve">On receipt of the application form, the </w:t>
      </w:r>
      <w:r w:rsidR="00BC3100">
        <w:t>Apprenticeship Network Provider</w:t>
      </w:r>
      <w:r w:rsidRPr="00D5208E">
        <w:t xml:space="preserve"> will </w:t>
      </w:r>
      <w:r w:rsidR="00D9452C">
        <w:t xml:space="preserve">enter relevant information, including the Australian Apprentice’s TFN, into </w:t>
      </w:r>
      <w:r w:rsidR="00062F6D">
        <w:t xml:space="preserve">the </w:t>
      </w:r>
      <w:r w:rsidR="00872A88">
        <w:t>D</w:t>
      </w:r>
      <w:r w:rsidR="00B04B0E">
        <w:t>epartment’s</w:t>
      </w:r>
      <w:r w:rsidR="00062F6D">
        <w:t xml:space="preserve"> IT system</w:t>
      </w:r>
      <w:r w:rsidR="00D9452C">
        <w:t xml:space="preserve">. Verification of the TFN will occur through the interfaces between the </w:t>
      </w:r>
      <w:r w:rsidR="00872A88">
        <w:t>D</w:t>
      </w:r>
      <w:r w:rsidR="00B04B0E">
        <w:t>epartment’s</w:t>
      </w:r>
      <w:r w:rsidR="00D9452C">
        <w:t xml:space="preserve"> IT systems and the ATO.</w:t>
      </w:r>
      <w:r w:rsidR="002B204A">
        <w:t xml:space="preserve"> </w:t>
      </w:r>
      <w:r w:rsidR="00915890">
        <w:t xml:space="preserve">This verification process may include the first, middle and last name; address; date of birth and the TFN of the person. </w:t>
      </w:r>
      <w:r w:rsidR="002B204A">
        <w:t>Once a TFN has been verified, the ATO will be able to receive the Australian Apprentice’s debt details.</w:t>
      </w:r>
      <w:r w:rsidRPr="00D5208E">
        <w:t xml:space="preserve"> </w:t>
      </w:r>
    </w:p>
    <w:p w14:paraId="2B18356C" w14:textId="1CAD5052" w:rsidR="002B204A" w:rsidRPr="00D5208E" w:rsidRDefault="007B6782" w:rsidP="00D5208E">
      <w:pPr>
        <w:spacing w:before="240" w:after="0" w:line="240" w:lineRule="auto"/>
      </w:pPr>
      <w:r w:rsidRPr="00D5208E">
        <w:t xml:space="preserve">If the TFN </w:t>
      </w:r>
      <w:r w:rsidR="00E27B15">
        <w:t>cannot be verified,</w:t>
      </w:r>
      <w:r w:rsidRPr="00D5208E">
        <w:t xml:space="preserve"> the </w:t>
      </w:r>
      <w:r w:rsidR="00BC3100">
        <w:t>Apprenticeship Network Provider</w:t>
      </w:r>
      <w:r w:rsidRPr="00D5208E">
        <w:t xml:space="preserve"> </w:t>
      </w:r>
      <w:r w:rsidR="00C51639">
        <w:t>will be advised and should</w:t>
      </w:r>
      <w:r w:rsidR="00C51639" w:rsidRPr="00D5208E">
        <w:t xml:space="preserve"> </w:t>
      </w:r>
      <w:r w:rsidR="00E27B15">
        <w:t>liaise with</w:t>
      </w:r>
      <w:r w:rsidR="00E27B15" w:rsidRPr="00D5208E">
        <w:t xml:space="preserve"> </w:t>
      </w:r>
      <w:r w:rsidRPr="00D5208E">
        <w:t xml:space="preserve">the applicant </w:t>
      </w:r>
      <w:r w:rsidR="00915890">
        <w:t>to ensure the mismatch is rectified</w:t>
      </w:r>
      <w:r w:rsidR="002B204A">
        <w:t xml:space="preserve">. Trade Support Loans payments can still be made while the Apprenticeship Network provider is following up the discrepancy with the Australian Apprentice. </w:t>
      </w:r>
      <w:r w:rsidR="00915890">
        <w:t>Once the TFN has been verified</w:t>
      </w:r>
      <w:r w:rsidR="002B204A">
        <w:t>, previous payments will be taken as having been loan payments and the services of loans will proceed.</w:t>
      </w:r>
    </w:p>
    <w:p w14:paraId="5AC64966" w14:textId="41724D11" w:rsidR="007B6782" w:rsidRPr="00D5208E" w:rsidRDefault="00915890" w:rsidP="00D5208E">
      <w:pPr>
        <w:spacing w:before="240" w:after="0" w:line="240" w:lineRule="auto"/>
      </w:pPr>
      <w:r>
        <w:t>Where</w:t>
      </w:r>
      <w:r w:rsidRPr="00D5208E">
        <w:t xml:space="preserve"> </w:t>
      </w:r>
      <w:r w:rsidR="00EB397A">
        <w:t>TFN verification issues persist,</w:t>
      </w:r>
      <w:r w:rsidR="007B6782" w:rsidRPr="00D5208E">
        <w:t xml:space="preserve"> </w:t>
      </w:r>
      <w:r w:rsidR="002B204A">
        <w:t>Trade Support Loans</w:t>
      </w:r>
      <w:r w:rsidR="002B204A" w:rsidRPr="00D5208E">
        <w:t xml:space="preserve"> </w:t>
      </w:r>
      <w:r w:rsidR="007B6782" w:rsidRPr="00D5208E">
        <w:t>payments will cease</w:t>
      </w:r>
      <w:r w:rsidR="002B204A">
        <w:t>,</w:t>
      </w:r>
      <w:r w:rsidR="007B6782" w:rsidRPr="00D5208E">
        <w:t xml:space="preserve"> the ATO will not receive the </w:t>
      </w:r>
      <w:r w:rsidR="00C27F11">
        <w:t>Australian A</w:t>
      </w:r>
      <w:r w:rsidR="007B6782" w:rsidRPr="00D5208E">
        <w:t>pprentice’s debt details</w:t>
      </w:r>
      <w:r w:rsidR="002B204A">
        <w:t xml:space="preserve"> and the Australian Apprentice will be required to repay any payments received to the </w:t>
      </w:r>
      <w:r w:rsidR="00872A88">
        <w:t>D</w:t>
      </w:r>
      <w:r w:rsidR="00B04B0E">
        <w:t>epartment</w:t>
      </w:r>
      <w:r w:rsidR="007B6782" w:rsidRPr="00D5208E">
        <w:t>.</w:t>
      </w:r>
    </w:p>
    <w:p w14:paraId="03FAADBE" w14:textId="77777777" w:rsidR="004B6457" w:rsidRPr="00CD0D16" w:rsidRDefault="00E3014D" w:rsidP="00D5208E">
      <w:pPr>
        <w:pStyle w:val="Heading3"/>
        <w:spacing w:line="240" w:lineRule="auto"/>
      </w:pPr>
      <w:bookmarkStart w:id="29" w:name="CursorPositionBM"/>
      <w:bookmarkStart w:id="30" w:name="_Toc39831096"/>
      <w:bookmarkEnd w:id="29"/>
      <w:r>
        <w:t>2.1.</w:t>
      </w:r>
      <w:r w:rsidR="00AE3937">
        <w:t>5</w:t>
      </w:r>
      <w:r>
        <w:t xml:space="preserve"> </w:t>
      </w:r>
      <w:r w:rsidR="004B6457">
        <w:t>Conditions prescribed in the T</w:t>
      </w:r>
      <w:r w:rsidR="00997309">
        <w:t xml:space="preserve">rade </w:t>
      </w:r>
      <w:r w:rsidR="004B6457">
        <w:t>S</w:t>
      </w:r>
      <w:r w:rsidR="00997309">
        <w:t xml:space="preserve">upport </w:t>
      </w:r>
      <w:r w:rsidR="004B6457">
        <w:t>L</w:t>
      </w:r>
      <w:r w:rsidR="00997309">
        <w:t>oans</w:t>
      </w:r>
      <w:r w:rsidR="004B6457">
        <w:t xml:space="preserve"> Rules</w:t>
      </w:r>
      <w:bookmarkEnd w:id="30"/>
    </w:p>
    <w:p w14:paraId="42E803C7" w14:textId="77777777" w:rsidR="004B6457" w:rsidRDefault="004B6457" w:rsidP="00D5208E">
      <w:pPr>
        <w:spacing w:before="240" w:line="240" w:lineRule="auto"/>
      </w:pPr>
      <w:bookmarkStart w:id="31" w:name="_Toc390438525"/>
      <w:bookmarkStart w:id="32" w:name="_Toc390850526"/>
      <w:r w:rsidRPr="00E308BF">
        <w:t xml:space="preserve">The fourth qualification criterion (d) for Trade Support Loans is that a person must meet any other condition prescribed by the </w:t>
      </w:r>
      <w:r w:rsidR="00997309">
        <w:t>Trade Support Loans</w:t>
      </w:r>
      <w:r w:rsidRPr="00E308BF">
        <w:t xml:space="preserve"> Rules.</w:t>
      </w:r>
    </w:p>
    <w:p w14:paraId="59E5B425" w14:textId="77777777" w:rsidR="004B6457" w:rsidRDefault="004B6457" w:rsidP="00D5208E">
      <w:pPr>
        <w:spacing w:line="240" w:lineRule="auto"/>
      </w:pPr>
      <w:r w:rsidRPr="00E308BF">
        <w:t xml:space="preserve">As </w:t>
      </w:r>
      <w:proofErr w:type="gramStart"/>
      <w:r w:rsidRPr="00E308BF">
        <w:t>at</w:t>
      </w:r>
      <w:proofErr w:type="gramEnd"/>
      <w:r w:rsidRPr="00E308BF">
        <w:t xml:space="preserve"> July 201</w:t>
      </w:r>
      <w:r w:rsidR="003A08BA">
        <w:t>5</w:t>
      </w:r>
      <w:r w:rsidRPr="00E308BF">
        <w:t xml:space="preserve"> the following </w:t>
      </w:r>
      <w:r w:rsidR="00DD3DE9">
        <w:t>conditions</w:t>
      </w:r>
      <w:r w:rsidR="00DD3DE9" w:rsidRPr="00E308BF">
        <w:t xml:space="preserve"> </w:t>
      </w:r>
      <w:r w:rsidRPr="00E308BF">
        <w:t>are prescribed in the</w:t>
      </w:r>
      <w:r w:rsidR="007B6782">
        <w:t xml:space="preserve"> Trade Support Loan</w:t>
      </w:r>
      <w:r w:rsidRPr="00E308BF">
        <w:t xml:space="preserve"> </w:t>
      </w:r>
      <w:r w:rsidR="007B6782">
        <w:t>R</w:t>
      </w:r>
      <w:r w:rsidRPr="00E308BF">
        <w:t xml:space="preserve">ules: </w:t>
      </w:r>
    </w:p>
    <w:p w14:paraId="5C3CDAE3" w14:textId="77777777" w:rsidR="004B6457" w:rsidRDefault="007B6782" w:rsidP="00364298">
      <w:pPr>
        <w:pStyle w:val="ListParagraph"/>
        <w:numPr>
          <w:ilvl w:val="0"/>
          <w:numId w:val="5"/>
        </w:numPr>
        <w:spacing w:line="240" w:lineRule="auto"/>
      </w:pPr>
      <w:r w:rsidRPr="007B6782">
        <w:t>the person is not imprisone</w:t>
      </w:r>
      <w:r w:rsidR="007A1CDA">
        <w:t>d in Australia or any external t</w:t>
      </w:r>
      <w:r w:rsidRPr="007B6782">
        <w:t>erritory</w:t>
      </w:r>
      <w:r w:rsidR="00DD3DE9">
        <w:br/>
      </w:r>
    </w:p>
    <w:p w14:paraId="25A62270" w14:textId="77777777" w:rsidR="00AB6D40" w:rsidRDefault="002B204A" w:rsidP="00364298">
      <w:pPr>
        <w:pStyle w:val="ListParagraph"/>
        <w:numPr>
          <w:ilvl w:val="0"/>
          <w:numId w:val="5"/>
        </w:numPr>
        <w:spacing w:before="240" w:line="240" w:lineRule="auto"/>
      </w:pPr>
      <w:r>
        <w:t>w</w:t>
      </w:r>
      <w:r w:rsidR="00AB6D40">
        <w:t xml:space="preserve">here a person is concurrently undertaking more than one qualifying apprenticeship, the person </w:t>
      </w:r>
      <w:r>
        <w:t xml:space="preserve">is </w:t>
      </w:r>
      <w:r w:rsidR="00AB6D40">
        <w:t>only able to qualify for Trade Support Loan</w:t>
      </w:r>
      <w:r>
        <w:t>s</w:t>
      </w:r>
      <w:r w:rsidR="00AB6D40">
        <w:t xml:space="preserve"> in relation to one of the qualifying </w:t>
      </w:r>
      <w:r w:rsidR="00DD3DE9" w:rsidRPr="00A4636A">
        <w:t>apprenticeships.</w:t>
      </w:r>
    </w:p>
    <w:p w14:paraId="7183F2B5" w14:textId="6F780FEF" w:rsidR="001D44BE" w:rsidRPr="00D5208E" w:rsidRDefault="005236D2" w:rsidP="00D5208E">
      <w:pPr>
        <w:spacing w:before="240" w:line="240" w:lineRule="auto"/>
      </w:pPr>
      <w:r>
        <w:t>From time to time the rules will be amen</w:t>
      </w:r>
      <w:r w:rsidR="00062F6D">
        <w:t xml:space="preserve">ded. </w:t>
      </w:r>
      <w:r w:rsidR="002B204A">
        <w:t>The current version of the Trade Support Loans Rules is available</w:t>
      </w:r>
      <w:r w:rsidR="003A08BA">
        <w:t xml:space="preserve"> on the </w:t>
      </w:r>
      <w:hyperlink r:id="rId19" w:history="1">
        <w:r w:rsidR="00C80424">
          <w:rPr>
            <w:rStyle w:val="Hyperlink"/>
          </w:rPr>
          <w:t>Department of Employment and Workplace Relations</w:t>
        </w:r>
      </w:hyperlink>
      <w:r w:rsidR="003A08BA">
        <w:t xml:space="preserve"> and </w:t>
      </w:r>
      <w:hyperlink r:id="rId20" w:history="1">
        <w:proofErr w:type="spellStart"/>
        <w:r w:rsidR="000732BB" w:rsidRPr="000732BB">
          <w:rPr>
            <w:rStyle w:val="Hyperlink"/>
          </w:rPr>
          <w:t>ComLaw</w:t>
        </w:r>
        <w:proofErr w:type="spellEnd"/>
      </w:hyperlink>
      <w:r w:rsidR="000732BB">
        <w:t xml:space="preserve"> </w:t>
      </w:r>
      <w:r w:rsidR="003A08BA">
        <w:t>websites.</w:t>
      </w:r>
    </w:p>
    <w:p w14:paraId="6E0309A7" w14:textId="77777777" w:rsidR="004B6457" w:rsidRPr="0076267F" w:rsidRDefault="005236D2" w:rsidP="00D5208E">
      <w:pPr>
        <w:pStyle w:val="Heading2"/>
        <w:spacing w:line="240" w:lineRule="auto"/>
      </w:pPr>
      <w:bookmarkStart w:id="33" w:name="_Toc390438527"/>
      <w:bookmarkStart w:id="34" w:name="_Toc39831097"/>
      <w:bookmarkEnd w:id="31"/>
      <w:bookmarkEnd w:id="32"/>
      <w:r>
        <w:t xml:space="preserve">2.2 </w:t>
      </w:r>
      <w:r w:rsidR="004B6457" w:rsidRPr="0076267F">
        <w:t>Lifetime limit</w:t>
      </w:r>
      <w:bookmarkEnd w:id="33"/>
      <w:bookmarkEnd w:id="34"/>
    </w:p>
    <w:p w14:paraId="05964E46" w14:textId="77777777" w:rsidR="004B6457" w:rsidRDefault="004B6457" w:rsidP="00D5208E">
      <w:pPr>
        <w:spacing w:before="240" w:after="0" w:line="240" w:lineRule="auto"/>
      </w:pPr>
      <w:r>
        <w:t xml:space="preserve">To receive a Trade Support Loan a person must not have </w:t>
      </w:r>
      <w:r w:rsidR="00DD3DE9">
        <w:t xml:space="preserve">reached </w:t>
      </w:r>
      <w:r>
        <w:t xml:space="preserve">their </w:t>
      </w:r>
      <w:r w:rsidR="005236D2">
        <w:t>l</w:t>
      </w:r>
      <w:r>
        <w:t xml:space="preserve">ifetime </w:t>
      </w:r>
      <w:r w:rsidR="005236D2">
        <w:t>l</w:t>
      </w:r>
      <w:r w:rsidR="0075784A">
        <w:t xml:space="preserve">imit </w:t>
      </w:r>
      <w:r>
        <w:t>for Trade Support Loan</w:t>
      </w:r>
      <w:r w:rsidR="00AA732A">
        <w:t>s</w:t>
      </w:r>
      <w:r>
        <w:t>.</w:t>
      </w:r>
    </w:p>
    <w:p w14:paraId="7245779E" w14:textId="06821ABA" w:rsidR="0075784A" w:rsidRDefault="000949F1" w:rsidP="00C80424">
      <w:pPr>
        <w:pStyle w:val="ListBullet"/>
      </w:pPr>
      <w:r w:rsidRPr="00171CDB">
        <w:rPr>
          <w:b/>
        </w:rPr>
        <w:t xml:space="preserve">As </w:t>
      </w:r>
      <w:proofErr w:type="gramStart"/>
      <w:r w:rsidRPr="00171CDB">
        <w:rPr>
          <w:b/>
        </w:rPr>
        <w:t>at</w:t>
      </w:r>
      <w:proofErr w:type="gramEnd"/>
      <w:r w:rsidRPr="00171CDB">
        <w:rPr>
          <w:b/>
        </w:rPr>
        <w:t xml:space="preserve"> </w:t>
      </w:r>
      <w:r w:rsidR="009F0DA5" w:rsidRPr="00171CDB">
        <w:rPr>
          <w:b/>
        </w:rPr>
        <w:t xml:space="preserve">1 </w:t>
      </w:r>
      <w:r w:rsidRPr="00171CDB">
        <w:rPr>
          <w:b/>
        </w:rPr>
        <w:t xml:space="preserve">July </w:t>
      </w:r>
      <w:r w:rsidR="00EF00A6" w:rsidRPr="00171CDB">
        <w:rPr>
          <w:b/>
        </w:rPr>
        <w:t>202</w:t>
      </w:r>
      <w:r w:rsidR="00FD40D5">
        <w:rPr>
          <w:b/>
        </w:rPr>
        <w:t>3</w:t>
      </w:r>
      <w:r w:rsidRPr="00171CDB">
        <w:rPr>
          <w:b/>
        </w:rPr>
        <w:t xml:space="preserve">, the </w:t>
      </w:r>
      <w:r w:rsidR="003A08BA" w:rsidRPr="00171CDB">
        <w:rPr>
          <w:b/>
        </w:rPr>
        <w:t>l</w:t>
      </w:r>
      <w:r w:rsidRPr="00171CDB">
        <w:rPr>
          <w:b/>
        </w:rPr>
        <w:t>ifetime Limit</w:t>
      </w:r>
      <w:r w:rsidR="00062F6D" w:rsidRPr="00171CDB">
        <w:rPr>
          <w:b/>
        </w:rPr>
        <w:t xml:space="preserve"> is </w:t>
      </w:r>
      <w:r w:rsidR="00062F6D" w:rsidRPr="00A824BF">
        <w:rPr>
          <w:b/>
        </w:rPr>
        <w:t>$</w:t>
      </w:r>
      <w:r w:rsidR="00EF00A6" w:rsidRPr="00A824BF">
        <w:rPr>
          <w:b/>
        </w:rPr>
        <w:t>2</w:t>
      </w:r>
      <w:r w:rsidR="00FD40D5" w:rsidRPr="00A824BF">
        <w:rPr>
          <w:b/>
        </w:rPr>
        <w:t>4</w:t>
      </w:r>
      <w:r w:rsidR="00EF00A6" w:rsidRPr="00A824BF">
        <w:rPr>
          <w:b/>
        </w:rPr>
        <w:t>,</w:t>
      </w:r>
      <w:r w:rsidR="00FD40D5" w:rsidRPr="00A824BF">
        <w:rPr>
          <w:b/>
        </w:rPr>
        <w:t>492</w:t>
      </w:r>
      <w:r w:rsidR="00062F6D" w:rsidRPr="00D722E9">
        <w:t xml:space="preserve">. </w:t>
      </w:r>
      <w:r w:rsidRPr="00D722E9">
        <w:t xml:space="preserve">The </w:t>
      </w:r>
      <w:r w:rsidR="003A08BA" w:rsidRPr="00D722E9">
        <w:t>lifetime</w:t>
      </w:r>
      <w:r w:rsidR="003A08BA">
        <w:t xml:space="preserve"> l</w:t>
      </w:r>
      <w:r w:rsidRPr="003F2D2B">
        <w:t xml:space="preserve">imit </w:t>
      </w:r>
      <w:r w:rsidR="00C66B35">
        <w:t>is</w:t>
      </w:r>
      <w:r w:rsidRPr="003F2D2B">
        <w:t xml:space="preserve"> indexed </w:t>
      </w:r>
      <w:r w:rsidR="00062F6D">
        <w:t>on 1 </w:t>
      </w:r>
      <w:r w:rsidRPr="003F2D2B">
        <w:t>July</w:t>
      </w:r>
      <w:r w:rsidR="00C66B35">
        <w:t xml:space="preserve"> each year</w:t>
      </w:r>
      <w:r w:rsidRPr="003F2D2B">
        <w:t xml:space="preserve"> in line with increases in </w:t>
      </w:r>
      <w:r w:rsidR="00535AC8">
        <w:t>the Consumer Price Index (CPI).</w:t>
      </w:r>
    </w:p>
    <w:p w14:paraId="6E0ADE55" w14:textId="01CF240C" w:rsidR="004B6457" w:rsidRPr="003F2D2B" w:rsidRDefault="004B6457" w:rsidP="00C80424">
      <w:pPr>
        <w:pStyle w:val="ListBullet"/>
      </w:pPr>
      <w:r>
        <w:t xml:space="preserve">Advice on changes to the </w:t>
      </w:r>
      <w:r w:rsidR="005236D2">
        <w:t>l</w:t>
      </w:r>
      <w:r>
        <w:t xml:space="preserve">ifetime </w:t>
      </w:r>
      <w:r w:rsidR="005236D2">
        <w:t>l</w:t>
      </w:r>
      <w:r>
        <w:t xml:space="preserve">imit </w:t>
      </w:r>
      <w:r w:rsidR="00300192">
        <w:t>is</w:t>
      </w:r>
      <w:r>
        <w:t xml:space="preserve"> available through </w:t>
      </w:r>
      <w:r w:rsidR="00BC3100">
        <w:t>Apprenticeship Network Providers</w:t>
      </w:r>
      <w:r>
        <w:t xml:space="preserve"> and </w:t>
      </w:r>
      <w:r w:rsidR="00062F6D">
        <w:t xml:space="preserve">on the </w:t>
      </w:r>
      <w:hyperlink r:id="rId21" w:history="1">
        <w:r w:rsidR="00C80424">
          <w:rPr>
            <w:rStyle w:val="Hyperlink"/>
          </w:rPr>
          <w:t>Department of Employment and Workplace Relations</w:t>
        </w:r>
      </w:hyperlink>
      <w:r w:rsidR="00062F6D">
        <w:t xml:space="preserve"> website.</w:t>
      </w:r>
      <w:r w:rsidR="0075784A">
        <w:t xml:space="preserve"> </w:t>
      </w:r>
    </w:p>
    <w:p w14:paraId="32005F7C" w14:textId="77777777" w:rsidR="004B6457" w:rsidRDefault="00C27F11" w:rsidP="00C80424">
      <w:pPr>
        <w:pStyle w:val="ListBullet"/>
      </w:pPr>
      <w:r>
        <w:t xml:space="preserve">Australian </w:t>
      </w:r>
      <w:r w:rsidR="004B6457" w:rsidRPr="003F2D2B">
        <w:t xml:space="preserve">Apprentices can receive support up to the </w:t>
      </w:r>
      <w:r w:rsidR="000949F1">
        <w:t>lifetime l</w:t>
      </w:r>
      <w:r w:rsidR="004B6457" w:rsidRPr="003F2D2B">
        <w:t xml:space="preserve">imit through one or more </w:t>
      </w:r>
      <w:r w:rsidR="004B6457">
        <w:t xml:space="preserve">qualifying </w:t>
      </w:r>
      <w:r w:rsidR="004B6457" w:rsidRPr="003F2D2B">
        <w:t>apprenticeships</w:t>
      </w:r>
      <w:r w:rsidR="00062F6D">
        <w:t>.</w:t>
      </w:r>
    </w:p>
    <w:p w14:paraId="43A6EF8B" w14:textId="7A830628" w:rsidR="00D722E9" w:rsidRDefault="004B6457" w:rsidP="00C80424">
      <w:pPr>
        <w:pStyle w:val="ListBullet"/>
      </w:pPr>
      <w:r>
        <w:t xml:space="preserve">The </w:t>
      </w:r>
      <w:r w:rsidR="00535AC8">
        <w:t>lifetime l</w:t>
      </w:r>
      <w:r>
        <w:t xml:space="preserve">imit that applies to an </w:t>
      </w:r>
      <w:r w:rsidR="00C27F11">
        <w:t>Australian A</w:t>
      </w:r>
      <w:r>
        <w:t xml:space="preserve">pprentice is the </w:t>
      </w:r>
      <w:r w:rsidR="000076A6">
        <w:t>lifetime l</w:t>
      </w:r>
      <w:r>
        <w:t>imit in place at the time a payment is due.</w:t>
      </w:r>
    </w:p>
    <w:p w14:paraId="0F9020D3" w14:textId="036FCC59" w:rsidR="00D722E9" w:rsidRDefault="00D722E9">
      <w:pPr>
        <w:rPr>
          <w:rFonts w:cs="Times New Roman"/>
        </w:rPr>
      </w:pPr>
    </w:p>
    <w:p w14:paraId="025F43B1" w14:textId="77777777" w:rsidR="00126EF8" w:rsidRPr="00126EF8" w:rsidRDefault="00126EF8" w:rsidP="00B77DA6">
      <w:pPr>
        <w:pStyle w:val="Heading3"/>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jc w:val="both"/>
        <w:rPr>
          <w:color w:val="auto"/>
        </w:rPr>
      </w:pPr>
      <w:bookmarkStart w:id="35" w:name="_Toc39831098"/>
      <w:r w:rsidRPr="00126EF8">
        <w:rPr>
          <w:color w:val="auto"/>
        </w:rPr>
        <w:t>Examples of meeting the lifetime limit for Trade Support Loans</w:t>
      </w:r>
      <w:bookmarkEnd w:id="35"/>
    </w:p>
    <w:p w14:paraId="1BB49473" w14:textId="77777777" w:rsidR="00126EF8" w:rsidRDefault="00126EF8" w:rsidP="00B77DA6">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pPr>
      <w:r>
        <w:t xml:space="preserve">Jessie commenced a full-time apprenticeship on 9 December 2015, at which point the lifetime limit for Trade Support Loans was $20,000. On 1 July 2017 the lifetime limit was indexed in line with increases in the CPI. </w:t>
      </w:r>
      <w:proofErr w:type="gramStart"/>
      <w:r>
        <w:t>At</w:t>
      </w:r>
      <w:proofErr w:type="gramEnd"/>
      <w:r>
        <w:t xml:space="preserve"> 1 July 2017, Jessie had received Trade Support Loans payments to the value of $14,000. As Jessie has not reached the lifetime limit, Jessie is eligible for the increased amount.</w:t>
      </w:r>
    </w:p>
    <w:p w14:paraId="61A16D76" w14:textId="79AFCDA1" w:rsidR="00126EF8" w:rsidRPr="00126EF8" w:rsidRDefault="00126EF8" w:rsidP="00B77DA6">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pPr>
      <w:r>
        <w:t xml:space="preserve">Cameron commenced a full-time apprenticeship on 22 July 2014. Cameron reached the lifetime limit for payments in June 2018. On 1 July 2018 the lifetime limit was indexed in line with increases in the CPI. </w:t>
      </w:r>
      <w:proofErr w:type="gramStart"/>
      <w:r>
        <w:t>At</w:t>
      </w:r>
      <w:proofErr w:type="gramEnd"/>
      <w:r>
        <w:t xml:space="preserve"> 1 July 2018 Cameron had already reached the lifetime limit so is not eligible for any further payments.</w:t>
      </w:r>
    </w:p>
    <w:p w14:paraId="62301CF9" w14:textId="48362E77" w:rsidR="004B6457" w:rsidRDefault="000949F1" w:rsidP="00D5208E">
      <w:pPr>
        <w:pStyle w:val="Heading2"/>
        <w:spacing w:before="240" w:line="240" w:lineRule="auto"/>
      </w:pPr>
      <w:bookmarkStart w:id="36" w:name="_Toc39831099"/>
      <w:r w:rsidRPr="00206D41">
        <w:t xml:space="preserve">2.3 </w:t>
      </w:r>
      <w:proofErr w:type="spellStart"/>
      <w:r w:rsidR="004B6457" w:rsidRPr="00206D41">
        <w:t>Payability</w:t>
      </w:r>
      <w:bookmarkEnd w:id="36"/>
      <w:proofErr w:type="spellEnd"/>
    </w:p>
    <w:p w14:paraId="6AD46342" w14:textId="77777777" w:rsidR="004B6457" w:rsidRDefault="004B6457">
      <w:pPr>
        <w:spacing w:before="240" w:line="240" w:lineRule="auto"/>
      </w:pPr>
      <w:r>
        <w:t>A Trade Support Loan is payable to a person, in relation to an instalment period of the person, if</w:t>
      </w:r>
      <w:r w:rsidR="0075784A">
        <w:t xml:space="preserve"> the</w:t>
      </w:r>
      <w:r w:rsidR="00DF0AF8">
        <w:t>y</w:t>
      </w:r>
      <w:r>
        <w:t>:</w:t>
      </w:r>
    </w:p>
    <w:p w14:paraId="70F0BCE8" w14:textId="77777777" w:rsidR="004B6457" w:rsidRPr="00535AC8" w:rsidRDefault="004B6457" w:rsidP="00364298">
      <w:pPr>
        <w:pStyle w:val="ListParagraph"/>
        <w:numPr>
          <w:ilvl w:val="0"/>
          <w:numId w:val="37"/>
        </w:numPr>
      </w:pPr>
      <w:r w:rsidRPr="00535AC8">
        <w:t>meet all the qualifying criteria on the final day of the instalment period; and</w:t>
      </w:r>
    </w:p>
    <w:p w14:paraId="5E8BF9B4" w14:textId="77777777" w:rsidR="004B6457" w:rsidRPr="00535AC8" w:rsidRDefault="00DF0AF8" w:rsidP="00364298">
      <w:pPr>
        <w:pStyle w:val="ListParagraph"/>
        <w:numPr>
          <w:ilvl w:val="0"/>
          <w:numId w:val="37"/>
        </w:numPr>
      </w:pPr>
      <w:proofErr w:type="spellStart"/>
      <w:r>
        <w:t>were</w:t>
      </w:r>
      <w:proofErr w:type="spellEnd"/>
      <w:r w:rsidRPr="00535AC8">
        <w:t xml:space="preserve"> </w:t>
      </w:r>
      <w:r w:rsidR="004B6457" w:rsidRPr="00535AC8">
        <w:t>undertaking a qualifying apprenticeship for the whole of the instalment period; and</w:t>
      </w:r>
    </w:p>
    <w:p w14:paraId="3AF75E1C" w14:textId="77777777" w:rsidR="004B6457" w:rsidRDefault="004B6457" w:rsidP="00364298">
      <w:pPr>
        <w:pStyle w:val="ListParagraph"/>
        <w:numPr>
          <w:ilvl w:val="0"/>
          <w:numId w:val="37"/>
        </w:numPr>
      </w:pPr>
      <w:r w:rsidRPr="00535AC8">
        <w:t>made an application for Trade Support Loan</w:t>
      </w:r>
      <w:r w:rsidR="00C764C1">
        <w:t>s</w:t>
      </w:r>
      <w:r w:rsidRPr="00535AC8">
        <w:t xml:space="preserve"> on or before the final day of an instalment</w:t>
      </w:r>
      <w:r w:rsidR="008C6804">
        <w:t xml:space="preserve"> </w:t>
      </w:r>
      <w:r w:rsidR="00845F0A">
        <w:t xml:space="preserve">period </w:t>
      </w:r>
      <w:r w:rsidR="008C6804">
        <w:t>(</w:t>
      </w:r>
      <w:r w:rsidR="002D1816">
        <w:t>w</w:t>
      </w:r>
      <w:r w:rsidR="008C6804">
        <w:t xml:space="preserve">hen an application or </w:t>
      </w:r>
      <w:r w:rsidR="00AD6868">
        <w:t>opt-in</w:t>
      </w:r>
      <w:r w:rsidR="008C6804">
        <w:t xml:space="preserve"> form is </w:t>
      </w:r>
      <w:proofErr w:type="gramStart"/>
      <w:r w:rsidR="008C6804">
        <w:t>submitted an application</w:t>
      </w:r>
      <w:proofErr w:type="gramEnd"/>
      <w:r w:rsidR="008C6804">
        <w:t xml:space="preserve"> is taken to have been made for six instalments of Trade Support Loans).</w:t>
      </w:r>
    </w:p>
    <w:p w14:paraId="3EE22B58" w14:textId="40667524" w:rsidR="00535AC8" w:rsidRPr="00535AC8" w:rsidRDefault="00535AC8" w:rsidP="00C80424">
      <w:pPr>
        <w:pStyle w:val="ListBullet"/>
      </w:pPr>
      <w:r w:rsidRPr="00535AC8">
        <w:t xml:space="preserve">Note: </w:t>
      </w:r>
      <w:proofErr w:type="spellStart"/>
      <w:r w:rsidR="00FF176A">
        <w:t>P</w:t>
      </w:r>
      <w:r w:rsidR="00FF176A" w:rsidRPr="00535AC8">
        <w:t>ayability</w:t>
      </w:r>
      <w:proofErr w:type="spellEnd"/>
      <w:r w:rsidR="00FF176A" w:rsidRPr="00535AC8">
        <w:t xml:space="preserve"> </w:t>
      </w:r>
      <w:r w:rsidRPr="00535AC8">
        <w:t xml:space="preserve">is assessed on the final day of the instalment period; therefore, if the person is not qualified on the final day, </w:t>
      </w:r>
      <w:r w:rsidR="007A1CDA">
        <w:t xml:space="preserve">they are not entitled to any </w:t>
      </w:r>
      <w:r w:rsidRPr="00535AC8">
        <w:t>portion of that payment</w:t>
      </w:r>
      <w:r>
        <w:t>.</w:t>
      </w:r>
    </w:p>
    <w:p w14:paraId="05A59A47" w14:textId="21EA76D3" w:rsidR="004B6457" w:rsidRDefault="004B6457" w:rsidP="00D5208E">
      <w:pPr>
        <w:spacing w:before="240" w:line="240" w:lineRule="auto"/>
      </w:pPr>
      <w:proofErr w:type="spellStart"/>
      <w:r>
        <w:t>Payability</w:t>
      </w:r>
      <w:proofErr w:type="spellEnd"/>
      <w:r>
        <w:t xml:space="preserve"> is assessed by the </w:t>
      </w:r>
      <w:r w:rsidR="00872A88">
        <w:t>D</w:t>
      </w:r>
      <w:r w:rsidR="00B04B0E">
        <w:t>epartment’s</w:t>
      </w:r>
      <w:r w:rsidR="0075784A">
        <w:t xml:space="preserve"> </w:t>
      </w:r>
      <w:r>
        <w:t>IT System on the final day of the instalment period, based on the information</w:t>
      </w:r>
      <w:r w:rsidRPr="00E7558A">
        <w:t xml:space="preserve"> </w:t>
      </w:r>
      <w:r>
        <w:t xml:space="preserve">entered by the </w:t>
      </w:r>
      <w:r w:rsidR="00BC3100">
        <w:t>Apprenticeship Network Provider</w:t>
      </w:r>
      <w:r w:rsidR="005E73D8">
        <w:t xml:space="preserve">, and in some circumstances, the relevant </w:t>
      </w:r>
      <w:r w:rsidR="002D1816">
        <w:t>S</w:t>
      </w:r>
      <w:r w:rsidR="005E73D8">
        <w:t xml:space="preserve">tate or </w:t>
      </w:r>
      <w:r w:rsidR="002D1816">
        <w:t>T</w:t>
      </w:r>
      <w:r w:rsidR="005E73D8">
        <w:t xml:space="preserve">erritory </w:t>
      </w:r>
      <w:r w:rsidR="002D1816">
        <w:t>Training A</w:t>
      </w:r>
      <w:r w:rsidR="00DD3DE9">
        <w:t xml:space="preserve">uthority.  </w:t>
      </w:r>
    </w:p>
    <w:p w14:paraId="7E9BAB9C" w14:textId="3ADD390C" w:rsidR="00535AC8" w:rsidRPr="00BF502F" w:rsidRDefault="000949F1" w:rsidP="00C80424">
      <w:pPr>
        <w:pStyle w:val="ListBullet"/>
      </w:pPr>
      <w:r>
        <w:t xml:space="preserve">The person who has applied is obliged to notify their </w:t>
      </w:r>
      <w:r w:rsidR="00BC3100">
        <w:t>Apprenticeship Network Provider</w:t>
      </w:r>
      <w:r>
        <w:t xml:space="preserve"> of any changes to their circumstances within 14 days of the event occurring that could affect </w:t>
      </w:r>
      <w:proofErr w:type="spellStart"/>
      <w:r>
        <w:t>payability</w:t>
      </w:r>
      <w:proofErr w:type="spellEnd"/>
      <w:r>
        <w:t xml:space="preserve"> of </w:t>
      </w:r>
      <w:r w:rsidR="00B972A1">
        <w:t>T</w:t>
      </w:r>
      <w:r>
        <w:t xml:space="preserve">rade </w:t>
      </w:r>
      <w:r w:rsidR="00B972A1">
        <w:t>S</w:t>
      </w:r>
      <w:r>
        <w:t xml:space="preserve">upport </w:t>
      </w:r>
      <w:r w:rsidR="00B972A1">
        <w:t>L</w:t>
      </w:r>
      <w:r>
        <w:t>oan</w:t>
      </w:r>
      <w:r w:rsidR="00B972A1">
        <w:t>s</w:t>
      </w:r>
      <w:r>
        <w:t xml:space="preserve">. Where the person has not notified the </w:t>
      </w:r>
      <w:r w:rsidR="00BC3100">
        <w:t>Apprenticeship Network Provider</w:t>
      </w:r>
      <w:r>
        <w:t xml:space="preserve"> within 14 days, the instalment may become an overpayment debt.</w:t>
      </w:r>
      <w:r w:rsidR="00535AC8">
        <w:t xml:space="preserve"> </w:t>
      </w:r>
      <w:r w:rsidR="00535AC8" w:rsidRPr="00535AC8">
        <w:t>Note: where a person cancels their instalment</w:t>
      </w:r>
      <w:r w:rsidR="004575DB">
        <w:t xml:space="preserve"> within the required timeframes</w:t>
      </w:r>
      <w:r w:rsidR="00535AC8" w:rsidRPr="00535AC8">
        <w:t xml:space="preserve"> but due to administrative or IT processes the payment cannot be cancelled in time, the instalment is taken to be a Trade Support Loan </w:t>
      </w:r>
      <w:r w:rsidR="00DF0AF8">
        <w:t>d</w:t>
      </w:r>
      <w:r w:rsidR="00535AC8" w:rsidRPr="00535AC8">
        <w:t>ebt and not an overpayment debt.</w:t>
      </w:r>
    </w:p>
    <w:p w14:paraId="3513784F" w14:textId="77777777" w:rsidR="004B6457" w:rsidRDefault="000949F1" w:rsidP="00D5208E">
      <w:pPr>
        <w:pStyle w:val="Heading2"/>
        <w:spacing w:line="240" w:lineRule="auto"/>
      </w:pPr>
      <w:bookmarkStart w:id="37" w:name="_Toc39831100"/>
      <w:r>
        <w:t xml:space="preserve">2.4 </w:t>
      </w:r>
      <w:r w:rsidR="004B6457">
        <w:t>Further considerations</w:t>
      </w:r>
      <w:bookmarkEnd w:id="37"/>
    </w:p>
    <w:p w14:paraId="46FB3342" w14:textId="77777777" w:rsidR="004B6457" w:rsidRPr="006257E2" w:rsidRDefault="002D1816" w:rsidP="006257E2">
      <w:pPr>
        <w:pStyle w:val="Heading3"/>
        <w:spacing w:after="240" w:line="240" w:lineRule="auto"/>
        <w:rPr>
          <w:b w:val="0"/>
        </w:rPr>
      </w:pPr>
      <w:bookmarkStart w:id="38" w:name="_Toc390438530"/>
      <w:bookmarkStart w:id="39" w:name="_Toc39831101"/>
      <w:r>
        <w:t xml:space="preserve">2.4.1 </w:t>
      </w:r>
      <w:r w:rsidR="004B6457" w:rsidRPr="006257E2">
        <w:t>Attendance type</w:t>
      </w:r>
      <w:bookmarkEnd w:id="38"/>
      <w:bookmarkEnd w:id="39"/>
    </w:p>
    <w:p w14:paraId="2DEA4C89" w14:textId="77777777" w:rsidR="00AD6868" w:rsidRDefault="00AD6868" w:rsidP="00C80424">
      <w:pPr>
        <w:pStyle w:val="ListBullet"/>
      </w:pPr>
      <w:bookmarkStart w:id="40" w:name="_Toc390438531"/>
      <w:r>
        <w:t xml:space="preserve">A person can make an application for Trade Support Loans regardless of their attendance type, </w:t>
      </w:r>
      <w:proofErr w:type="gramStart"/>
      <w:r>
        <w:t>e.g.</w:t>
      </w:r>
      <w:proofErr w:type="gramEnd"/>
      <w:r>
        <w:t xml:space="preserve"> full-time, part-time or Australian School-based Apprentices. The rate at which a person is paid Trade Support Loans is calculated in the same way for all persons, regardless of their attendance type. </w:t>
      </w:r>
    </w:p>
    <w:p w14:paraId="1086EA48" w14:textId="77777777" w:rsidR="00AD6868" w:rsidRDefault="00AD6868" w:rsidP="00C80424">
      <w:pPr>
        <w:pStyle w:val="ListBullet"/>
      </w:pPr>
      <w:r>
        <w:t xml:space="preserve">The actual duration of training by those that are undertaking an </w:t>
      </w:r>
      <w:r w:rsidR="00733A12">
        <w:t>apprenticeship</w:t>
      </w:r>
      <w:r>
        <w:t xml:space="preserve"> in a priority occupation shows that on average, part-time </w:t>
      </w:r>
      <w:r w:rsidR="00C27F11">
        <w:t>Australian A</w:t>
      </w:r>
      <w:r>
        <w:t xml:space="preserve">pprentices complete their training within four years, consistent with those that complete full-time. However, if a person takes longer than four years, and has still not met their </w:t>
      </w:r>
      <w:proofErr w:type="gramStart"/>
      <w:r>
        <w:t>life time</w:t>
      </w:r>
      <w:proofErr w:type="gramEnd"/>
      <w:r>
        <w:t xml:space="preserve"> limit, they will be eligible for payments at the fourth year rate until they finish their apprenticeship.</w:t>
      </w:r>
    </w:p>
    <w:p w14:paraId="22D67CB6" w14:textId="77777777" w:rsidR="004B6457" w:rsidRPr="006257E2" w:rsidRDefault="002D1816" w:rsidP="006257E2">
      <w:pPr>
        <w:pStyle w:val="Heading3"/>
        <w:spacing w:after="240" w:line="240" w:lineRule="auto"/>
        <w:rPr>
          <w:b w:val="0"/>
        </w:rPr>
      </w:pPr>
      <w:bookmarkStart w:id="41" w:name="_Toc39831102"/>
      <w:r>
        <w:t xml:space="preserve">2.4.2 </w:t>
      </w:r>
      <w:r w:rsidR="004B6457" w:rsidRPr="006257E2">
        <w:t>Existing workers</w:t>
      </w:r>
      <w:bookmarkEnd w:id="40"/>
      <w:bookmarkEnd w:id="41"/>
    </w:p>
    <w:p w14:paraId="197B2092" w14:textId="77777777" w:rsidR="004B6457" w:rsidRDefault="004B6457" w:rsidP="00610F99">
      <w:pPr>
        <w:spacing w:line="240" w:lineRule="auto"/>
      </w:pPr>
      <w:r w:rsidRPr="00E81891">
        <w:t>An Australian Apprentice</w:t>
      </w:r>
      <w:r w:rsidR="00C66B35">
        <w:t>’</w:t>
      </w:r>
      <w:r w:rsidRPr="00E81891">
        <w:t xml:space="preserve">s existing worker status does not affect eligibility </w:t>
      </w:r>
      <w:r>
        <w:t xml:space="preserve">under the </w:t>
      </w:r>
      <w:r w:rsidR="002D1816">
        <w:t>P</w:t>
      </w:r>
      <w:r>
        <w:t>rogram.</w:t>
      </w:r>
    </w:p>
    <w:p w14:paraId="239D3B56" w14:textId="77777777" w:rsidR="004B6457" w:rsidRPr="006257E2" w:rsidRDefault="002D1816" w:rsidP="006257E2">
      <w:pPr>
        <w:pStyle w:val="Heading3"/>
        <w:spacing w:after="240" w:line="240" w:lineRule="auto"/>
        <w:rPr>
          <w:b w:val="0"/>
        </w:rPr>
      </w:pPr>
      <w:bookmarkStart w:id="42" w:name="_Toc39831103"/>
      <w:bookmarkStart w:id="43" w:name="_Toc390438532"/>
      <w:r>
        <w:t xml:space="preserve">2.4.3 </w:t>
      </w:r>
      <w:r w:rsidR="004B6457" w:rsidRPr="006257E2">
        <w:t>Age limits</w:t>
      </w:r>
      <w:bookmarkEnd w:id="42"/>
    </w:p>
    <w:p w14:paraId="61FA11DB" w14:textId="77777777" w:rsidR="004B6457" w:rsidRPr="00C614BC" w:rsidRDefault="004B6457" w:rsidP="00610F99">
      <w:pPr>
        <w:pStyle w:val="CommentText"/>
      </w:pPr>
      <w:r w:rsidRPr="00C614BC">
        <w:rPr>
          <w:sz w:val="22"/>
          <w:szCs w:val="22"/>
        </w:rPr>
        <w:t xml:space="preserve">No age limits apply under the </w:t>
      </w:r>
      <w:r w:rsidR="00DF0AF8">
        <w:rPr>
          <w:sz w:val="22"/>
          <w:szCs w:val="22"/>
        </w:rPr>
        <w:t>P</w:t>
      </w:r>
      <w:r w:rsidRPr="00C614BC">
        <w:rPr>
          <w:sz w:val="22"/>
          <w:szCs w:val="22"/>
        </w:rPr>
        <w:t xml:space="preserve">rogram, however </w:t>
      </w:r>
      <w:r w:rsidR="00F03CCC" w:rsidRPr="00C614BC">
        <w:rPr>
          <w:sz w:val="22"/>
          <w:szCs w:val="22"/>
        </w:rPr>
        <w:t xml:space="preserve">an </w:t>
      </w:r>
      <w:r w:rsidR="00C27F11">
        <w:rPr>
          <w:sz w:val="22"/>
          <w:szCs w:val="22"/>
        </w:rPr>
        <w:t>Australian A</w:t>
      </w:r>
      <w:r w:rsidR="00F03CCC" w:rsidRPr="00C614BC">
        <w:rPr>
          <w:sz w:val="22"/>
          <w:szCs w:val="22"/>
        </w:rPr>
        <w:t xml:space="preserve">pprentice aged under 18 years (a minor) will be required to seek the acknowledgement of a parent or guardian that </w:t>
      </w:r>
      <w:r w:rsidR="00F65100" w:rsidRPr="00C614BC">
        <w:rPr>
          <w:sz w:val="22"/>
          <w:szCs w:val="22"/>
        </w:rPr>
        <w:t>the minor understands that the Trade Support L</w:t>
      </w:r>
      <w:r w:rsidR="00F03CCC" w:rsidRPr="00C614BC">
        <w:rPr>
          <w:sz w:val="22"/>
          <w:szCs w:val="22"/>
        </w:rPr>
        <w:t>oan</w:t>
      </w:r>
      <w:r w:rsidR="00F65100" w:rsidRPr="00C614BC">
        <w:rPr>
          <w:sz w:val="22"/>
          <w:szCs w:val="22"/>
        </w:rPr>
        <w:t>s</w:t>
      </w:r>
      <w:r w:rsidR="00F03CCC" w:rsidRPr="00C614BC">
        <w:rPr>
          <w:sz w:val="22"/>
          <w:szCs w:val="22"/>
        </w:rPr>
        <w:t xml:space="preserve"> </w:t>
      </w:r>
      <w:r w:rsidR="002D1816">
        <w:rPr>
          <w:sz w:val="22"/>
          <w:szCs w:val="22"/>
        </w:rPr>
        <w:t xml:space="preserve">debt </w:t>
      </w:r>
      <w:r w:rsidR="00F03CCC" w:rsidRPr="00C614BC">
        <w:rPr>
          <w:sz w:val="22"/>
          <w:szCs w:val="22"/>
        </w:rPr>
        <w:t xml:space="preserve">must be later repaid in accordance with the </w:t>
      </w:r>
      <w:r w:rsidR="00F03CCC" w:rsidRPr="00C614BC">
        <w:rPr>
          <w:i/>
          <w:sz w:val="22"/>
          <w:szCs w:val="22"/>
        </w:rPr>
        <w:t>Trade Support Loans Act</w:t>
      </w:r>
      <w:r w:rsidR="00F65100" w:rsidRPr="00C614BC">
        <w:rPr>
          <w:sz w:val="22"/>
          <w:szCs w:val="22"/>
        </w:rPr>
        <w:t xml:space="preserve"> </w:t>
      </w:r>
      <w:r w:rsidR="00F65100" w:rsidRPr="00C614BC">
        <w:rPr>
          <w:i/>
          <w:sz w:val="22"/>
          <w:szCs w:val="22"/>
        </w:rPr>
        <w:t>2014</w:t>
      </w:r>
      <w:r w:rsidR="00F03CCC" w:rsidRPr="00C614BC">
        <w:rPr>
          <w:sz w:val="22"/>
          <w:szCs w:val="22"/>
        </w:rPr>
        <w:t xml:space="preserve">. However, a minor </w:t>
      </w:r>
      <w:proofErr w:type="gramStart"/>
      <w:r w:rsidR="002D1816">
        <w:rPr>
          <w:sz w:val="22"/>
          <w:szCs w:val="22"/>
        </w:rPr>
        <w:t>is</w:t>
      </w:r>
      <w:r w:rsidR="002D1816" w:rsidRPr="00C614BC">
        <w:rPr>
          <w:sz w:val="22"/>
          <w:szCs w:val="22"/>
        </w:rPr>
        <w:t xml:space="preserve"> </w:t>
      </w:r>
      <w:r w:rsidR="00F03CCC" w:rsidRPr="00C614BC">
        <w:rPr>
          <w:sz w:val="22"/>
          <w:szCs w:val="22"/>
        </w:rPr>
        <w:t>able to</w:t>
      </w:r>
      <w:proofErr w:type="gramEnd"/>
      <w:r w:rsidR="00F03CCC" w:rsidRPr="00C614BC">
        <w:rPr>
          <w:sz w:val="22"/>
          <w:szCs w:val="22"/>
        </w:rPr>
        <w:t xml:space="preserve"> appl</w:t>
      </w:r>
      <w:r w:rsidR="00F65100" w:rsidRPr="00C614BC">
        <w:rPr>
          <w:sz w:val="22"/>
          <w:szCs w:val="22"/>
        </w:rPr>
        <w:t>y for Trade Support L</w:t>
      </w:r>
      <w:r w:rsidR="00F03CCC" w:rsidRPr="00C614BC">
        <w:rPr>
          <w:sz w:val="22"/>
          <w:szCs w:val="22"/>
        </w:rPr>
        <w:t xml:space="preserve">oans </w:t>
      </w:r>
      <w:r w:rsidR="00F65100" w:rsidRPr="00C614BC">
        <w:rPr>
          <w:sz w:val="22"/>
          <w:szCs w:val="22"/>
        </w:rPr>
        <w:t>if they are unable to gain the parent or guardian’s</w:t>
      </w:r>
      <w:r w:rsidR="00F03CCC" w:rsidRPr="00C614BC">
        <w:rPr>
          <w:sz w:val="22"/>
          <w:szCs w:val="22"/>
        </w:rPr>
        <w:t xml:space="preserve"> acknowledgement.</w:t>
      </w:r>
      <w:bookmarkEnd w:id="43"/>
      <w:r w:rsidR="002D1816">
        <w:rPr>
          <w:sz w:val="22"/>
          <w:szCs w:val="22"/>
        </w:rPr>
        <w:t xml:space="preserve"> Failure to provide a parent or guardian acknowledgement will require the minor to provide a rea</w:t>
      </w:r>
      <w:r w:rsidR="00835BBA">
        <w:rPr>
          <w:sz w:val="22"/>
          <w:szCs w:val="22"/>
        </w:rPr>
        <w:t>son why there is no acknowledgement</w:t>
      </w:r>
      <w:r w:rsidR="002D1816">
        <w:rPr>
          <w:sz w:val="22"/>
          <w:szCs w:val="22"/>
        </w:rPr>
        <w:t xml:space="preserve"> to their Apprenticeship Network Provider.</w:t>
      </w:r>
    </w:p>
    <w:p w14:paraId="518BE090" w14:textId="77777777" w:rsidR="00F03CCC" w:rsidRPr="00C614BC" w:rsidRDefault="00F03CCC" w:rsidP="00610F99">
      <w:pPr>
        <w:pStyle w:val="CommentText"/>
        <w:rPr>
          <w:sz w:val="22"/>
          <w:szCs w:val="22"/>
        </w:rPr>
      </w:pPr>
      <w:r w:rsidRPr="00C614BC">
        <w:rPr>
          <w:sz w:val="22"/>
          <w:szCs w:val="22"/>
        </w:rPr>
        <w:t xml:space="preserve">Targeted Fact Sheets </w:t>
      </w:r>
      <w:r w:rsidR="002D1816">
        <w:rPr>
          <w:sz w:val="22"/>
          <w:szCs w:val="22"/>
        </w:rPr>
        <w:t>(</w:t>
      </w:r>
      <w:r w:rsidR="002D1816" w:rsidRPr="00171CDB">
        <w:rPr>
          <w:bCs/>
          <w:iCs/>
          <w:sz w:val="22"/>
          <w:szCs w:val="22"/>
        </w:rPr>
        <w:t>Trade Support Loans under 18’s Fact Sheet</w:t>
      </w:r>
      <w:r w:rsidR="002D1816" w:rsidRPr="00D40AB0">
        <w:rPr>
          <w:sz w:val="22"/>
          <w:szCs w:val="22"/>
        </w:rPr>
        <w:t xml:space="preserve">; the </w:t>
      </w:r>
      <w:r w:rsidR="002D1816" w:rsidRPr="00171CDB">
        <w:rPr>
          <w:bCs/>
          <w:iCs/>
          <w:sz w:val="22"/>
          <w:szCs w:val="22"/>
        </w:rPr>
        <w:t>Trade Support Loans under 18’s Parent/ Guardian Fact Shee</w:t>
      </w:r>
      <w:r w:rsidR="002D1816" w:rsidRPr="00D40AB0">
        <w:rPr>
          <w:i/>
          <w:sz w:val="22"/>
          <w:szCs w:val="22"/>
        </w:rPr>
        <w:t>t</w:t>
      </w:r>
      <w:r w:rsidR="002D1816" w:rsidRPr="002B1F04">
        <w:rPr>
          <w:sz w:val="22"/>
          <w:szCs w:val="22"/>
        </w:rPr>
        <w:t>)</w:t>
      </w:r>
      <w:r w:rsidR="002D1816" w:rsidRPr="00C614BC">
        <w:rPr>
          <w:sz w:val="22"/>
          <w:szCs w:val="22"/>
        </w:rPr>
        <w:t xml:space="preserve"> </w:t>
      </w:r>
      <w:r w:rsidRPr="00C614BC">
        <w:rPr>
          <w:sz w:val="22"/>
          <w:szCs w:val="22"/>
        </w:rPr>
        <w:t xml:space="preserve">must be provided to </w:t>
      </w:r>
      <w:r w:rsidR="00C27F11">
        <w:rPr>
          <w:sz w:val="22"/>
          <w:szCs w:val="22"/>
        </w:rPr>
        <w:t>Australian A</w:t>
      </w:r>
      <w:r w:rsidRPr="00C614BC">
        <w:rPr>
          <w:sz w:val="22"/>
          <w:szCs w:val="22"/>
        </w:rPr>
        <w:t>pprentices aged under 18 years and their parent/guardian.</w:t>
      </w:r>
    </w:p>
    <w:p w14:paraId="7E32E4A0" w14:textId="77777777" w:rsidR="004B6457" w:rsidRPr="006257E2" w:rsidRDefault="002D1816" w:rsidP="006257E2">
      <w:pPr>
        <w:pStyle w:val="Heading3"/>
        <w:spacing w:after="240" w:line="240" w:lineRule="auto"/>
        <w:rPr>
          <w:b w:val="0"/>
        </w:rPr>
      </w:pPr>
      <w:bookmarkStart w:id="44" w:name="_Toc390438534"/>
      <w:bookmarkStart w:id="45" w:name="_Toc39831104"/>
      <w:r>
        <w:t xml:space="preserve">2.4.4 </w:t>
      </w:r>
      <w:r w:rsidR="004B6457" w:rsidRPr="006257E2">
        <w:t>Prior qualifications</w:t>
      </w:r>
      <w:bookmarkEnd w:id="44"/>
      <w:bookmarkEnd w:id="45"/>
    </w:p>
    <w:p w14:paraId="0179D90C" w14:textId="77777777" w:rsidR="004B6457" w:rsidRDefault="004B6457" w:rsidP="00C80424">
      <w:pPr>
        <w:pStyle w:val="ListBullet"/>
      </w:pPr>
      <w:r w:rsidRPr="001329B6">
        <w:t xml:space="preserve">Prior qualifications that an </w:t>
      </w:r>
      <w:r w:rsidR="00C27F11">
        <w:t>Australian A</w:t>
      </w:r>
      <w:r w:rsidRPr="001329B6">
        <w:t>pprentic</w:t>
      </w:r>
      <w:r w:rsidR="0025765B">
        <w:t>e</w:t>
      </w:r>
      <w:r w:rsidR="007823C1">
        <w:t xml:space="preserve"> either </w:t>
      </w:r>
      <w:r w:rsidR="00656FBE">
        <w:t>has completed</w:t>
      </w:r>
      <w:r w:rsidR="007823C1">
        <w:t>,</w:t>
      </w:r>
      <w:r w:rsidR="005F43BC">
        <w:t xml:space="preserve"> </w:t>
      </w:r>
      <w:r w:rsidR="00656FBE">
        <w:t>has commenced but not complete</w:t>
      </w:r>
      <w:r w:rsidR="003521E3">
        <w:t>d</w:t>
      </w:r>
      <w:r w:rsidR="007823C1">
        <w:t>,</w:t>
      </w:r>
      <w:r w:rsidR="00656FBE">
        <w:t xml:space="preserve"> or</w:t>
      </w:r>
      <w:r w:rsidR="005F43BC">
        <w:t xml:space="preserve"> is</w:t>
      </w:r>
      <w:r w:rsidR="00656FBE">
        <w:t xml:space="preserve"> undertaking concurrent</w:t>
      </w:r>
      <w:r w:rsidR="005F43BC">
        <w:t>ly with another</w:t>
      </w:r>
      <w:r w:rsidR="00656FBE">
        <w:t xml:space="preserve"> qualification</w:t>
      </w:r>
      <w:r w:rsidR="005F43BC">
        <w:t xml:space="preserve"> </w:t>
      </w:r>
      <w:r w:rsidR="007823C1">
        <w:t>(through</w:t>
      </w:r>
      <w:r>
        <w:t xml:space="preserve"> an apprenticeship or a non-apprenticeship pathway</w:t>
      </w:r>
      <w:r w:rsidR="007823C1">
        <w:t>)</w:t>
      </w:r>
      <w:r>
        <w:t xml:space="preserve">, </w:t>
      </w:r>
      <w:r w:rsidRPr="004B7316">
        <w:t xml:space="preserve">do not affect </w:t>
      </w:r>
      <w:r>
        <w:t xml:space="preserve">an </w:t>
      </w:r>
      <w:r w:rsidR="00C27F11">
        <w:t>Australian A</w:t>
      </w:r>
      <w:r>
        <w:t>pprentice’s</w:t>
      </w:r>
      <w:r w:rsidRPr="004B7316">
        <w:t xml:space="preserve"> eligibility to attract </w:t>
      </w:r>
      <w:r>
        <w:t xml:space="preserve">payments under the </w:t>
      </w:r>
      <w:r w:rsidR="00733A12">
        <w:t>P</w:t>
      </w:r>
      <w:r>
        <w:t xml:space="preserve">rogram (subject to the </w:t>
      </w:r>
      <w:r w:rsidR="005F43BC">
        <w:t>lifetime l</w:t>
      </w:r>
      <w:r>
        <w:t>imit</w:t>
      </w:r>
      <w:r w:rsidR="00567A0A">
        <w:t xml:space="preserve"> and concurrent apprenticeships as outlined in the </w:t>
      </w:r>
      <w:r w:rsidR="00C91064">
        <w:t>Trade Support Loan R</w:t>
      </w:r>
      <w:r w:rsidR="00567A0A">
        <w:t>ules</w:t>
      </w:r>
      <w:r>
        <w:t>).</w:t>
      </w:r>
    </w:p>
    <w:p w14:paraId="3A884BD8" w14:textId="77777777" w:rsidR="004B6457" w:rsidRPr="006257E2" w:rsidRDefault="002D1816" w:rsidP="006257E2">
      <w:pPr>
        <w:pStyle w:val="Heading3"/>
        <w:spacing w:after="240" w:line="240" w:lineRule="auto"/>
        <w:rPr>
          <w:b w:val="0"/>
        </w:rPr>
      </w:pPr>
      <w:bookmarkStart w:id="46" w:name="_Toc390438535"/>
      <w:bookmarkStart w:id="47" w:name="_Toc39831105"/>
      <w:r>
        <w:t xml:space="preserve">2.4.5 </w:t>
      </w:r>
      <w:r w:rsidR="004B6457" w:rsidRPr="006257E2">
        <w:t>Competency based progression</w:t>
      </w:r>
      <w:bookmarkEnd w:id="46"/>
      <w:bookmarkEnd w:id="47"/>
    </w:p>
    <w:p w14:paraId="19D276F0" w14:textId="77777777" w:rsidR="004B6457" w:rsidRPr="00754AFD" w:rsidRDefault="004B6457" w:rsidP="00610F99">
      <w:pPr>
        <w:spacing w:line="240" w:lineRule="auto"/>
      </w:pPr>
      <w:r>
        <w:t xml:space="preserve">Competency based progression does not affect </w:t>
      </w:r>
      <w:r w:rsidR="00567A0A">
        <w:t xml:space="preserve">qualification and </w:t>
      </w:r>
      <w:proofErr w:type="spellStart"/>
      <w:r w:rsidR="00567A0A">
        <w:t>payability</w:t>
      </w:r>
      <w:proofErr w:type="spellEnd"/>
      <w:r w:rsidR="00567A0A">
        <w:t xml:space="preserve"> </w:t>
      </w:r>
      <w:r>
        <w:t xml:space="preserve">for payments under the </w:t>
      </w:r>
      <w:r w:rsidR="00733A12">
        <w:t>P</w:t>
      </w:r>
      <w:r w:rsidR="003F193D">
        <w:t>rogram</w:t>
      </w:r>
      <w:r>
        <w:t>.</w:t>
      </w:r>
    </w:p>
    <w:p w14:paraId="3A298F7B" w14:textId="77777777" w:rsidR="004B6457" w:rsidRPr="006257E2" w:rsidRDefault="002D1816" w:rsidP="006257E2">
      <w:pPr>
        <w:pStyle w:val="Heading3"/>
        <w:spacing w:after="240" w:line="240" w:lineRule="auto"/>
        <w:rPr>
          <w:b w:val="0"/>
        </w:rPr>
      </w:pPr>
      <w:bookmarkStart w:id="48" w:name="_Toc390438536"/>
      <w:bookmarkStart w:id="49" w:name="_Toc39831106"/>
      <w:r>
        <w:t xml:space="preserve">2.4.6 </w:t>
      </w:r>
      <w:r w:rsidR="004B6457" w:rsidRPr="006257E2">
        <w:t>Recognition of prior learning</w:t>
      </w:r>
      <w:bookmarkEnd w:id="48"/>
      <w:bookmarkEnd w:id="49"/>
    </w:p>
    <w:p w14:paraId="677247A9" w14:textId="77777777" w:rsidR="004B6457" w:rsidRPr="00FE5151" w:rsidRDefault="004B6457" w:rsidP="00610F99">
      <w:pPr>
        <w:spacing w:line="240" w:lineRule="auto"/>
      </w:pPr>
      <w:r>
        <w:t xml:space="preserve">Recognition of prior learning does not affect </w:t>
      </w:r>
      <w:r w:rsidR="00567A0A">
        <w:t xml:space="preserve">qualification and </w:t>
      </w:r>
      <w:proofErr w:type="spellStart"/>
      <w:r w:rsidR="00567A0A">
        <w:t>payability</w:t>
      </w:r>
      <w:proofErr w:type="spellEnd"/>
      <w:r w:rsidR="00567A0A">
        <w:t xml:space="preserve"> </w:t>
      </w:r>
      <w:r>
        <w:t xml:space="preserve">for payments under the </w:t>
      </w:r>
      <w:r w:rsidR="00733A12">
        <w:t>P</w:t>
      </w:r>
      <w:r w:rsidR="003F193D">
        <w:t>rogram</w:t>
      </w:r>
      <w:r>
        <w:t>.</w:t>
      </w:r>
    </w:p>
    <w:p w14:paraId="26340067" w14:textId="2F0BC083" w:rsidR="004B6457" w:rsidRPr="006257E2" w:rsidRDefault="002D1816" w:rsidP="006257E2">
      <w:pPr>
        <w:pStyle w:val="Heading3"/>
        <w:spacing w:after="240" w:line="240" w:lineRule="auto"/>
        <w:rPr>
          <w:b w:val="0"/>
        </w:rPr>
      </w:pPr>
      <w:bookmarkStart w:id="50" w:name="_Toc390438539"/>
      <w:bookmarkStart w:id="51" w:name="_Toc39831107"/>
      <w:r>
        <w:t xml:space="preserve">2.4.7 </w:t>
      </w:r>
      <w:r w:rsidR="004B6457" w:rsidRPr="006257E2">
        <w:t>Interactions with other Programs</w:t>
      </w:r>
      <w:bookmarkEnd w:id="50"/>
      <w:bookmarkEnd w:id="51"/>
    </w:p>
    <w:p w14:paraId="34003960" w14:textId="77777777" w:rsidR="004B6457" w:rsidRDefault="00567A0A" w:rsidP="00610F99">
      <w:pPr>
        <w:spacing w:line="240" w:lineRule="auto"/>
      </w:pPr>
      <w:r>
        <w:t xml:space="preserve">Qualification and </w:t>
      </w:r>
      <w:proofErr w:type="spellStart"/>
      <w:r>
        <w:t>payability</w:t>
      </w:r>
      <w:proofErr w:type="spellEnd"/>
      <w:r>
        <w:t xml:space="preserve"> </w:t>
      </w:r>
      <w:r w:rsidR="004B6457" w:rsidRPr="00E81891">
        <w:t xml:space="preserve">for Trade Support Loans is not affected where the </w:t>
      </w:r>
      <w:r w:rsidR="00C27F11">
        <w:t>Australian A</w:t>
      </w:r>
      <w:r w:rsidR="004B6457" w:rsidRPr="00E81891">
        <w:t xml:space="preserve">pprentice is participating in </w:t>
      </w:r>
      <w:r w:rsidR="004B6457">
        <w:t>any other loan scheme</w:t>
      </w:r>
      <w:r w:rsidR="004B6457" w:rsidRPr="00E81891">
        <w:t>.</w:t>
      </w:r>
    </w:p>
    <w:p w14:paraId="07A5D612" w14:textId="77777777" w:rsidR="004B6457" w:rsidRDefault="00567A0A" w:rsidP="00610F99">
      <w:pPr>
        <w:spacing w:line="240" w:lineRule="auto"/>
      </w:pPr>
      <w:r>
        <w:t xml:space="preserve">Qualification and </w:t>
      </w:r>
      <w:proofErr w:type="spellStart"/>
      <w:r>
        <w:t>payability</w:t>
      </w:r>
      <w:proofErr w:type="spellEnd"/>
      <w:r>
        <w:t xml:space="preserve"> </w:t>
      </w:r>
      <w:r w:rsidR="004B6457">
        <w:t xml:space="preserve">for support under the </w:t>
      </w:r>
      <w:r w:rsidR="000E6F73">
        <w:t xml:space="preserve">Trade Support Loans Program </w:t>
      </w:r>
      <w:r w:rsidR="004B6457">
        <w:t xml:space="preserve">is not affected where the Australian Apprentice receives </w:t>
      </w:r>
      <w:r w:rsidR="000E6F73">
        <w:t>support through the Australian Apprenticeships Incentives Program</w:t>
      </w:r>
      <w:r w:rsidR="004B6457">
        <w:t xml:space="preserve">. </w:t>
      </w:r>
    </w:p>
    <w:p w14:paraId="00121AE1" w14:textId="77777777" w:rsidR="004B6457" w:rsidRPr="006257E2" w:rsidRDefault="002D1816" w:rsidP="006257E2">
      <w:pPr>
        <w:pStyle w:val="Heading3"/>
        <w:spacing w:after="240" w:line="240" w:lineRule="auto"/>
      </w:pPr>
      <w:bookmarkStart w:id="52" w:name="_Toc39831108"/>
      <w:r>
        <w:t xml:space="preserve">2.4.8 </w:t>
      </w:r>
      <w:r w:rsidR="004B6457" w:rsidRPr="006257E2">
        <w:t>NSW Trainee</w:t>
      </w:r>
      <w:r w:rsidR="00736607" w:rsidRPr="006257E2">
        <w:t xml:space="preserve"> Apprentices</w:t>
      </w:r>
      <w:bookmarkEnd w:id="52"/>
    </w:p>
    <w:p w14:paraId="519DCEE7" w14:textId="0156C78C" w:rsidR="004B6457" w:rsidRDefault="004B6457" w:rsidP="00610F99">
      <w:pPr>
        <w:spacing w:line="240" w:lineRule="auto"/>
      </w:pPr>
      <w:r>
        <w:t xml:space="preserve">An individual who is deemed to be a Trainee Apprentice (in New South Wales) will be eligible to attract support under the </w:t>
      </w:r>
      <w:r w:rsidR="000E6F73">
        <w:t>P</w:t>
      </w:r>
      <w:r w:rsidR="003F193D">
        <w:t xml:space="preserve">rogram </w:t>
      </w:r>
      <w:r>
        <w:t>subject to meeting the eligibility criteria.</w:t>
      </w:r>
    </w:p>
    <w:p w14:paraId="2E17515B" w14:textId="77777777" w:rsidR="002D161C" w:rsidRPr="006257E2" w:rsidRDefault="002D1816" w:rsidP="006257E2">
      <w:pPr>
        <w:pStyle w:val="Heading3"/>
        <w:spacing w:after="240" w:line="240" w:lineRule="auto"/>
      </w:pPr>
      <w:bookmarkStart w:id="53" w:name="_Toc39831109"/>
      <w:r>
        <w:t xml:space="preserve">2.4.9 </w:t>
      </w:r>
      <w:r w:rsidR="00D8222B" w:rsidRPr="006257E2">
        <w:t>Date of Successful Completion</w:t>
      </w:r>
      <w:bookmarkEnd w:id="53"/>
    </w:p>
    <w:p w14:paraId="4F98E494" w14:textId="2651DDED" w:rsidR="0075784A" w:rsidRDefault="002D161C" w:rsidP="00610F99">
      <w:pPr>
        <w:spacing w:line="240" w:lineRule="auto"/>
      </w:pPr>
      <w:r w:rsidRPr="00D37EA8">
        <w:t>If the training contract is</w:t>
      </w:r>
      <w:r>
        <w:t xml:space="preserve"> approved by the </w:t>
      </w:r>
      <w:r w:rsidR="000E6F73">
        <w:t>S</w:t>
      </w:r>
      <w:r w:rsidR="0025765B">
        <w:t xml:space="preserve">tate </w:t>
      </w:r>
      <w:r>
        <w:t xml:space="preserve">or </w:t>
      </w:r>
      <w:r w:rsidR="000E6F73">
        <w:t>T</w:t>
      </w:r>
      <w:r w:rsidR="0025765B">
        <w:t xml:space="preserve">erritory </w:t>
      </w:r>
      <w:r w:rsidR="000E6F73">
        <w:t>T</w:t>
      </w:r>
      <w:r>
        <w:t xml:space="preserve">raining </w:t>
      </w:r>
      <w:r w:rsidR="000E6F73">
        <w:t>A</w:t>
      </w:r>
      <w:r>
        <w:t>uthority, and is then, later</w:t>
      </w:r>
      <w:r w:rsidRPr="00D37EA8">
        <w:t xml:space="preserve"> successfully completed, the </w:t>
      </w:r>
      <w:r w:rsidR="00C27F11">
        <w:t>Australian A</w:t>
      </w:r>
      <w:r w:rsidRPr="00D37EA8">
        <w:t xml:space="preserve">pprentice is taken to be in a qualifying apprenticeship until the date that the </w:t>
      </w:r>
      <w:r w:rsidR="000E6F73">
        <w:t>S</w:t>
      </w:r>
      <w:r w:rsidRPr="00D37EA8">
        <w:t xml:space="preserve">tate or </w:t>
      </w:r>
      <w:r w:rsidR="000E6F73">
        <w:t>T</w:t>
      </w:r>
      <w:r w:rsidRPr="00D37EA8">
        <w:t xml:space="preserve">erritory </w:t>
      </w:r>
      <w:r w:rsidR="000E6F73">
        <w:t>T</w:t>
      </w:r>
      <w:r w:rsidRPr="00D37EA8">
        <w:t xml:space="preserve">raining </w:t>
      </w:r>
      <w:r w:rsidR="000E6F73">
        <w:t>A</w:t>
      </w:r>
      <w:r w:rsidRPr="00D37EA8">
        <w:t xml:space="preserve">uthority notifies the </w:t>
      </w:r>
      <w:r w:rsidR="00872A88">
        <w:t>D</w:t>
      </w:r>
      <w:r w:rsidR="00B04B0E">
        <w:t>epartment</w:t>
      </w:r>
      <w:r w:rsidR="00672DE4" w:rsidRPr="00D37EA8">
        <w:t xml:space="preserve"> </w:t>
      </w:r>
      <w:r w:rsidR="0008353B">
        <w:t xml:space="preserve">(through </w:t>
      </w:r>
      <w:r w:rsidR="00DF0AF8">
        <w:t xml:space="preserve">the </w:t>
      </w:r>
      <w:r w:rsidR="00872A88">
        <w:t>D</w:t>
      </w:r>
      <w:r w:rsidR="00B04B0E">
        <w:t>epartment’s</w:t>
      </w:r>
      <w:r w:rsidR="00DF0AF8">
        <w:t xml:space="preserve"> IT system</w:t>
      </w:r>
      <w:r w:rsidR="0008353B">
        <w:t>)</w:t>
      </w:r>
      <w:r w:rsidRPr="00D37EA8">
        <w:t xml:space="preserve"> of the successful completion.</w:t>
      </w:r>
    </w:p>
    <w:p w14:paraId="3785D769" w14:textId="77777777" w:rsidR="0075784A" w:rsidRPr="00FB149F" w:rsidRDefault="00736607" w:rsidP="00D5208E">
      <w:pPr>
        <w:pStyle w:val="Heading2"/>
        <w:spacing w:after="240" w:line="240" w:lineRule="auto"/>
      </w:pPr>
      <w:bookmarkStart w:id="54" w:name="_Toc39831110"/>
      <w:r>
        <w:t xml:space="preserve">2.5 </w:t>
      </w:r>
      <w:r w:rsidR="0075784A">
        <w:t xml:space="preserve">Special case qualification and </w:t>
      </w:r>
      <w:proofErr w:type="spellStart"/>
      <w:r w:rsidR="0075784A">
        <w:t>payability</w:t>
      </w:r>
      <w:bookmarkEnd w:id="54"/>
      <w:proofErr w:type="spellEnd"/>
    </w:p>
    <w:p w14:paraId="24A5A23A" w14:textId="0FB01D04" w:rsidR="00736607" w:rsidRDefault="00736607" w:rsidP="00B972A1">
      <w:pPr>
        <w:spacing w:before="200" w:after="240" w:line="240" w:lineRule="auto"/>
      </w:pPr>
      <w:r>
        <w:t>There are circumstances</w:t>
      </w:r>
      <w:r w:rsidR="001B0740">
        <w:t xml:space="preserve"> (exceptional circumstances)</w:t>
      </w:r>
      <w:r>
        <w:t xml:space="preserve"> where an </w:t>
      </w:r>
      <w:r w:rsidR="00C27F11">
        <w:t>Australian A</w:t>
      </w:r>
      <w:r>
        <w:t xml:space="preserve">pprentice’s qualification and </w:t>
      </w:r>
      <w:proofErr w:type="spellStart"/>
      <w:r>
        <w:t>payability</w:t>
      </w:r>
      <w:proofErr w:type="spellEnd"/>
      <w:r>
        <w:t xml:space="preserve"> for Trade Support Loan</w:t>
      </w:r>
      <w:r w:rsidR="008D236C">
        <w:t>s</w:t>
      </w:r>
      <w:r>
        <w:t>, will be subject to special consideration</w:t>
      </w:r>
      <w:r w:rsidR="001B0740">
        <w:t xml:space="preserve"> by the </w:t>
      </w:r>
      <w:r w:rsidR="00733A12">
        <w:t>Department</w:t>
      </w:r>
      <w:r w:rsidR="00DD3DE9">
        <w:t>.</w:t>
      </w:r>
    </w:p>
    <w:p w14:paraId="014D3EB3" w14:textId="77777777" w:rsidR="007E2BE8" w:rsidRPr="00F61F96" w:rsidRDefault="001B0740" w:rsidP="00B972A1">
      <w:pPr>
        <w:spacing w:line="240" w:lineRule="auto"/>
      </w:pPr>
      <w:r>
        <w:t xml:space="preserve">Exceptional </w:t>
      </w:r>
      <w:r w:rsidRPr="00D173D9">
        <w:t xml:space="preserve">circumstances </w:t>
      </w:r>
      <w:r>
        <w:t xml:space="preserve">are those </w:t>
      </w:r>
      <w:r w:rsidRPr="00D173D9">
        <w:t xml:space="preserve">that are unusual, uncommon, </w:t>
      </w:r>
      <w:proofErr w:type="gramStart"/>
      <w:r w:rsidRPr="00D173D9">
        <w:t>unexpected</w:t>
      </w:r>
      <w:proofErr w:type="gramEnd"/>
      <w:r w:rsidRPr="00D173D9">
        <w:t xml:space="preserve"> or unplanned</w:t>
      </w:r>
      <w:r>
        <w:t xml:space="preserve"> and t</w:t>
      </w:r>
      <w:r w:rsidRPr="00D173D9">
        <w:t>he onus of proof is on the person to demonstrate</w:t>
      </w:r>
      <w:r>
        <w:t xml:space="preserve"> that such exceptional circumstances occurred</w:t>
      </w:r>
      <w:r w:rsidRPr="00D173D9">
        <w:t>.</w:t>
      </w:r>
    </w:p>
    <w:p w14:paraId="0B6B1247" w14:textId="77777777" w:rsidR="007E2BE8" w:rsidRDefault="0075784A" w:rsidP="00D833C9">
      <w:pPr>
        <w:spacing w:line="240" w:lineRule="auto"/>
      </w:pPr>
      <w:r w:rsidRPr="00CF78BC">
        <w:t xml:space="preserve">An example of a special qualification and </w:t>
      </w:r>
      <w:proofErr w:type="spellStart"/>
      <w:r>
        <w:t>payability</w:t>
      </w:r>
      <w:proofErr w:type="spellEnd"/>
      <w:r>
        <w:t xml:space="preserve"> case may be </w:t>
      </w:r>
      <w:r w:rsidR="007E2BE8">
        <w:t xml:space="preserve">where a change of circumstance affects the </w:t>
      </w:r>
      <w:proofErr w:type="spellStart"/>
      <w:r w:rsidR="007E2BE8">
        <w:t>payability</w:t>
      </w:r>
      <w:proofErr w:type="spellEnd"/>
      <w:r w:rsidR="007E2BE8">
        <w:t xml:space="preserve"> of the Trade Support Loan, such as a cancellation. Where the person notifies their </w:t>
      </w:r>
      <w:r w:rsidR="00BC3100">
        <w:t>Apprenticeship Network Provider</w:t>
      </w:r>
      <w:r w:rsidR="007E2BE8">
        <w:t xml:space="preserve"> of the change, within the required timeframe, and an instalment is still paid the person is taken to have been qualified and payable.</w:t>
      </w:r>
    </w:p>
    <w:p w14:paraId="25A8D895" w14:textId="35E8923A" w:rsidR="0075784A" w:rsidRDefault="007E2BE8" w:rsidP="00B972A1">
      <w:pPr>
        <w:spacing w:before="200" w:after="240" w:line="240" w:lineRule="auto"/>
      </w:pPr>
      <w:r>
        <w:t xml:space="preserve">Another example is </w:t>
      </w:r>
      <w:r w:rsidR="0075784A">
        <w:t xml:space="preserve">where the person </w:t>
      </w:r>
      <w:r w:rsidR="0075784A" w:rsidRPr="00CF78BC">
        <w:t xml:space="preserve">has completed their qualifying apprenticeship, but the </w:t>
      </w:r>
      <w:r w:rsidR="00872A88">
        <w:t>D</w:t>
      </w:r>
      <w:r w:rsidR="0075784A">
        <w:t xml:space="preserve">epartment </w:t>
      </w:r>
      <w:r w:rsidR="0075784A" w:rsidRPr="00CF78BC">
        <w:t xml:space="preserve">has not yet been notified by a designated </w:t>
      </w:r>
      <w:r w:rsidR="0075786E">
        <w:t>S</w:t>
      </w:r>
      <w:r w:rsidR="0075784A" w:rsidRPr="00CF78BC">
        <w:t>tate</w:t>
      </w:r>
      <w:r w:rsidR="0075786E">
        <w:t xml:space="preserve"> or T</w:t>
      </w:r>
      <w:r w:rsidR="0075784A" w:rsidRPr="00CF78BC">
        <w:t xml:space="preserve">erritory </w:t>
      </w:r>
      <w:r w:rsidR="0075786E">
        <w:t>T</w:t>
      </w:r>
      <w:r w:rsidR="0075784A" w:rsidRPr="00CF78BC">
        <w:t xml:space="preserve">raining </w:t>
      </w:r>
      <w:r w:rsidR="0075786E">
        <w:t>A</w:t>
      </w:r>
      <w:r w:rsidR="0075784A" w:rsidRPr="00CF78BC">
        <w:t xml:space="preserve">uthority that the person is considered to have completed, and a payment falls due and is made. If the </w:t>
      </w:r>
      <w:r w:rsidR="0075784A">
        <w:t>person</w:t>
      </w:r>
      <w:r w:rsidR="0075784A" w:rsidRPr="00CF78BC">
        <w:t xml:space="preserve"> receives payment after they have satisfied all requirements, but before the </w:t>
      </w:r>
      <w:r w:rsidR="00872A88">
        <w:t>D</w:t>
      </w:r>
      <w:r w:rsidR="00B04B0E">
        <w:t>epartment</w:t>
      </w:r>
      <w:r w:rsidR="00B04B0E" w:rsidRPr="00CF78BC">
        <w:t xml:space="preserve"> </w:t>
      </w:r>
      <w:r w:rsidR="0075784A" w:rsidRPr="00CF78BC">
        <w:t xml:space="preserve">is notified, </w:t>
      </w:r>
      <w:proofErr w:type="gramStart"/>
      <w:r w:rsidR="0075784A" w:rsidRPr="00CF78BC">
        <w:t>the  payment</w:t>
      </w:r>
      <w:proofErr w:type="gramEnd"/>
      <w:r w:rsidR="0075784A">
        <w:t xml:space="preserve"> will be treated as a Trade Support Loan </w:t>
      </w:r>
      <w:r w:rsidR="00736607">
        <w:t>D</w:t>
      </w:r>
      <w:r w:rsidR="0075784A">
        <w:t>eb</w:t>
      </w:r>
      <w:r w:rsidR="00236FB7">
        <w:t>t</w:t>
      </w:r>
      <w:r w:rsidR="0075784A">
        <w:t xml:space="preserve"> and no</w:t>
      </w:r>
      <w:r w:rsidR="0075784A" w:rsidRPr="00CF78BC">
        <w:t xml:space="preserve">t as an overpayment debt for the purposes of </w:t>
      </w:r>
      <w:r w:rsidR="0075784A">
        <w:t xml:space="preserve">the </w:t>
      </w:r>
      <w:r w:rsidR="0075784A" w:rsidRPr="00D5208E">
        <w:rPr>
          <w:i/>
        </w:rPr>
        <w:t>Trade Support</w:t>
      </w:r>
      <w:r w:rsidR="00DE2244">
        <w:rPr>
          <w:i/>
        </w:rPr>
        <w:t xml:space="preserve"> Loans</w:t>
      </w:r>
      <w:r w:rsidR="0075784A" w:rsidRPr="00D5208E">
        <w:rPr>
          <w:i/>
        </w:rPr>
        <w:t xml:space="preserve"> Act</w:t>
      </w:r>
      <w:r w:rsidR="0075784A">
        <w:t xml:space="preserve"> </w:t>
      </w:r>
      <w:r w:rsidR="0075784A" w:rsidRPr="009C1604">
        <w:rPr>
          <w:i/>
        </w:rPr>
        <w:t>2014</w:t>
      </w:r>
      <w:r w:rsidR="0075784A" w:rsidRPr="00CF78BC">
        <w:t>.</w:t>
      </w:r>
    </w:p>
    <w:p w14:paraId="5989803E" w14:textId="12F02A3F" w:rsidR="00011F6E" w:rsidRDefault="0075784A" w:rsidP="00A7074C">
      <w:pPr>
        <w:spacing w:line="240" w:lineRule="auto"/>
      </w:pPr>
      <w:r w:rsidRPr="00EA2099">
        <w:t xml:space="preserve">Any other situations that the person or the </w:t>
      </w:r>
      <w:r w:rsidR="00BC3100">
        <w:t>Apprenticeship Network Provider</w:t>
      </w:r>
      <w:r w:rsidRPr="00EA2099">
        <w:t xml:space="preserve"> believes should be considered as a special case should be referred to the </w:t>
      </w:r>
      <w:r w:rsidR="0075786E">
        <w:t>S</w:t>
      </w:r>
      <w:r w:rsidRPr="00EA2099">
        <w:t xml:space="preserve">tate or </w:t>
      </w:r>
      <w:r w:rsidR="0075786E">
        <w:t>T</w:t>
      </w:r>
      <w:r w:rsidRPr="00EA2099">
        <w:t xml:space="preserve">erritory </w:t>
      </w:r>
      <w:r w:rsidR="00011F6E">
        <w:t>O</w:t>
      </w:r>
      <w:r w:rsidRPr="00EA2099">
        <w:t xml:space="preserve">ffice </w:t>
      </w:r>
      <w:r w:rsidR="005E73D8" w:rsidRPr="00EA2099">
        <w:t xml:space="preserve">of the </w:t>
      </w:r>
      <w:r w:rsidR="00872A88">
        <w:t>D</w:t>
      </w:r>
      <w:r w:rsidR="005E73D8" w:rsidRPr="00EA2099">
        <w:t xml:space="preserve">epartment </w:t>
      </w:r>
      <w:r w:rsidRPr="00EA2099">
        <w:t>for advice.</w:t>
      </w:r>
    </w:p>
    <w:p w14:paraId="0B099DE2" w14:textId="77777777" w:rsidR="00EA2099" w:rsidRDefault="00EA2099" w:rsidP="00A7074C">
      <w:pPr>
        <w:spacing w:line="240" w:lineRule="auto"/>
      </w:pPr>
      <w:r>
        <w:br w:type="page"/>
      </w:r>
    </w:p>
    <w:p w14:paraId="0AFAB0AF" w14:textId="77777777" w:rsidR="004B6457" w:rsidRPr="0075786E" w:rsidRDefault="004B6457" w:rsidP="00364298">
      <w:pPr>
        <w:pStyle w:val="Heading1"/>
        <w:numPr>
          <w:ilvl w:val="0"/>
          <w:numId w:val="39"/>
        </w:numPr>
        <w:spacing w:line="240" w:lineRule="auto"/>
      </w:pPr>
      <w:bookmarkStart w:id="55" w:name="_Toc39831111"/>
      <w:r w:rsidRPr="0075786E">
        <w:t>Obligation to notify change of circumstance</w:t>
      </w:r>
      <w:bookmarkEnd w:id="55"/>
    </w:p>
    <w:p w14:paraId="4E58EB49" w14:textId="77777777" w:rsidR="00FA0DA2" w:rsidRPr="00126EF8" w:rsidRDefault="00FA0DA2" w:rsidP="00FA0DA2">
      <w:pPr>
        <w:spacing w:before="240" w:line="240" w:lineRule="auto"/>
        <w:rPr>
          <w:b/>
          <w:bCs/>
          <w:iCs/>
        </w:rPr>
      </w:pPr>
      <w:r w:rsidRPr="00126EF8">
        <w:rPr>
          <w:b/>
          <w:bCs/>
          <w:iCs/>
        </w:rPr>
        <w:t xml:space="preserve">In taking on a Trade Support Loan, a person becomes responsible for ensuring they keep their </w:t>
      </w:r>
      <w:r w:rsidR="00BC3100" w:rsidRPr="00126EF8">
        <w:rPr>
          <w:b/>
          <w:bCs/>
          <w:iCs/>
        </w:rPr>
        <w:t xml:space="preserve">Apprenticeship Network Provider </w:t>
      </w:r>
      <w:r w:rsidRPr="00126EF8">
        <w:rPr>
          <w:b/>
          <w:bCs/>
          <w:iCs/>
        </w:rPr>
        <w:t xml:space="preserve">up to date with any changes to their details or circumstances. This ensures they continue to meet the qualifying and </w:t>
      </w:r>
      <w:proofErr w:type="spellStart"/>
      <w:r w:rsidRPr="00126EF8">
        <w:rPr>
          <w:b/>
          <w:bCs/>
          <w:iCs/>
        </w:rPr>
        <w:t>payability</w:t>
      </w:r>
      <w:proofErr w:type="spellEnd"/>
      <w:r w:rsidRPr="00126EF8">
        <w:rPr>
          <w:b/>
          <w:bCs/>
          <w:iCs/>
        </w:rPr>
        <w:t xml:space="preserve"> criteria that are outlined in </w:t>
      </w:r>
      <w:r w:rsidR="00610F99" w:rsidRPr="00126EF8">
        <w:rPr>
          <w:b/>
          <w:bCs/>
          <w:iCs/>
        </w:rPr>
        <w:t>Chapter</w:t>
      </w:r>
      <w:r w:rsidRPr="00126EF8">
        <w:rPr>
          <w:b/>
          <w:bCs/>
          <w:iCs/>
        </w:rPr>
        <w:t xml:space="preserve"> 2.</w:t>
      </w:r>
    </w:p>
    <w:p w14:paraId="444734D3" w14:textId="6412CCF9" w:rsidR="00FA0DA2" w:rsidRDefault="00FA0DA2" w:rsidP="00FA0DA2">
      <w:pPr>
        <w:spacing w:before="240" w:line="240" w:lineRule="auto"/>
      </w:pPr>
      <w:r>
        <w:t xml:space="preserve">Once a person has qualified for a Trade Support Loan, they are responsible for notifying their </w:t>
      </w:r>
      <w:r w:rsidR="00BC3100">
        <w:t>Apprenticeship Network Provider</w:t>
      </w:r>
      <w:r>
        <w:t xml:space="preserve">, </w:t>
      </w:r>
      <w:proofErr w:type="gramStart"/>
      <w:r>
        <w:t>within 14 days,</w:t>
      </w:r>
      <w:proofErr w:type="gramEnd"/>
      <w:r>
        <w:t xml:space="preserve"> of any change of circumstance that may affect </w:t>
      </w:r>
      <w:proofErr w:type="spellStart"/>
      <w:r>
        <w:t>payability</w:t>
      </w:r>
      <w:proofErr w:type="spellEnd"/>
      <w:r>
        <w:t xml:space="preserve"> of Trade Support Loan instalments. The </w:t>
      </w:r>
      <w:r w:rsidR="00BC3100">
        <w:t>Apprenticeship Network Provider</w:t>
      </w:r>
      <w:r>
        <w:t xml:space="preserve"> </w:t>
      </w:r>
      <w:r w:rsidR="0075786E">
        <w:t>is</w:t>
      </w:r>
      <w:r>
        <w:t xml:space="preserve"> responsible for notifying how this will be done </w:t>
      </w:r>
      <w:r w:rsidR="0075786E">
        <w:t>through the determination letter. The determination letter will specify:</w:t>
      </w:r>
    </w:p>
    <w:p w14:paraId="7AC24C4E" w14:textId="77777777" w:rsidR="00FA0DA2" w:rsidRDefault="00FA0DA2" w:rsidP="00364298">
      <w:pPr>
        <w:pStyle w:val="ListParagraph"/>
        <w:numPr>
          <w:ilvl w:val="0"/>
          <w:numId w:val="6"/>
        </w:numPr>
        <w:spacing w:before="240" w:line="240" w:lineRule="auto"/>
      </w:pPr>
      <w:r>
        <w:t>how the person is to provide the change of circumstance information; and</w:t>
      </w:r>
    </w:p>
    <w:p w14:paraId="0AF63B62" w14:textId="633C5C84" w:rsidR="00FA0DA2" w:rsidRDefault="00FA0DA2" w:rsidP="00364298">
      <w:pPr>
        <w:pStyle w:val="ListParagraph"/>
        <w:numPr>
          <w:ilvl w:val="0"/>
          <w:numId w:val="6"/>
        </w:numPr>
        <w:spacing w:before="240" w:line="240" w:lineRule="auto"/>
      </w:pPr>
      <w:r>
        <w:t xml:space="preserve">the period within which the person must provide the </w:t>
      </w:r>
      <w:r w:rsidRPr="007437D1">
        <w:t>information—14 days</w:t>
      </w:r>
      <w:r>
        <w:t>; and</w:t>
      </w:r>
    </w:p>
    <w:p w14:paraId="2350D992" w14:textId="77777777" w:rsidR="00FA0DA2" w:rsidRDefault="00FA0DA2" w:rsidP="00364298">
      <w:pPr>
        <w:pStyle w:val="ListParagraph"/>
        <w:numPr>
          <w:ilvl w:val="0"/>
          <w:numId w:val="6"/>
        </w:numPr>
        <w:spacing w:before="240" w:line="240" w:lineRule="auto"/>
      </w:pPr>
      <w:r>
        <w:t>who the information is to be given to; and</w:t>
      </w:r>
    </w:p>
    <w:p w14:paraId="6FB78E01" w14:textId="77777777" w:rsidR="00FA0DA2" w:rsidRDefault="00FA0DA2" w:rsidP="00364298">
      <w:pPr>
        <w:pStyle w:val="ListParagraph"/>
        <w:numPr>
          <w:ilvl w:val="0"/>
          <w:numId w:val="6"/>
        </w:numPr>
        <w:spacing w:before="240" w:line="240" w:lineRule="auto"/>
      </w:pPr>
      <w:r>
        <w:t xml:space="preserve">that the notice is an information notice given under the </w:t>
      </w:r>
      <w:r w:rsidRPr="00D5208E">
        <w:rPr>
          <w:i/>
        </w:rPr>
        <w:t>Trade Support Loans Act</w:t>
      </w:r>
      <w:r>
        <w:t xml:space="preserve"> </w:t>
      </w:r>
      <w:r w:rsidRPr="009C1604">
        <w:rPr>
          <w:i/>
        </w:rPr>
        <w:t>2014</w:t>
      </w:r>
      <w:r>
        <w:t>.</w:t>
      </w:r>
    </w:p>
    <w:p w14:paraId="6FCF9FA4" w14:textId="77777777" w:rsidR="00FA0DA2" w:rsidRDefault="00FA0DA2" w:rsidP="00FA0DA2">
      <w:pPr>
        <w:spacing w:before="240" w:line="240" w:lineRule="auto"/>
      </w:pPr>
      <w:r w:rsidRPr="00D5208E">
        <w:t xml:space="preserve">The </w:t>
      </w:r>
      <w:r w:rsidR="00BC3100">
        <w:t>Apprenticeship Network Provider</w:t>
      </w:r>
      <w:r w:rsidRPr="00D5208E">
        <w:t xml:space="preserve"> will notify the person when they receive </w:t>
      </w:r>
      <w:r>
        <w:t>the person’s</w:t>
      </w:r>
      <w:r w:rsidRPr="00D5208E">
        <w:t xml:space="preserve"> change of circumstance notification. </w:t>
      </w:r>
      <w:r w:rsidR="0075786E">
        <w:t xml:space="preserve">The Apprenticeship Network Provider may notify the person </w:t>
      </w:r>
      <w:r w:rsidR="00125A5C">
        <w:t>by a method of their choosing</w:t>
      </w:r>
      <w:r w:rsidR="0075786E">
        <w:t xml:space="preserve">, as long as the notification is documented or </w:t>
      </w:r>
      <w:proofErr w:type="gramStart"/>
      <w:r w:rsidR="0075786E">
        <w:t>file-noted</w:t>
      </w:r>
      <w:proofErr w:type="gramEnd"/>
      <w:r w:rsidR="0075786E">
        <w:t>.</w:t>
      </w:r>
    </w:p>
    <w:p w14:paraId="0B2C4A59" w14:textId="77777777" w:rsidR="00FA0DA2" w:rsidRPr="00126EF8" w:rsidRDefault="00FA0DA2" w:rsidP="00FA0DA2">
      <w:pPr>
        <w:spacing w:before="240" w:line="240" w:lineRule="auto"/>
        <w:rPr>
          <w:b/>
          <w:bCs/>
          <w:iCs/>
        </w:rPr>
      </w:pPr>
      <w:r w:rsidRPr="00126EF8">
        <w:rPr>
          <w:b/>
          <w:bCs/>
          <w:iCs/>
        </w:rPr>
        <w:t xml:space="preserve">A person receiving Trade Support Loans is not required to notify an </w:t>
      </w:r>
      <w:r w:rsidR="00BC3100" w:rsidRPr="00126EF8">
        <w:rPr>
          <w:b/>
          <w:bCs/>
          <w:iCs/>
        </w:rPr>
        <w:t>Apprenticeship Network Provider</w:t>
      </w:r>
      <w:r w:rsidRPr="00126EF8">
        <w:rPr>
          <w:b/>
          <w:bCs/>
          <w:iCs/>
        </w:rPr>
        <w:t xml:space="preserve"> of a successful completion. Only </w:t>
      </w:r>
      <w:r w:rsidR="0075786E" w:rsidRPr="00126EF8">
        <w:rPr>
          <w:b/>
          <w:bCs/>
          <w:iCs/>
        </w:rPr>
        <w:t>S</w:t>
      </w:r>
      <w:r w:rsidRPr="00126EF8">
        <w:rPr>
          <w:b/>
          <w:bCs/>
          <w:iCs/>
        </w:rPr>
        <w:t xml:space="preserve">tate or </w:t>
      </w:r>
      <w:r w:rsidR="0075786E" w:rsidRPr="00126EF8">
        <w:rPr>
          <w:b/>
          <w:bCs/>
          <w:iCs/>
        </w:rPr>
        <w:t>T</w:t>
      </w:r>
      <w:r w:rsidRPr="00126EF8">
        <w:rPr>
          <w:b/>
          <w:bCs/>
          <w:iCs/>
        </w:rPr>
        <w:t xml:space="preserve">erritory </w:t>
      </w:r>
      <w:r w:rsidR="0075786E" w:rsidRPr="00126EF8">
        <w:rPr>
          <w:b/>
          <w:bCs/>
          <w:iCs/>
        </w:rPr>
        <w:t>T</w:t>
      </w:r>
      <w:r w:rsidRPr="00126EF8">
        <w:rPr>
          <w:b/>
          <w:bCs/>
          <w:iCs/>
        </w:rPr>
        <w:t xml:space="preserve">raining </w:t>
      </w:r>
      <w:r w:rsidR="0075786E" w:rsidRPr="00126EF8">
        <w:rPr>
          <w:b/>
          <w:bCs/>
          <w:iCs/>
        </w:rPr>
        <w:t>A</w:t>
      </w:r>
      <w:r w:rsidRPr="00126EF8">
        <w:rPr>
          <w:b/>
          <w:bCs/>
          <w:iCs/>
        </w:rPr>
        <w:t>uthorities can notify of successful completion.</w:t>
      </w:r>
    </w:p>
    <w:p w14:paraId="3D2CDDDF" w14:textId="77777777" w:rsidR="00F87580" w:rsidRDefault="00CB1993" w:rsidP="00F87580">
      <w:pPr>
        <w:pStyle w:val="Heading2"/>
      </w:pPr>
      <w:bookmarkStart w:id="56" w:name="_Toc39831112"/>
      <w:r>
        <w:t xml:space="preserve">3.1 </w:t>
      </w:r>
      <w:r w:rsidR="00207DD1">
        <w:t xml:space="preserve">Notification of change of circumstance by </w:t>
      </w:r>
      <w:r w:rsidR="00AA0790">
        <w:t>S</w:t>
      </w:r>
      <w:r w:rsidR="00207DD1">
        <w:t xml:space="preserve">tate or </w:t>
      </w:r>
      <w:r w:rsidR="00AA0790">
        <w:t>T</w:t>
      </w:r>
      <w:r w:rsidR="00207DD1">
        <w:t xml:space="preserve">erritory </w:t>
      </w:r>
      <w:r w:rsidR="00AA0790">
        <w:t>T</w:t>
      </w:r>
      <w:r w:rsidR="00207DD1">
        <w:t xml:space="preserve">raining </w:t>
      </w:r>
      <w:r w:rsidR="00AA0790">
        <w:t>A</w:t>
      </w:r>
      <w:r w:rsidR="00207DD1">
        <w:t>uthority</w:t>
      </w:r>
      <w:bookmarkEnd w:id="56"/>
    </w:p>
    <w:p w14:paraId="637995BC" w14:textId="570F3AB1" w:rsidR="00FA0DA2" w:rsidRDefault="00FA0DA2" w:rsidP="00FA0DA2">
      <w:pPr>
        <w:spacing w:before="240" w:line="240" w:lineRule="auto"/>
      </w:pPr>
      <w:r>
        <w:t xml:space="preserve">There may be some situations where the </w:t>
      </w:r>
      <w:r w:rsidR="00BC3100">
        <w:t>Apprenticeship Network Provider</w:t>
      </w:r>
      <w:r w:rsidR="0096318B">
        <w:t xml:space="preserve"> is</w:t>
      </w:r>
      <w:r>
        <w:t xml:space="preserve"> notified by the </w:t>
      </w:r>
      <w:r w:rsidR="00AA0790">
        <w:t>S</w:t>
      </w:r>
      <w:r>
        <w:t xml:space="preserve">tate or </w:t>
      </w:r>
      <w:r w:rsidR="00AA0790">
        <w:t>T</w:t>
      </w:r>
      <w:r>
        <w:t xml:space="preserve">erritory </w:t>
      </w:r>
      <w:r w:rsidR="00AA0790">
        <w:t>T</w:t>
      </w:r>
      <w:r>
        <w:t xml:space="preserve">raining </w:t>
      </w:r>
      <w:r w:rsidR="00AA0790">
        <w:t>A</w:t>
      </w:r>
      <w:r>
        <w:t>uthority of a suspension or cancellation of the person’s training contract. This would lead to the person’s future instalments of Trade Support Loans being cancelled.</w:t>
      </w:r>
      <w:r w:rsidR="00125A5C">
        <w:t xml:space="preserve"> In such situations the Apprenticeship Network Provider should notify the Australian Apprentice, by a method of their choosing, that payments have ceased.</w:t>
      </w:r>
    </w:p>
    <w:p w14:paraId="4A724901" w14:textId="5F61FD54" w:rsidR="00FA0DA2" w:rsidRDefault="00FA0DA2" w:rsidP="00FA0DA2">
      <w:pPr>
        <w:spacing w:before="240" w:line="240" w:lineRule="auto"/>
      </w:pPr>
      <w:r>
        <w:t xml:space="preserve">Sometimes the </w:t>
      </w:r>
      <w:r w:rsidR="00AA0790">
        <w:t>S</w:t>
      </w:r>
      <w:r>
        <w:t xml:space="preserve">tate or </w:t>
      </w:r>
      <w:r w:rsidR="00AA0790">
        <w:t>T</w:t>
      </w:r>
      <w:r>
        <w:t xml:space="preserve">erritory </w:t>
      </w:r>
      <w:r w:rsidR="00AA0790">
        <w:t>T</w:t>
      </w:r>
      <w:r>
        <w:t xml:space="preserve">raining </w:t>
      </w:r>
      <w:r w:rsidR="00AA0790">
        <w:t>A</w:t>
      </w:r>
      <w:r>
        <w:t xml:space="preserve">uthority may backdate the cancellation or suspension. In these cases, the </w:t>
      </w:r>
      <w:r w:rsidR="00BC3100">
        <w:t>Apprenticeship Network Provider</w:t>
      </w:r>
      <w:r>
        <w:t xml:space="preserve"> should check to see if the person would have been aware of the cancellation or suspension and therefore should have notified the </w:t>
      </w:r>
      <w:r w:rsidR="003D6C03">
        <w:t>Apprenticeship Network Provider</w:t>
      </w:r>
      <w:r>
        <w:t xml:space="preserve"> of the change of circumstances that caused the suspension or cancellation. For </w:t>
      </w:r>
      <w:proofErr w:type="gramStart"/>
      <w:r>
        <w:t>instance</w:t>
      </w:r>
      <w:proofErr w:type="gramEnd"/>
      <w:r>
        <w:t xml:space="preserve"> if the person </w:t>
      </w:r>
      <w:r w:rsidR="0096318B">
        <w:t>is stood down and the employer cancels the training contract without notifying the person,</w:t>
      </w:r>
      <w:r>
        <w:t xml:space="preserve"> the cancellation </w:t>
      </w:r>
      <w:r w:rsidR="0096318B">
        <w:t>may be</w:t>
      </w:r>
      <w:r>
        <w:t xml:space="preserve"> backdated more than 14 days. </w:t>
      </w:r>
    </w:p>
    <w:p w14:paraId="1D6780EF" w14:textId="77777777" w:rsidR="00125A5C" w:rsidRDefault="00125A5C" w:rsidP="00FA0DA2">
      <w:pPr>
        <w:spacing w:before="240" w:line="240" w:lineRule="auto"/>
      </w:pPr>
      <w:r>
        <w:t xml:space="preserve">When the State or Territory Training Authority backdates the cancellation or suspension, the Australian Apprentice </w:t>
      </w:r>
      <w:proofErr w:type="gramStart"/>
      <w:r>
        <w:t>is considered to be</w:t>
      </w:r>
      <w:proofErr w:type="gramEnd"/>
      <w:r>
        <w:t xml:space="preserve"> undertaking a qualifying apprenticeship for any payments made between the notifiable event and the date of notification. The payments are considered a debt to be repaid through the tax system provided:</w:t>
      </w:r>
    </w:p>
    <w:p w14:paraId="26CA14F0" w14:textId="77777777" w:rsidR="00125A5C" w:rsidRDefault="00125A5C" w:rsidP="006257E2">
      <w:pPr>
        <w:pStyle w:val="ListParagraph"/>
        <w:numPr>
          <w:ilvl w:val="0"/>
          <w:numId w:val="4"/>
        </w:numPr>
        <w:spacing w:before="240" w:line="240" w:lineRule="auto"/>
        <w:contextualSpacing w:val="0"/>
      </w:pPr>
      <w:r>
        <w:t>the person correctly notified their Apprenticeship Network Provider of any change of circumstances that caused the cancellation or suspension; or</w:t>
      </w:r>
    </w:p>
    <w:p w14:paraId="3191F2EF" w14:textId="77777777" w:rsidR="004C7FE1" w:rsidRDefault="00125A5C" w:rsidP="004C7FE1">
      <w:pPr>
        <w:pStyle w:val="ListParagraph"/>
        <w:numPr>
          <w:ilvl w:val="0"/>
          <w:numId w:val="4"/>
        </w:numPr>
        <w:spacing w:before="240" w:line="240" w:lineRule="auto"/>
        <w:contextualSpacing w:val="0"/>
      </w:pPr>
      <w:r>
        <w:t>the cancellation or suspension occurred without the person’s knowledge, and the person could not have reasonably been expected to know that the training contract had been suspended or cancelled.</w:t>
      </w:r>
    </w:p>
    <w:p w14:paraId="47219A0F" w14:textId="77777777" w:rsidR="004C7FE1" w:rsidRDefault="00841596" w:rsidP="00FA0DA2">
      <w:pPr>
        <w:spacing w:before="240" w:line="240" w:lineRule="auto"/>
      </w:pPr>
      <w:r>
        <w:t xml:space="preserve">If the Australian Apprentice receives any instalments while </w:t>
      </w:r>
      <w:r w:rsidR="00507873">
        <w:t xml:space="preserve">unknowingly suspended, and later recommences, they will receive the instalment </w:t>
      </w:r>
      <w:r w:rsidR="00F856F3">
        <w:t>relative to the</w:t>
      </w:r>
      <w:r w:rsidR="00507873">
        <w:t xml:space="preserve"> complete</w:t>
      </w:r>
      <w:r w:rsidR="00F856F3">
        <w:t>d calendar month</w:t>
      </w:r>
      <w:r w:rsidR="00507873">
        <w:t xml:space="preserve"> of their Australian Apprenticeship </w:t>
      </w:r>
      <w:proofErr w:type="gramStart"/>
      <w:r w:rsidR="00507873">
        <w:t>provided that</w:t>
      </w:r>
      <w:proofErr w:type="gramEnd"/>
      <w:r w:rsidR="00507873">
        <w:t xml:space="preserve"> they meet the eligibility criteria (refer to </w:t>
      </w:r>
      <w:r w:rsidR="00737FCA">
        <w:t>Section</w:t>
      </w:r>
      <w:r w:rsidR="00507873">
        <w:t xml:space="preserve"> 4). This is regardless of if they have already received these instalments during the period of which they were unknowingly suspended. </w:t>
      </w:r>
    </w:p>
    <w:p w14:paraId="6F20061E" w14:textId="77777777" w:rsidR="001B7449" w:rsidRPr="00B77DA6" w:rsidRDefault="001B7449" w:rsidP="00B77DA6">
      <w:pPr>
        <w:pStyle w:val="Heading3"/>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rPr>
          <w:color w:val="auto"/>
        </w:rPr>
      </w:pPr>
      <w:bookmarkStart w:id="57" w:name="_Toc39831113"/>
      <w:r w:rsidRPr="00B77DA6">
        <w:rPr>
          <w:color w:val="auto"/>
        </w:rPr>
        <w:t>Example of instalments received while unknowingly suspended</w:t>
      </w:r>
      <w:bookmarkEnd w:id="57"/>
    </w:p>
    <w:p w14:paraId="3A97907B" w14:textId="77777777" w:rsidR="001B0E4D" w:rsidRDefault="00F856F3" w:rsidP="00B77DA6">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before="0" w:line="240" w:lineRule="auto"/>
      </w:pPr>
      <w:r>
        <w:t>John</w:t>
      </w:r>
      <w:r w:rsidR="001B0E4D">
        <w:t xml:space="preserve"> is unknowingly suspended at the </w:t>
      </w:r>
      <w:r w:rsidR="001B7449">
        <w:t>13</w:t>
      </w:r>
      <w:r w:rsidR="001B7449" w:rsidRPr="00241162">
        <w:rPr>
          <w:vertAlign w:val="superscript"/>
        </w:rPr>
        <w:t>th</w:t>
      </w:r>
      <w:r w:rsidR="001B7449">
        <w:t xml:space="preserve"> </w:t>
      </w:r>
      <w:r w:rsidR="001B0E4D">
        <w:t>month</w:t>
      </w:r>
      <w:r w:rsidR="00253158">
        <w:t xml:space="preserve"> point of </w:t>
      </w:r>
      <w:r>
        <w:t>his</w:t>
      </w:r>
      <w:r w:rsidR="00253158">
        <w:t xml:space="preserve"> </w:t>
      </w:r>
      <w:proofErr w:type="gramStart"/>
      <w:r w:rsidR="00253158">
        <w:t>apprenticeship, and</w:t>
      </w:r>
      <w:proofErr w:type="gramEnd"/>
      <w:r w:rsidR="00253158">
        <w:t xml:space="preserve"> receives a further two instalments for the 1</w:t>
      </w:r>
      <w:r w:rsidR="001B7449">
        <w:t>4</w:t>
      </w:r>
      <w:r w:rsidR="00253158" w:rsidRPr="00241162">
        <w:rPr>
          <w:vertAlign w:val="superscript"/>
        </w:rPr>
        <w:t>th</w:t>
      </w:r>
      <w:r w:rsidR="00253158">
        <w:t xml:space="preserve"> and 1</w:t>
      </w:r>
      <w:r w:rsidR="001B7449">
        <w:t>5</w:t>
      </w:r>
      <w:r w:rsidR="00253158" w:rsidRPr="00241162">
        <w:rPr>
          <w:vertAlign w:val="superscript"/>
        </w:rPr>
        <w:t>th</w:t>
      </w:r>
      <w:r w:rsidR="00253158">
        <w:t xml:space="preserve"> month while on suspension. </w:t>
      </w:r>
      <w:r>
        <w:t>John</w:t>
      </w:r>
      <w:r w:rsidR="00253158">
        <w:t xml:space="preserve"> then recommences </w:t>
      </w:r>
      <w:r>
        <w:t>his</w:t>
      </w:r>
      <w:r w:rsidR="00253158">
        <w:t xml:space="preserve"> apprenticeship and applies for Trade Support Loans. As </w:t>
      </w:r>
      <w:r>
        <w:t>he</w:t>
      </w:r>
      <w:r w:rsidR="00253158">
        <w:t xml:space="preserve"> </w:t>
      </w:r>
      <w:r>
        <w:t>has</w:t>
      </w:r>
      <w:r w:rsidR="00253158">
        <w:t xml:space="preserve"> completed 1</w:t>
      </w:r>
      <w:r w:rsidR="001B7449">
        <w:t>3</w:t>
      </w:r>
      <w:r w:rsidR="00253158">
        <w:t xml:space="preserve"> months of </w:t>
      </w:r>
      <w:r>
        <w:t>his</w:t>
      </w:r>
      <w:r w:rsidR="00253158">
        <w:t xml:space="preserve"> apprenticeship, </w:t>
      </w:r>
      <w:r>
        <w:t>he</w:t>
      </w:r>
      <w:r w:rsidR="00253158">
        <w:t xml:space="preserve"> will be eligible to receive </w:t>
      </w:r>
      <w:r>
        <w:t>the instalments for the 1</w:t>
      </w:r>
      <w:r w:rsidR="001B7449">
        <w:t>4</w:t>
      </w:r>
      <w:r w:rsidRPr="00241162">
        <w:rPr>
          <w:vertAlign w:val="superscript"/>
        </w:rPr>
        <w:t>th</w:t>
      </w:r>
      <w:r>
        <w:t xml:space="preserve"> and 1</w:t>
      </w:r>
      <w:r w:rsidR="001B7449">
        <w:t>5</w:t>
      </w:r>
      <w:r w:rsidRPr="00241162">
        <w:rPr>
          <w:vertAlign w:val="superscript"/>
        </w:rPr>
        <w:t>th</w:t>
      </w:r>
      <w:r>
        <w:t xml:space="preserve"> month again in line with the </w:t>
      </w:r>
      <w:r w:rsidR="001B7449">
        <w:t xml:space="preserve">completed calendar months of the apprenticeship. </w:t>
      </w:r>
    </w:p>
    <w:p w14:paraId="638E8198" w14:textId="77777777" w:rsidR="00FA0DA2" w:rsidRDefault="00FA0DA2" w:rsidP="00FA0DA2">
      <w:pPr>
        <w:spacing w:before="240" w:line="240" w:lineRule="auto"/>
      </w:pPr>
      <w:r>
        <w:t xml:space="preserve">Where the person should have notified the </w:t>
      </w:r>
      <w:r w:rsidR="00BC3100">
        <w:t>Apprenticeship Network Provider</w:t>
      </w:r>
      <w:r>
        <w:t xml:space="preserve"> of the suspension or cancellation, but hasn’t, any instalment </w:t>
      </w:r>
      <w:r w:rsidR="00BE1362">
        <w:t xml:space="preserve">paid </w:t>
      </w:r>
      <w:r>
        <w:t>after the notifiable event becomes an overpayment debt</w:t>
      </w:r>
      <w:r w:rsidR="00125A5C">
        <w:t xml:space="preserve"> (refer to Section 7)</w:t>
      </w:r>
      <w:r>
        <w:t>.</w:t>
      </w:r>
    </w:p>
    <w:p w14:paraId="6D0E85EC" w14:textId="77777777" w:rsidR="00BD6A38" w:rsidRDefault="00CB1993" w:rsidP="00791E49">
      <w:pPr>
        <w:pStyle w:val="Heading2"/>
      </w:pPr>
      <w:bookmarkStart w:id="58" w:name="_Toc39831114"/>
      <w:r>
        <w:t xml:space="preserve">3.2 </w:t>
      </w:r>
      <w:r w:rsidR="00207DD1">
        <w:t>Failure to notify of change of circumstance</w:t>
      </w:r>
      <w:bookmarkEnd w:id="58"/>
    </w:p>
    <w:p w14:paraId="6134A98A" w14:textId="067C5E8E" w:rsidR="004D3924" w:rsidRDefault="00D21CBA" w:rsidP="004D3924">
      <w:pPr>
        <w:spacing w:before="240" w:line="240" w:lineRule="auto"/>
      </w:pPr>
      <w:r>
        <w:t xml:space="preserve">Where an </w:t>
      </w:r>
      <w:r w:rsidR="00BC3100">
        <w:t>Apprenticeship Network Provider</w:t>
      </w:r>
      <w:r>
        <w:t xml:space="preserve"> discovers that a person may have failed to notify of a change of circumstance, i</w:t>
      </w:r>
      <w:r w:rsidR="00BD6A38">
        <w:t>n the first instance</w:t>
      </w:r>
      <w:r>
        <w:t xml:space="preserve"> the matter </w:t>
      </w:r>
      <w:r w:rsidR="00AA0790">
        <w:t>is</w:t>
      </w:r>
      <w:r>
        <w:t xml:space="preserve"> referred to </w:t>
      </w:r>
      <w:r w:rsidR="00BD6A38">
        <w:t>the</w:t>
      </w:r>
      <w:r w:rsidR="000B4344">
        <w:t xml:space="preserve"> </w:t>
      </w:r>
      <w:r w:rsidR="00AA0790">
        <w:t xml:space="preserve">relevant </w:t>
      </w:r>
      <w:r w:rsidR="000B4344">
        <w:t xml:space="preserve">State </w:t>
      </w:r>
      <w:r w:rsidR="00AA0790">
        <w:t xml:space="preserve">or Territory </w:t>
      </w:r>
      <w:r w:rsidR="000B4344">
        <w:t>Office</w:t>
      </w:r>
      <w:r w:rsidR="00BD6A38">
        <w:t xml:space="preserve"> of the </w:t>
      </w:r>
      <w:r w:rsidR="00872A88">
        <w:t>D</w:t>
      </w:r>
      <w:r w:rsidR="00B04B0E">
        <w:t>epartment</w:t>
      </w:r>
      <w:r w:rsidR="00672DE4">
        <w:t xml:space="preserve"> </w:t>
      </w:r>
      <w:r>
        <w:t xml:space="preserve">for investigation. </w:t>
      </w:r>
      <w:r w:rsidR="004D3924">
        <w:t xml:space="preserve">Where it does not appear </w:t>
      </w:r>
      <w:r w:rsidR="00AA0790">
        <w:t xml:space="preserve">that </w:t>
      </w:r>
      <w:r w:rsidR="004D3924">
        <w:t xml:space="preserve">a person has a reasonable excuse, that matter will be progressed through the </w:t>
      </w:r>
      <w:r w:rsidR="00872A88">
        <w:t>D</w:t>
      </w:r>
      <w:r w:rsidR="00B04B0E">
        <w:t xml:space="preserve">epartment </w:t>
      </w:r>
      <w:r w:rsidR="004D3924">
        <w:t>for further consideration and legal advice (as necessary).</w:t>
      </w:r>
    </w:p>
    <w:p w14:paraId="3C59083F" w14:textId="77777777" w:rsidR="004D3924" w:rsidRDefault="004D3924" w:rsidP="004D3924">
      <w:pPr>
        <w:spacing w:before="240" w:line="240" w:lineRule="auto"/>
      </w:pPr>
      <w:r>
        <w:t xml:space="preserve">It is an offence for a person to fail or refuse to comply with a notice to notify about a change of circumstances affecting qualification or </w:t>
      </w:r>
      <w:proofErr w:type="spellStart"/>
      <w:r>
        <w:t>payability</w:t>
      </w:r>
      <w:proofErr w:type="spellEnd"/>
      <w:r>
        <w:t xml:space="preserve"> (subsection 73(1) of the </w:t>
      </w:r>
      <w:r w:rsidRPr="000D0110">
        <w:rPr>
          <w:i/>
        </w:rPr>
        <w:t>Trade Support Loans Act 2014</w:t>
      </w:r>
      <w:r w:rsidR="00BE1362">
        <w:t xml:space="preserve">). </w:t>
      </w:r>
      <w:r w:rsidRPr="00874D06">
        <w:t>The</w:t>
      </w:r>
      <w:r w:rsidRPr="00D5208E">
        <w:t xml:space="preserve"> penalty is imprisonment for six months. </w:t>
      </w:r>
      <w:r>
        <w:t xml:space="preserve">A person does not commit an offence if they have a reasonable excuse.  </w:t>
      </w:r>
    </w:p>
    <w:p w14:paraId="3E9E2F0E" w14:textId="6F9093C5" w:rsidR="004D3924" w:rsidRDefault="004D3924" w:rsidP="004D3924">
      <w:pPr>
        <w:spacing w:after="0" w:line="240" w:lineRule="auto"/>
      </w:pPr>
      <w:r>
        <w:t xml:space="preserve">Where a payment is made in error, the payment </w:t>
      </w:r>
      <w:r w:rsidR="00AA0790">
        <w:t>is</w:t>
      </w:r>
      <w:r>
        <w:t xml:space="preserve"> referred to as an overpayment debt.  Overpayment debts are collected by the </w:t>
      </w:r>
      <w:r w:rsidR="00872A88">
        <w:t xml:space="preserve">Department </w:t>
      </w:r>
      <w:r>
        <w:t>and are not repaid through the tax system.</w:t>
      </w:r>
    </w:p>
    <w:p w14:paraId="455B5578" w14:textId="77777777" w:rsidR="005914BF" w:rsidRDefault="005914BF" w:rsidP="00D5208E">
      <w:pPr>
        <w:spacing w:line="240" w:lineRule="auto"/>
      </w:pPr>
      <w:r>
        <w:br w:type="page"/>
      </w:r>
    </w:p>
    <w:p w14:paraId="5BEAB4C8" w14:textId="77777777" w:rsidR="005914BF" w:rsidRPr="008E2D8D" w:rsidRDefault="005914BF" w:rsidP="00126EF8">
      <w:pPr>
        <w:pStyle w:val="Heading1"/>
        <w:numPr>
          <w:ilvl w:val="0"/>
          <w:numId w:val="39"/>
        </w:numPr>
        <w:spacing w:line="240" w:lineRule="auto"/>
        <w:ind w:left="357" w:hanging="357"/>
      </w:pPr>
      <w:bookmarkStart w:id="59" w:name="_Toc39831115"/>
      <w:r>
        <w:t xml:space="preserve">Applying for </w:t>
      </w:r>
      <w:r w:rsidRPr="008E2D8D">
        <w:t>Trade Support Loans</w:t>
      </w:r>
      <w:bookmarkEnd w:id="59"/>
      <w:r w:rsidRPr="008E2D8D">
        <w:t xml:space="preserve"> </w:t>
      </w:r>
    </w:p>
    <w:p w14:paraId="562654D7" w14:textId="77777777" w:rsidR="005914BF" w:rsidRDefault="005914BF" w:rsidP="001329B6">
      <w:pPr>
        <w:spacing w:before="240" w:after="0" w:line="240" w:lineRule="auto"/>
      </w:pPr>
      <w:bookmarkStart w:id="60" w:name="_Toc390438552"/>
      <w:r>
        <w:t xml:space="preserve">A person wishing to receive Trade Support Loans </w:t>
      </w:r>
      <w:r w:rsidR="004F3908">
        <w:t xml:space="preserve">should </w:t>
      </w:r>
      <w:r>
        <w:t>ensure that they have read the supporting documentation</w:t>
      </w:r>
      <w:r w:rsidR="00874F84">
        <w:t xml:space="preserve">, </w:t>
      </w:r>
      <w:r w:rsidR="00BE1362">
        <w:t xml:space="preserve">including </w:t>
      </w:r>
      <w:r w:rsidR="00874F84">
        <w:t>fact sheets</w:t>
      </w:r>
      <w:r w:rsidR="00DF2D29">
        <w:t>,</w:t>
      </w:r>
      <w:r>
        <w:t xml:space="preserve"> are aware of their obligations to notify of change of circumstances </w:t>
      </w:r>
      <w:r w:rsidRPr="00DF2D29">
        <w:t>(Chapter</w:t>
      </w:r>
      <w:r w:rsidR="00DF2D29" w:rsidRPr="00DF2D29">
        <w:t xml:space="preserve"> 3) </w:t>
      </w:r>
      <w:r w:rsidRPr="00DF2D29">
        <w:t xml:space="preserve">and </w:t>
      </w:r>
      <w:r w:rsidR="003D1534" w:rsidRPr="00DF2D29">
        <w:t xml:space="preserve">of their </w:t>
      </w:r>
      <w:r w:rsidRPr="00DF2D29">
        <w:t xml:space="preserve">obligation to repay the loans </w:t>
      </w:r>
      <w:r w:rsidR="00BE1362">
        <w:t>(</w:t>
      </w:r>
      <w:r w:rsidRPr="00DF2D29">
        <w:t>Chapter</w:t>
      </w:r>
      <w:r w:rsidR="00F03CCC">
        <w:t xml:space="preserve"> </w:t>
      </w:r>
      <w:r w:rsidR="00DF2D29" w:rsidRPr="00D5208E">
        <w:t>6</w:t>
      </w:r>
      <w:r w:rsidR="00BE1362">
        <w:t>)</w:t>
      </w:r>
      <w:r w:rsidR="00DF2D29" w:rsidRPr="00D5208E">
        <w:t>.</w:t>
      </w:r>
      <w:r w:rsidR="00DF2D29">
        <w:t xml:space="preserve"> </w:t>
      </w:r>
    </w:p>
    <w:p w14:paraId="1791A36F" w14:textId="77777777" w:rsidR="004560D9" w:rsidRDefault="00F56F5C" w:rsidP="00D5208E">
      <w:pPr>
        <w:spacing w:before="240" w:line="240" w:lineRule="auto"/>
      </w:pPr>
      <w:r>
        <w:t xml:space="preserve">The person wishing to apply for Trade Support Loans will have to contact their </w:t>
      </w:r>
      <w:r w:rsidR="00BC3100">
        <w:t>Apprenticeship Network Provider</w:t>
      </w:r>
      <w:r>
        <w:t xml:space="preserve"> to receive a copy of the application form. </w:t>
      </w:r>
      <w:r w:rsidR="004560D9">
        <w:t xml:space="preserve">A list of </w:t>
      </w:r>
      <w:r w:rsidR="00874F84">
        <w:t xml:space="preserve">Apprenticeship Network Providers </w:t>
      </w:r>
      <w:r w:rsidR="004560D9">
        <w:t>and their location</w:t>
      </w:r>
      <w:r w:rsidR="00874F84">
        <w:t>s</w:t>
      </w:r>
      <w:r w:rsidR="004560D9">
        <w:t xml:space="preserve"> </w:t>
      </w:r>
      <w:r w:rsidR="00BE1362">
        <w:t xml:space="preserve">is </w:t>
      </w:r>
      <w:r w:rsidR="00874F84">
        <w:t xml:space="preserve">available on the </w:t>
      </w:r>
      <w:hyperlink r:id="rId22" w:history="1">
        <w:r w:rsidR="00874F84" w:rsidRPr="00874F84">
          <w:rPr>
            <w:rStyle w:val="Hyperlink"/>
          </w:rPr>
          <w:t>Australian Apprenticeships</w:t>
        </w:r>
      </w:hyperlink>
      <w:r w:rsidR="00874F84">
        <w:t xml:space="preserve"> website</w:t>
      </w:r>
      <w:r w:rsidR="004560D9">
        <w:t>.</w:t>
      </w:r>
    </w:p>
    <w:p w14:paraId="49379F4F" w14:textId="77777777" w:rsidR="005914BF" w:rsidRDefault="005914BF" w:rsidP="001329B6">
      <w:pPr>
        <w:spacing w:before="240" w:after="0" w:line="240" w:lineRule="auto"/>
      </w:pPr>
      <w:r>
        <w:t xml:space="preserve">The </w:t>
      </w:r>
      <w:r w:rsidR="00BC3100">
        <w:t>Apprenticeship Network Provider</w:t>
      </w:r>
      <w:r>
        <w:t xml:space="preserve"> should ensure that those enquiring about Trade Support Loans are provided with all the relevant documentation about the loans. </w:t>
      </w:r>
    </w:p>
    <w:p w14:paraId="75E76633" w14:textId="77777777" w:rsidR="005914BF" w:rsidRPr="00A44C4A" w:rsidRDefault="005914BF" w:rsidP="00150E3D">
      <w:pPr>
        <w:spacing w:before="240" w:after="0" w:line="240" w:lineRule="auto"/>
      </w:pPr>
      <w:r w:rsidRPr="00A44C4A">
        <w:t>If the person is aged under 18 years</w:t>
      </w:r>
      <w:r w:rsidR="00A9624F" w:rsidRPr="00A44C4A">
        <w:t xml:space="preserve"> (a minor)</w:t>
      </w:r>
      <w:r w:rsidRPr="00A44C4A">
        <w:t xml:space="preserve">, the </w:t>
      </w:r>
      <w:r w:rsidR="00BC3100">
        <w:t>Apprenticeship Network Provider</w:t>
      </w:r>
      <w:r w:rsidRPr="00A44C4A">
        <w:t xml:space="preserve"> must </w:t>
      </w:r>
      <w:r w:rsidR="00236FB7" w:rsidRPr="00A44C4A">
        <w:t xml:space="preserve">provide </w:t>
      </w:r>
      <w:r w:rsidRPr="00A44C4A">
        <w:t xml:space="preserve">them with the </w:t>
      </w:r>
      <w:r w:rsidR="007437D1" w:rsidRPr="00A44C4A">
        <w:rPr>
          <w:i/>
        </w:rPr>
        <w:t>Trade Support Loans under 18</w:t>
      </w:r>
      <w:r w:rsidR="00B972A1" w:rsidRPr="00A44C4A">
        <w:rPr>
          <w:i/>
        </w:rPr>
        <w:t>’</w:t>
      </w:r>
      <w:r w:rsidR="007437D1" w:rsidRPr="00A44C4A">
        <w:rPr>
          <w:i/>
        </w:rPr>
        <w:t>s F</w:t>
      </w:r>
      <w:r w:rsidRPr="00A44C4A">
        <w:rPr>
          <w:i/>
        </w:rPr>
        <w:t xml:space="preserve">act </w:t>
      </w:r>
      <w:r w:rsidR="007437D1" w:rsidRPr="00A44C4A">
        <w:rPr>
          <w:i/>
        </w:rPr>
        <w:t>S</w:t>
      </w:r>
      <w:r w:rsidR="0098203A" w:rsidRPr="00A44C4A">
        <w:rPr>
          <w:i/>
        </w:rPr>
        <w:t>heet</w:t>
      </w:r>
      <w:r w:rsidRPr="00A44C4A">
        <w:t xml:space="preserve"> and</w:t>
      </w:r>
      <w:r w:rsidR="00953DF5" w:rsidRPr="00A44C4A">
        <w:t xml:space="preserve"> </w:t>
      </w:r>
      <w:r w:rsidR="0098203A" w:rsidRPr="00A44C4A">
        <w:t xml:space="preserve">the </w:t>
      </w:r>
      <w:r w:rsidR="007437D1" w:rsidRPr="00A44C4A">
        <w:rPr>
          <w:i/>
        </w:rPr>
        <w:t>Trade Support Loans under 18</w:t>
      </w:r>
      <w:r w:rsidR="00B972A1" w:rsidRPr="00A44C4A">
        <w:rPr>
          <w:i/>
        </w:rPr>
        <w:t>’</w:t>
      </w:r>
      <w:r w:rsidR="0098203A" w:rsidRPr="00A44C4A">
        <w:rPr>
          <w:i/>
        </w:rPr>
        <w:t>s Parent/ Guardian</w:t>
      </w:r>
      <w:r w:rsidR="007437D1" w:rsidRPr="00A44C4A">
        <w:rPr>
          <w:i/>
        </w:rPr>
        <w:t xml:space="preserve"> F</w:t>
      </w:r>
      <w:r w:rsidRPr="00A44C4A">
        <w:rPr>
          <w:i/>
        </w:rPr>
        <w:t xml:space="preserve">act </w:t>
      </w:r>
      <w:r w:rsidR="007437D1" w:rsidRPr="00A44C4A">
        <w:rPr>
          <w:i/>
        </w:rPr>
        <w:t>S</w:t>
      </w:r>
      <w:r w:rsidR="00522BC6" w:rsidRPr="00A44C4A">
        <w:rPr>
          <w:i/>
        </w:rPr>
        <w:t>heet</w:t>
      </w:r>
      <w:r w:rsidR="00251880">
        <w:t xml:space="preserve"> for the person to provide to their parent or guardian</w:t>
      </w:r>
      <w:r w:rsidRPr="00A44C4A">
        <w:t xml:space="preserve">. </w:t>
      </w:r>
    </w:p>
    <w:p w14:paraId="49489DD3" w14:textId="77777777" w:rsidR="00150E3D" w:rsidRPr="00A44C4A" w:rsidRDefault="00150E3D" w:rsidP="00150E3D">
      <w:pPr>
        <w:spacing w:before="240" w:after="0" w:line="240" w:lineRule="auto"/>
      </w:pPr>
      <w:r w:rsidRPr="00A44C4A">
        <w:t xml:space="preserve">When a minor is making an application, the </w:t>
      </w:r>
      <w:r w:rsidR="00874F84">
        <w:t xml:space="preserve">application form provides for the </w:t>
      </w:r>
      <w:r w:rsidRPr="00A44C4A">
        <w:t xml:space="preserve">parent or guardian of the minor to acknowledge that the minor understands that the Trade Support Loans must be later repaid in accordance with the </w:t>
      </w:r>
      <w:r w:rsidRPr="00A44C4A">
        <w:rPr>
          <w:i/>
          <w:iCs/>
        </w:rPr>
        <w:t>Trade Support Loans Act</w:t>
      </w:r>
      <w:r w:rsidRPr="00A44C4A">
        <w:t xml:space="preserve"> </w:t>
      </w:r>
      <w:r w:rsidRPr="00A44C4A">
        <w:rPr>
          <w:i/>
          <w:iCs/>
        </w:rPr>
        <w:t>2014</w:t>
      </w:r>
      <w:r w:rsidRPr="00A44C4A">
        <w:t xml:space="preserve">. This acknowledgment is recorded on the application form and each </w:t>
      </w:r>
      <w:r w:rsidR="00AD6868" w:rsidRPr="00A44C4A">
        <w:t>opt-in</w:t>
      </w:r>
      <w:r w:rsidRPr="00A44C4A">
        <w:t xml:space="preserve"> form by the parent or guardian’s signature. However, a minor will still be able to apply for Trade Support Loans if they are unable to gain the parent or guardian’s acknowledgement.</w:t>
      </w:r>
      <w:r w:rsidR="00874F84">
        <w:t xml:space="preserve"> Failure to provide parent or guardian acknowledgement will require the minor to provide a reason why there is no acknowledgement to their Apprenticeship Network Provider.</w:t>
      </w:r>
    </w:p>
    <w:p w14:paraId="01DB85B1" w14:textId="77777777" w:rsidR="004E17B3" w:rsidRDefault="005C6C0E" w:rsidP="00150E3D">
      <w:pPr>
        <w:spacing w:before="240" w:after="0" w:line="240" w:lineRule="auto"/>
      </w:pPr>
      <w:r w:rsidRPr="00A44C4A">
        <w:t>The</w:t>
      </w:r>
      <w:r w:rsidR="004E17B3" w:rsidRPr="00A44C4A">
        <w:t xml:space="preserve"> age of the person applying for Trade Support Loans does not affect the way in which the </w:t>
      </w:r>
      <w:r w:rsidR="004E17B3" w:rsidRPr="00A44C4A">
        <w:rPr>
          <w:i/>
        </w:rPr>
        <w:t>Trade</w:t>
      </w:r>
      <w:r w:rsidR="004E17B3" w:rsidRPr="00D5208E">
        <w:rPr>
          <w:i/>
        </w:rPr>
        <w:t xml:space="preserve"> Support Loans Act </w:t>
      </w:r>
      <w:r w:rsidR="004E17B3" w:rsidRPr="009C1604">
        <w:rPr>
          <w:i/>
        </w:rPr>
        <w:t>2014</w:t>
      </w:r>
      <w:r w:rsidR="004E17B3" w:rsidRPr="00D5208E">
        <w:t>, or taxation law, applies to the person.</w:t>
      </w:r>
    </w:p>
    <w:p w14:paraId="5DA48934" w14:textId="77777777" w:rsidR="005914BF" w:rsidRDefault="004F3908" w:rsidP="00D5208E">
      <w:pPr>
        <w:pStyle w:val="Heading2"/>
        <w:spacing w:line="240" w:lineRule="auto"/>
      </w:pPr>
      <w:bookmarkStart w:id="61" w:name="_Toc39831116"/>
      <w:r>
        <w:t xml:space="preserve">4.1 </w:t>
      </w:r>
      <w:r w:rsidR="005914BF">
        <w:t>Making an application</w:t>
      </w:r>
      <w:bookmarkEnd w:id="61"/>
    </w:p>
    <w:bookmarkEnd w:id="60"/>
    <w:p w14:paraId="0C3068B0" w14:textId="6EA6BCD2" w:rsidR="006A70E7" w:rsidRDefault="003B2DC7" w:rsidP="00ED0EE3">
      <w:pPr>
        <w:spacing w:before="240" w:after="0" w:line="240" w:lineRule="auto"/>
      </w:pPr>
      <w:r>
        <w:t xml:space="preserve">After having read the material described above, an </w:t>
      </w:r>
      <w:r w:rsidR="00C27F11">
        <w:t>Australian A</w:t>
      </w:r>
      <w:r>
        <w:t xml:space="preserve">pprentice </w:t>
      </w:r>
      <w:r w:rsidR="00BE1362">
        <w:t>applies for payments under the P</w:t>
      </w:r>
      <w:r>
        <w:t>rogram by completing</w:t>
      </w:r>
      <w:r w:rsidR="00ED0EE3">
        <w:t xml:space="preserve"> </w:t>
      </w:r>
      <w:r w:rsidR="005914BF">
        <w:t xml:space="preserve">a Trade Support Loans Application Form (1289). </w:t>
      </w:r>
      <w:r w:rsidR="00DD6F76">
        <w:t>The application form is available from Apprenticeship</w:t>
      </w:r>
      <w:r w:rsidR="00834E1D">
        <w:t xml:space="preserve"> </w:t>
      </w:r>
      <w:r w:rsidR="00DD6F76">
        <w:t>Network Providers.</w:t>
      </w:r>
    </w:p>
    <w:p w14:paraId="382CD56B" w14:textId="77777777" w:rsidR="006A70E7" w:rsidRPr="00D5208E" w:rsidRDefault="006A70E7" w:rsidP="00D5208E">
      <w:pPr>
        <w:spacing w:before="240" w:line="240" w:lineRule="auto"/>
      </w:pPr>
      <w:r w:rsidRPr="00D5208E">
        <w:rPr>
          <w:i/>
        </w:rPr>
        <w:t>Note: the person may wish to take copies of their application or, if not making it in person, may wish to send it by registered post for their records to provide proof of application.</w:t>
      </w:r>
    </w:p>
    <w:p w14:paraId="2A4638DC" w14:textId="7AD69666" w:rsidR="00453078" w:rsidRDefault="00AD6868" w:rsidP="00251880">
      <w:pPr>
        <w:spacing w:before="240" w:after="0" w:line="240" w:lineRule="auto"/>
      </w:pPr>
      <w:r>
        <w:t xml:space="preserve">The initial application will cover the </w:t>
      </w:r>
      <w:proofErr w:type="gramStart"/>
      <w:r>
        <w:t>six monthly</w:t>
      </w:r>
      <w:proofErr w:type="gramEnd"/>
      <w:r>
        <w:t xml:space="preserve"> instalments of Trade Support Loan</w:t>
      </w:r>
      <w:r w:rsidR="00BE1362">
        <w:t>s</w:t>
      </w:r>
      <w:r>
        <w:t xml:space="preserve"> after which payments will stop. The initial application form collects information used for assessing the qualification and </w:t>
      </w:r>
      <w:proofErr w:type="spellStart"/>
      <w:r>
        <w:t>payability</w:t>
      </w:r>
      <w:proofErr w:type="spellEnd"/>
      <w:r>
        <w:t xml:space="preserve"> criteria</w:t>
      </w:r>
      <w:r w:rsidR="00EF6A10">
        <w:t xml:space="preserve"> </w:t>
      </w:r>
      <w:r>
        <w:t xml:space="preserve">and must be lodged with the </w:t>
      </w:r>
      <w:r w:rsidR="00412A2B">
        <w:t>Apprenticeship Network Provider</w:t>
      </w:r>
      <w:r>
        <w:t xml:space="preserve"> either in person or by mail.</w:t>
      </w:r>
      <w:r w:rsidR="00874F84">
        <w:t xml:space="preserve"> </w:t>
      </w:r>
    </w:p>
    <w:p w14:paraId="3BE36CF2" w14:textId="7E2C43EA" w:rsidR="00507A8F" w:rsidRDefault="00507A8F" w:rsidP="00EF6A10">
      <w:pPr>
        <w:pStyle w:val="Heading3"/>
        <w:spacing w:after="240" w:line="240" w:lineRule="auto"/>
      </w:pPr>
      <w:bookmarkStart w:id="62" w:name="_Toc39831117"/>
      <w:r>
        <w:t>4.1.1. Residency and Identity documentation</w:t>
      </w:r>
      <w:bookmarkEnd w:id="62"/>
    </w:p>
    <w:p w14:paraId="77F3DF08" w14:textId="70B4D7D9" w:rsidR="00507A8F" w:rsidRDefault="00453078" w:rsidP="00EF6A10">
      <w:pPr>
        <w:spacing w:before="240" w:after="0" w:line="240" w:lineRule="auto"/>
      </w:pPr>
      <w:r>
        <w:t>T</w:t>
      </w:r>
      <w:r w:rsidR="00874F84">
        <w:t xml:space="preserve">he person is required to include copies of their </w:t>
      </w:r>
      <w:r>
        <w:t xml:space="preserve">identity and residency </w:t>
      </w:r>
      <w:r w:rsidR="00874F84">
        <w:t>documentation.</w:t>
      </w:r>
      <w:r>
        <w:t xml:space="preserve"> The person </w:t>
      </w:r>
      <w:r w:rsidRPr="00EF6A10">
        <w:t>must provide at least two supporting documents</w:t>
      </w:r>
      <w:r>
        <w:t xml:space="preserve">: </w:t>
      </w:r>
      <w:r w:rsidRPr="00EF6A10">
        <w:t>at least one document</w:t>
      </w:r>
      <w:r>
        <w:t xml:space="preserve"> </w:t>
      </w:r>
      <w:r w:rsidRPr="000E4185">
        <w:t>from Group A, and one document from Group B, below.</w:t>
      </w:r>
    </w:p>
    <w:p w14:paraId="451EFDC0" w14:textId="06A0B679" w:rsidR="0042431F" w:rsidRDefault="0042431F">
      <w:pPr>
        <w:spacing w:before="0" w:after="200"/>
      </w:pPr>
      <w:r>
        <w:br w:type="page"/>
      </w:r>
    </w:p>
    <w:p w14:paraId="5E850736" w14:textId="77777777" w:rsidR="00507A8F" w:rsidRDefault="00507A8F" w:rsidP="00EF6A10">
      <w:pPr>
        <w:spacing w:before="240" w:after="0" w:line="240" w:lineRule="auto"/>
      </w:pPr>
    </w:p>
    <w:tbl>
      <w:tblPr>
        <w:tblStyle w:val="TableGrid"/>
        <w:tblW w:w="0" w:type="auto"/>
        <w:tblLook w:val="04A0" w:firstRow="1" w:lastRow="0" w:firstColumn="1" w:lastColumn="0" w:noHBand="0" w:noVBand="1"/>
      </w:tblPr>
      <w:tblGrid>
        <w:gridCol w:w="4508"/>
        <w:gridCol w:w="4508"/>
      </w:tblGrid>
      <w:tr w:rsidR="00453078" w14:paraId="679C6541" w14:textId="77777777" w:rsidTr="00453078">
        <w:tc>
          <w:tcPr>
            <w:tcW w:w="4508" w:type="dxa"/>
          </w:tcPr>
          <w:p w14:paraId="3717FC26" w14:textId="77777777" w:rsidR="00453078" w:rsidRPr="00C1744A" w:rsidRDefault="00453078" w:rsidP="000E4185">
            <w:pPr>
              <w:spacing w:before="0" w:after="0"/>
            </w:pPr>
            <w:r w:rsidRPr="00C1744A">
              <w:t>Group A</w:t>
            </w:r>
          </w:p>
          <w:p w14:paraId="2E311AF1" w14:textId="65110EAF" w:rsidR="00453078" w:rsidRPr="00C1744A" w:rsidRDefault="00453078" w:rsidP="000E4185">
            <w:pPr>
              <w:pStyle w:val="ListParagraph"/>
              <w:numPr>
                <w:ilvl w:val="0"/>
                <w:numId w:val="52"/>
              </w:numPr>
              <w:spacing w:before="0" w:after="0"/>
            </w:pPr>
            <w:r w:rsidRPr="00C1744A">
              <w:t xml:space="preserve">full Australian Birth </w:t>
            </w:r>
            <w:proofErr w:type="gramStart"/>
            <w:r w:rsidRPr="00C1744A">
              <w:t>Certificate;</w:t>
            </w:r>
            <w:proofErr w:type="gramEnd"/>
          </w:p>
          <w:p w14:paraId="2CE360ED" w14:textId="511BCD80" w:rsidR="00453078" w:rsidRPr="00C1744A" w:rsidRDefault="00453078" w:rsidP="000E4185">
            <w:pPr>
              <w:pStyle w:val="ListParagraph"/>
              <w:numPr>
                <w:ilvl w:val="0"/>
                <w:numId w:val="52"/>
              </w:numPr>
              <w:spacing w:before="0" w:after="0"/>
            </w:pPr>
            <w:r w:rsidRPr="00C1744A">
              <w:t xml:space="preserve">Australian </w:t>
            </w:r>
            <w:proofErr w:type="gramStart"/>
            <w:r w:rsidRPr="00C1744A">
              <w:t>passport;</w:t>
            </w:r>
            <w:proofErr w:type="gramEnd"/>
          </w:p>
          <w:p w14:paraId="2A0A219E" w14:textId="6AB88A96" w:rsidR="00453078" w:rsidRPr="00C1744A" w:rsidRDefault="00453078" w:rsidP="000E4185">
            <w:pPr>
              <w:pStyle w:val="ListParagraph"/>
              <w:numPr>
                <w:ilvl w:val="0"/>
                <w:numId w:val="52"/>
              </w:numPr>
              <w:spacing w:before="0" w:after="0"/>
            </w:pPr>
            <w:r w:rsidRPr="00C1744A">
              <w:t xml:space="preserve">Certificate of </w:t>
            </w:r>
            <w:proofErr w:type="gramStart"/>
            <w:r w:rsidRPr="00C1744A">
              <w:t>Citizenship;</w:t>
            </w:r>
            <w:proofErr w:type="gramEnd"/>
          </w:p>
          <w:p w14:paraId="61B862BE" w14:textId="26F0A703" w:rsidR="00453078" w:rsidRPr="00C1744A" w:rsidRDefault="00453078" w:rsidP="000E4185">
            <w:pPr>
              <w:pStyle w:val="ListParagraph"/>
              <w:numPr>
                <w:ilvl w:val="0"/>
                <w:numId w:val="52"/>
              </w:numPr>
              <w:spacing w:before="0" w:after="0"/>
            </w:pPr>
            <w:r w:rsidRPr="00C1744A">
              <w:t>Permanent Visa; or</w:t>
            </w:r>
          </w:p>
          <w:p w14:paraId="3D1D19F3" w14:textId="2C76F230" w:rsidR="00453078" w:rsidRDefault="00453078" w:rsidP="000E4185">
            <w:pPr>
              <w:pStyle w:val="ListParagraph"/>
              <w:numPr>
                <w:ilvl w:val="0"/>
                <w:numId w:val="52"/>
              </w:numPr>
              <w:spacing w:before="0" w:after="0"/>
            </w:pPr>
            <w:r w:rsidRPr="00C1744A">
              <w:t>Visa Entitlement Verification Online (VEVO) statement/results.</w:t>
            </w:r>
          </w:p>
        </w:tc>
        <w:tc>
          <w:tcPr>
            <w:tcW w:w="4508" w:type="dxa"/>
          </w:tcPr>
          <w:p w14:paraId="7A9693AB" w14:textId="77777777" w:rsidR="00453078" w:rsidRPr="00AC0725" w:rsidRDefault="00453078" w:rsidP="000E4185">
            <w:pPr>
              <w:spacing w:before="0" w:after="0"/>
            </w:pPr>
            <w:r w:rsidRPr="00AC0725">
              <w:t>Group B</w:t>
            </w:r>
          </w:p>
          <w:p w14:paraId="7DABF5A3" w14:textId="731EDC29" w:rsidR="00453078" w:rsidRPr="00AC0725" w:rsidRDefault="00EE742F" w:rsidP="000E4185">
            <w:pPr>
              <w:pStyle w:val="ListParagraph"/>
              <w:numPr>
                <w:ilvl w:val="0"/>
                <w:numId w:val="53"/>
              </w:numPr>
              <w:spacing w:before="0" w:after="0"/>
            </w:pPr>
            <w:r>
              <w:t xml:space="preserve">current foreign </w:t>
            </w:r>
            <w:proofErr w:type="gramStart"/>
            <w:r>
              <w:t>p</w:t>
            </w:r>
            <w:r w:rsidR="00453078" w:rsidRPr="00AC0725">
              <w:t>assport;</w:t>
            </w:r>
            <w:proofErr w:type="gramEnd"/>
          </w:p>
          <w:p w14:paraId="48FB6B6B" w14:textId="76A24838" w:rsidR="00453078" w:rsidRPr="00AC0725" w:rsidRDefault="00453078" w:rsidP="000E4185">
            <w:pPr>
              <w:pStyle w:val="ListParagraph"/>
              <w:numPr>
                <w:ilvl w:val="0"/>
                <w:numId w:val="53"/>
              </w:numPr>
              <w:spacing w:before="0" w:after="0"/>
            </w:pPr>
            <w:r w:rsidRPr="00AC0725">
              <w:t xml:space="preserve">driver </w:t>
            </w:r>
            <w:proofErr w:type="gramStart"/>
            <w:r w:rsidRPr="00AC0725">
              <w:t>licence;</w:t>
            </w:r>
            <w:proofErr w:type="gramEnd"/>
          </w:p>
          <w:p w14:paraId="7054D5CA" w14:textId="54EB1504" w:rsidR="00453078" w:rsidRPr="00AC0725" w:rsidRDefault="00453078" w:rsidP="000E4185">
            <w:pPr>
              <w:pStyle w:val="ListParagraph"/>
              <w:numPr>
                <w:ilvl w:val="0"/>
                <w:numId w:val="53"/>
              </w:numPr>
              <w:spacing w:before="0" w:after="0"/>
            </w:pPr>
            <w:r w:rsidRPr="00AC0725">
              <w:t>proof of age card; or</w:t>
            </w:r>
          </w:p>
          <w:p w14:paraId="207946C3" w14:textId="34F60CE4" w:rsidR="00453078" w:rsidRDefault="00453078" w:rsidP="000E4185">
            <w:pPr>
              <w:pStyle w:val="ListParagraph"/>
              <w:numPr>
                <w:ilvl w:val="0"/>
                <w:numId w:val="53"/>
              </w:numPr>
              <w:spacing w:before="0" w:after="0"/>
            </w:pPr>
            <w:r w:rsidRPr="00AC0725">
              <w:t>similar ID that meets the requirements below.</w:t>
            </w:r>
          </w:p>
        </w:tc>
      </w:tr>
    </w:tbl>
    <w:p w14:paraId="6515943B" w14:textId="073812BA" w:rsidR="00453078" w:rsidRPr="000E4185" w:rsidRDefault="00453078" w:rsidP="000E4185">
      <w:pPr>
        <w:spacing w:before="240" w:after="0" w:line="240" w:lineRule="auto"/>
      </w:pPr>
      <w:r>
        <w:t>The</w:t>
      </w:r>
      <w:r w:rsidRPr="000E4185">
        <w:t xml:space="preserve"> documents should meet the following requirements:</w:t>
      </w:r>
    </w:p>
    <w:p w14:paraId="07E47A26" w14:textId="2862621B" w:rsidR="00453078" w:rsidRPr="000E4185" w:rsidRDefault="00453078" w:rsidP="000E4185">
      <w:pPr>
        <w:pStyle w:val="ListParagraph"/>
        <w:numPr>
          <w:ilvl w:val="0"/>
          <w:numId w:val="54"/>
        </w:numPr>
        <w:spacing w:before="240" w:after="0" w:line="240" w:lineRule="auto"/>
      </w:pPr>
      <w:r w:rsidRPr="000E4185">
        <w:t xml:space="preserve">Each document must show at least </w:t>
      </w:r>
      <w:r w:rsidR="00476EDB">
        <w:t>the person’s</w:t>
      </w:r>
      <w:r w:rsidRPr="000E4185">
        <w:t xml:space="preserve"> first and last name.</w:t>
      </w:r>
    </w:p>
    <w:p w14:paraId="632EA7B2" w14:textId="409BB19B" w:rsidR="00453078" w:rsidRPr="000E4185" w:rsidRDefault="00453078" w:rsidP="000E4185">
      <w:pPr>
        <w:pStyle w:val="ListParagraph"/>
        <w:numPr>
          <w:ilvl w:val="0"/>
          <w:numId w:val="54"/>
        </w:numPr>
        <w:spacing w:before="240" w:after="0" w:line="240" w:lineRule="auto"/>
      </w:pPr>
      <w:r w:rsidRPr="000E4185">
        <w:t>At least one document should include a photo of</w:t>
      </w:r>
      <w:r w:rsidR="00476EDB">
        <w:t xml:space="preserve"> the person</w:t>
      </w:r>
      <w:r w:rsidRPr="000E4185">
        <w:t>.</w:t>
      </w:r>
    </w:p>
    <w:p w14:paraId="0FE431BB" w14:textId="0AD2DF78" w:rsidR="00453078" w:rsidRPr="000E4185" w:rsidRDefault="00453078" w:rsidP="000E4185">
      <w:pPr>
        <w:pStyle w:val="ListParagraph"/>
        <w:numPr>
          <w:ilvl w:val="0"/>
          <w:numId w:val="54"/>
        </w:numPr>
        <w:spacing w:before="240" w:after="0" w:line="240" w:lineRule="auto"/>
      </w:pPr>
      <w:r w:rsidRPr="000E4185">
        <w:t xml:space="preserve">At least one document </w:t>
      </w:r>
      <w:r w:rsidR="00EE742F">
        <w:t>should</w:t>
      </w:r>
      <w:r w:rsidRPr="000E4185">
        <w:t xml:space="preserve"> show </w:t>
      </w:r>
      <w:r w:rsidR="00476EDB">
        <w:t xml:space="preserve">the person’s </w:t>
      </w:r>
      <w:r w:rsidRPr="000E4185">
        <w:t>current residential address.</w:t>
      </w:r>
    </w:p>
    <w:p w14:paraId="40549326" w14:textId="09645134" w:rsidR="00453078" w:rsidRPr="000E4185" w:rsidRDefault="00453078" w:rsidP="000E4185">
      <w:pPr>
        <w:pStyle w:val="ListParagraph"/>
        <w:numPr>
          <w:ilvl w:val="0"/>
          <w:numId w:val="54"/>
        </w:numPr>
        <w:spacing w:before="240" w:after="0" w:line="240" w:lineRule="auto"/>
      </w:pPr>
      <w:r w:rsidRPr="000E4185">
        <w:t xml:space="preserve">At least one document must show </w:t>
      </w:r>
      <w:r w:rsidR="00476EDB">
        <w:t xml:space="preserve">the person’s </w:t>
      </w:r>
      <w:r w:rsidRPr="000E4185">
        <w:t>citizenship status / visa status.</w:t>
      </w:r>
    </w:p>
    <w:p w14:paraId="4F86EBBA" w14:textId="3D9E7581" w:rsidR="00453078" w:rsidRDefault="00453078" w:rsidP="000E4185">
      <w:pPr>
        <w:spacing w:before="240" w:after="0" w:line="240" w:lineRule="auto"/>
      </w:pPr>
      <w:r>
        <w:t xml:space="preserve">The person </w:t>
      </w:r>
      <w:r w:rsidRPr="000E4185">
        <w:t>can provide additional</w:t>
      </w:r>
      <w:r>
        <w:t xml:space="preserve"> </w:t>
      </w:r>
      <w:r w:rsidRPr="000E4185">
        <w:t xml:space="preserve">documents, </w:t>
      </w:r>
      <w:r w:rsidR="00EF6A10" w:rsidRPr="00EF6A10">
        <w:t xml:space="preserve">for example an electricity bill, </w:t>
      </w:r>
      <w:r w:rsidRPr="000E4185">
        <w:t xml:space="preserve">rental </w:t>
      </w:r>
      <w:proofErr w:type="gramStart"/>
      <w:r w:rsidRPr="000E4185">
        <w:t>contract</w:t>
      </w:r>
      <w:proofErr w:type="gramEnd"/>
      <w:r w:rsidR="00EF6A10">
        <w:t xml:space="preserve"> or a letter from a referee (see 2.1.1.)</w:t>
      </w:r>
      <w:r w:rsidRPr="000E4185">
        <w:t>.</w:t>
      </w:r>
      <w:r w:rsidR="00EE742F">
        <w:t xml:space="preserve"> </w:t>
      </w:r>
      <w:r w:rsidR="00EE742F" w:rsidRPr="00EE742F">
        <w:t xml:space="preserve">If </w:t>
      </w:r>
      <w:r w:rsidR="00EE742F">
        <w:t>the person doesn’t</w:t>
      </w:r>
      <w:r w:rsidR="00EE742F" w:rsidRPr="00EE742F">
        <w:t xml:space="preserve"> have any of the documents listed in Group B, </w:t>
      </w:r>
      <w:r w:rsidR="00EE742F">
        <w:t xml:space="preserve">they </w:t>
      </w:r>
      <w:r w:rsidR="00EE742F" w:rsidRPr="00EE742F">
        <w:t xml:space="preserve">can provide </w:t>
      </w:r>
      <w:r w:rsidR="00EE742F">
        <w:t>their</w:t>
      </w:r>
      <w:r w:rsidR="00EE742F" w:rsidRPr="00EE742F">
        <w:t xml:space="preserve"> Medicare card, bank card or similar.</w:t>
      </w:r>
    </w:p>
    <w:p w14:paraId="030EB40D" w14:textId="21D61D13" w:rsidR="003E56B7" w:rsidRPr="000E4185" w:rsidRDefault="003E56B7" w:rsidP="003E56B7">
      <w:pPr>
        <w:spacing w:before="240" w:after="0" w:line="240" w:lineRule="auto"/>
      </w:pPr>
      <w:r>
        <w:t>When applying in person, the applicant should bring the original documents for the Apprenticeship Network Provider to sight and file note or take a copy.</w:t>
      </w:r>
    </w:p>
    <w:p w14:paraId="22101AA9" w14:textId="2FE3B369" w:rsidR="00453078" w:rsidRDefault="00453078" w:rsidP="00453078">
      <w:pPr>
        <w:spacing w:before="240" w:after="0" w:line="240" w:lineRule="auto"/>
      </w:pPr>
      <w:r>
        <w:t>C</w:t>
      </w:r>
      <w:r w:rsidRPr="000E4185">
        <w:t>ertified copies</w:t>
      </w:r>
      <w:r>
        <w:t xml:space="preserve"> of identity and residency documents do </w:t>
      </w:r>
      <w:r w:rsidRPr="000E4185">
        <w:rPr>
          <w:b/>
        </w:rPr>
        <w:t>not</w:t>
      </w:r>
      <w:r>
        <w:t xml:space="preserve"> need to be provided,</w:t>
      </w:r>
      <w:r w:rsidRPr="00453078">
        <w:t xml:space="preserve"> </w:t>
      </w:r>
      <w:proofErr w:type="gramStart"/>
      <w:r w:rsidRPr="00453078">
        <w:t>as long as</w:t>
      </w:r>
      <w:proofErr w:type="gramEnd"/>
      <w:r w:rsidRPr="00453078">
        <w:t xml:space="preserve"> the </w:t>
      </w:r>
      <w:r>
        <w:t>Apprenticeship Network Provider</w:t>
      </w:r>
      <w:r w:rsidRPr="00453078">
        <w:t xml:space="preserve"> is satisfied that the</w:t>
      </w:r>
      <w:r w:rsidR="00476EDB">
        <w:t xml:space="preserve"> copies of the</w:t>
      </w:r>
      <w:r w:rsidRPr="00453078">
        <w:t xml:space="preserve"> documents </w:t>
      </w:r>
      <w:r w:rsidR="00476EDB">
        <w:t xml:space="preserve">provided </w:t>
      </w:r>
      <w:r w:rsidRPr="00453078">
        <w:t>are authentic.</w:t>
      </w:r>
      <w:r>
        <w:t xml:space="preserve"> </w:t>
      </w:r>
    </w:p>
    <w:p w14:paraId="4D66A287" w14:textId="18E8233A" w:rsidR="00507A8F" w:rsidRDefault="00507A8F" w:rsidP="000E4185">
      <w:pPr>
        <w:pStyle w:val="Heading3"/>
        <w:spacing w:after="240" w:line="240" w:lineRule="auto"/>
      </w:pPr>
      <w:bookmarkStart w:id="63" w:name="_Toc39831118"/>
      <w:r>
        <w:t>4.1.2. Opt-In</w:t>
      </w:r>
      <w:bookmarkEnd w:id="63"/>
    </w:p>
    <w:p w14:paraId="5F1EFDD9" w14:textId="1C395E7C" w:rsidR="00AD6868" w:rsidRDefault="00EF6A10" w:rsidP="00251880">
      <w:pPr>
        <w:spacing w:before="240" w:after="0" w:line="240" w:lineRule="auto"/>
      </w:pPr>
      <w:r>
        <w:t xml:space="preserve">If the person wishes to receive Trade Support Loan payments beyond the initial </w:t>
      </w:r>
      <w:proofErr w:type="gramStart"/>
      <w:r>
        <w:t>six month</w:t>
      </w:r>
      <w:proofErr w:type="gramEnd"/>
      <w:r>
        <w:t xml:space="preserve"> period, they can apply by submitting a completed form 1290 (‘Trade Support Loans Opt-in’). </w:t>
      </w:r>
      <w:r w:rsidR="00AD6868">
        <w:t xml:space="preserve">The opt-in form is a </w:t>
      </w:r>
      <w:r>
        <w:t xml:space="preserve">shortened </w:t>
      </w:r>
      <w:r w:rsidR="00AD6868">
        <w:t xml:space="preserve">version of the application form which also allows for updating of details where they have changed. </w:t>
      </w:r>
      <w:r w:rsidR="00251880">
        <w:t xml:space="preserve">Apprenticeship Network Providers need to advise the Australian Apprentice of the need to opt-in for future payments and provide them with an opt-in form. The Australian Apprentice should submit the opt-in form from 30 days before the last Trade Support Loans payment is made, each </w:t>
      </w:r>
      <w:proofErr w:type="gramStart"/>
      <w:r w:rsidR="00251880">
        <w:t>six month</w:t>
      </w:r>
      <w:proofErr w:type="gramEnd"/>
      <w:r w:rsidR="00251880">
        <w:t xml:space="preserve"> period</w:t>
      </w:r>
      <w:r w:rsidR="00055C2C">
        <w:t xml:space="preserve"> as required</w:t>
      </w:r>
      <w:r w:rsidR="00251880">
        <w:t>.</w:t>
      </w:r>
    </w:p>
    <w:p w14:paraId="3C1C059F" w14:textId="4FC4D22C" w:rsidR="00762F9D" w:rsidRDefault="00762F9D" w:rsidP="00D5208E">
      <w:pPr>
        <w:spacing w:before="240" w:after="0" w:line="240" w:lineRule="auto"/>
      </w:pPr>
      <w:r>
        <w:t xml:space="preserve">Trade Support Loans Opt-in Forms may be lodged either in person, by email, by fax or by mail. </w:t>
      </w:r>
    </w:p>
    <w:p w14:paraId="1A10893E" w14:textId="4CBFBAEC" w:rsidR="005914BF" w:rsidRPr="007F7636" w:rsidRDefault="004C70C5" w:rsidP="00D5208E">
      <w:pPr>
        <w:pStyle w:val="Heading3"/>
        <w:spacing w:after="240" w:line="240" w:lineRule="auto"/>
      </w:pPr>
      <w:bookmarkStart w:id="64" w:name="_Toc39831119"/>
      <w:r>
        <w:t>4.1.</w:t>
      </w:r>
      <w:r w:rsidR="00507A8F">
        <w:t>3</w:t>
      </w:r>
      <w:r>
        <w:t xml:space="preserve"> </w:t>
      </w:r>
      <w:r w:rsidR="005914BF" w:rsidRPr="007F7636">
        <w:t xml:space="preserve">Time limits </w:t>
      </w:r>
      <w:r w:rsidR="005914BF">
        <w:t>for making an application</w:t>
      </w:r>
      <w:bookmarkEnd w:id="64"/>
    </w:p>
    <w:p w14:paraId="076DD942" w14:textId="77777777" w:rsidR="004C70C5" w:rsidRDefault="004C70C5" w:rsidP="00D5208E">
      <w:pPr>
        <w:spacing w:after="240" w:line="240" w:lineRule="auto"/>
      </w:pPr>
      <w:r w:rsidRPr="00605995">
        <w:t>There a</w:t>
      </w:r>
      <w:r>
        <w:t xml:space="preserve">re no timeframes for submitting the Trade Support Loans Application Form or Opt-in Form, however, </w:t>
      </w:r>
      <w:r w:rsidRPr="00605995">
        <w:t xml:space="preserve">subject to meeting the </w:t>
      </w:r>
      <w:r>
        <w:t xml:space="preserve">qualification and </w:t>
      </w:r>
      <w:proofErr w:type="spellStart"/>
      <w:r>
        <w:t>payability</w:t>
      </w:r>
      <w:proofErr w:type="spellEnd"/>
      <w:r>
        <w:t xml:space="preserve"> criteria</w:t>
      </w:r>
      <w:r w:rsidRPr="00605995">
        <w:t xml:space="preserve">, </w:t>
      </w:r>
      <w:r>
        <w:t xml:space="preserve">an </w:t>
      </w:r>
      <w:r w:rsidR="00C27F11">
        <w:t>Australian A</w:t>
      </w:r>
      <w:r>
        <w:t>pprentice</w:t>
      </w:r>
      <w:r w:rsidRPr="00605995">
        <w:t xml:space="preserve"> will only be eligible for </w:t>
      </w:r>
      <w:r>
        <w:t>any Trade Support Loan payments</w:t>
      </w:r>
      <w:r w:rsidRPr="00605995">
        <w:t xml:space="preserve"> </w:t>
      </w:r>
      <w:r w:rsidRPr="00D5208E">
        <w:t>that fall due after the application or op</w:t>
      </w:r>
      <w:r w:rsidR="00610F99">
        <w:t>t-in date (refer to S</w:t>
      </w:r>
      <w:r w:rsidRPr="00D5208E">
        <w:t xml:space="preserve">ection </w:t>
      </w:r>
      <w:r w:rsidR="00F9461E">
        <w:t>5.3</w:t>
      </w:r>
      <w:r w:rsidRPr="00D5208E">
        <w:t>).</w:t>
      </w:r>
      <w:r w:rsidR="00C41793">
        <w:t xml:space="preserve"> Payments under the Program cannot be backdated to a date prior to the date of application or opt-in for Trade Support Loans.</w:t>
      </w:r>
    </w:p>
    <w:p w14:paraId="1C346244" w14:textId="77777777" w:rsidR="00CA6628" w:rsidRDefault="00CA6628" w:rsidP="00D5208E">
      <w:pPr>
        <w:pStyle w:val="Heading2"/>
        <w:spacing w:after="240" w:line="240" w:lineRule="auto"/>
      </w:pPr>
      <w:bookmarkStart w:id="65" w:name="_Toc39831120"/>
      <w:r>
        <w:t>4.2 Temporary break in an apprenticeship</w:t>
      </w:r>
      <w:bookmarkEnd w:id="65"/>
    </w:p>
    <w:p w14:paraId="20AA8167" w14:textId="70F916AA" w:rsidR="00CA6628" w:rsidRDefault="00CA6628" w:rsidP="00522BC6">
      <w:pPr>
        <w:spacing w:before="240" w:after="240" w:line="240" w:lineRule="auto"/>
      </w:pPr>
      <w:r>
        <w:t xml:space="preserve">Where an </w:t>
      </w:r>
      <w:r w:rsidR="00C27F11">
        <w:t>Australian A</w:t>
      </w:r>
      <w:r>
        <w:t xml:space="preserve">pprentice is receiving Trade Support </w:t>
      </w:r>
      <w:r w:rsidRPr="00FF3D4F">
        <w:t xml:space="preserve">Loans </w:t>
      </w:r>
      <w:r w:rsidRPr="0076267F">
        <w:t xml:space="preserve">and </w:t>
      </w:r>
      <w:r>
        <w:t xml:space="preserve">there is a break in, or suspension of, </w:t>
      </w:r>
      <w:r w:rsidRPr="0076267F">
        <w:t>their apprenticeship</w:t>
      </w:r>
      <w:r w:rsidRPr="00FF3D4F">
        <w:t xml:space="preserve"> </w:t>
      </w:r>
      <w:r w:rsidR="002659F7">
        <w:t>as de</w:t>
      </w:r>
      <w:r w:rsidR="00F3084D">
        <w:t xml:space="preserve">termined by the </w:t>
      </w:r>
      <w:r w:rsidR="00557685">
        <w:t>S</w:t>
      </w:r>
      <w:r w:rsidR="009C41B9">
        <w:t xml:space="preserve">tate </w:t>
      </w:r>
      <w:r w:rsidR="00557685">
        <w:t>or Territory T</w:t>
      </w:r>
      <w:r w:rsidR="009C41B9">
        <w:t xml:space="preserve">raining </w:t>
      </w:r>
      <w:r w:rsidR="00557685">
        <w:t>A</w:t>
      </w:r>
      <w:r w:rsidR="002659F7">
        <w:t xml:space="preserve">uthority </w:t>
      </w:r>
      <w:r w:rsidRPr="00FF3D4F">
        <w:t>(</w:t>
      </w:r>
      <w:proofErr w:type="gramStart"/>
      <w:r w:rsidRPr="00FF3D4F">
        <w:t>i.e.</w:t>
      </w:r>
      <w:proofErr w:type="gramEnd"/>
      <w:r w:rsidRPr="00FF3D4F">
        <w:t xml:space="preserve"> they are no longer </w:t>
      </w:r>
      <w:r w:rsidRPr="00FF3D4F">
        <w:rPr>
          <w:i/>
        </w:rPr>
        <w:t>undertaking</w:t>
      </w:r>
      <w:r w:rsidRPr="00FF3D4F">
        <w:t xml:space="preserve"> a qualifying apprenticeship), they must </w:t>
      </w:r>
      <w:r w:rsidR="009C41B9">
        <w:t>submit a new</w:t>
      </w:r>
      <w:r w:rsidRPr="00FF3D4F">
        <w:t xml:space="preserve"> application </w:t>
      </w:r>
      <w:r w:rsidR="009C41B9">
        <w:t xml:space="preserve">or </w:t>
      </w:r>
      <w:r w:rsidR="00AD6868">
        <w:t>opt-in</w:t>
      </w:r>
      <w:r w:rsidR="009C41B9">
        <w:t xml:space="preserve"> form </w:t>
      </w:r>
      <w:r w:rsidRPr="00FF3D4F">
        <w:t>for Trade Support Loans on recommencement</w:t>
      </w:r>
      <w:r>
        <w:t xml:space="preserve">. </w:t>
      </w:r>
      <w:r w:rsidR="009C41B9">
        <w:t xml:space="preserve">Where a new Training Contract is required by the </w:t>
      </w:r>
      <w:r w:rsidR="00557685">
        <w:t>S</w:t>
      </w:r>
      <w:r w:rsidR="004F3F67">
        <w:t xml:space="preserve">tate or </w:t>
      </w:r>
      <w:r w:rsidR="00557685">
        <w:t>T</w:t>
      </w:r>
      <w:r w:rsidR="009C41B9">
        <w:t xml:space="preserve">erritory </w:t>
      </w:r>
      <w:r w:rsidR="00557685">
        <w:t>T</w:t>
      </w:r>
      <w:r w:rsidR="009C41B9">
        <w:t xml:space="preserve">raining </w:t>
      </w:r>
      <w:r w:rsidR="00557685">
        <w:t>A</w:t>
      </w:r>
      <w:r w:rsidR="009C41B9">
        <w:t xml:space="preserve">uthority, the person will need to </w:t>
      </w:r>
      <w:proofErr w:type="gramStart"/>
      <w:r w:rsidR="009C41B9">
        <w:t>submit an application</w:t>
      </w:r>
      <w:proofErr w:type="gramEnd"/>
      <w:r w:rsidR="009C41B9">
        <w:t xml:space="preserve"> form (1289). Where the person recommences under the same Training </w:t>
      </w:r>
      <w:proofErr w:type="gramStart"/>
      <w:r w:rsidR="009C41B9">
        <w:t>Contract</w:t>
      </w:r>
      <w:proofErr w:type="gramEnd"/>
      <w:r w:rsidR="009C41B9">
        <w:t xml:space="preserve"> they can submit an </w:t>
      </w:r>
      <w:r w:rsidR="00AD6868">
        <w:t>opt-in</w:t>
      </w:r>
      <w:r w:rsidR="009C41B9">
        <w:t xml:space="preserve"> form (1290).</w:t>
      </w:r>
    </w:p>
    <w:p w14:paraId="107F47D6" w14:textId="77777777" w:rsidR="00B77DA6" w:rsidRPr="00B77DA6" w:rsidRDefault="00B77DA6" w:rsidP="00B77DA6">
      <w:pPr>
        <w:pStyle w:val="Heading3"/>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rPr>
          <w:color w:val="auto"/>
        </w:rPr>
      </w:pPr>
      <w:bookmarkStart w:id="66" w:name="_Toc39831121"/>
      <w:r w:rsidRPr="00B77DA6">
        <w:rPr>
          <w:color w:val="auto"/>
        </w:rPr>
        <w:t xml:space="preserve">Examples of when to submit an application or opt-in </w:t>
      </w:r>
      <w:proofErr w:type="gramStart"/>
      <w:r w:rsidRPr="00B77DA6">
        <w:rPr>
          <w:color w:val="auto"/>
        </w:rPr>
        <w:t>form</w:t>
      </w:r>
      <w:bookmarkEnd w:id="66"/>
      <w:proofErr w:type="gramEnd"/>
      <w:r w:rsidRPr="00B77DA6">
        <w:rPr>
          <w:color w:val="auto"/>
        </w:rPr>
        <w:t xml:space="preserve"> </w:t>
      </w:r>
    </w:p>
    <w:p w14:paraId="7DF38919" w14:textId="77777777" w:rsidR="00B77DA6" w:rsidRDefault="00B77DA6" w:rsidP="00B77DA6">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after="240"/>
      </w:pPr>
      <w:r>
        <w:t xml:space="preserve">Alex commenced a full-time apprenticeship and was eligible for Trade Support Loans. Alex then transferred to a new employer with no break in employment. The relevant State/Territory Training Authority approved the </w:t>
      </w:r>
      <w:proofErr w:type="gramStart"/>
      <w:r>
        <w:t>transfer</w:t>
      </w:r>
      <w:proofErr w:type="gramEnd"/>
      <w:r>
        <w:t xml:space="preserve"> and a new Training Contract was not required. Alex will continue to receive Trade Support Loans payments and a new application form does not need to be submitted as a new Training Contract was not required by the State/Territory Training Authority.</w:t>
      </w:r>
    </w:p>
    <w:p w14:paraId="02DF724E" w14:textId="77777777" w:rsidR="00B77DA6" w:rsidRDefault="00B77DA6" w:rsidP="00B77DA6">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before="240" w:after="240"/>
      </w:pPr>
      <w:r>
        <w:t xml:space="preserve">Jamie commenced a full-time apprenticeship and was eligible for Trade Support Loans. Jamie then resigned and the Trade Support Loans future payment schedule was cancelled. Jamie recommenced with a new employer </w:t>
      </w:r>
      <w:proofErr w:type="gramStart"/>
      <w:r>
        <w:t>at a later date</w:t>
      </w:r>
      <w:proofErr w:type="gramEnd"/>
      <w:r>
        <w:t>. A new Training Contract was approved by the relevant State/Territory Training Authority. To recommence Trade Support Loans payments, Jamie will need to submit a new application form as a new Training Contract was submitted and approved.</w:t>
      </w:r>
    </w:p>
    <w:p w14:paraId="6CB904B3" w14:textId="0C5A7DCA" w:rsidR="00832CFE" w:rsidRDefault="00B77DA6" w:rsidP="00832CFE">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before="240" w:after="240" w:line="240" w:lineRule="auto"/>
      </w:pPr>
      <w:r>
        <w:t>Dani commenced a full-time apprenticeship and was eligible for Trade Support Loans. Dani’s apprenticeship was subsequently suspended for eight months and the Trade Support Loans future payment schedule was cancelled. Dani then recommenced the apprenticeship under the same Training Contract with the same employer. To recommence Trade Support Loans payments, Dani will need to submit an opt-in form as a new Training Contract was not required by the relevant State/Territory Training Authority.</w:t>
      </w:r>
      <w:bookmarkStart w:id="67" w:name="_Toc39831122"/>
    </w:p>
    <w:p w14:paraId="33A76B45" w14:textId="23FAEF3F" w:rsidR="0081367D" w:rsidRPr="00326E04" w:rsidRDefault="0081367D" w:rsidP="0081367D">
      <w:pPr>
        <w:pStyle w:val="Heading3"/>
        <w:rPr>
          <w:b w:val="0"/>
        </w:rPr>
      </w:pPr>
      <w:r>
        <w:t>4.2.1 Worker’s compensation</w:t>
      </w:r>
      <w:bookmarkEnd w:id="67"/>
    </w:p>
    <w:p w14:paraId="38CB1514" w14:textId="77777777" w:rsidR="0081367D" w:rsidRDefault="0081367D" w:rsidP="0081367D">
      <w:pPr>
        <w:spacing w:line="240" w:lineRule="auto"/>
      </w:pPr>
      <w:r>
        <w:t xml:space="preserve">Where an Australian Apprentice is in receipt of worker’s compensation </w:t>
      </w:r>
      <w:proofErr w:type="gramStart"/>
      <w:r>
        <w:t>payments, but</w:t>
      </w:r>
      <w:proofErr w:type="gramEnd"/>
      <w:r>
        <w:t xml:space="preserve"> is still considered to be </w:t>
      </w:r>
      <w:r w:rsidR="00FC5BBF">
        <w:t>undertaking a qualifying</w:t>
      </w:r>
      <w:r>
        <w:t xml:space="preserve"> apprenticeship in an active Training Contract, the Australian Apprentice is able to apply for, or continue to receive</w:t>
      </w:r>
      <w:r w:rsidR="00FC5BBF">
        <w:t>,</w:t>
      </w:r>
      <w:r>
        <w:t xml:space="preserve"> Trade Support Loans payments.</w:t>
      </w:r>
    </w:p>
    <w:p w14:paraId="61F46007" w14:textId="77777777" w:rsidR="0081367D" w:rsidRDefault="0081367D" w:rsidP="0081367D">
      <w:pPr>
        <w:spacing w:line="240" w:lineRule="auto"/>
      </w:pPr>
      <w:r>
        <w:t>Where an Australian Apprentice is in receipt of worker’s compensation payments and the Training Contract has been suspended or cancelled, the Australian Apprentice is not considered to be undertaking a</w:t>
      </w:r>
      <w:r w:rsidR="00FC5BBF">
        <w:t xml:space="preserve"> qualifying</w:t>
      </w:r>
      <w:r>
        <w:t xml:space="preserve"> apprenticeship and they are not eligible to apply for, or continue to receive, Trade Support Loans payments. If the Australian </w:t>
      </w:r>
      <w:proofErr w:type="gramStart"/>
      <w:r>
        <w:t>Apprentice</w:t>
      </w:r>
      <w:proofErr w:type="gramEnd"/>
      <w:r>
        <w:t xml:space="preserve"> then recommences the apprenticeship, </w:t>
      </w:r>
      <w:r w:rsidR="00FC5BBF">
        <w:t>Section 4.2 will apply.</w:t>
      </w:r>
    </w:p>
    <w:p w14:paraId="7714DC7C" w14:textId="77777777" w:rsidR="00CA6628" w:rsidRDefault="00CA6628" w:rsidP="00522BC6">
      <w:pPr>
        <w:pStyle w:val="Heading2"/>
        <w:spacing w:before="240" w:line="240" w:lineRule="auto"/>
      </w:pPr>
      <w:bookmarkStart w:id="68" w:name="_Toc39831123"/>
      <w:r>
        <w:t>4.3 Withdrawing an application</w:t>
      </w:r>
      <w:bookmarkEnd w:id="68"/>
    </w:p>
    <w:p w14:paraId="765B691F" w14:textId="77777777" w:rsidR="00CA6628" w:rsidRDefault="00CA6628" w:rsidP="00522BC6">
      <w:pPr>
        <w:spacing w:before="240" w:after="0" w:line="240" w:lineRule="auto"/>
      </w:pPr>
      <w:r w:rsidRPr="002B63DE">
        <w:t xml:space="preserve">A person may withdraw an application before it has been </w:t>
      </w:r>
      <w:r>
        <w:t xml:space="preserve">granted </w:t>
      </w:r>
      <w:r w:rsidRPr="002B63DE">
        <w:t>and it will be considered that the application has not been made.</w:t>
      </w:r>
    </w:p>
    <w:p w14:paraId="2BDCAFA4" w14:textId="77777777" w:rsidR="00CA6628" w:rsidRDefault="00CA6628" w:rsidP="00522BC6">
      <w:pPr>
        <w:pStyle w:val="Heading2"/>
        <w:spacing w:before="240" w:line="240" w:lineRule="auto"/>
      </w:pPr>
      <w:bookmarkStart w:id="69" w:name="_Toc39831124"/>
      <w:r>
        <w:t>4.4 Cancelling a payment</w:t>
      </w:r>
      <w:bookmarkEnd w:id="69"/>
    </w:p>
    <w:p w14:paraId="4C4AF747" w14:textId="77777777" w:rsidR="00CA6628" w:rsidRDefault="00CA6628" w:rsidP="00522BC6">
      <w:pPr>
        <w:spacing w:before="240" w:line="240" w:lineRule="auto"/>
      </w:pPr>
      <w:r>
        <w:t xml:space="preserve">The </w:t>
      </w:r>
      <w:r w:rsidR="00412A2B">
        <w:t>Apprenticeship Network Provider</w:t>
      </w:r>
      <w:r>
        <w:t xml:space="preserve"> will cancel a Trade Support Loan that is being paid to a person if they are satisfied that:</w:t>
      </w:r>
    </w:p>
    <w:p w14:paraId="72FD2A51" w14:textId="77777777" w:rsidR="00CA6628" w:rsidRDefault="00CA6628" w:rsidP="00364298">
      <w:pPr>
        <w:pStyle w:val="ListParagraph"/>
        <w:numPr>
          <w:ilvl w:val="0"/>
          <w:numId w:val="11"/>
        </w:numPr>
        <w:spacing w:before="240" w:line="240" w:lineRule="auto"/>
      </w:pPr>
      <w:r>
        <w:t>the person is not qualified, or</w:t>
      </w:r>
    </w:p>
    <w:p w14:paraId="754D6939" w14:textId="77777777" w:rsidR="00CA6628" w:rsidRDefault="00CA6628" w:rsidP="00364298">
      <w:pPr>
        <w:pStyle w:val="ListParagraph"/>
        <w:numPr>
          <w:ilvl w:val="0"/>
          <w:numId w:val="11"/>
        </w:numPr>
        <w:spacing w:before="240" w:line="240" w:lineRule="auto"/>
      </w:pPr>
      <w:r>
        <w:t xml:space="preserve">the loan was not payable for the relevant instalment period, or </w:t>
      </w:r>
    </w:p>
    <w:p w14:paraId="35CA9D07" w14:textId="77777777" w:rsidR="00B906AC" w:rsidRDefault="00CA6628" w:rsidP="00364298">
      <w:pPr>
        <w:pStyle w:val="ListParagraph"/>
        <w:numPr>
          <w:ilvl w:val="0"/>
          <w:numId w:val="11"/>
        </w:numPr>
        <w:spacing w:before="240" w:line="240" w:lineRule="auto"/>
      </w:pPr>
      <w:r>
        <w:t>the person has reque</w:t>
      </w:r>
      <w:r w:rsidR="00F5214E">
        <w:t>sted that the loan payment be cancelled</w:t>
      </w:r>
      <w:r w:rsidR="00557685">
        <w:t xml:space="preserve"> (opt-out)</w:t>
      </w:r>
      <w:r w:rsidR="00D27D48">
        <w:t>.</w:t>
      </w:r>
    </w:p>
    <w:p w14:paraId="38F6EFFB" w14:textId="77777777" w:rsidR="00B906AC" w:rsidRDefault="00B906AC" w:rsidP="00522BC6">
      <w:pPr>
        <w:spacing w:before="240" w:line="240" w:lineRule="auto"/>
      </w:pPr>
      <w:r>
        <w:t xml:space="preserve">An </w:t>
      </w:r>
      <w:r w:rsidR="00412A2B">
        <w:t>Apprenticeship Network Provider</w:t>
      </w:r>
      <w:r>
        <w:t xml:space="preserve"> may also cancel a person’s Trade Support Loans </w:t>
      </w:r>
      <w:r w:rsidR="00557685">
        <w:t xml:space="preserve">payment </w:t>
      </w:r>
      <w:r>
        <w:t xml:space="preserve">if that person has failed to comply with a notification to supply information under the </w:t>
      </w:r>
      <w:r w:rsidRPr="009E35C0">
        <w:rPr>
          <w:i/>
        </w:rPr>
        <w:t>Trade Support Loans Act</w:t>
      </w:r>
      <w:r>
        <w:t xml:space="preserve"> </w:t>
      </w:r>
      <w:r w:rsidRPr="009C1604">
        <w:rPr>
          <w:i/>
        </w:rPr>
        <w:t>2014</w:t>
      </w:r>
      <w:r>
        <w:t xml:space="preserve">. </w:t>
      </w:r>
    </w:p>
    <w:p w14:paraId="7461533C" w14:textId="77777777" w:rsidR="00557685" w:rsidRDefault="00557685" w:rsidP="00557685">
      <w:pPr>
        <w:pStyle w:val="Heading2"/>
        <w:spacing w:before="240" w:line="240" w:lineRule="auto"/>
      </w:pPr>
      <w:bookmarkStart w:id="70" w:name="_Toc39831125"/>
      <w:r>
        <w:t>4.5 Opt-out</w:t>
      </w:r>
      <w:bookmarkEnd w:id="70"/>
    </w:p>
    <w:p w14:paraId="54C329F2" w14:textId="77777777" w:rsidR="00557685" w:rsidRDefault="00BA0C9F" w:rsidP="00557685">
      <w:pPr>
        <w:spacing w:before="240" w:after="0" w:line="240" w:lineRule="auto"/>
      </w:pPr>
      <w:r>
        <w:t xml:space="preserve">To continue to receive Trade Support Loans payments, an Australian Apprentice is required to opt-in every six months for the following </w:t>
      </w:r>
      <w:proofErr w:type="gramStart"/>
      <w:r>
        <w:t>six month</w:t>
      </w:r>
      <w:proofErr w:type="gramEnd"/>
      <w:r>
        <w:t xml:space="preserve"> period. However, a</w:t>
      </w:r>
      <w:r w:rsidR="00557685">
        <w:t xml:space="preserve">n Australian Apprentice can opt-out at any time by contacting their Apprenticeship Network Provider. </w:t>
      </w:r>
      <w:r w:rsidR="0082713D">
        <w:t xml:space="preserve">Only an Australian Apprentice can opt-out, no other person can opt-out on behalf of the Australian Apprentice. </w:t>
      </w:r>
      <w:r w:rsidR="00557685">
        <w:t xml:space="preserve">The Apprenticeship Network Provider must provide confirmation of the opt-out to the Australian Apprentice using a method of their choosing </w:t>
      </w:r>
      <w:r>
        <w:t>(</w:t>
      </w:r>
      <w:proofErr w:type="gramStart"/>
      <w:r>
        <w:t>as long as</w:t>
      </w:r>
      <w:proofErr w:type="gramEnd"/>
      <w:r>
        <w:t xml:space="preserve"> the confirmation is documented or file-noted) </w:t>
      </w:r>
      <w:r w:rsidR="00557685">
        <w:t>within 10 working days.</w:t>
      </w:r>
    </w:p>
    <w:p w14:paraId="5E2CFA36" w14:textId="77777777" w:rsidR="00CA6628" w:rsidRPr="007F7636" w:rsidRDefault="00CA6628" w:rsidP="00522BC6">
      <w:pPr>
        <w:pStyle w:val="Heading2"/>
        <w:spacing w:before="240" w:line="240" w:lineRule="auto"/>
      </w:pPr>
      <w:bookmarkStart w:id="71" w:name="_Toc39831126"/>
      <w:r>
        <w:t>4.</w:t>
      </w:r>
      <w:r w:rsidR="00557685">
        <w:t>6</w:t>
      </w:r>
      <w:r>
        <w:t xml:space="preserve"> Bank accounts</w:t>
      </w:r>
      <w:bookmarkEnd w:id="71"/>
    </w:p>
    <w:p w14:paraId="7E87C686" w14:textId="6B64C024" w:rsidR="00CA6628" w:rsidRDefault="00CA6628" w:rsidP="00522BC6">
      <w:pPr>
        <w:spacing w:before="240" w:after="0" w:line="240" w:lineRule="auto"/>
      </w:pPr>
      <w:r>
        <w:t xml:space="preserve">Payments will </w:t>
      </w:r>
      <w:r w:rsidRPr="00B77DA6">
        <w:rPr>
          <w:b/>
          <w:bCs/>
        </w:rPr>
        <w:t>only</w:t>
      </w:r>
      <w:r>
        <w:t xml:space="preserve"> be </w:t>
      </w:r>
      <w:r w:rsidR="00055C2C">
        <w:t xml:space="preserve">made </w:t>
      </w:r>
      <w:r>
        <w:t xml:space="preserve">by direct credit to a bank account that is maintained, either alone or jointly, by the </w:t>
      </w:r>
      <w:r w:rsidR="00C27F11">
        <w:t>Australian A</w:t>
      </w:r>
      <w:r>
        <w:t>pprentice.</w:t>
      </w:r>
    </w:p>
    <w:p w14:paraId="39D80BE0" w14:textId="77777777" w:rsidR="005914BF" w:rsidRPr="00814EDA" w:rsidRDefault="00CA6628" w:rsidP="00522BC6">
      <w:pPr>
        <w:pStyle w:val="Heading2"/>
        <w:spacing w:line="240" w:lineRule="auto"/>
      </w:pPr>
      <w:bookmarkStart w:id="72" w:name="_Toc39831127"/>
      <w:r w:rsidRPr="004C7D0C">
        <w:t>4.</w:t>
      </w:r>
      <w:r w:rsidR="00557685">
        <w:t>7</w:t>
      </w:r>
      <w:r w:rsidR="00814EDA">
        <w:t xml:space="preserve"> </w:t>
      </w:r>
      <w:r w:rsidR="003D6C03">
        <w:t>Apprenticeship Network Provider</w:t>
      </w:r>
      <w:r w:rsidR="00814EDA">
        <w:t xml:space="preserve"> to asses</w:t>
      </w:r>
      <w:r w:rsidR="00AB6941">
        <w:t>s</w:t>
      </w:r>
      <w:r w:rsidR="00814EDA">
        <w:t xml:space="preserve"> application</w:t>
      </w:r>
      <w:bookmarkEnd w:id="72"/>
    </w:p>
    <w:p w14:paraId="304C5A55" w14:textId="77777777" w:rsidR="005914BF" w:rsidRDefault="005914BF" w:rsidP="00522BC6">
      <w:pPr>
        <w:spacing w:before="240" w:line="240" w:lineRule="auto"/>
      </w:pPr>
      <w:r>
        <w:t xml:space="preserve">On receiving an application or </w:t>
      </w:r>
      <w:r w:rsidR="00AD6868">
        <w:t>opt-in</w:t>
      </w:r>
      <w:r>
        <w:t xml:space="preserve"> form for Trade Support Loan</w:t>
      </w:r>
      <w:r w:rsidR="00B972A1">
        <w:t>s</w:t>
      </w:r>
      <w:r>
        <w:t xml:space="preserve"> the </w:t>
      </w:r>
      <w:r w:rsidR="003D6C03">
        <w:t>Apprenticeship Network Provider</w:t>
      </w:r>
      <w:r>
        <w:t xml:space="preserve"> will ensure that the person has fully completed and signed the appropriate form</w:t>
      </w:r>
      <w:r w:rsidR="006A70E7">
        <w:t xml:space="preserve"> and provide the person with a </w:t>
      </w:r>
      <w:r w:rsidR="00434D7C">
        <w:t>determination notice</w:t>
      </w:r>
      <w:r>
        <w:t>.</w:t>
      </w:r>
    </w:p>
    <w:p w14:paraId="7C322D11" w14:textId="77777777" w:rsidR="00434D7C" w:rsidRDefault="009750D5" w:rsidP="00522BC6">
      <w:pPr>
        <w:spacing w:line="240" w:lineRule="auto"/>
      </w:pPr>
      <w:r w:rsidRPr="000E37ED">
        <w:t xml:space="preserve">Where the form is incomplete the </w:t>
      </w:r>
      <w:r w:rsidR="003D6C03">
        <w:t>Apprenticeship Network Provider</w:t>
      </w:r>
      <w:r w:rsidRPr="000E37ED">
        <w:t xml:space="preserve"> will notify the person and seek further information</w:t>
      </w:r>
      <w:r w:rsidR="00434D7C">
        <w:t>.</w:t>
      </w:r>
      <w:r w:rsidRPr="000E37ED">
        <w:t xml:space="preserve"> </w:t>
      </w:r>
    </w:p>
    <w:p w14:paraId="2BF7DC3D" w14:textId="77777777" w:rsidR="009750D5" w:rsidRDefault="009750D5" w:rsidP="00522BC6">
      <w:pPr>
        <w:spacing w:line="240" w:lineRule="auto"/>
      </w:pPr>
      <w:r w:rsidRPr="000E37ED">
        <w:t>Where the form is in</w:t>
      </w:r>
      <w:r w:rsidR="00826A50" w:rsidRPr="000E37ED">
        <w:t xml:space="preserve">complete or incorrect and the </w:t>
      </w:r>
      <w:r w:rsidR="003D6C03">
        <w:t>Apprenticeship Network Provider</w:t>
      </w:r>
      <w:r w:rsidR="00826A50" w:rsidRPr="000E37ED">
        <w:t xml:space="preserve"> does not receive updated or corrected details 13 weeks after the day the application was lodged, the application will be refused.</w:t>
      </w:r>
      <w:r w:rsidR="00434D7C">
        <w:t xml:space="preserve"> In such circumstances, the Apprenticeship Network Provider will provide the person with a determination notice.</w:t>
      </w:r>
    </w:p>
    <w:p w14:paraId="5EC8DBC3" w14:textId="77777777" w:rsidR="005914BF" w:rsidRDefault="005914BF" w:rsidP="00364298">
      <w:pPr>
        <w:pStyle w:val="ListParagraph"/>
        <w:numPr>
          <w:ilvl w:val="0"/>
          <w:numId w:val="9"/>
        </w:numPr>
        <w:spacing w:after="0" w:line="240" w:lineRule="auto"/>
      </w:pPr>
      <w:r>
        <w:t xml:space="preserve">The </w:t>
      </w:r>
      <w:r w:rsidR="003D6C03">
        <w:t>Apprenticeship Network Provider</w:t>
      </w:r>
      <w:r>
        <w:t xml:space="preserve"> will </w:t>
      </w:r>
      <w:r w:rsidR="004C70C5">
        <w:t xml:space="preserve">grant </w:t>
      </w:r>
      <w:r>
        <w:t>the application if it determines that:</w:t>
      </w:r>
    </w:p>
    <w:p w14:paraId="5AA3AC3E" w14:textId="77777777" w:rsidR="005914BF" w:rsidRDefault="005914BF" w:rsidP="00364298">
      <w:pPr>
        <w:pStyle w:val="ListParagraph"/>
        <w:numPr>
          <w:ilvl w:val="0"/>
          <w:numId w:val="7"/>
        </w:numPr>
        <w:spacing w:line="240" w:lineRule="auto"/>
      </w:pPr>
      <w:r>
        <w:t>the person is qualified for Trade Support Loans; and</w:t>
      </w:r>
    </w:p>
    <w:p w14:paraId="5413AFA6" w14:textId="77777777" w:rsidR="005914BF" w:rsidRDefault="005914BF" w:rsidP="00364298">
      <w:pPr>
        <w:pStyle w:val="ListParagraph"/>
        <w:numPr>
          <w:ilvl w:val="0"/>
          <w:numId w:val="7"/>
        </w:numPr>
        <w:spacing w:line="240" w:lineRule="auto"/>
      </w:pPr>
      <w:r>
        <w:t>Trade Support Loans</w:t>
      </w:r>
      <w:r w:rsidR="00826A50">
        <w:t xml:space="preserve"> </w:t>
      </w:r>
      <w:r w:rsidR="00B972A1">
        <w:t>are</w:t>
      </w:r>
      <w:r>
        <w:t xml:space="preserve"> expected to be payable</w:t>
      </w:r>
      <w:r w:rsidR="00B47B9A">
        <w:t>.</w:t>
      </w:r>
    </w:p>
    <w:p w14:paraId="12464714" w14:textId="77777777" w:rsidR="005914BF" w:rsidRDefault="005914BF" w:rsidP="00D5208E">
      <w:pPr>
        <w:pStyle w:val="ListParagraph"/>
        <w:spacing w:line="240" w:lineRule="auto"/>
      </w:pPr>
    </w:p>
    <w:p w14:paraId="2D218097" w14:textId="77777777" w:rsidR="005914BF" w:rsidRDefault="005914BF" w:rsidP="00364298">
      <w:pPr>
        <w:pStyle w:val="ListParagraph"/>
        <w:numPr>
          <w:ilvl w:val="0"/>
          <w:numId w:val="9"/>
        </w:numPr>
        <w:spacing w:before="240" w:line="240" w:lineRule="auto"/>
      </w:pPr>
      <w:r>
        <w:t xml:space="preserve">If the person is assessed to be qualified and is likely to be payable, the date on which the application or </w:t>
      </w:r>
      <w:r w:rsidR="00AD6868">
        <w:t>opt-in</w:t>
      </w:r>
      <w:r>
        <w:t xml:space="preserve"> form was received by the </w:t>
      </w:r>
      <w:r w:rsidR="003D6C03">
        <w:t>Apprenticeship Network Provider</w:t>
      </w:r>
      <w:r>
        <w:t xml:space="preserve"> becomes the application or </w:t>
      </w:r>
      <w:r w:rsidR="00AD6868">
        <w:t>opt-in</w:t>
      </w:r>
      <w:r>
        <w:t xml:space="preserve"> date. This will be used for the purpose of determining which instalments a person will receive.  </w:t>
      </w:r>
    </w:p>
    <w:p w14:paraId="794EEEC7" w14:textId="77777777" w:rsidR="00692556" w:rsidRDefault="00692556" w:rsidP="00D5208E">
      <w:pPr>
        <w:spacing w:before="240" w:line="240" w:lineRule="auto"/>
      </w:pPr>
      <w:r>
        <w:t>The opt-in date is the date on wh</w:t>
      </w:r>
      <w:r w:rsidR="00631596">
        <w:t>ich the application or</w:t>
      </w:r>
      <w:r>
        <w:t xml:space="preserve"> opt-in form was first received by the </w:t>
      </w:r>
      <w:r w:rsidR="00631596">
        <w:t>Apprenticeship Network Provider. This is</w:t>
      </w:r>
      <w:r>
        <w:t xml:space="preserve"> regardless of whether </w:t>
      </w:r>
      <w:r w:rsidR="00631596">
        <w:t>information was missing an</w:t>
      </w:r>
      <w:r w:rsidR="00E346C1">
        <w:t>d</w:t>
      </w:r>
      <w:r w:rsidR="00631596">
        <w:t xml:space="preserve">/or </w:t>
      </w:r>
      <w:r>
        <w:t xml:space="preserve">additional information </w:t>
      </w:r>
      <w:r w:rsidR="00631596">
        <w:t>was required to be</w:t>
      </w:r>
      <w:r>
        <w:t xml:space="preserve"> provided.</w:t>
      </w:r>
    </w:p>
    <w:p w14:paraId="642B44E6" w14:textId="77777777" w:rsidR="005914BF" w:rsidRDefault="005914BF" w:rsidP="00D5208E">
      <w:pPr>
        <w:spacing w:before="240" w:line="240" w:lineRule="auto"/>
      </w:pPr>
      <w:r>
        <w:t>If an instalment cannot be paid</w:t>
      </w:r>
      <w:r w:rsidR="009D2FE1">
        <w:t xml:space="preserve"> on the due date</w:t>
      </w:r>
      <w:r w:rsidR="00610F99">
        <w:t xml:space="preserve"> (see S</w:t>
      </w:r>
      <w:r w:rsidR="00586FA0">
        <w:t>ection 5.3)</w:t>
      </w:r>
      <w:r>
        <w:t>, it will be made on the earliest day on which it reasonably can be made</w:t>
      </w:r>
      <w:r w:rsidR="00D42B67">
        <w:t xml:space="preserve"> as assessed by the </w:t>
      </w:r>
      <w:r w:rsidR="003D6C03">
        <w:t>Apprenticeship Network Provider</w:t>
      </w:r>
      <w:r>
        <w:t>.</w:t>
      </w:r>
    </w:p>
    <w:p w14:paraId="6AFF0817" w14:textId="77777777" w:rsidR="005914BF" w:rsidRDefault="005914BF" w:rsidP="00364298">
      <w:pPr>
        <w:pStyle w:val="ListParagraph"/>
        <w:numPr>
          <w:ilvl w:val="0"/>
          <w:numId w:val="9"/>
        </w:numPr>
        <w:spacing w:before="240" w:after="0" w:line="240" w:lineRule="auto"/>
      </w:pPr>
      <w:r>
        <w:t xml:space="preserve">If satisfied with the qualification and </w:t>
      </w:r>
      <w:proofErr w:type="spellStart"/>
      <w:r>
        <w:t>payability</w:t>
      </w:r>
      <w:proofErr w:type="spellEnd"/>
      <w:r>
        <w:t xml:space="preserve"> of the person, the </w:t>
      </w:r>
      <w:r w:rsidR="003D6C03">
        <w:t>Apprenticeship Network Provider</w:t>
      </w:r>
      <w:r>
        <w:t xml:space="preserve"> will determine:</w:t>
      </w:r>
    </w:p>
    <w:p w14:paraId="54E640B5" w14:textId="77777777" w:rsidR="005914BF" w:rsidRDefault="005914BF" w:rsidP="00364298">
      <w:pPr>
        <w:pStyle w:val="ListParagraph"/>
        <w:numPr>
          <w:ilvl w:val="0"/>
          <w:numId w:val="8"/>
        </w:numPr>
        <w:spacing w:after="0" w:line="240" w:lineRule="auto"/>
      </w:pPr>
      <w:r>
        <w:t>the period for which the person will receive loans, the opt-in period, which will be:</w:t>
      </w:r>
    </w:p>
    <w:p w14:paraId="204D3E64" w14:textId="77777777" w:rsidR="005914BF" w:rsidRDefault="005914BF" w:rsidP="00364298">
      <w:pPr>
        <w:pStyle w:val="ListParagraph"/>
        <w:numPr>
          <w:ilvl w:val="1"/>
          <w:numId w:val="8"/>
        </w:numPr>
        <w:spacing w:after="0" w:line="240" w:lineRule="auto"/>
      </w:pPr>
      <w:r>
        <w:t xml:space="preserve">six months; or </w:t>
      </w:r>
    </w:p>
    <w:p w14:paraId="4E5F459D" w14:textId="77777777" w:rsidR="005914BF" w:rsidRDefault="00B47B9A" w:rsidP="00364298">
      <w:pPr>
        <w:pStyle w:val="ListParagraph"/>
        <w:numPr>
          <w:ilvl w:val="1"/>
          <w:numId w:val="8"/>
        </w:numPr>
        <w:spacing w:after="0" w:line="240" w:lineRule="auto"/>
      </w:pPr>
      <w:r>
        <w:t xml:space="preserve">the number of months until the person would reach the lifetime limit, </w:t>
      </w:r>
      <w:r w:rsidR="00B972A1">
        <w:t xml:space="preserve">if </w:t>
      </w:r>
      <w:r>
        <w:t xml:space="preserve">that number is less than six months. </w:t>
      </w:r>
    </w:p>
    <w:p w14:paraId="37FE7639" w14:textId="77777777" w:rsidR="005914BF" w:rsidRDefault="005914BF" w:rsidP="006257E2">
      <w:pPr>
        <w:pStyle w:val="ListParagraph"/>
        <w:numPr>
          <w:ilvl w:val="0"/>
          <w:numId w:val="8"/>
        </w:numPr>
        <w:spacing w:after="0" w:line="240" w:lineRule="auto"/>
      </w:pPr>
      <w:r>
        <w:t>the yearly rate</w:t>
      </w:r>
      <w:r w:rsidR="00692556">
        <w:t>, and instalments the person is eligible for</w:t>
      </w:r>
      <w:r w:rsidR="006A6CA4">
        <w:t>.</w:t>
      </w:r>
    </w:p>
    <w:p w14:paraId="380A288C" w14:textId="05FF2025" w:rsidR="008C6804" w:rsidRDefault="00E00106" w:rsidP="00D5208E">
      <w:pPr>
        <w:spacing w:before="240" w:line="240" w:lineRule="auto"/>
      </w:pPr>
      <w:r>
        <w:t xml:space="preserve">The yearly rate is determined by calculating the number of complete </w:t>
      </w:r>
      <w:r w:rsidR="00C02ACA">
        <w:t>calendar months</w:t>
      </w:r>
      <w:r>
        <w:t xml:space="preserve"> that the person has served in their apprenticeship</w:t>
      </w:r>
      <w:r w:rsidR="00692556">
        <w:t xml:space="preserve"> (see </w:t>
      </w:r>
      <w:r w:rsidR="00832DD6">
        <w:t>section 5</w:t>
      </w:r>
      <w:r w:rsidR="00692556">
        <w:t>)</w:t>
      </w:r>
      <w:r w:rsidR="00FD0B56" w:rsidRPr="00812585">
        <w:rPr>
          <w:vertAlign w:val="superscript"/>
        </w:rPr>
        <w:fldChar w:fldCharType="begin"/>
      </w:r>
      <w:r w:rsidR="00FD0B56" w:rsidRPr="00812585">
        <w:rPr>
          <w:vertAlign w:val="superscript"/>
        </w:rPr>
        <w:instrText xml:space="preserve"> NOTEREF _Ref11316363 </w:instrText>
      </w:r>
      <w:r w:rsidR="00FD0B56">
        <w:rPr>
          <w:vertAlign w:val="superscript"/>
        </w:rPr>
        <w:instrText xml:space="preserve"> \* MERGEFORMAT </w:instrText>
      </w:r>
      <w:r w:rsidR="00FD0B56" w:rsidRPr="00812585">
        <w:rPr>
          <w:vertAlign w:val="superscript"/>
        </w:rPr>
        <w:fldChar w:fldCharType="separate"/>
      </w:r>
      <w:r w:rsidR="0051361C">
        <w:rPr>
          <w:vertAlign w:val="superscript"/>
        </w:rPr>
        <w:t>1</w:t>
      </w:r>
      <w:r w:rsidR="00FD0B56" w:rsidRPr="00812585">
        <w:rPr>
          <w:vertAlign w:val="superscript"/>
        </w:rPr>
        <w:fldChar w:fldCharType="end"/>
      </w:r>
      <w:r w:rsidR="008C6804">
        <w:t>, regardless of:</w:t>
      </w:r>
    </w:p>
    <w:p w14:paraId="78C25367" w14:textId="77777777" w:rsidR="00E00106" w:rsidRDefault="00692556" w:rsidP="00364298">
      <w:pPr>
        <w:pStyle w:val="ListParagraph"/>
        <w:numPr>
          <w:ilvl w:val="0"/>
          <w:numId w:val="46"/>
        </w:numPr>
        <w:spacing w:before="240" w:line="240" w:lineRule="auto"/>
      </w:pPr>
      <w:r>
        <w:t xml:space="preserve">whether </w:t>
      </w:r>
      <w:r w:rsidR="008C6804">
        <w:t xml:space="preserve">the person received payments, </w:t>
      </w:r>
    </w:p>
    <w:p w14:paraId="5206A0BC" w14:textId="77777777" w:rsidR="008C6804" w:rsidRDefault="00692556" w:rsidP="00364298">
      <w:pPr>
        <w:pStyle w:val="ListParagraph"/>
        <w:numPr>
          <w:ilvl w:val="0"/>
          <w:numId w:val="46"/>
        </w:numPr>
        <w:spacing w:before="240" w:line="240" w:lineRule="auto"/>
      </w:pPr>
      <w:r>
        <w:t>their attendance type (</w:t>
      </w:r>
      <w:proofErr w:type="gramStart"/>
      <w:r>
        <w:t>i.e.</w:t>
      </w:r>
      <w:proofErr w:type="gramEnd"/>
      <w:r w:rsidR="006A6CA4">
        <w:t xml:space="preserve"> part-time or school-</w:t>
      </w:r>
      <w:r w:rsidR="008C6804">
        <w:t>based</w:t>
      </w:r>
      <w:r w:rsidR="00752EE3">
        <w:t xml:space="preserve"> apprenticeship</w:t>
      </w:r>
      <w:r>
        <w:t>)</w:t>
      </w:r>
      <w:r w:rsidR="008C6804">
        <w:t>,</w:t>
      </w:r>
    </w:p>
    <w:p w14:paraId="6351321F" w14:textId="4E2774AB" w:rsidR="008C6804" w:rsidRDefault="008C6804" w:rsidP="00364298">
      <w:pPr>
        <w:pStyle w:val="ListParagraph"/>
        <w:numPr>
          <w:ilvl w:val="0"/>
          <w:numId w:val="46"/>
        </w:numPr>
        <w:spacing w:before="240" w:line="240" w:lineRule="auto"/>
      </w:pPr>
      <w:r>
        <w:t xml:space="preserve">any recognition of prior learning </w:t>
      </w:r>
      <w:r w:rsidR="00692556">
        <w:t xml:space="preserve">that </w:t>
      </w:r>
      <w:r>
        <w:t>is</w:t>
      </w:r>
      <w:r w:rsidR="00752EE3">
        <w:t xml:space="preserve"> or has been</w:t>
      </w:r>
      <w:r>
        <w:t xml:space="preserve"> granted.</w:t>
      </w:r>
    </w:p>
    <w:p w14:paraId="2BA745C4" w14:textId="77777777" w:rsidR="00E00106" w:rsidRPr="006257E2" w:rsidRDefault="007472DB" w:rsidP="006257E2">
      <w:pPr>
        <w:pStyle w:val="Heading3"/>
        <w:rPr>
          <w:b w:val="0"/>
        </w:rPr>
      </w:pPr>
      <w:bookmarkStart w:id="73" w:name="_Toc39831128"/>
      <w:r>
        <w:t xml:space="preserve">4.7.1 </w:t>
      </w:r>
      <w:r w:rsidR="00E00106" w:rsidRPr="006257E2">
        <w:t>For recommencements</w:t>
      </w:r>
      <w:bookmarkEnd w:id="73"/>
    </w:p>
    <w:p w14:paraId="4B2C2D45" w14:textId="77777777" w:rsidR="00E00106" w:rsidRDefault="00E00106" w:rsidP="00D5208E">
      <w:pPr>
        <w:spacing w:line="240" w:lineRule="auto"/>
      </w:pPr>
      <w:r>
        <w:t xml:space="preserve">The yearly rate is determined by calculating the number of complete instalment periods (regardless of whether the person received payments) that the person has served in their apprenticeship </w:t>
      </w:r>
      <w:r w:rsidRPr="00B77DA6">
        <w:rPr>
          <w:b/>
          <w:bCs/>
        </w:rPr>
        <w:t>excluding time they were not undertaking the apprenticeship</w:t>
      </w:r>
      <w:r>
        <w:t>.</w:t>
      </w:r>
    </w:p>
    <w:p w14:paraId="78D18B53" w14:textId="77777777" w:rsidR="00E00106" w:rsidRDefault="00E00106" w:rsidP="00D5208E">
      <w:pPr>
        <w:spacing w:line="240" w:lineRule="auto"/>
      </w:pPr>
      <w:r>
        <w:t xml:space="preserve">For example, if a person has completed 10.5 months of their apprenticeship prior to </w:t>
      </w:r>
      <w:r w:rsidR="00E93ED8">
        <w:t xml:space="preserve">the suspension of the </w:t>
      </w:r>
      <w:r w:rsidR="007823C1">
        <w:t>apprenticeship</w:t>
      </w:r>
      <w:r>
        <w:t xml:space="preserve">, and then recommences their apprenticeship, the person will receive first year payments for two further instalment periods. </w:t>
      </w:r>
    </w:p>
    <w:p w14:paraId="19DAF880" w14:textId="77777777" w:rsidR="00EF22FB" w:rsidRPr="006257E2" w:rsidRDefault="00EF22FB" w:rsidP="006257E2">
      <w:pPr>
        <w:pStyle w:val="Heading3"/>
        <w:rPr>
          <w:b w:val="0"/>
        </w:rPr>
      </w:pPr>
      <w:bookmarkStart w:id="74" w:name="_Toc39831129"/>
      <w:r>
        <w:t>4.7.2 Determination Notice</w:t>
      </w:r>
      <w:bookmarkEnd w:id="74"/>
    </w:p>
    <w:p w14:paraId="007BF808" w14:textId="6D9FF979" w:rsidR="005914BF" w:rsidRDefault="004C70C5" w:rsidP="00D5208E">
      <w:pPr>
        <w:spacing w:line="240" w:lineRule="auto"/>
      </w:pPr>
      <w:r>
        <w:t xml:space="preserve">Once the </w:t>
      </w:r>
      <w:r w:rsidR="003D6C03">
        <w:t>Apprenticeship Network Provider</w:t>
      </w:r>
      <w:r>
        <w:t xml:space="preserve"> has made the above determinations, they will schedule the next planned monthly payments (which will be no more than </w:t>
      </w:r>
      <w:r w:rsidR="00B972A1">
        <w:t>six</w:t>
      </w:r>
      <w:r>
        <w:t xml:space="preserve">) in the </w:t>
      </w:r>
      <w:r w:rsidR="00B77DA6">
        <w:t>Department</w:t>
      </w:r>
      <w:r w:rsidR="006A6CA4">
        <w:t xml:space="preserve">’s </w:t>
      </w:r>
      <w:r>
        <w:t>IT system and notify the person in writing of:</w:t>
      </w:r>
    </w:p>
    <w:p w14:paraId="2EE700DB" w14:textId="77777777" w:rsidR="005914BF" w:rsidRDefault="006A6CA4" w:rsidP="00364298">
      <w:pPr>
        <w:pStyle w:val="ListParagraph"/>
        <w:numPr>
          <w:ilvl w:val="0"/>
          <w:numId w:val="10"/>
        </w:numPr>
        <w:spacing w:before="240" w:after="0" w:line="240" w:lineRule="auto"/>
      </w:pPr>
      <w:r>
        <w:t>their qualification</w:t>
      </w:r>
      <w:r w:rsidR="005914BF">
        <w:t xml:space="preserve"> for Trade Support Loan</w:t>
      </w:r>
      <w:r w:rsidR="00B972A1">
        <w:t>s</w:t>
      </w:r>
    </w:p>
    <w:p w14:paraId="6F18A301" w14:textId="77777777" w:rsidR="005914BF" w:rsidRDefault="005914BF" w:rsidP="00364298">
      <w:pPr>
        <w:pStyle w:val="ListParagraph"/>
        <w:numPr>
          <w:ilvl w:val="0"/>
          <w:numId w:val="10"/>
        </w:numPr>
        <w:spacing w:after="0" w:line="240" w:lineRule="auto"/>
      </w:pPr>
      <w:r>
        <w:t>the period for which the person will receive Trade Support Loan</w:t>
      </w:r>
      <w:r w:rsidR="00B972A1">
        <w:t>s</w:t>
      </w:r>
    </w:p>
    <w:p w14:paraId="1F3253B7" w14:textId="77777777" w:rsidR="005914BF" w:rsidRDefault="005914BF" w:rsidP="00364298">
      <w:pPr>
        <w:pStyle w:val="ListParagraph"/>
        <w:numPr>
          <w:ilvl w:val="0"/>
          <w:numId w:val="10"/>
        </w:numPr>
        <w:spacing w:after="0" w:line="240" w:lineRule="auto"/>
      </w:pPr>
      <w:r>
        <w:t>the number of instalments they will receive</w:t>
      </w:r>
    </w:p>
    <w:p w14:paraId="68C25664" w14:textId="77777777" w:rsidR="005914BF" w:rsidRDefault="005914BF" w:rsidP="00364298">
      <w:pPr>
        <w:pStyle w:val="ListParagraph"/>
        <w:numPr>
          <w:ilvl w:val="0"/>
          <w:numId w:val="10"/>
        </w:numPr>
        <w:spacing w:after="0" w:line="240" w:lineRule="auto"/>
      </w:pPr>
      <w:r>
        <w:t>the yearly rate(s) that will apply</w:t>
      </w:r>
    </w:p>
    <w:p w14:paraId="02791C0A" w14:textId="77777777" w:rsidR="005914BF" w:rsidRDefault="005914BF" w:rsidP="00364298">
      <w:pPr>
        <w:pStyle w:val="ListParagraph"/>
        <w:numPr>
          <w:ilvl w:val="0"/>
          <w:numId w:val="10"/>
        </w:numPr>
        <w:spacing w:after="0" w:line="240" w:lineRule="auto"/>
      </w:pPr>
      <w:r>
        <w:t xml:space="preserve">the instalment </w:t>
      </w:r>
      <w:proofErr w:type="gramStart"/>
      <w:r>
        <w:t>rate</w:t>
      </w:r>
      <w:proofErr w:type="gramEnd"/>
    </w:p>
    <w:p w14:paraId="7B3559B6" w14:textId="77777777" w:rsidR="005914BF" w:rsidRDefault="005914BF" w:rsidP="00364298">
      <w:pPr>
        <w:pStyle w:val="ListParagraph"/>
        <w:numPr>
          <w:ilvl w:val="0"/>
          <w:numId w:val="10"/>
        </w:numPr>
        <w:spacing w:after="0" w:line="240" w:lineRule="auto"/>
      </w:pPr>
      <w:r>
        <w:t xml:space="preserve">when the person will be required to ‘opt-in’ for Trade Support </w:t>
      </w:r>
      <w:r w:rsidR="00B972A1">
        <w:t>L</w:t>
      </w:r>
      <w:r>
        <w:t>oan</w:t>
      </w:r>
      <w:r w:rsidR="00B972A1">
        <w:t>s</w:t>
      </w:r>
      <w:r>
        <w:t xml:space="preserve"> again</w:t>
      </w:r>
    </w:p>
    <w:p w14:paraId="48BF9028" w14:textId="77777777" w:rsidR="005914BF" w:rsidRPr="00D5208E" w:rsidRDefault="005914BF" w:rsidP="00364298">
      <w:pPr>
        <w:pStyle w:val="ListParagraph"/>
        <w:numPr>
          <w:ilvl w:val="0"/>
          <w:numId w:val="10"/>
        </w:numPr>
        <w:spacing w:after="0" w:line="240" w:lineRule="auto"/>
      </w:pPr>
      <w:r w:rsidRPr="00D5208E">
        <w:t xml:space="preserve">the person’s obligation to notify the </w:t>
      </w:r>
      <w:r w:rsidR="003D6C03">
        <w:t>Apprenticeship Network Provider</w:t>
      </w:r>
      <w:r w:rsidRPr="00D5208E">
        <w:t xml:space="preserve"> of any change of the person’s circumstance</w:t>
      </w:r>
      <w:r w:rsidR="006A6CA4">
        <w:t>s</w:t>
      </w:r>
      <w:r w:rsidR="00447AA5">
        <w:t>.</w:t>
      </w:r>
    </w:p>
    <w:p w14:paraId="3A98C0B7" w14:textId="77777777" w:rsidR="005914BF" w:rsidRDefault="005914BF" w:rsidP="006A6CA4">
      <w:pPr>
        <w:spacing w:line="240" w:lineRule="auto"/>
      </w:pPr>
      <w:r>
        <w:t xml:space="preserve">If the person has not met the qualification </w:t>
      </w:r>
      <w:r w:rsidR="00E93ED8">
        <w:t xml:space="preserve">or </w:t>
      </w:r>
      <w:proofErr w:type="spellStart"/>
      <w:r>
        <w:t>payability</w:t>
      </w:r>
      <w:proofErr w:type="spellEnd"/>
      <w:r>
        <w:t xml:space="preserve"> criteria, the </w:t>
      </w:r>
      <w:r w:rsidR="003D6C03">
        <w:t>Apprenticeship Network Provider</w:t>
      </w:r>
      <w:r>
        <w:t xml:space="preserve"> will notify them in writing</w:t>
      </w:r>
      <w:r w:rsidR="00447AA5">
        <w:t xml:space="preserve"> outlining the reasons why their application was unsuccessful</w:t>
      </w:r>
      <w:r w:rsidR="006A6CA4">
        <w:t>.</w:t>
      </w:r>
    </w:p>
    <w:p w14:paraId="11260C51" w14:textId="6449FF37" w:rsidR="005914BF" w:rsidRDefault="005914BF" w:rsidP="006A6CA4">
      <w:pPr>
        <w:spacing w:line="240" w:lineRule="auto"/>
      </w:pPr>
      <w:r>
        <w:t>If a person does not receive notice of the assessment of the application within 13 weeks after the day the application was lodged, the application is taken to have been refused.</w:t>
      </w:r>
    </w:p>
    <w:p w14:paraId="7BB33F1D" w14:textId="77777777" w:rsidR="00B906AC" w:rsidRPr="00B906AC" w:rsidRDefault="00B906AC" w:rsidP="009E35C0">
      <w:pPr>
        <w:pStyle w:val="Heading3"/>
      </w:pPr>
      <w:bookmarkStart w:id="75" w:name="_Toc39831130"/>
      <w:r w:rsidRPr="00B906AC">
        <w:t>4.</w:t>
      </w:r>
      <w:r w:rsidR="007472DB">
        <w:t>7</w:t>
      </w:r>
      <w:r w:rsidRPr="00B906AC">
        <w:t>.</w:t>
      </w:r>
      <w:r w:rsidR="007472DB">
        <w:t>2</w:t>
      </w:r>
      <w:r w:rsidRPr="00B906AC">
        <w:t xml:space="preserve"> Variation of Trade Support Loan rate</w:t>
      </w:r>
      <w:bookmarkEnd w:id="75"/>
    </w:p>
    <w:p w14:paraId="26892483" w14:textId="6ACA8A7B" w:rsidR="00B906AC" w:rsidRDefault="00B906AC" w:rsidP="00157EAB">
      <w:pPr>
        <w:spacing w:line="240" w:lineRule="auto"/>
      </w:pPr>
      <w:r>
        <w:t xml:space="preserve">If the </w:t>
      </w:r>
      <w:r w:rsidR="003D6C03">
        <w:t>Apprenticeship Network Provider</w:t>
      </w:r>
      <w:r>
        <w:t xml:space="preserve"> is satisfied that the rate at which a person is being paid </w:t>
      </w:r>
      <w:r w:rsidR="00E93ED8">
        <w:t>Trade</w:t>
      </w:r>
      <w:r>
        <w:t xml:space="preserve"> Support Loans instalment is incorrect, they may vary the rate accordingly.</w:t>
      </w:r>
      <w:r w:rsidR="00157EAB" w:rsidRPr="00157EAB">
        <w:t xml:space="preserve"> </w:t>
      </w:r>
      <w:r w:rsidR="00157EAB">
        <w:t>See section 7.2 for further information on varying the rate when there is an overpayment debt.</w:t>
      </w:r>
    </w:p>
    <w:p w14:paraId="360B005F" w14:textId="77777777" w:rsidR="00696372" w:rsidRPr="00696372" w:rsidRDefault="00696372" w:rsidP="00696372">
      <w:pPr>
        <w:pStyle w:val="Heading4"/>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before="240"/>
        <w:rPr>
          <w:rFonts w:asciiTheme="minorHAnsi" w:hAnsiTheme="minorHAnsi" w:cstheme="minorHAnsi"/>
          <w:b/>
          <w:bCs/>
          <w:i w:val="0"/>
          <w:iCs w:val="0"/>
          <w:color w:val="auto"/>
        </w:rPr>
      </w:pPr>
      <w:r w:rsidRPr="00696372">
        <w:rPr>
          <w:rFonts w:asciiTheme="minorHAnsi" w:hAnsiTheme="minorHAnsi" w:cstheme="minorHAnsi"/>
          <w:b/>
          <w:bCs/>
          <w:i w:val="0"/>
          <w:iCs w:val="0"/>
          <w:color w:val="auto"/>
        </w:rPr>
        <w:t>Example of varying the Trade Support Loan rate</w:t>
      </w:r>
    </w:p>
    <w:p w14:paraId="4488E15A" w14:textId="2DD46D5A" w:rsidR="004B6457" w:rsidRDefault="00696372" w:rsidP="00157EAB">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line="240" w:lineRule="auto"/>
      </w:pPr>
      <w:r>
        <w:t xml:space="preserve">Marley commenced a full-time apprenticeship on 13 November 2014 and opted-in for Trade Support Loans on 18 September 2015. Marley’s Trade Support Loan rate was incorrectly assessed at the </w:t>
      </w:r>
      <w:proofErr w:type="gramStart"/>
      <w:r>
        <w:t>second year</w:t>
      </w:r>
      <w:proofErr w:type="gramEnd"/>
      <w:r>
        <w:t xml:space="preserve"> rate, even though only 10 months of the apprenticeship had been completed. The Apprenticeship Network Provider varied Marely’s rate so that Marley is correctly receiving the </w:t>
      </w:r>
      <w:proofErr w:type="gramStart"/>
      <w:r>
        <w:t>first year</w:t>
      </w:r>
      <w:proofErr w:type="gramEnd"/>
      <w:r>
        <w:t xml:space="preserve"> rate until 12 months of the apprenticeship is completed.</w:t>
      </w:r>
      <w:r w:rsidR="004B6457">
        <w:br w:type="page"/>
      </w:r>
    </w:p>
    <w:p w14:paraId="523A00BA" w14:textId="77777777" w:rsidR="00AD7B47" w:rsidRPr="004C7D0C" w:rsidRDefault="00AD7B47" w:rsidP="00A14659">
      <w:pPr>
        <w:pStyle w:val="Heading1"/>
        <w:numPr>
          <w:ilvl w:val="0"/>
          <w:numId w:val="39"/>
        </w:numPr>
        <w:spacing w:line="240" w:lineRule="auto"/>
        <w:ind w:left="357" w:hanging="357"/>
      </w:pPr>
      <w:bookmarkStart w:id="76" w:name="_Toc390438543"/>
      <w:bookmarkStart w:id="77" w:name="_Toc39831131"/>
      <w:bookmarkStart w:id="78" w:name="_Toc390438558"/>
      <w:r w:rsidRPr="004C7D0C">
        <w:t>Payment structure</w:t>
      </w:r>
      <w:bookmarkEnd w:id="76"/>
      <w:bookmarkEnd w:id="77"/>
    </w:p>
    <w:p w14:paraId="67174AFD" w14:textId="01451641" w:rsidR="00013AE8" w:rsidRPr="00AD7B47" w:rsidRDefault="00013AE8" w:rsidP="00013AE8">
      <w:pPr>
        <w:pStyle w:val="Heading2"/>
      </w:pPr>
      <w:r>
        <w:t>5.1 R</w:t>
      </w:r>
      <w:r w:rsidRPr="00AD7B47">
        <w:t>ates</w:t>
      </w:r>
    </w:p>
    <w:p w14:paraId="670735E2" w14:textId="7FF691A5" w:rsidR="00866BC4" w:rsidRDefault="00AD7B47" w:rsidP="00D5208E">
      <w:pPr>
        <w:spacing w:before="240" w:line="240" w:lineRule="auto"/>
      </w:pPr>
      <w:r w:rsidRPr="00AD7B47">
        <w:t xml:space="preserve">Payments of Trade Support Loans </w:t>
      </w:r>
      <w:r w:rsidR="006A6CA4">
        <w:t>are made monthly in arrears.</w:t>
      </w:r>
      <w:r w:rsidR="00B06DE9">
        <w:t xml:space="preserve"> </w:t>
      </w:r>
      <w:r w:rsidR="00866BC4">
        <w:t xml:space="preserve">The current yearly </w:t>
      </w:r>
      <w:r w:rsidR="00B06DE9">
        <w:t xml:space="preserve">amount </w:t>
      </w:r>
      <w:r w:rsidR="00866BC4">
        <w:t>and instalment rates are listed in Table 1</w:t>
      </w:r>
      <w:r w:rsidR="00B06DE9">
        <w:t>.</w:t>
      </w:r>
      <w:r w:rsidR="00CB5EAB">
        <w:t xml:space="preserve"> </w:t>
      </w:r>
    </w:p>
    <w:p w14:paraId="0D454F3C" w14:textId="3716591F" w:rsidR="00B06DE9" w:rsidRDefault="00B06DE9" w:rsidP="00B06DE9">
      <w:pPr>
        <w:pStyle w:val="Caption"/>
        <w:keepNext/>
      </w:pPr>
      <w:r>
        <w:t xml:space="preserve">Table </w:t>
      </w:r>
      <w:fldSimple w:instr=" SEQ Table \* ARABIC ">
        <w:r w:rsidR="0051361C">
          <w:rPr>
            <w:noProof/>
          </w:rPr>
          <w:t>1</w:t>
        </w:r>
      </w:fldSimple>
      <w:r>
        <w:rPr>
          <w:noProof/>
        </w:rPr>
        <w:t xml:space="preserve"> – TSL yearly amount and instalment rates </w:t>
      </w:r>
      <w:r w:rsidR="004641D1">
        <w:rPr>
          <w:noProof/>
        </w:rPr>
        <w:t>202</w:t>
      </w:r>
      <w:r w:rsidR="007729FD">
        <w:rPr>
          <w:noProof/>
        </w:rPr>
        <w:t>3</w:t>
      </w:r>
      <w:r w:rsidR="004641D1">
        <w:rPr>
          <w:noProof/>
        </w:rPr>
        <w:t>-2</w:t>
      </w:r>
      <w:r w:rsidR="007729FD">
        <w:rPr>
          <w:noProof/>
        </w:rPr>
        <w:t>4</w:t>
      </w:r>
    </w:p>
    <w:tbl>
      <w:tblPr>
        <w:tblStyle w:val="TableGrid"/>
        <w:tblW w:w="0" w:type="auto"/>
        <w:tblLook w:val="04A0" w:firstRow="1" w:lastRow="0" w:firstColumn="1" w:lastColumn="0" w:noHBand="0" w:noVBand="1"/>
      </w:tblPr>
      <w:tblGrid>
        <w:gridCol w:w="3686"/>
        <w:gridCol w:w="1766"/>
        <w:gridCol w:w="1774"/>
        <w:gridCol w:w="1790"/>
      </w:tblGrid>
      <w:tr w:rsidR="00B06DE9" w:rsidRPr="00447AA5" w14:paraId="1DE8005A" w14:textId="77777777" w:rsidTr="00F95FA2">
        <w:trPr>
          <w:tblHeader/>
        </w:trPr>
        <w:tc>
          <w:tcPr>
            <w:tcW w:w="3686" w:type="dxa"/>
          </w:tcPr>
          <w:p w14:paraId="36FD6120" w14:textId="77777777" w:rsidR="00B06DE9" w:rsidRPr="006257E2" w:rsidRDefault="00B06DE9" w:rsidP="00F95FA2">
            <w:pPr>
              <w:rPr>
                <w:b/>
              </w:rPr>
            </w:pPr>
            <w:r w:rsidRPr="006257E2">
              <w:rPr>
                <w:b/>
              </w:rPr>
              <w:t>Time Completed</w:t>
            </w:r>
          </w:p>
        </w:tc>
        <w:tc>
          <w:tcPr>
            <w:tcW w:w="1766" w:type="dxa"/>
          </w:tcPr>
          <w:p w14:paraId="3183E889" w14:textId="77777777" w:rsidR="00B06DE9" w:rsidRPr="006257E2" w:rsidRDefault="00B06DE9" w:rsidP="00F95FA2">
            <w:pPr>
              <w:rPr>
                <w:b/>
              </w:rPr>
            </w:pPr>
            <w:r w:rsidRPr="006257E2">
              <w:rPr>
                <w:b/>
              </w:rPr>
              <w:t>Year</w:t>
            </w:r>
          </w:p>
        </w:tc>
        <w:tc>
          <w:tcPr>
            <w:tcW w:w="1774" w:type="dxa"/>
          </w:tcPr>
          <w:p w14:paraId="2C7C966E" w14:textId="77777777" w:rsidR="00B06DE9" w:rsidRPr="006257E2" w:rsidRDefault="00B06DE9" w:rsidP="00F95FA2">
            <w:pPr>
              <w:rPr>
                <w:b/>
              </w:rPr>
            </w:pPr>
            <w:r w:rsidRPr="006257E2">
              <w:rPr>
                <w:b/>
              </w:rPr>
              <w:t>Yearly rate</w:t>
            </w:r>
          </w:p>
        </w:tc>
        <w:tc>
          <w:tcPr>
            <w:tcW w:w="1790" w:type="dxa"/>
          </w:tcPr>
          <w:p w14:paraId="42A3B874" w14:textId="77777777" w:rsidR="00B06DE9" w:rsidRPr="006257E2" w:rsidRDefault="00B06DE9" w:rsidP="00F95FA2">
            <w:pPr>
              <w:rPr>
                <w:b/>
              </w:rPr>
            </w:pPr>
            <w:r w:rsidRPr="006257E2">
              <w:rPr>
                <w:b/>
              </w:rPr>
              <w:t>Instalment Rate</w:t>
            </w:r>
          </w:p>
        </w:tc>
      </w:tr>
      <w:tr w:rsidR="00CA735A" w14:paraId="32D44EE4" w14:textId="77777777" w:rsidTr="00171CDB">
        <w:tc>
          <w:tcPr>
            <w:tcW w:w="3686" w:type="dxa"/>
          </w:tcPr>
          <w:p w14:paraId="686237BD" w14:textId="77777777" w:rsidR="00CA735A" w:rsidRDefault="00CA735A" w:rsidP="00CA735A">
            <w:r>
              <w:t>1 - 12 completed calendar months</w:t>
            </w:r>
          </w:p>
        </w:tc>
        <w:tc>
          <w:tcPr>
            <w:tcW w:w="1766" w:type="dxa"/>
          </w:tcPr>
          <w:p w14:paraId="1B012C99" w14:textId="77777777" w:rsidR="00CA735A" w:rsidRDefault="00CA735A" w:rsidP="00CA735A">
            <w:r>
              <w:t>1</w:t>
            </w:r>
            <w:r w:rsidRPr="006257E2">
              <w:rPr>
                <w:vertAlign w:val="superscript"/>
              </w:rPr>
              <w:t>st</w:t>
            </w:r>
            <w:r>
              <w:t xml:space="preserve"> year</w:t>
            </w:r>
          </w:p>
        </w:tc>
        <w:tc>
          <w:tcPr>
            <w:tcW w:w="1774" w:type="dxa"/>
          </w:tcPr>
          <w:p w14:paraId="1718A261" w14:textId="57E88CF9" w:rsidR="00CA735A" w:rsidRPr="00E97CE0" w:rsidRDefault="00CA735A" w:rsidP="00CA735A">
            <w:pPr>
              <w:jc w:val="right"/>
              <w:rPr>
                <w:highlight w:val="yellow"/>
              </w:rPr>
            </w:pPr>
            <w:r w:rsidRPr="00A824BF">
              <w:t>$</w:t>
            </w:r>
            <w:r w:rsidR="00EF00A6" w:rsidRPr="00A824BF">
              <w:t>9,</w:t>
            </w:r>
            <w:r w:rsidR="00FD40D5" w:rsidRPr="00A824BF">
              <w:t>797</w:t>
            </w:r>
          </w:p>
        </w:tc>
        <w:tc>
          <w:tcPr>
            <w:tcW w:w="1790" w:type="dxa"/>
          </w:tcPr>
          <w:p w14:paraId="271A30F1" w14:textId="4BBB2A78" w:rsidR="00CA735A" w:rsidRPr="00E97CE0" w:rsidRDefault="00CA735A" w:rsidP="00CA735A">
            <w:pPr>
              <w:jc w:val="right"/>
              <w:rPr>
                <w:highlight w:val="yellow"/>
              </w:rPr>
            </w:pPr>
            <w:r w:rsidRPr="00CD65FC">
              <w:t>$</w:t>
            </w:r>
            <w:r w:rsidR="00FD40D5" w:rsidRPr="00CD65FC">
              <w:t>816</w:t>
            </w:r>
            <w:r w:rsidR="00EF00A6" w:rsidRPr="00CD65FC">
              <w:t>.</w:t>
            </w:r>
            <w:r w:rsidR="00FD40D5" w:rsidRPr="00CD65FC">
              <w:t>41</w:t>
            </w:r>
          </w:p>
        </w:tc>
      </w:tr>
      <w:tr w:rsidR="00CA735A" w14:paraId="1745A62E" w14:textId="77777777" w:rsidTr="00171CDB">
        <w:tc>
          <w:tcPr>
            <w:tcW w:w="3686" w:type="dxa"/>
          </w:tcPr>
          <w:p w14:paraId="15E3434B" w14:textId="77777777" w:rsidR="00CA735A" w:rsidRDefault="00CA735A" w:rsidP="00CA735A">
            <w:r>
              <w:t>13 - 24 completed calendar months</w:t>
            </w:r>
          </w:p>
        </w:tc>
        <w:tc>
          <w:tcPr>
            <w:tcW w:w="1766" w:type="dxa"/>
          </w:tcPr>
          <w:p w14:paraId="4A994C24" w14:textId="77777777" w:rsidR="00CA735A" w:rsidRDefault="00CA735A" w:rsidP="00CA735A">
            <w:r>
              <w:t>2</w:t>
            </w:r>
            <w:r w:rsidRPr="006257E2">
              <w:rPr>
                <w:vertAlign w:val="superscript"/>
              </w:rPr>
              <w:t>nd</w:t>
            </w:r>
            <w:r>
              <w:t xml:space="preserve"> year</w:t>
            </w:r>
          </w:p>
        </w:tc>
        <w:tc>
          <w:tcPr>
            <w:tcW w:w="1774" w:type="dxa"/>
          </w:tcPr>
          <w:p w14:paraId="760AEE3F" w14:textId="4E09B596" w:rsidR="00CA735A" w:rsidRPr="00E97CE0" w:rsidRDefault="00CA735A" w:rsidP="00CA735A">
            <w:pPr>
              <w:jc w:val="right"/>
              <w:rPr>
                <w:highlight w:val="yellow"/>
              </w:rPr>
            </w:pPr>
            <w:r w:rsidRPr="00CD65FC">
              <w:t>$</w:t>
            </w:r>
            <w:r w:rsidR="00FD40D5" w:rsidRPr="00CD65FC">
              <w:t>7</w:t>
            </w:r>
            <w:r w:rsidR="00EF00A6" w:rsidRPr="00CD65FC">
              <w:t>,</w:t>
            </w:r>
            <w:r w:rsidR="00FD40D5" w:rsidRPr="00CD65FC">
              <w:t>348</w:t>
            </w:r>
          </w:p>
        </w:tc>
        <w:tc>
          <w:tcPr>
            <w:tcW w:w="1790" w:type="dxa"/>
          </w:tcPr>
          <w:p w14:paraId="1C62D9AE" w14:textId="72FCB47D" w:rsidR="00CA735A" w:rsidRPr="00E97CE0" w:rsidRDefault="00CA735A" w:rsidP="00CA735A">
            <w:pPr>
              <w:jc w:val="right"/>
              <w:rPr>
                <w:highlight w:val="yellow"/>
              </w:rPr>
            </w:pPr>
            <w:r w:rsidRPr="00CD65FC">
              <w:t>$</w:t>
            </w:r>
            <w:r w:rsidR="00FD40D5" w:rsidRPr="00CD65FC">
              <w:t>612</w:t>
            </w:r>
            <w:r w:rsidR="00EF00A6" w:rsidRPr="00CD65FC">
              <w:t>.</w:t>
            </w:r>
            <w:r w:rsidR="00FD40D5" w:rsidRPr="00CD65FC">
              <w:t>31</w:t>
            </w:r>
          </w:p>
        </w:tc>
      </w:tr>
      <w:tr w:rsidR="00CA735A" w14:paraId="20AEEDD9" w14:textId="77777777" w:rsidTr="00171CDB">
        <w:tc>
          <w:tcPr>
            <w:tcW w:w="3686" w:type="dxa"/>
          </w:tcPr>
          <w:p w14:paraId="6604EE80" w14:textId="77777777" w:rsidR="00CA735A" w:rsidRDefault="00CA735A" w:rsidP="00CA735A">
            <w:r>
              <w:t>25 – 36 completed calendar months</w:t>
            </w:r>
          </w:p>
        </w:tc>
        <w:tc>
          <w:tcPr>
            <w:tcW w:w="1766" w:type="dxa"/>
          </w:tcPr>
          <w:p w14:paraId="663EA2C1" w14:textId="77777777" w:rsidR="00CA735A" w:rsidRDefault="00CA735A" w:rsidP="00CA735A">
            <w:r>
              <w:t>3</w:t>
            </w:r>
            <w:r w:rsidRPr="006257E2">
              <w:rPr>
                <w:vertAlign w:val="superscript"/>
              </w:rPr>
              <w:t>rd</w:t>
            </w:r>
            <w:r>
              <w:t xml:space="preserve"> year</w:t>
            </w:r>
          </w:p>
        </w:tc>
        <w:tc>
          <w:tcPr>
            <w:tcW w:w="1774" w:type="dxa"/>
          </w:tcPr>
          <w:p w14:paraId="0BF6A26E" w14:textId="1EDFA029" w:rsidR="00CA735A" w:rsidRPr="00E97CE0" w:rsidRDefault="00CA735A" w:rsidP="00CA735A">
            <w:pPr>
              <w:jc w:val="right"/>
              <w:rPr>
                <w:highlight w:val="yellow"/>
              </w:rPr>
            </w:pPr>
            <w:r w:rsidRPr="00CD65FC">
              <w:t>$</w:t>
            </w:r>
            <w:r w:rsidR="007729FD" w:rsidRPr="00CD65FC">
              <w:t>4</w:t>
            </w:r>
            <w:r w:rsidR="00EF00A6" w:rsidRPr="00CD65FC">
              <w:t>,</w:t>
            </w:r>
            <w:r w:rsidR="00FD40D5" w:rsidRPr="00CD65FC">
              <w:t>898</w:t>
            </w:r>
          </w:p>
        </w:tc>
        <w:tc>
          <w:tcPr>
            <w:tcW w:w="1790" w:type="dxa"/>
          </w:tcPr>
          <w:p w14:paraId="0FC2010C" w14:textId="42B5447D" w:rsidR="00CA735A" w:rsidRPr="00E97CE0" w:rsidRDefault="00CA735A" w:rsidP="00CA735A">
            <w:pPr>
              <w:jc w:val="right"/>
              <w:rPr>
                <w:highlight w:val="yellow"/>
              </w:rPr>
            </w:pPr>
            <w:r w:rsidRPr="00CD65FC">
              <w:t>$</w:t>
            </w:r>
            <w:r w:rsidR="00FD40D5" w:rsidRPr="00CD65FC">
              <w:t>408</w:t>
            </w:r>
            <w:r w:rsidR="00EF00A6" w:rsidRPr="00CD65FC">
              <w:t>.</w:t>
            </w:r>
            <w:r w:rsidR="00FD40D5" w:rsidRPr="00CD65FC">
              <w:t>2</w:t>
            </w:r>
            <w:r w:rsidR="00EF00A6" w:rsidRPr="00CD65FC">
              <w:t>0</w:t>
            </w:r>
          </w:p>
        </w:tc>
      </w:tr>
      <w:tr w:rsidR="00CA735A" w14:paraId="2B8CE2E3" w14:textId="77777777" w:rsidTr="00171CDB">
        <w:tc>
          <w:tcPr>
            <w:tcW w:w="3686" w:type="dxa"/>
          </w:tcPr>
          <w:p w14:paraId="71E7520E" w14:textId="77777777" w:rsidR="00CA735A" w:rsidRDefault="00CA735A" w:rsidP="00CA735A">
            <w:r>
              <w:t>37 + completed calendar months</w:t>
            </w:r>
          </w:p>
        </w:tc>
        <w:tc>
          <w:tcPr>
            <w:tcW w:w="1766" w:type="dxa"/>
          </w:tcPr>
          <w:p w14:paraId="5243D414" w14:textId="77777777" w:rsidR="00CA735A" w:rsidRDefault="00CA735A" w:rsidP="00CA735A">
            <w:r>
              <w:t>4</w:t>
            </w:r>
            <w:r w:rsidRPr="006257E2">
              <w:rPr>
                <w:vertAlign w:val="superscript"/>
              </w:rPr>
              <w:t>th</w:t>
            </w:r>
            <w:r>
              <w:t xml:space="preserve"> year</w:t>
            </w:r>
          </w:p>
        </w:tc>
        <w:tc>
          <w:tcPr>
            <w:tcW w:w="1774" w:type="dxa"/>
          </w:tcPr>
          <w:p w14:paraId="0F2BD9D0" w14:textId="0AE60E0A" w:rsidR="00CA735A" w:rsidRPr="00E97CE0" w:rsidRDefault="00CA735A" w:rsidP="00CA735A">
            <w:pPr>
              <w:jc w:val="right"/>
              <w:rPr>
                <w:highlight w:val="yellow"/>
              </w:rPr>
            </w:pPr>
            <w:r w:rsidRPr="00CD65FC">
              <w:t>$</w:t>
            </w:r>
            <w:r w:rsidR="00EF00A6" w:rsidRPr="00CD65FC">
              <w:t>2,</w:t>
            </w:r>
            <w:r w:rsidR="00FD40D5" w:rsidRPr="00CD65FC">
              <w:t>449</w:t>
            </w:r>
          </w:p>
        </w:tc>
        <w:tc>
          <w:tcPr>
            <w:tcW w:w="1790" w:type="dxa"/>
          </w:tcPr>
          <w:p w14:paraId="204FAC2C" w14:textId="58867033" w:rsidR="00CA735A" w:rsidRPr="00E97CE0" w:rsidRDefault="00CA735A" w:rsidP="00CA735A">
            <w:pPr>
              <w:jc w:val="right"/>
              <w:rPr>
                <w:highlight w:val="yellow"/>
              </w:rPr>
            </w:pPr>
            <w:r w:rsidRPr="00CD65FC">
              <w:t>$</w:t>
            </w:r>
            <w:r w:rsidR="00FD40D5" w:rsidRPr="00CD65FC">
              <w:t>204</w:t>
            </w:r>
            <w:r w:rsidR="00EF00A6" w:rsidRPr="00CD65FC">
              <w:t>.</w:t>
            </w:r>
            <w:r w:rsidR="00FD40D5" w:rsidRPr="00CD65FC">
              <w:t>10</w:t>
            </w:r>
          </w:p>
        </w:tc>
      </w:tr>
    </w:tbl>
    <w:p w14:paraId="1AAB0262" w14:textId="41F71095" w:rsidR="00AD7B47" w:rsidRPr="00AD7B47" w:rsidRDefault="00013AE8" w:rsidP="00D5208E">
      <w:pPr>
        <w:spacing w:before="240" w:line="240" w:lineRule="auto"/>
      </w:pPr>
      <w:r>
        <w:t>A</w:t>
      </w:r>
      <w:r w:rsidR="00AD7B47" w:rsidRPr="00AD7B47">
        <w:t xml:space="preserve"> person may attract </w:t>
      </w:r>
      <w:r w:rsidR="00373B6A">
        <w:t xml:space="preserve">payments at the </w:t>
      </w:r>
      <w:proofErr w:type="gramStart"/>
      <w:r w:rsidR="00373B6A">
        <w:t>fourth year</w:t>
      </w:r>
      <w:proofErr w:type="gramEnd"/>
      <w:r w:rsidR="00373B6A">
        <w:t xml:space="preserve"> rate</w:t>
      </w:r>
      <w:r w:rsidR="00AD7B47" w:rsidRPr="00AD7B47">
        <w:t xml:space="preserve"> for any additional years of their apprenticeship (past the fourth year) until they complete their apprenticeship or reach the </w:t>
      </w:r>
      <w:r w:rsidR="00E93ED8">
        <w:t>lifetime l</w:t>
      </w:r>
      <w:r w:rsidR="00AD7B47" w:rsidRPr="00AD7B47">
        <w:t>imit.</w:t>
      </w:r>
    </w:p>
    <w:p w14:paraId="2D8736EE" w14:textId="3E43F749" w:rsidR="00AD7B47" w:rsidRPr="00AD7B47" w:rsidRDefault="00CA6628" w:rsidP="00D5208E">
      <w:pPr>
        <w:pStyle w:val="Heading2"/>
      </w:pPr>
      <w:bookmarkStart w:id="79" w:name="_Toc390438546"/>
      <w:bookmarkStart w:id="80" w:name="_Toc39831132"/>
      <w:r>
        <w:t>5.</w:t>
      </w:r>
      <w:r w:rsidR="00013AE8">
        <w:t>2</w:t>
      </w:r>
      <w:r>
        <w:t xml:space="preserve"> </w:t>
      </w:r>
      <w:r w:rsidR="00AD7B47" w:rsidRPr="00AD7B47">
        <w:t>Indexation of yearly rates</w:t>
      </w:r>
      <w:bookmarkEnd w:id="79"/>
      <w:bookmarkEnd w:id="80"/>
    </w:p>
    <w:p w14:paraId="37530D52" w14:textId="1D73B692" w:rsidR="00AD7B47" w:rsidRPr="00AD7B47" w:rsidRDefault="00AD7B47" w:rsidP="00D5208E">
      <w:pPr>
        <w:spacing w:before="240" w:line="240" w:lineRule="auto"/>
      </w:pPr>
      <w:r w:rsidRPr="00AD7B47">
        <w:t xml:space="preserve">The yearly rates will be indexed on 1 July </w:t>
      </w:r>
      <w:r w:rsidR="006F4EEC">
        <w:t xml:space="preserve">each year </w:t>
      </w:r>
      <w:r w:rsidRPr="00AD7B47">
        <w:t xml:space="preserve">in line with increases in the </w:t>
      </w:r>
      <w:r w:rsidR="00B972A1">
        <w:t>Consumer Price Index (</w:t>
      </w:r>
      <w:r w:rsidRPr="00AD7B47">
        <w:t>CPI</w:t>
      </w:r>
      <w:r w:rsidR="00B972A1">
        <w:t>)</w:t>
      </w:r>
      <w:r w:rsidRPr="00AD7B47">
        <w:t xml:space="preserve">.  The yearly rates are available </w:t>
      </w:r>
      <w:r w:rsidR="006A6CA4">
        <w:t xml:space="preserve">on the </w:t>
      </w:r>
      <w:hyperlink r:id="rId23" w:history="1">
        <w:r w:rsidR="00C80424">
          <w:rPr>
            <w:rStyle w:val="Hyperlink"/>
          </w:rPr>
          <w:t>Department of Employment and Workplace Relations</w:t>
        </w:r>
      </w:hyperlink>
      <w:r w:rsidR="006A6CA4">
        <w:t xml:space="preserve"> website.</w:t>
      </w:r>
    </w:p>
    <w:p w14:paraId="0832D9DC" w14:textId="77777777" w:rsidR="003D196B" w:rsidRDefault="00AD7B47" w:rsidP="00D5208E">
      <w:pPr>
        <w:spacing w:before="240" w:line="240" w:lineRule="auto"/>
      </w:pPr>
      <w:r w:rsidRPr="00AD7B47">
        <w:t>The indexation may result in an increase to the monthly payment amounts available compared to what was available at the commencement of an apprenticeship. A person who is receiving Trade Support Loans will be eligible for the increased payment amounts for any payments that fall due after the date of indexation. Where this occurs, the new monthly instalment amounts will be calculated using the formula below.</w:t>
      </w:r>
    </w:p>
    <w:p w14:paraId="21DC82F3" w14:textId="77777777" w:rsidR="00E13AF6" w:rsidRPr="00AD7B47" w:rsidRDefault="00E13AF6" w:rsidP="00D5208E">
      <w:pPr>
        <w:spacing w:before="240" w:line="240" w:lineRule="auto"/>
      </w:pPr>
      <w:r>
        <w:t>A person who is receiving Trade Support Loans will be eligible for the previous year’s payment amounts for any payments that fall due prior to the date of indexation.</w:t>
      </w:r>
    </w:p>
    <w:p w14:paraId="23985655" w14:textId="50728655" w:rsidR="00AD7B47" w:rsidRPr="00AD7B47" w:rsidRDefault="00CA6628" w:rsidP="00D5208E">
      <w:pPr>
        <w:pStyle w:val="Heading2"/>
      </w:pPr>
      <w:bookmarkStart w:id="81" w:name="_Toc390438547"/>
      <w:bookmarkStart w:id="82" w:name="_Toc39831133"/>
      <w:r>
        <w:t>5.</w:t>
      </w:r>
      <w:r w:rsidR="00013AE8">
        <w:t>3</w:t>
      </w:r>
      <w:r>
        <w:t xml:space="preserve"> </w:t>
      </w:r>
      <w:r w:rsidR="00AD7B47" w:rsidRPr="00AD7B47">
        <w:t>Instalment amounts</w:t>
      </w:r>
      <w:bookmarkEnd w:id="81"/>
      <w:bookmarkEnd w:id="82"/>
    </w:p>
    <w:p w14:paraId="2634BB3F" w14:textId="74EDE58E" w:rsidR="00AD7B47" w:rsidRPr="00AD7B47" w:rsidRDefault="00AD7B47" w:rsidP="00D5208E">
      <w:pPr>
        <w:spacing w:before="240" w:line="240" w:lineRule="auto"/>
      </w:pPr>
      <w:r w:rsidRPr="00AD7B47">
        <w:t xml:space="preserve">The </w:t>
      </w:r>
      <w:r w:rsidR="00872A88">
        <w:t>Department</w:t>
      </w:r>
      <w:r w:rsidRPr="00AD7B47">
        <w:t xml:space="preserve">’s IT system will calculate the monthly instalment amounts payable under the </w:t>
      </w:r>
      <w:r w:rsidR="00EF0C42">
        <w:t>P</w:t>
      </w:r>
      <w:r w:rsidR="003F193D" w:rsidRPr="00AD7B47">
        <w:t>rogram</w:t>
      </w:r>
      <w:r w:rsidRPr="00AD7B47">
        <w:t xml:space="preserve">. </w:t>
      </w:r>
    </w:p>
    <w:p w14:paraId="2E1EC685" w14:textId="0B45AFDB" w:rsidR="00AD7B47" w:rsidRPr="00AD7B47" w:rsidRDefault="00AD7B47" w:rsidP="00D5208E">
      <w:pPr>
        <w:spacing w:before="240" w:line="240" w:lineRule="auto"/>
      </w:pPr>
      <w:r w:rsidRPr="00AD7B47">
        <w:t xml:space="preserve">The monthly instalment amounts are calculated by dividing the yearly amount by 12. Where the monthly instalments do not divide equally, the rounded amount will be used.  </w:t>
      </w:r>
    </w:p>
    <w:p w14:paraId="6DB29E40" w14:textId="546C91B4" w:rsidR="00AD7B47" w:rsidRPr="00AD7B47" w:rsidRDefault="00AD7B47" w:rsidP="00D5208E">
      <w:pPr>
        <w:spacing w:before="240" w:line="240" w:lineRule="auto"/>
      </w:pPr>
      <w:r w:rsidRPr="00AD7B47">
        <w:t xml:space="preserve">The </w:t>
      </w:r>
      <w:r w:rsidRPr="00AD7B47">
        <w:rPr>
          <w:i/>
        </w:rPr>
        <w:t xml:space="preserve">Trade Support Loans Act 2014 </w:t>
      </w:r>
      <w:r w:rsidRPr="00AD7B47">
        <w:t xml:space="preserve">has rounding provisions which allow for the monthly amounts to exceed the yearly amount. Where this occurs, the </w:t>
      </w:r>
      <w:r w:rsidR="00872A88">
        <w:t xml:space="preserve">Department’s </w:t>
      </w:r>
      <w:r w:rsidRPr="00AD7B47">
        <w:t>IT system will adjust the monthly instalment amount</w:t>
      </w:r>
      <w:r w:rsidR="00EF0C42">
        <w:t>, and the final payment will be adjusted so that the lifetime limit is not exceeded</w:t>
      </w:r>
      <w:r w:rsidR="002659F7">
        <w:t>.</w:t>
      </w:r>
    </w:p>
    <w:p w14:paraId="786DF774" w14:textId="107D3FBF" w:rsidR="00AD7B47" w:rsidRPr="00AD7B47" w:rsidRDefault="00AD7B47" w:rsidP="00D5208E">
      <w:pPr>
        <w:spacing w:before="240" w:line="240" w:lineRule="auto"/>
      </w:pPr>
      <w:r w:rsidRPr="00AD7B47">
        <w:t xml:space="preserve">Where an instalment payment causes the </w:t>
      </w:r>
      <w:r w:rsidR="00C27F11">
        <w:t>Australian A</w:t>
      </w:r>
      <w:r w:rsidRPr="00AD7B47">
        <w:t xml:space="preserve">pprentice to reach their lifetime limit, the payment will be adjusted </w:t>
      </w:r>
      <w:r w:rsidR="006F4C10">
        <w:t xml:space="preserve">by the </w:t>
      </w:r>
      <w:r w:rsidR="00872A88">
        <w:t>Department’s</w:t>
      </w:r>
      <w:r w:rsidR="00866BC4">
        <w:t xml:space="preserve"> IT system</w:t>
      </w:r>
      <w:r w:rsidR="006F4C10">
        <w:t xml:space="preserve"> </w:t>
      </w:r>
      <w:r w:rsidRPr="00AD7B47">
        <w:t xml:space="preserve">so that the </w:t>
      </w:r>
      <w:r w:rsidR="006A6CA4">
        <w:t xml:space="preserve">lifetime </w:t>
      </w:r>
      <w:r w:rsidRPr="00AD7B47">
        <w:t xml:space="preserve">limit is not exceeded. </w:t>
      </w:r>
    </w:p>
    <w:p w14:paraId="2DBB273C" w14:textId="77777777" w:rsidR="00AD7B47" w:rsidRPr="00AD7B47" w:rsidRDefault="00CA6628" w:rsidP="00D5208E">
      <w:pPr>
        <w:pStyle w:val="Heading2"/>
      </w:pPr>
      <w:bookmarkStart w:id="83" w:name="_Toc390438549"/>
      <w:bookmarkStart w:id="84" w:name="_Toc39831134"/>
      <w:r>
        <w:t xml:space="preserve">5.3 </w:t>
      </w:r>
      <w:r w:rsidR="00AD7B47" w:rsidRPr="00AD7B47">
        <w:t>Instalment due date</w:t>
      </w:r>
      <w:bookmarkEnd w:id="83"/>
      <w:bookmarkEnd w:id="84"/>
      <w:r w:rsidR="00AD7B47" w:rsidRPr="00AD7B47">
        <w:t xml:space="preserve"> </w:t>
      </w:r>
    </w:p>
    <w:p w14:paraId="7FDCF9A4" w14:textId="08FBC1DD" w:rsidR="00AD7B47" w:rsidRDefault="00AD7B47" w:rsidP="00D5208E">
      <w:pPr>
        <w:spacing w:before="240" w:line="240" w:lineRule="auto"/>
      </w:pPr>
      <w:r w:rsidRPr="00AD7B47">
        <w:t xml:space="preserve">Instalments under the </w:t>
      </w:r>
      <w:r w:rsidR="003F193D">
        <w:t>p</w:t>
      </w:r>
      <w:r w:rsidR="003F193D" w:rsidRPr="00AD7B47">
        <w:t xml:space="preserve">rogram </w:t>
      </w:r>
      <w:r w:rsidRPr="00AD7B47">
        <w:t xml:space="preserve">fall due after the </w:t>
      </w:r>
      <w:r w:rsidR="00AD6868">
        <w:t>opt-in</w:t>
      </w:r>
      <w:r w:rsidRPr="00AD7B47">
        <w:t xml:space="preserve"> date, on the next monthly anniversary of the commencement (or recommencement) of the apprenticeship. </w:t>
      </w:r>
    </w:p>
    <w:p w14:paraId="5DDC0ADC" w14:textId="77777777" w:rsidR="00A14659" w:rsidRPr="00A14659" w:rsidRDefault="00A14659" w:rsidP="00A14659">
      <w:pPr>
        <w:pStyle w:val="Heading3"/>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rPr>
          <w:color w:val="auto"/>
        </w:rPr>
      </w:pPr>
      <w:bookmarkStart w:id="85" w:name="_Toc39831135"/>
      <w:r w:rsidRPr="00A14659">
        <w:rPr>
          <w:color w:val="auto"/>
        </w:rPr>
        <w:t>Example of an instalment due date</w:t>
      </w:r>
      <w:bookmarkEnd w:id="85"/>
    </w:p>
    <w:p w14:paraId="3D48FE46" w14:textId="5D998A3D" w:rsidR="00A14659" w:rsidRDefault="00A14659" w:rsidP="00A14659">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line="240" w:lineRule="auto"/>
      </w:pPr>
      <w:r>
        <w:t>Lee commenced a full-time apprenticeship on 15 July 2015 and opted-in for Trade Support Loans on 1 August 2015. The due date for the first Trade Support Loan payment is 15 August 2015, with further payments due on the 15</w:t>
      </w:r>
      <w:r w:rsidRPr="003F4A64">
        <w:rPr>
          <w:vertAlign w:val="superscript"/>
        </w:rPr>
        <w:t>th</w:t>
      </w:r>
      <w:r>
        <w:t xml:space="preserve"> of each subsequent month.</w:t>
      </w:r>
    </w:p>
    <w:p w14:paraId="1EDAEA47" w14:textId="77777777" w:rsidR="00AD7B47" w:rsidRPr="00AD7B47" w:rsidRDefault="00AD7B47" w:rsidP="00D5208E">
      <w:pPr>
        <w:spacing w:before="240" w:line="240" w:lineRule="auto"/>
      </w:pPr>
      <w:r w:rsidRPr="00AD7B47">
        <w:t xml:space="preserve">For monthly anniversaries that do not fall in some calendar months </w:t>
      </w:r>
      <w:proofErr w:type="gramStart"/>
      <w:r w:rsidRPr="00AD7B47">
        <w:t>i.e.</w:t>
      </w:r>
      <w:proofErr w:type="gramEnd"/>
      <w:r w:rsidRPr="00AD7B47">
        <w:t xml:space="preserve"> the 29</w:t>
      </w:r>
      <w:r w:rsidRPr="00AD7B47">
        <w:rPr>
          <w:vertAlign w:val="superscript"/>
        </w:rPr>
        <w:t>th</w:t>
      </w:r>
      <w:r w:rsidRPr="00AD7B47">
        <w:t>, 30</w:t>
      </w:r>
      <w:r w:rsidRPr="00AD7B47">
        <w:rPr>
          <w:vertAlign w:val="superscript"/>
        </w:rPr>
        <w:t>th</w:t>
      </w:r>
      <w:r w:rsidRPr="00AD7B47">
        <w:t xml:space="preserve"> and 31</w:t>
      </w:r>
      <w:r w:rsidRPr="00AD7B47">
        <w:rPr>
          <w:vertAlign w:val="superscript"/>
        </w:rPr>
        <w:t>st</w:t>
      </w:r>
      <w:r w:rsidRPr="00AD7B47">
        <w:t xml:space="preserve"> days for February or the 31</w:t>
      </w:r>
      <w:r w:rsidRPr="00AD7B47">
        <w:rPr>
          <w:vertAlign w:val="superscript"/>
        </w:rPr>
        <w:t>st</w:t>
      </w:r>
      <w:r w:rsidRPr="00AD7B47">
        <w:t xml:space="preserve"> day for April, June, September and November, then the monthly anniversary reverts to the last day of the month for these months.</w:t>
      </w:r>
    </w:p>
    <w:p w14:paraId="4F5A5D8A" w14:textId="4A4B3BDA" w:rsidR="00AD7B47" w:rsidRPr="00AD7B47" w:rsidRDefault="00AD7B47" w:rsidP="00D5208E">
      <w:pPr>
        <w:spacing w:before="240" w:line="240" w:lineRule="auto"/>
      </w:pPr>
      <w:r w:rsidRPr="00AD7B47">
        <w:t xml:space="preserve">The </w:t>
      </w:r>
      <w:r w:rsidR="00872A88">
        <w:t>Department’s</w:t>
      </w:r>
      <w:r w:rsidRPr="00AD7B47">
        <w:t xml:space="preserve"> IT system</w:t>
      </w:r>
      <w:r w:rsidRPr="00AD7B47" w:rsidDel="000A706E">
        <w:t xml:space="preserve"> </w:t>
      </w:r>
      <w:r w:rsidRPr="00AD7B47">
        <w:t>will automatically calculate the due dates based on the commencement and opt-in dates entered.</w:t>
      </w:r>
    </w:p>
    <w:p w14:paraId="58C3565E" w14:textId="77777777" w:rsidR="00AD7B47" w:rsidRPr="00AD7B47" w:rsidRDefault="00CA6628" w:rsidP="00D5208E">
      <w:pPr>
        <w:pStyle w:val="Heading2"/>
      </w:pPr>
      <w:bookmarkStart w:id="86" w:name="_Toc390438550"/>
      <w:bookmarkStart w:id="87" w:name="_Toc39831136"/>
      <w:r>
        <w:t xml:space="preserve">5.4 </w:t>
      </w:r>
      <w:r w:rsidR="00AD7B47" w:rsidRPr="00AD7B47">
        <w:t>Payments made after successful completion of the apprenticeship</w:t>
      </w:r>
      <w:bookmarkEnd w:id="86"/>
      <w:bookmarkEnd w:id="87"/>
    </w:p>
    <w:p w14:paraId="58D528D1" w14:textId="77777777" w:rsidR="00AD7B47" w:rsidRPr="00AD7B47" w:rsidRDefault="00FB1EC9" w:rsidP="00D5208E">
      <w:pPr>
        <w:spacing w:before="240" w:line="240" w:lineRule="auto"/>
        <w:rPr>
          <w:rFonts w:cs="Times New Roman"/>
        </w:rPr>
      </w:pPr>
      <w:r w:rsidRPr="00FB1EC9">
        <w:t>Once a person successfully completes their apprenticeship, they are no longer eligible to receive</w:t>
      </w:r>
      <w:r w:rsidRPr="00AD7B47">
        <w:rPr>
          <w:rFonts w:cs="Times New Roman"/>
        </w:rPr>
        <w:t xml:space="preserve"> further Trade Support Loan payments</w:t>
      </w:r>
      <w:r>
        <w:rPr>
          <w:rFonts w:cs="Times New Roman"/>
        </w:rPr>
        <w:t xml:space="preserve"> for that apprenticeship</w:t>
      </w:r>
      <w:r w:rsidRPr="00AD7B47">
        <w:rPr>
          <w:rFonts w:cs="Times New Roman"/>
        </w:rPr>
        <w:t>.</w:t>
      </w:r>
    </w:p>
    <w:p w14:paraId="048BBD82" w14:textId="13907A42" w:rsidR="00AD7B47" w:rsidRPr="00AD7B47" w:rsidRDefault="00AD7B47" w:rsidP="00D5208E">
      <w:pPr>
        <w:spacing w:before="240" w:line="240" w:lineRule="auto"/>
        <w:rPr>
          <w:rFonts w:cs="Times New Roman"/>
        </w:rPr>
      </w:pPr>
      <w:r w:rsidRPr="00AD7B47">
        <w:rPr>
          <w:rFonts w:cs="Times New Roman"/>
        </w:rPr>
        <w:t xml:space="preserve">However, where a person has completed their qualifying apprenticeship, but the </w:t>
      </w:r>
      <w:r w:rsidR="00872A88">
        <w:t xml:space="preserve">Department </w:t>
      </w:r>
      <w:r w:rsidRPr="00AD7B47">
        <w:rPr>
          <w:rFonts w:cs="Times New Roman"/>
        </w:rPr>
        <w:t xml:space="preserve">has not yet been notified by a designated </w:t>
      </w:r>
      <w:r w:rsidR="003F4A64">
        <w:rPr>
          <w:rFonts w:cs="Times New Roman"/>
        </w:rPr>
        <w:t>S</w:t>
      </w:r>
      <w:r w:rsidRPr="00AD7B47">
        <w:rPr>
          <w:rFonts w:cs="Times New Roman"/>
        </w:rPr>
        <w:t>tate</w:t>
      </w:r>
      <w:r w:rsidR="003F4A64">
        <w:rPr>
          <w:rFonts w:cs="Times New Roman"/>
        </w:rPr>
        <w:t xml:space="preserve"> or T</w:t>
      </w:r>
      <w:r w:rsidRPr="00AD7B47">
        <w:rPr>
          <w:rFonts w:cs="Times New Roman"/>
        </w:rPr>
        <w:t xml:space="preserve">erritory </w:t>
      </w:r>
      <w:r w:rsidR="003F4A64">
        <w:rPr>
          <w:rFonts w:cs="Times New Roman"/>
        </w:rPr>
        <w:t>T</w:t>
      </w:r>
      <w:r w:rsidRPr="00AD7B47">
        <w:rPr>
          <w:rFonts w:cs="Times New Roman"/>
        </w:rPr>
        <w:t xml:space="preserve">raining </w:t>
      </w:r>
      <w:r w:rsidR="003F4A64">
        <w:rPr>
          <w:rFonts w:cs="Times New Roman"/>
        </w:rPr>
        <w:t>A</w:t>
      </w:r>
      <w:r w:rsidRPr="00AD7B47">
        <w:rPr>
          <w:rFonts w:cs="Times New Roman"/>
        </w:rPr>
        <w:t>uthority</w:t>
      </w:r>
      <w:r w:rsidR="00E93ED8">
        <w:rPr>
          <w:rFonts w:cs="Times New Roman"/>
        </w:rPr>
        <w:t xml:space="preserve"> of the completion</w:t>
      </w:r>
      <w:r w:rsidRPr="00AD7B47">
        <w:rPr>
          <w:rFonts w:cs="Times New Roman"/>
        </w:rPr>
        <w:t xml:space="preserve">, and payments fall due, the person is still considered eligible to receive the </w:t>
      </w:r>
      <w:proofErr w:type="gramStart"/>
      <w:r w:rsidRPr="00AD7B47">
        <w:rPr>
          <w:rFonts w:cs="Times New Roman"/>
        </w:rPr>
        <w:t>payments</w:t>
      </w:r>
      <w:r w:rsidR="00FB1EC9">
        <w:rPr>
          <w:rFonts w:cs="Times New Roman"/>
        </w:rPr>
        <w:t>, if</w:t>
      </w:r>
      <w:proofErr w:type="gramEnd"/>
      <w:r w:rsidR="00FB1EC9">
        <w:rPr>
          <w:rFonts w:cs="Times New Roman"/>
        </w:rPr>
        <w:t xml:space="preserve"> they have not reached their lifetime limit</w:t>
      </w:r>
      <w:r w:rsidRPr="00AD7B47">
        <w:rPr>
          <w:rFonts w:cs="Times New Roman"/>
        </w:rPr>
        <w:t xml:space="preserve">. Accordingly, these payments </w:t>
      </w:r>
      <w:r w:rsidR="003F4A64">
        <w:rPr>
          <w:rFonts w:cs="Times New Roman"/>
        </w:rPr>
        <w:t>are</w:t>
      </w:r>
      <w:r w:rsidR="003F4A64" w:rsidRPr="00AD7B47">
        <w:rPr>
          <w:rFonts w:cs="Times New Roman"/>
        </w:rPr>
        <w:t xml:space="preserve"> </w:t>
      </w:r>
      <w:r w:rsidRPr="00AD7B47">
        <w:rPr>
          <w:rFonts w:cs="Times New Roman"/>
        </w:rPr>
        <w:t xml:space="preserve">not treated as overpayment debts to be recovered by the </w:t>
      </w:r>
      <w:r w:rsidR="00872A88">
        <w:t>Department</w:t>
      </w:r>
      <w:r w:rsidRPr="00AD7B47">
        <w:rPr>
          <w:rFonts w:cs="Times New Roman"/>
        </w:rPr>
        <w:t>.</w:t>
      </w:r>
    </w:p>
    <w:p w14:paraId="7FF1E70F" w14:textId="77777777" w:rsidR="00AD7B47" w:rsidRPr="00AD7B47" w:rsidRDefault="00CA6628" w:rsidP="00D5208E">
      <w:pPr>
        <w:pStyle w:val="Heading2"/>
      </w:pPr>
      <w:bookmarkStart w:id="88" w:name="_Toc39831137"/>
      <w:r>
        <w:t xml:space="preserve">5.5 </w:t>
      </w:r>
      <w:r w:rsidR="00AD7B47" w:rsidRPr="00AD7B47">
        <w:t>T</w:t>
      </w:r>
      <w:r w:rsidR="00997309">
        <w:t xml:space="preserve">rade </w:t>
      </w:r>
      <w:r w:rsidR="00AD7B47" w:rsidRPr="00AD7B47">
        <w:t>S</w:t>
      </w:r>
      <w:r w:rsidR="00997309">
        <w:t xml:space="preserve">upport </w:t>
      </w:r>
      <w:r w:rsidR="00AD7B47" w:rsidRPr="00AD7B47">
        <w:t>L</w:t>
      </w:r>
      <w:r w:rsidR="00997309">
        <w:t>oans</w:t>
      </w:r>
      <w:r w:rsidR="00AD7B47" w:rsidRPr="00AD7B47">
        <w:t xml:space="preserve"> debts</w:t>
      </w:r>
      <w:bookmarkEnd w:id="88"/>
    </w:p>
    <w:p w14:paraId="7E3A2B8C" w14:textId="77777777" w:rsidR="00AD7B47" w:rsidRPr="00AD7B47" w:rsidRDefault="00AD7B47" w:rsidP="00D5208E">
      <w:pPr>
        <w:spacing w:before="240" w:line="240" w:lineRule="auto"/>
      </w:pPr>
      <w:r w:rsidRPr="00AD7B47">
        <w:t>The amount of Trade Support Loan</w:t>
      </w:r>
      <w:r w:rsidR="003F4A64">
        <w:t xml:space="preserve"> payments</w:t>
      </w:r>
      <w:r w:rsidRPr="00AD7B47">
        <w:t xml:space="preserve"> a person receives is referred to as their </w:t>
      </w:r>
      <w:r w:rsidR="00997309">
        <w:t>Trade Support Loans</w:t>
      </w:r>
      <w:r w:rsidRPr="00AD7B47">
        <w:t xml:space="preserve"> debt. The </w:t>
      </w:r>
      <w:r w:rsidR="00997309">
        <w:t>Trade Support Loans</w:t>
      </w:r>
      <w:r w:rsidRPr="00AD7B47">
        <w:t xml:space="preserve"> debt is incurred on the day an instalment is paid and is equal to the amount of the instalment</w:t>
      </w:r>
      <w:r w:rsidR="002659F7">
        <w:t>s paid to that date</w:t>
      </w:r>
      <w:r w:rsidRPr="00AD7B47">
        <w:t>.</w:t>
      </w:r>
    </w:p>
    <w:p w14:paraId="18A598DE" w14:textId="77777777" w:rsidR="00EA5879" w:rsidRDefault="00AD7B47" w:rsidP="00E93ED8">
      <w:pPr>
        <w:spacing w:before="240" w:line="240" w:lineRule="auto"/>
      </w:pPr>
      <w:r w:rsidRPr="00AD7B47">
        <w:t xml:space="preserve">Where an instalment of Trade Support Loans becomes an overpayment debt, it is not considered a </w:t>
      </w:r>
      <w:r w:rsidR="00997309">
        <w:t xml:space="preserve">Trade Support </w:t>
      </w:r>
      <w:r w:rsidR="00E93ED8" w:rsidRPr="00953DF5">
        <w:t xml:space="preserve">Loans debt, see </w:t>
      </w:r>
      <w:r w:rsidR="007823C1" w:rsidRPr="00953DF5">
        <w:t>C</w:t>
      </w:r>
      <w:r w:rsidR="00E93ED8" w:rsidRPr="00953DF5">
        <w:t>hapter 7 of the Guidelines.</w:t>
      </w:r>
      <w:r w:rsidR="00CA6628" w:rsidRPr="00953DF5">
        <w:t xml:space="preserve"> </w:t>
      </w:r>
    </w:p>
    <w:p w14:paraId="23E62BA1" w14:textId="0170102E" w:rsidR="002659F7" w:rsidRDefault="00AD7B47" w:rsidP="00D5208E">
      <w:pPr>
        <w:spacing w:before="240" w:line="240" w:lineRule="auto"/>
      </w:pPr>
      <w:r w:rsidRPr="00AD7B47">
        <w:t xml:space="preserve">Through the </w:t>
      </w:r>
      <w:r w:rsidR="00872A88">
        <w:t xml:space="preserve">Department’s </w:t>
      </w:r>
      <w:r w:rsidRPr="00AD7B47">
        <w:t xml:space="preserve">IT system, the </w:t>
      </w:r>
      <w:r w:rsidR="003F4A64">
        <w:t>ATO</w:t>
      </w:r>
      <w:r w:rsidRPr="00AD7B47">
        <w:t xml:space="preserve"> will be notified if a person incurs a </w:t>
      </w:r>
      <w:r w:rsidR="00997309">
        <w:t>Trade Support Loan</w:t>
      </w:r>
      <w:r w:rsidR="006A6CA4">
        <w:t>s</w:t>
      </w:r>
      <w:r w:rsidRPr="00AD7B47">
        <w:t xml:space="preserve"> debt. The notice will specify the amount and may include other details the </w:t>
      </w:r>
      <w:r w:rsidR="003F4A64">
        <w:t>ATO</w:t>
      </w:r>
      <w:r w:rsidR="003F4A64" w:rsidRPr="00AD7B47">
        <w:t xml:space="preserve"> </w:t>
      </w:r>
      <w:r w:rsidRPr="00AD7B47">
        <w:t xml:space="preserve">requests for the purpose of </w:t>
      </w:r>
      <w:r w:rsidR="003F4A64">
        <w:t>e</w:t>
      </w:r>
      <w:r w:rsidRPr="00AD7B47">
        <w:t>nsuring the</w:t>
      </w:r>
      <w:r w:rsidR="003F4A64">
        <w:t>y</w:t>
      </w:r>
      <w:r w:rsidRPr="00AD7B47">
        <w:t xml:space="preserve"> ha</w:t>
      </w:r>
      <w:r w:rsidR="003F4A64">
        <w:t>ve</w:t>
      </w:r>
      <w:r w:rsidRPr="00AD7B47">
        <w:t xml:space="preserve"> the information needed to exercise powers and perform functions under the </w:t>
      </w:r>
      <w:r w:rsidRPr="00D5208E">
        <w:rPr>
          <w:i/>
        </w:rPr>
        <w:t xml:space="preserve">Trade Support Loans Act </w:t>
      </w:r>
      <w:r w:rsidRPr="009C1604">
        <w:rPr>
          <w:i/>
        </w:rPr>
        <w:t>2014</w:t>
      </w:r>
      <w:r w:rsidRPr="00AD7B47">
        <w:t>.</w:t>
      </w:r>
      <w:r w:rsidR="002659F7">
        <w:t xml:space="preserve"> </w:t>
      </w:r>
    </w:p>
    <w:p w14:paraId="5024950E" w14:textId="77777777" w:rsidR="00AD7B47" w:rsidRPr="00A14659" w:rsidRDefault="00AD7B47" w:rsidP="00A14659">
      <w:r>
        <w:br w:type="page"/>
      </w:r>
    </w:p>
    <w:p w14:paraId="26772490" w14:textId="77777777" w:rsidR="00447DAA" w:rsidRPr="00E81B94" w:rsidRDefault="00447DAA" w:rsidP="00A14659">
      <w:pPr>
        <w:pStyle w:val="Heading1"/>
        <w:numPr>
          <w:ilvl w:val="0"/>
          <w:numId w:val="39"/>
        </w:numPr>
        <w:spacing w:line="240" w:lineRule="auto"/>
        <w:ind w:left="357" w:hanging="357"/>
      </w:pPr>
      <w:bookmarkStart w:id="89" w:name="_Toc39831138"/>
      <w:r w:rsidRPr="00E81B94">
        <w:t>Trade Support Loan repayments</w:t>
      </w:r>
      <w:bookmarkEnd w:id="78"/>
      <w:bookmarkEnd w:id="89"/>
    </w:p>
    <w:p w14:paraId="43C2600F" w14:textId="77777777" w:rsidR="00DE5B77" w:rsidRDefault="00DE5B77" w:rsidP="00D5208E">
      <w:pPr>
        <w:spacing w:before="240" w:line="240" w:lineRule="auto"/>
      </w:pPr>
      <w:r w:rsidRPr="00DE5B77">
        <w:t xml:space="preserve">The </w:t>
      </w:r>
      <w:r w:rsidR="008A21AB">
        <w:t>ATO</w:t>
      </w:r>
      <w:r w:rsidRPr="00DE5B77">
        <w:t xml:space="preserve"> is responsible for collecting T</w:t>
      </w:r>
      <w:r>
        <w:t xml:space="preserve">rade </w:t>
      </w:r>
      <w:r w:rsidRPr="00DE5B77">
        <w:t>S</w:t>
      </w:r>
      <w:r>
        <w:t xml:space="preserve">upport </w:t>
      </w:r>
      <w:r w:rsidRPr="00DE5B77">
        <w:t>L</w:t>
      </w:r>
      <w:r>
        <w:t>oan</w:t>
      </w:r>
      <w:r w:rsidR="00065C09">
        <w:t>s</w:t>
      </w:r>
      <w:r w:rsidRPr="00DE5B77">
        <w:t xml:space="preserve"> debts made under the </w:t>
      </w:r>
      <w:r w:rsidRPr="00D5208E">
        <w:rPr>
          <w:i/>
        </w:rPr>
        <w:t>Trade Support Loans Act</w:t>
      </w:r>
      <w:r w:rsidRPr="00DE5B77">
        <w:t xml:space="preserve"> </w:t>
      </w:r>
      <w:r w:rsidRPr="009C1604">
        <w:rPr>
          <w:i/>
        </w:rPr>
        <w:t>2014</w:t>
      </w:r>
      <w:r w:rsidRPr="00DE5B77">
        <w:t xml:space="preserve">. </w:t>
      </w:r>
    </w:p>
    <w:p w14:paraId="12EBFEB0" w14:textId="77777777" w:rsidR="00447DAA" w:rsidRPr="00E81B94" w:rsidRDefault="00CA6628" w:rsidP="00D5208E">
      <w:pPr>
        <w:pStyle w:val="Heading2"/>
        <w:spacing w:after="240" w:line="240" w:lineRule="auto"/>
      </w:pPr>
      <w:bookmarkStart w:id="90" w:name="_Toc390438560"/>
      <w:bookmarkStart w:id="91" w:name="_Toc39831139"/>
      <w:r>
        <w:t xml:space="preserve">6.1 </w:t>
      </w:r>
      <w:r w:rsidR="00447DAA" w:rsidRPr="00E81B94">
        <w:t>Transferring loan payments</w:t>
      </w:r>
      <w:bookmarkEnd w:id="90"/>
      <w:bookmarkEnd w:id="91"/>
    </w:p>
    <w:p w14:paraId="0296543F" w14:textId="3BF8B6EA" w:rsidR="00447DAA" w:rsidRPr="00E81B94" w:rsidRDefault="00447DAA" w:rsidP="00D5208E">
      <w:pPr>
        <w:spacing w:after="240" w:line="240" w:lineRule="auto"/>
      </w:pPr>
      <w:r w:rsidRPr="00E81B94">
        <w:t xml:space="preserve">Loan information is transferred to the ATO through the </w:t>
      </w:r>
      <w:r w:rsidR="00872A88">
        <w:t xml:space="preserve">Department’s </w:t>
      </w:r>
      <w:r w:rsidRPr="00E81B94">
        <w:t>IT system after</w:t>
      </w:r>
      <w:r w:rsidR="00A0613A">
        <w:t xml:space="preserve"> </w:t>
      </w:r>
      <w:r w:rsidRPr="00E81B94">
        <w:t>payment</w:t>
      </w:r>
      <w:r w:rsidR="00A0613A">
        <w:t>s</w:t>
      </w:r>
      <w:r w:rsidRPr="00E81B94">
        <w:t xml:space="preserve"> </w:t>
      </w:r>
      <w:r w:rsidR="00DE5B77">
        <w:t>are</w:t>
      </w:r>
      <w:r w:rsidR="00DE5B77" w:rsidRPr="00E81B94">
        <w:t xml:space="preserve"> </w:t>
      </w:r>
      <w:r w:rsidR="00065C09">
        <w:t xml:space="preserve">made. </w:t>
      </w:r>
      <w:r w:rsidRPr="00E81B94">
        <w:t xml:space="preserve">The ATO uses this information to calculate indexation and facilitate repayment through the tax system. </w:t>
      </w:r>
    </w:p>
    <w:p w14:paraId="5C2AB21A" w14:textId="77777777" w:rsidR="00447DAA" w:rsidRPr="00E81B94" w:rsidRDefault="00CA6628" w:rsidP="00D5208E">
      <w:pPr>
        <w:pStyle w:val="Heading2"/>
        <w:spacing w:after="240" w:line="240" w:lineRule="auto"/>
      </w:pPr>
      <w:bookmarkStart w:id="92" w:name="_Toc390438561"/>
      <w:bookmarkStart w:id="93" w:name="_Toc39831140"/>
      <w:r>
        <w:t xml:space="preserve">6.2 </w:t>
      </w:r>
      <w:r w:rsidR="00447DAA" w:rsidRPr="00E81B94">
        <w:t>Repaying a loan</w:t>
      </w:r>
      <w:bookmarkEnd w:id="92"/>
      <w:bookmarkEnd w:id="93"/>
      <w:r w:rsidR="00447DAA" w:rsidRPr="00E81B94">
        <w:t xml:space="preserve"> </w:t>
      </w:r>
    </w:p>
    <w:p w14:paraId="6CFF78A5" w14:textId="77777777" w:rsidR="00447DAA" w:rsidRPr="00E81B94" w:rsidRDefault="00447DAA" w:rsidP="00D5208E">
      <w:pPr>
        <w:spacing w:after="240" w:line="240" w:lineRule="auto"/>
      </w:pPr>
      <w:r w:rsidRPr="00E81B94">
        <w:t xml:space="preserve">Trade Support Loans are repaid through the tax </w:t>
      </w:r>
      <w:r w:rsidR="00FB1EC9">
        <w:t>system or by voluntary repayments.</w:t>
      </w:r>
      <w:r w:rsidRPr="00E81B94">
        <w:t xml:space="preserve">  </w:t>
      </w:r>
    </w:p>
    <w:p w14:paraId="1FC443AF" w14:textId="77777777" w:rsidR="00447DAA" w:rsidRPr="00E81B94" w:rsidRDefault="008A21AB" w:rsidP="00364298">
      <w:pPr>
        <w:pStyle w:val="ListParagraph"/>
        <w:numPr>
          <w:ilvl w:val="0"/>
          <w:numId w:val="12"/>
        </w:numPr>
        <w:spacing w:before="240" w:after="240" w:line="240" w:lineRule="auto"/>
      </w:pPr>
      <w:r>
        <w:t>A</w:t>
      </w:r>
      <w:r w:rsidRPr="00E81B94">
        <w:t xml:space="preserve"> </w:t>
      </w:r>
      <w:r w:rsidR="00447DAA" w:rsidRPr="00E81B94">
        <w:t xml:space="preserve">person is required to repay the loan </w:t>
      </w:r>
      <w:r>
        <w:t xml:space="preserve">through the tax system </w:t>
      </w:r>
      <w:r w:rsidR="00447DAA" w:rsidRPr="00E81B94">
        <w:t xml:space="preserve">once their income is above the minimum repayment threshold and they have debts that are at least six months old—this is known as a compulsory repayment.  </w:t>
      </w:r>
    </w:p>
    <w:p w14:paraId="47656039" w14:textId="77777777" w:rsidR="00447DAA" w:rsidRPr="00E81B94" w:rsidRDefault="008A21AB" w:rsidP="00364298">
      <w:pPr>
        <w:pStyle w:val="ListParagraph"/>
        <w:numPr>
          <w:ilvl w:val="0"/>
          <w:numId w:val="12"/>
        </w:numPr>
        <w:spacing w:after="240" w:line="240" w:lineRule="auto"/>
      </w:pPr>
      <w:r>
        <w:t>A</w:t>
      </w:r>
      <w:r w:rsidRPr="00E81B94">
        <w:t xml:space="preserve"> </w:t>
      </w:r>
      <w:r w:rsidR="00447DAA" w:rsidRPr="00E81B94">
        <w:t xml:space="preserve">person can also choose to make payments on </w:t>
      </w:r>
      <w:r w:rsidR="00DE5B77">
        <w:t>the</w:t>
      </w:r>
      <w:r w:rsidR="00DE5B77" w:rsidRPr="00E81B94">
        <w:t xml:space="preserve"> </w:t>
      </w:r>
      <w:r w:rsidR="00447DAA" w:rsidRPr="00E81B94">
        <w:t>loan prior to reaching the minimum repayment threshold—this is known as a voluntary repayment.</w:t>
      </w:r>
    </w:p>
    <w:p w14:paraId="172947C5" w14:textId="77777777" w:rsidR="00447DAA" w:rsidRPr="00E81B94" w:rsidRDefault="008A21AB" w:rsidP="00D5208E">
      <w:pPr>
        <w:spacing w:before="240" w:after="240" w:line="240" w:lineRule="auto"/>
      </w:pPr>
      <w:r>
        <w:t>A</w:t>
      </w:r>
      <w:r w:rsidRPr="00E81B94">
        <w:t xml:space="preserve"> </w:t>
      </w:r>
      <w:r w:rsidR="00447DAA" w:rsidRPr="00E81B94">
        <w:t>person should contact the ATO for further information on repaying a Trade Support Loan.</w:t>
      </w:r>
    </w:p>
    <w:p w14:paraId="25B31AF9" w14:textId="77777777" w:rsidR="00447DAA" w:rsidRPr="00E81B94" w:rsidRDefault="00CA6628" w:rsidP="00D5208E">
      <w:pPr>
        <w:pStyle w:val="Heading3"/>
        <w:spacing w:after="240" w:line="240" w:lineRule="auto"/>
      </w:pPr>
      <w:bookmarkStart w:id="94" w:name="_Toc390438562"/>
      <w:bookmarkStart w:id="95" w:name="_Toc39831141"/>
      <w:r>
        <w:t xml:space="preserve">6.2.1 </w:t>
      </w:r>
      <w:r w:rsidR="00447DAA" w:rsidRPr="00E81B94">
        <w:t xml:space="preserve">Minimum repayment </w:t>
      </w:r>
      <w:bookmarkEnd w:id="94"/>
      <w:r w:rsidR="00447DAA" w:rsidRPr="00E81B94">
        <w:t>income</w:t>
      </w:r>
      <w:bookmarkEnd w:id="95"/>
    </w:p>
    <w:p w14:paraId="0A0B5017" w14:textId="77777777" w:rsidR="00331692" w:rsidRPr="00E81B94" w:rsidRDefault="00331692" w:rsidP="00331692">
      <w:pPr>
        <w:spacing w:before="240" w:after="240" w:line="240" w:lineRule="auto"/>
      </w:pPr>
      <w:r>
        <w:t>A person must start making compulsory repayments once the minimum repayment threshold is reached, even if the Australian Apprentice is still undertaking their apprenticeship.</w:t>
      </w:r>
    </w:p>
    <w:p w14:paraId="631E8418" w14:textId="71EC5495" w:rsidR="00447DAA" w:rsidRPr="00E81B94" w:rsidRDefault="00447DAA" w:rsidP="00D5208E">
      <w:pPr>
        <w:spacing w:after="240" w:line="240" w:lineRule="auto"/>
      </w:pPr>
      <w:r w:rsidRPr="00171CDB">
        <w:rPr>
          <w:b/>
        </w:rPr>
        <w:t xml:space="preserve">The minimum repayment </w:t>
      </w:r>
      <w:r w:rsidR="006973D7" w:rsidRPr="00171CDB">
        <w:rPr>
          <w:b/>
        </w:rPr>
        <w:t>threshold</w:t>
      </w:r>
      <w:r w:rsidRPr="00171CDB">
        <w:rPr>
          <w:b/>
        </w:rPr>
        <w:t xml:space="preserve"> for </w:t>
      </w:r>
      <w:r w:rsidR="00B229B1" w:rsidRPr="00CD65FC">
        <w:rPr>
          <w:b/>
        </w:rPr>
        <w:t>202</w:t>
      </w:r>
      <w:r w:rsidR="00FD40D5" w:rsidRPr="00CD65FC">
        <w:rPr>
          <w:b/>
        </w:rPr>
        <w:t>3</w:t>
      </w:r>
      <w:r w:rsidR="00CA735A" w:rsidRPr="00CD65FC">
        <w:rPr>
          <w:b/>
        </w:rPr>
        <w:t>-2</w:t>
      </w:r>
      <w:r w:rsidR="00FD40D5" w:rsidRPr="00CD65FC">
        <w:rPr>
          <w:b/>
        </w:rPr>
        <w:t>4</w:t>
      </w:r>
      <w:r w:rsidRPr="00CD65FC">
        <w:rPr>
          <w:b/>
        </w:rPr>
        <w:t xml:space="preserve"> is </w:t>
      </w:r>
      <w:r w:rsidR="005A4CE1" w:rsidRPr="00CD65FC">
        <w:rPr>
          <w:b/>
        </w:rPr>
        <w:t>$</w:t>
      </w:r>
      <w:r w:rsidR="00FD40D5" w:rsidRPr="00CD65FC">
        <w:rPr>
          <w:b/>
        </w:rPr>
        <w:t>51</w:t>
      </w:r>
      <w:r w:rsidR="00B229B1" w:rsidRPr="00CD65FC">
        <w:rPr>
          <w:b/>
        </w:rPr>
        <w:t>,</w:t>
      </w:r>
      <w:r w:rsidR="00FD40D5" w:rsidRPr="00CD65FC">
        <w:rPr>
          <w:b/>
        </w:rPr>
        <w:t>550</w:t>
      </w:r>
      <w:r w:rsidR="005A4CE1" w:rsidRPr="00171CDB">
        <w:rPr>
          <w:b/>
        </w:rPr>
        <w:t>.</w:t>
      </w:r>
      <w:r w:rsidR="005A4CE1">
        <w:t xml:space="preserve"> </w:t>
      </w:r>
      <w:r w:rsidRPr="00E81B94">
        <w:t xml:space="preserve">This amount is in line with the </w:t>
      </w:r>
      <w:r w:rsidRPr="00E81B94">
        <w:rPr>
          <w:i/>
        </w:rPr>
        <w:t xml:space="preserve">Higher Education Support Act </w:t>
      </w:r>
      <w:proofErr w:type="gramStart"/>
      <w:r w:rsidRPr="00E81B94">
        <w:rPr>
          <w:i/>
        </w:rPr>
        <w:t>2003</w:t>
      </w:r>
      <w:r w:rsidRPr="00E81B94">
        <w:t>,</w:t>
      </w:r>
      <w:r w:rsidRPr="00E81B94">
        <w:rPr>
          <w:i/>
        </w:rPr>
        <w:t xml:space="preserve"> </w:t>
      </w:r>
      <w:r w:rsidRPr="00E81B94">
        <w:t>and</w:t>
      </w:r>
      <w:proofErr w:type="gramEnd"/>
      <w:r w:rsidRPr="00E81B94">
        <w:t xml:space="preserve"> is indexed each financial year.</w:t>
      </w:r>
    </w:p>
    <w:p w14:paraId="381DC5DD" w14:textId="77777777" w:rsidR="00447DAA" w:rsidRPr="00E81B94" w:rsidRDefault="00CA6628" w:rsidP="00D5208E">
      <w:pPr>
        <w:pStyle w:val="Heading3"/>
        <w:spacing w:after="240" w:line="240" w:lineRule="auto"/>
      </w:pPr>
      <w:bookmarkStart w:id="96" w:name="_Toc390438563"/>
      <w:bookmarkStart w:id="97" w:name="_Toc39831142"/>
      <w:r>
        <w:t xml:space="preserve">6.2.2 </w:t>
      </w:r>
      <w:r w:rsidR="00447DAA" w:rsidRPr="00E81B94">
        <w:t>Repayment rates</w:t>
      </w:r>
      <w:bookmarkEnd w:id="96"/>
      <w:bookmarkEnd w:id="97"/>
      <w:r w:rsidR="00447DAA" w:rsidRPr="00E81B94">
        <w:t xml:space="preserve"> </w:t>
      </w:r>
    </w:p>
    <w:p w14:paraId="693C7797" w14:textId="77777777" w:rsidR="00447DAA" w:rsidRPr="00E81B94" w:rsidRDefault="00447DAA" w:rsidP="00D5208E">
      <w:pPr>
        <w:spacing w:after="240" w:line="240" w:lineRule="auto"/>
      </w:pPr>
      <w:r w:rsidRPr="00E81B94">
        <w:t xml:space="preserve">Compulsory repayments are made using a percentage of the individual’s income. The repayment rates used to calculate repayments are available </w:t>
      </w:r>
      <w:r w:rsidR="008A21AB">
        <w:t xml:space="preserve">on the </w:t>
      </w:r>
      <w:hyperlink r:id="rId24" w:history="1">
        <w:r w:rsidR="008A21AB" w:rsidRPr="008A21AB">
          <w:rPr>
            <w:rStyle w:val="Hyperlink"/>
          </w:rPr>
          <w:t>ATO website</w:t>
        </w:r>
      </w:hyperlink>
      <w:r w:rsidR="008A21AB">
        <w:t xml:space="preserve">. </w:t>
      </w:r>
    </w:p>
    <w:p w14:paraId="4FC4C08F" w14:textId="77777777" w:rsidR="00715B85" w:rsidRDefault="00715B85" w:rsidP="00D5208E">
      <w:pPr>
        <w:pStyle w:val="Heading3"/>
        <w:spacing w:after="240" w:line="240" w:lineRule="auto"/>
      </w:pPr>
      <w:bookmarkStart w:id="98" w:name="_Toc39831143"/>
      <w:r>
        <w:t>6.2.3 Overseas repayment obligations</w:t>
      </w:r>
      <w:bookmarkEnd w:id="98"/>
    </w:p>
    <w:p w14:paraId="4A1C0C95" w14:textId="77777777" w:rsidR="00715B85" w:rsidRDefault="00715B85" w:rsidP="00715B85">
      <w:r>
        <w:t xml:space="preserve">Individuals who move overseas and have a Trade Support Loan debt are obliged to make compulsory repayments on their loan if their Australian and foreign-sourced income is above the minimum repayment threshold. Further information about overseas repayment obligations for Trade Support Loans are available on the </w:t>
      </w:r>
      <w:hyperlink r:id="rId25" w:history="1">
        <w:r w:rsidR="000732BB" w:rsidRPr="000732BB">
          <w:rPr>
            <w:rStyle w:val="Hyperlink"/>
          </w:rPr>
          <w:t>ATO website</w:t>
        </w:r>
      </w:hyperlink>
      <w:r>
        <w:t>.</w:t>
      </w:r>
    </w:p>
    <w:p w14:paraId="311B99C7" w14:textId="77777777" w:rsidR="00447DAA" w:rsidRPr="00E81B94" w:rsidRDefault="00CA6628" w:rsidP="00D5208E">
      <w:pPr>
        <w:pStyle w:val="Heading3"/>
        <w:spacing w:after="240" w:line="240" w:lineRule="auto"/>
      </w:pPr>
      <w:bookmarkStart w:id="99" w:name="_Toc39831144"/>
      <w:r>
        <w:t>6.2.</w:t>
      </w:r>
      <w:r w:rsidR="00715B85">
        <w:t>4</w:t>
      </w:r>
      <w:r>
        <w:t xml:space="preserve"> </w:t>
      </w:r>
      <w:r w:rsidR="00447DAA" w:rsidRPr="00E81B94">
        <w:t>Order of repayment</w:t>
      </w:r>
      <w:bookmarkEnd w:id="99"/>
    </w:p>
    <w:p w14:paraId="0AE7457B" w14:textId="77777777" w:rsidR="00447DAA" w:rsidRPr="00E81B94" w:rsidRDefault="00447DAA" w:rsidP="00D5208E">
      <w:pPr>
        <w:spacing w:after="240" w:line="240" w:lineRule="auto"/>
      </w:pPr>
      <w:r w:rsidRPr="00E81B94">
        <w:t xml:space="preserve">Trade Support Loan repayments will occur after any HELP debts have been discharged. </w:t>
      </w:r>
    </w:p>
    <w:p w14:paraId="65613F85" w14:textId="77777777" w:rsidR="00447DAA" w:rsidRPr="00E81B94" w:rsidRDefault="00FB1EC9" w:rsidP="00D5208E">
      <w:pPr>
        <w:pStyle w:val="Heading3"/>
        <w:spacing w:after="240" w:line="240" w:lineRule="auto"/>
      </w:pPr>
      <w:bookmarkStart w:id="100" w:name="_Toc39831145"/>
      <w:r>
        <w:t>6.2.</w:t>
      </w:r>
      <w:r w:rsidR="00715B85">
        <w:t>5</w:t>
      </w:r>
      <w:r>
        <w:t xml:space="preserve"> </w:t>
      </w:r>
      <w:r w:rsidR="00447DAA" w:rsidRPr="00E81B94">
        <w:t>Debt discharged by death</w:t>
      </w:r>
      <w:bookmarkEnd w:id="100"/>
      <w:r w:rsidR="00447DAA" w:rsidRPr="00E81B94">
        <w:t xml:space="preserve"> </w:t>
      </w:r>
    </w:p>
    <w:p w14:paraId="5ECEC83A" w14:textId="77777777" w:rsidR="00447DAA" w:rsidRPr="00E81B94" w:rsidRDefault="00447DAA" w:rsidP="001329B6">
      <w:pPr>
        <w:spacing w:after="0" w:line="240" w:lineRule="auto"/>
      </w:pPr>
      <w:r w:rsidRPr="00E81B94">
        <w:t>A Trade Support Loan debt is taken to be paid upon the death of the person who owes the debt.</w:t>
      </w:r>
    </w:p>
    <w:p w14:paraId="3DE43D06" w14:textId="77777777" w:rsidR="00447DAA" w:rsidRPr="00E81B94" w:rsidRDefault="00FB1EC9" w:rsidP="00D5208E">
      <w:pPr>
        <w:pStyle w:val="Heading2"/>
        <w:spacing w:after="240" w:line="240" w:lineRule="auto"/>
      </w:pPr>
      <w:bookmarkStart w:id="101" w:name="_Toc39831146"/>
      <w:r>
        <w:t xml:space="preserve">6.3 </w:t>
      </w:r>
      <w:r w:rsidR="00447DAA" w:rsidRPr="00E81B94">
        <w:t>Indexation of T</w:t>
      </w:r>
      <w:r w:rsidR="00997309">
        <w:t xml:space="preserve">rade </w:t>
      </w:r>
      <w:r w:rsidR="00447DAA" w:rsidRPr="00E81B94">
        <w:t>S</w:t>
      </w:r>
      <w:r w:rsidR="00997309">
        <w:t xml:space="preserve">upport </w:t>
      </w:r>
      <w:r w:rsidR="00447DAA" w:rsidRPr="00E81B94">
        <w:t>L</w:t>
      </w:r>
      <w:r w:rsidR="00997309">
        <w:t>oans</w:t>
      </w:r>
      <w:r w:rsidR="00447DAA" w:rsidRPr="00E81B94">
        <w:t xml:space="preserve"> debts</w:t>
      </w:r>
      <w:bookmarkEnd w:id="101"/>
    </w:p>
    <w:p w14:paraId="7805F4DB" w14:textId="77777777" w:rsidR="00447DAA" w:rsidRPr="00E81B94" w:rsidRDefault="00447DAA" w:rsidP="001329B6">
      <w:pPr>
        <w:spacing w:after="0" w:line="240" w:lineRule="auto"/>
      </w:pPr>
      <w:r w:rsidRPr="00E81B94">
        <w:t xml:space="preserve">The ATO is responsible for all aspects of </w:t>
      </w:r>
      <w:r w:rsidR="00FB1EC9" w:rsidRPr="00FC1874">
        <w:t xml:space="preserve">indexation </w:t>
      </w:r>
      <w:r w:rsidR="00FB1EC9">
        <w:t xml:space="preserve">of </w:t>
      </w:r>
      <w:r w:rsidR="00065C09">
        <w:t xml:space="preserve">individual </w:t>
      </w:r>
      <w:r w:rsidR="00997309">
        <w:t>Trade Support Loans</w:t>
      </w:r>
      <w:r w:rsidR="00FB1EC9">
        <w:t xml:space="preserve"> debts and </w:t>
      </w:r>
      <w:r w:rsidRPr="00E81B94">
        <w:t xml:space="preserve">queries should be directed </w:t>
      </w:r>
      <w:r w:rsidR="00A0613A">
        <w:t>accordingly</w:t>
      </w:r>
      <w:r w:rsidR="00065C09">
        <w:t>.</w:t>
      </w:r>
    </w:p>
    <w:p w14:paraId="178F620F" w14:textId="77777777" w:rsidR="009C1F1D" w:rsidRDefault="009C1F1D" w:rsidP="006257E2">
      <w:pPr>
        <w:spacing w:before="240" w:after="0" w:line="240" w:lineRule="auto"/>
      </w:pPr>
      <w:r>
        <w:t xml:space="preserve">On 1 June each year, the ATO will apply indexation to the part of a person’s individual Trade Support Loans debt that has remained unpaid for more than 11 months. Indexation will be applied in line with the CPI to maintain the real value of the loan. </w:t>
      </w:r>
    </w:p>
    <w:p w14:paraId="72B18D86" w14:textId="77777777" w:rsidR="00447DAA" w:rsidRPr="007F7636" w:rsidRDefault="00FB1EC9" w:rsidP="00D5208E">
      <w:pPr>
        <w:pStyle w:val="Heading2"/>
        <w:spacing w:after="240" w:line="240" w:lineRule="auto"/>
      </w:pPr>
      <w:bookmarkStart w:id="102" w:name="_Toc390438564"/>
      <w:bookmarkStart w:id="103" w:name="_Toc39831147"/>
      <w:r>
        <w:t xml:space="preserve">6.4 </w:t>
      </w:r>
      <w:r w:rsidR="00447DAA" w:rsidRPr="007F7636">
        <w:t>Successful completion discount</w:t>
      </w:r>
      <w:bookmarkEnd w:id="102"/>
      <w:bookmarkEnd w:id="103"/>
      <w:r w:rsidR="00447DAA" w:rsidRPr="007F7636">
        <w:t xml:space="preserve"> </w:t>
      </w:r>
    </w:p>
    <w:p w14:paraId="208F30BD" w14:textId="653707C9" w:rsidR="00447DAA" w:rsidRDefault="00447DAA" w:rsidP="00D5208E">
      <w:pPr>
        <w:spacing w:after="240" w:line="240" w:lineRule="auto"/>
      </w:pPr>
      <w:r>
        <w:t>A 20</w:t>
      </w:r>
      <w:r w:rsidR="00AC5848">
        <w:t xml:space="preserve"> per cent</w:t>
      </w:r>
      <w:r>
        <w:t xml:space="preserve"> discount will be granted where a person successfully completes their apprenticeship. The discount applies to the amount borrowed and does not include any indexation that has been applied or repayments that have been made. The </w:t>
      </w:r>
      <w:r w:rsidR="00872A88">
        <w:t>Department’s</w:t>
      </w:r>
      <w:r>
        <w:t xml:space="preserve"> IT system will calculate the discount and advise the </w:t>
      </w:r>
      <w:r w:rsidR="00AC5848">
        <w:t>ATO</w:t>
      </w:r>
      <w:r>
        <w:t xml:space="preserve"> of the amount the person’s </w:t>
      </w:r>
      <w:r w:rsidR="00997309">
        <w:t>Trade Support Loans</w:t>
      </w:r>
      <w:r>
        <w:t xml:space="preserve"> debt should be reduced.</w:t>
      </w:r>
    </w:p>
    <w:p w14:paraId="247447C7" w14:textId="77777777" w:rsidR="00A14659" w:rsidRPr="00A14659" w:rsidRDefault="00A14659" w:rsidP="00A14659">
      <w:pPr>
        <w:pStyle w:val="Heading3"/>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rPr>
          <w:color w:val="auto"/>
        </w:rPr>
      </w:pPr>
      <w:bookmarkStart w:id="104" w:name="_Toc39831148"/>
      <w:r w:rsidRPr="00A14659">
        <w:rPr>
          <w:color w:val="auto"/>
        </w:rPr>
        <w:t>Examples of applying the successful completion discount</w:t>
      </w:r>
      <w:bookmarkEnd w:id="104"/>
    </w:p>
    <w:p w14:paraId="1BF262FB" w14:textId="77777777" w:rsidR="00A14659" w:rsidRDefault="00A14659" w:rsidP="00A14659">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after="240"/>
      </w:pPr>
      <w:r>
        <w:t>Riley commenced a full-time apprenticeship in 2015 and received $14,000 in Trade Support Loans payments before successfully completing the apprenticeship in 2017. The 20 per cent successful completion discount is applied to the $14,000 in Trade Support Loans Riley received. Riley commenced another full-time apprenticeship in 2017 and received $4,000 in Trade Support Loans payments before successfully completing the apprenticeship in 2018. The 20 per cent successful completion discount is applied to all Trade Support Loans payments made after the initial discount was applied (</w:t>
      </w:r>
      <w:proofErr w:type="gramStart"/>
      <w:r>
        <w:t>i.e.</w:t>
      </w:r>
      <w:proofErr w:type="gramEnd"/>
      <w:r>
        <w:t xml:space="preserve"> to the $14,000), so the discount is applied to the $4,000 in Trade Support Loans payments Riley received.</w:t>
      </w:r>
    </w:p>
    <w:p w14:paraId="0B328D61" w14:textId="3CCBE7D0" w:rsidR="00A14659" w:rsidRDefault="00A14659" w:rsidP="00A14659">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after="240" w:line="240" w:lineRule="auto"/>
      </w:pPr>
      <w:r>
        <w:t>Taylor commenced a full-time apprenticeship in 2015 and received $20,808 in Trade Support Loans payments before cancelling the apprenticeship in June 2019. Taylor commenced another full-time apprenticeship in 2019. While Taylor was assessed as eligible to attract Trade Support Loans for the apprenticeship, no further payments were made as the lifetime limit had already been reached. Taylor successfully completed the apprenticeship in 2019. The 20 per cent successful completion discount is applied to the $20,808 in Trade Support Loans payments Taylor received.</w:t>
      </w:r>
    </w:p>
    <w:p w14:paraId="1AB30B5E" w14:textId="77777777" w:rsidR="000741D6" w:rsidRDefault="000741D6" w:rsidP="00D523F4">
      <w:pPr>
        <w:spacing w:before="240" w:after="240" w:line="240" w:lineRule="auto"/>
      </w:pPr>
      <w:r>
        <w:t xml:space="preserve">Where an Australian Apprentice repays the Trade Support Loan (either as a compulsory or voluntary repayment) before successfully completing the apprenticeship, the 20 per cent discount will still be applied to the full amount of the Trade Support Loans payments. The ATO will use any credit on the person’s account to pay off any primary tax debts that may apply to the individual, and any balance will be refunded to the Australian Apprentice as part of regular taxation arrangements. This is a matter between the Australian Apprentice and the ATO, and a person should contact the </w:t>
      </w:r>
      <w:hyperlink r:id="rId26" w:history="1">
        <w:r w:rsidRPr="000741D6">
          <w:rPr>
            <w:rStyle w:val="Hyperlink"/>
          </w:rPr>
          <w:t>ATO</w:t>
        </w:r>
      </w:hyperlink>
      <w:r>
        <w:t xml:space="preserve"> for further information if required.</w:t>
      </w:r>
    </w:p>
    <w:p w14:paraId="61C7CD0B" w14:textId="77777777" w:rsidR="00447DAA" w:rsidRPr="00A14659" w:rsidRDefault="00447DAA" w:rsidP="00A14659">
      <w:r>
        <w:br w:type="page"/>
      </w:r>
    </w:p>
    <w:p w14:paraId="49120C2B" w14:textId="77777777" w:rsidR="005E22F4" w:rsidRDefault="005E22F4" w:rsidP="00A14659">
      <w:pPr>
        <w:pStyle w:val="Heading1"/>
        <w:numPr>
          <w:ilvl w:val="0"/>
          <w:numId w:val="39"/>
        </w:numPr>
        <w:spacing w:line="240" w:lineRule="auto"/>
        <w:ind w:left="357" w:hanging="357"/>
      </w:pPr>
      <w:bookmarkStart w:id="105" w:name="_Toc39831149"/>
      <w:r>
        <w:t>Overpayment debts</w:t>
      </w:r>
      <w:bookmarkEnd w:id="105"/>
    </w:p>
    <w:p w14:paraId="54699A0C" w14:textId="77777777" w:rsidR="005E22F4" w:rsidRPr="0076267F" w:rsidRDefault="00FB1EC9" w:rsidP="00D5208E">
      <w:pPr>
        <w:pStyle w:val="Heading2"/>
        <w:spacing w:after="240" w:line="240" w:lineRule="auto"/>
      </w:pPr>
      <w:bookmarkStart w:id="106" w:name="_Toc39831150"/>
      <w:r>
        <w:t xml:space="preserve">7.1 </w:t>
      </w:r>
      <w:r w:rsidR="005E22F4" w:rsidRPr="0076267F">
        <w:t>Payments made in error</w:t>
      </w:r>
      <w:bookmarkEnd w:id="106"/>
      <w:r w:rsidR="005E22F4" w:rsidRPr="0076267F">
        <w:t xml:space="preserve"> </w:t>
      </w:r>
    </w:p>
    <w:p w14:paraId="7247A2B0" w14:textId="2B5A0801" w:rsidR="005E22F4" w:rsidRDefault="005E22F4" w:rsidP="00D5208E">
      <w:pPr>
        <w:spacing w:after="240" w:line="240" w:lineRule="auto"/>
      </w:pPr>
      <w:r>
        <w:t>If a person receives a Trade Support Loan instalment and was not entitled to receive it, the instalment becomes an overpayment debt due to the Commonwealth. It is not repayable</w:t>
      </w:r>
      <w:r w:rsidR="00E60EF7">
        <w:t xml:space="preserve"> </w:t>
      </w:r>
      <w:r>
        <w:t xml:space="preserve">through the taxation system and is collected by the </w:t>
      </w:r>
      <w:r w:rsidR="00872A88">
        <w:t>Department</w:t>
      </w:r>
      <w:r>
        <w:t>.</w:t>
      </w:r>
      <w:r w:rsidR="00A8212F">
        <w:t xml:space="preserve"> This occurs regardless of the residency status of the person and/or if the person is overseas. </w:t>
      </w:r>
    </w:p>
    <w:p w14:paraId="41391C18" w14:textId="60922F1F" w:rsidR="00EF0BC5" w:rsidRDefault="00EF0BC5" w:rsidP="00D5208E">
      <w:pPr>
        <w:spacing w:after="240" w:line="240" w:lineRule="auto"/>
      </w:pPr>
      <w:r>
        <w:t xml:space="preserve">The </w:t>
      </w:r>
      <w:r w:rsidR="003A2E94">
        <w:t xml:space="preserve">Department delegate </w:t>
      </w:r>
      <w:r>
        <w:t xml:space="preserve">may </w:t>
      </w:r>
      <w:proofErr w:type="gramStart"/>
      <w:r>
        <w:t>enter into</w:t>
      </w:r>
      <w:proofErr w:type="gramEnd"/>
      <w:r>
        <w:t xml:space="preserve"> an arrangement for the repayment of the overpayment debt. Legal proceedings may commence if the overpayment debt is not repaid.</w:t>
      </w:r>
    </w:p>
    <w:p w14:paraId="46F79CC2" w14:textId="77777777" w:rsidR="001166D9" w:rsidRPr="0076267F" w:rsidRDefault="001553BA" w:rsidP="001166D9">
      <w:pPr>
        <w:pStyle w:val="Heading2"/>
        <w:spacing w:after="240" w:line="240" w:lineRule="auto"/>
      </w:pPr>
      <w:bookmarkStart w:id="107" w:name="_Toc39831151"/>
      <w:r>
        <w:t>7.2</w:t>
      </w:r>
      <w:r w:rsidR="001166D9">
        <w:t xml:space="preserve"> Offsetting an overpayment debt</w:t>
      </w:r>
      <w:bookmarkEnd w:id="107"/>
    </w:p>
    <w:p w14:paraId="60231F5F" w14:textId="77777777" w:rsidR="009F05B8" w:rsidRPr="00931B39" w:rsidRDefault="009F05B8" w:rsidP="001166D9">
      <w:pPr>
        <w:spacing w:after="240" w:line="240" w:lineRule="auto"/>
        <w:rPr>
          <w:rFonts w:cs="Times New Roman"/>
          <w:szCs w:val="24"/>
        </w:rPr>
      </w:pPr>
      <w:r w:rsidRPr="00931B39">
        <w:rPr>
          <w:rFonts w:cs="Times New Roman"/>
          <w:szCs w:val="24"/>
        </w:rPr>
        <w:t>Where a person has incurred an overpayment debt and is in receipt of TSL payments, the Department delegate will reduce future TSL instalments to offset the debt. The offsetting should generally occur as soon as possible. Where deemed appropriate, the delegate may split the offsetting amount across several instalments. Where future TSL instalments are reduced, the reduced instalment amount must be a minimum of $1.00.</w:t>
      </w:r>
      <w:r w:rsidRPr="00931B39" w:rsidDel="00B60B60">
        <w:rPr>
          <w:rFonts w:cs="Times New Roman"/>
          <w:szCs w:val="24"/>
        </w:rPr>
        <w:t xml:space="preserve"> </w:t>
      </w:r>
    </w:p>
    <w:p w14:paraId="770823F5" w14:textId="26B43E03" w:rsidR="00A14659" w:rsidRPr="007E055F" w:rsidRDefault="00A14659" w:rsidP="00A14659">
      <w:pPr>
        <w:pStyle w:val="Heading3"/>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rPr>
          <w:b w:val="0"/>
          <w:color w:val="auto"/>
        </w:rPr>
      </w:pPr>
      <w:bookmarkStart w:id="108" w:name="_Toc39831152"/>
      <w:r w:rsidRPr="00A14659">
        <w:rPr>
          <w:color w:val="auto"/>
        </w:rPr>
        <w:t>Example of offsetting on overpayment debt</w:t>
      </w:r>
      <w:bookmarkEnd w:id="108"/>
      <w:r w:rsidR="007E055F">
        <w:rPr>
          <w:color w:val="auto"/>
        </w:rPr>
        <w:t xml:space="preserve"> </w:t>
      </w:r>
      <w:r w:rsidR="007E055F" w:rsidRPr="007E055F">
        <w:rPr>
          <w:b w:val="0"/>
          <w:color w:val="auto"/>
        </w:rPr>
        <w:t xml:space="preserve">(based on rates valid </w:t>
      </w:r>
      <w:r w:rsidR="007E055F">
        <w:rPr>
          <w:b w:val="0"/>
          <w:color w:val="auto"/>
        </w:rPr>
        <w:t>until 30 June 20</w:t>
      </w:r>
      <w:r w:rsidR="008D7CC7">
        <w:rPr>
          <w:b w:val="0"/>
          <w:color w:val="auto"/>
        </w:rPr>
        <w:t>24</w:t>
      </w:r>
      <w:r w:rsidR="007E055F" w:rsidRPr="007E055F">
        <w:rPr>
          <w:b w:val="0"/>
          <w:color w:val="auto"/>
        </w:rPr>
        <w:t>)</w:t>
      </w:r>
    </w:p>
    <w:p w14:paraId="0E587388" w14:textId="4EEDFD54" w:rsidR="00A14659" w:rsidRDefault="00A14659" w:rsidP="000E4185">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after="240" w:line="240" w:lineRule="auto"/>
      </w:pPr>
      <w:r>
        <w:t xml:space="preserve">Joey was paid an instalment at the </w:t>
      </w:r>
      <w:proofErr w:type="gramStart"/>
      <w:r>
        <w:t>first year</w:t>
      </w:r>
      <w:proofErr w:type="gramEnd"/>
      <w:r>
        <w:t xml:space="preserve"> rate of $</w:t>
      </w:r>
      <w:r w:rsidR="002519C7">
        <w:t>816.41</w:t>
      </w:r>
      <w:r>
        <w:t>, when the instalment should have been paid at the second year rate of $</w:t>
      </w:r>
      <w:r w:rsidR="00EA3FD8">
        <w:t>612.31</w:t>
      </w:r>
      <w:r>
        <w:t>. Joey has been overpaid by $</w:t>
      </w:r>
      <w:r w:rsidR="007E42C6">
        <w:t>204</w:t>
      </w:r>
      <w:r w:rsidR="00331692">
        <w:t>.</w:t>
      </w:r>
      <w:r w:rsidR="00F851BD">
        <w:t>10</w:t>
      </w:r>
      <w:r>
        <w:t>. The next instalment payment Joey receives will be reduced by the overpayment amount of $</w:t>
      </w:r>
      <w:r w:rsidR="00F851BD">
        <w:t>204</w:t>
      </w:r>
      <w:r w:rsidR="00983560">
        <w:t>.10</w:t>
      </w:r>
      <w:r>
        <w:t xml:space="preserve"> to $</w:t>
      </w:r>
      <w:r w:rsidR="00983560">
        <w:t>408</w:t>
      </w:r>
      <w:r w:rsidR="00331692">
        <w:t>.</w:t>
      </w:r>
      <w:r w:rsidR="00983560">
        <w:t>21</w:t>
      </w:r>
      <w:r>
        <w:t xml:space="preserve">. For subsequent instalments, payments at the </w:t>
      </w:r>
      <w:proofErr w:type="gramStart"/>
      <w:r>
        <w:t>second year</w:t>
      </w:r>
      <w:proofErr w:type="gramEnd"/>
      <w:r>
        <w:t xml:space="preserve"> rate will continue as normal.</w:t>
      </w:r>
      <w:r w:rsidRPr="000E4185">
        <w:fldChar w:fldCharType="begin"/>
      </w:r>
      <w:r w:rsidRPr="000E4185">
        <w:rPr>
          <w:vertAlign w:val="superscript"/>
        </w:rPr>
        <w:instrText xml:space="preserve"> NOTEREF _Ref11316363  \* MERGEFORMAT </w:instrText>
      </w:r>
      <w:r w:rsidRPr="000E4185">
        <w:fldChar w:fldCharType="separate"/>
      </w:r>
      <w:r w:rsidR="0051361C">
        <w:rPr>
          <w:vertAlign w:val="superscript"/>
        </w:rPr>
        <w:t>1</w:t>
      </w:r>
      <w:r w:rsidRPr="000E4185">
        <w:fldChar w:fldCharType="end"/>
      </w:r>
    </w:p>
    <w:p w14:paraId="309A402E" w14:textId="2A54C175" w:rsidR="00A14659" w:rsidRDefault="00A14659" w:rsidP="00A14659">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after="240" w:line="240" w:lineRule="auto"/>
      </w:pPr>
      <w:r>
        <w:t>Rebecca ha</w:t>
      </w:r>
      <w:r w:rsidR="0031541F">
        <w:t>d</w:t>
      </w:r>
      <w:r>
        <w:t xml:space="preserve"> a Trade Support Loan overpayment debt at the </w:t>
      </w:r>
      <w:proofErr w:type="gramStart"/>
      <w:r>
        <w:t>second year</w:t>
      </w:r>
      <w:proofErr w:type="gramEnd"/>
      <w:r>
        <w:t xml:space="preserve"> rate of $</w:t>
      </w:r>
      <w:r w:rsidR="00F15BBC">
        <w:t>612</w:t>
      </w:r>
      <w:r w:rsidR="00F73849">
        <w:t>.31</w:t>
      </w:r>
      <w:r>
        <w:t xml:space="preserve">. As the next instalment is for the same amount as the overpayment, this instalment </w:t>
      </w:r>
      <w:r w:rsidR="00671DBE">
        <w:t xml:space="preserve">is reduced </w:t>
      </w:r>
      <w:r>
        <w:t>to the minimum instalment amount of $1.00, and the following instalment will be reduced to $</w:t>
      </w:r>
      <w:r w:rsidR="00F73849">
        <w:t>611</w:t>
      </w:r>
      <w:r w:rsidR="00C126C5">
        <w:t>.31</w:t>
      </w:r>
      <w:r>
        <w:t>. Once the overpayment has been offset, subsequent payments will continue as normal.</w:t>
      </w:r>
      <w:r w:rsidRPr="00E42ACD">
        <w:rPr>
          <w:vertAlign w:val="superscript"/>
        </w:rPr>
        <w:t xml:space="preserve"> </w:t>
      </w:r>
      <w:r w:rsidRPr="00E42ACD">
        <w:rPr>
          <w:vertAlign w:val="superscript"/>
        </w:rPr>
        <w:fldChar w:fldCharType="begin"/>
      </w:r>
      <w:r w:rsidRPr="00E42ACD">
        <w:rPr>
          <w:vertAlign w:val="superscript"/>
        </w:rPr>
        <w:instrText xml:space="preserve"> NOTEREF _Ref11316363 </w:instrText>
      </w:r>
      <w:r>
        <w:rPr>
          <w:vertAlign w:val="superscript"/>
        </w:rPr>
        <w:instrText xml:space="preserve"> \* MERGEFORMAT </w:instrText>
      </w:r>
      <w:r w:rsidRPr="00E42ACD">
        <w:rPr>
          <w:vertAlign w:val="superscript"/>
        </w:rPr>
        <w:fldChar w:fldCharType="separate"/>
      </w:r>
      <w:r w:rsidR="0051361C">
        <w:rPr>
          <w:vertAlign w:val="superscript"/>
        </w:rPr>
        <w:t>1</w:t>
      </w:r>
      <w:r w:rsidRPr="00E42ACD">
        <w:rPr>
          <w:vertAlign w:val="superscript"/>
        </w:rPr>
        <w:fldChar w:fldCharType="end"/>
      </w:r>
    </w:p>
    <w:p w14:paraId="152EB082" w14:textId="77777777" w:rsidR="005E22F4" w:rsidRPr="0076267F" w:rsidRDefault="00910340" w:rsidP="00D5208E">
      <w:pPr>
        <w:pStyle w:val="Heading2"/>
        <w:spacing w:after="240" w:line="240" w:lineRule="auto"/>
      </w:pPr>
      <w:bookmarkStart w:id="109" w:name="_Toc39831153"/>
      <w:r>
        <w:t>7.</w:t>
      </w:r>
      <w:r w:rsidR="001553BA">
        <w:t>3</w:t>
      </w:r>
      <w:r>
        <w:t xml:space="preserve"> </w:t>
      </w:r>
      <w:r w:rsidR="005E22F4" w:rsidRPr="0076267F">
        <w:t>Waivers</w:t>
      </w:r>
      <w:bookmarkEnd w:id="109"/>
      <w:r w:rsidR="005E22F4" w:rsidRPr="0076267F">
        <w:t xml:space="preserve"> </w:t>
      </w:r>
    </w:p>
    <w:p w14:paraId="3B3619FC" w14:textId="2B5D2FC8" w:rsidR="005E22F4" w:rsidRDefault="005E22F4" w:rsidP="00D523F4">
      <w:pPr>
        <w:spacing w:line="240" w:lineRule="auto"/>
      </w:pPr>
      <w:r w:rsidRPr="00A76B43">
        <w:t xml:space="preserve">The </w:t>
      </w:r>
      <w:r w:rsidR="003A2E94">
        <w:t>Department delegate</w:t>
      </w:r>
      <w:r w:rsidRPr="00A76B43">
        <w:t xml:space="preserve"> may decide to waive the Commonwealth’s right to recover the whole or part of an</w:t>
      </w:r>
      <w:r>
        <w:t xml:space="preserve"> </w:t>
      </w:r>
      <w:r w:rsidRPr="008D31DF">
        <w:t>overpayment debt</w:t>
      </w:r>
      <w:r>
        <w:t xml:space="preserve"> where:</w:t>
      </w:r>
    </w:p>
    <w:p w14:paraId="258F9936" w14:textId="77777777" w:rsidR="005E22F4" w:rsidRDefault="00B972A1" w:rsidP="00D523F4">
      <w:pPr>
        <w:pStyle w:val="ListParagraph"/>
        <w:numPr>
          <w:ilvl w:val="0"/>
          <w:numId w:val="12"/>
        </w:numPr>
        <w:spacing w:after="240" w:line="240" w:lineRule="auto"/>
      </w:pPr>
      <w:r>
        <w:t>t</w:t>
      </w:r>
      <w:r w:rsidR="005E22F4">
        <w:t>he overpayment is</w:t>
      </w:r>
      <w:r w:rsidR="005E22F4" w:rsidRPr="008D31DF">
        <w:t xml:space="preserve"> </w:t>
      </w:r>
      <w:r w:rsidR="005E22F4">
        <w:t>due</w:t>
      </w:r>
      <w:r w:rsidR="005E22F4" w:rsidRPr="008D31DF">
        <w:t xml:space="preserve"> to an administrative error made by</w:t>
      </w:r>
      <w:r w:rsidR="005E22F4">
        <w:t xml:space="preserve"> the Department or </w:t>
      </w:r>
      <w:r w:rsidR="00E51064">
        <w:t xml:space="preserve">an </w:t>
      </w:r>
      <w:r w:rsidR="003D6C03">
        <w:t>Apprenticeship Network Provider</w:t>
      </w:r>
      <w:r w:rsidR="005E22F4">
        <w:t xml:space="preserve"> who is performing services on behalf of the Commonwealth; or</w:t>
      </w:r>
    </w:p>
    <w:p w14:paraId="10F57D18" w14:textId="77777777" w:rsidR="00E51064" w:rsidRDefault="00B972A1" w:rsidP="00364298">
      <w:pPr>
        <w:pStyle w:val="ListParagraph"/>
        <w:numPr>
          <w:ilvl w:val="0"/>
          <w:numId w:val="12"/>
        </w:numPr>
        <w:spacing w:after="240" w:line="240" w:lineRule="auto"/>
      </w:pPr>
      <w:r>
        <w:t>i</w:t>
      </w:r>
      <w:r w:rsidR="005E22F4">
        <w:t xml:space="preserve">f </w:t>
      </w:r>
      <w:r w:rsidR="005E22F4" w:rsidRPr="00EB0BF0">
        <w:t>the debt is, or is likely to be, less than $200</w:t>
      </w:r>
      <w:r w:rsidR="00E51064">
        <w:t xml:space="preserve">; or </w:t>
      </w:r>
    </w:p>
    <w:p w14:paraId="34CCB858" w14:textId="77777777" w:rsidR="005E22F4" w:rsidRDefault="005E22F4" w:rsidP="00364298">
      <w:pPr>
        <w:pStyle w:val="ListParagraph"/>
        <w:numPr>
          <w:ilvl w:val="0"/>
          <w:numId w:val="12"/>
        </w:numPr>
        <w:spacing w:after="240" w:line="240" w:lineRule="auto"/>
      </w:pPr>
      <w:r>
        <w:t>it is not cost effective to recover the overpayment debt.</w:t>
      </w:r>
    </w:p>
    <w:p w14:paraId="2CC8CB68" w14:textId="53F102F5" w:rsidR="005E22F4" w:rsidRPr="00D5208E" w:rsidRDefault="005E22F4" w:rsidP="00D5208E">
      <w:pPr>
        <w:spacing w:after="240" w:line="240" w:lineRule="auto"/>
      </w:pPr>
      <w:r w:rsidRPr="00D5208E">
        <w:t xml:space="preserve">Overpayment debt waivers will be made by the </w:t>
      </w:r>
      <w:r w:rsidR="00910340" w:rsidRPr="00D5208E">
        <w:t xml:space="preserve">Department </w:t>
      </w:r>
      <w:r w:rsidR="00C46F9C">
        <w:t>delegate</w:t>
      </w:r>
      <w:r w:rsidRPr="00D5208E">
        <w:t>.</w:t>
      </w:r>
    </w:p>
    <w:p w14:paraId="2E301A8A" w14:textId="77777777" w:rsidR="005E22F4" w:rsidRPr="0076267F" w:rsidRDefault="00910340" w:rsidP="00D5208E">
      <w:pPr>
        <w:pStyle w:val="Heading2"/>
        <w:spacing w:after="240" w:line="240" w:lineRule="auto"/>
      </w:pPr>
      <w:bookmarkStart w:id="110" w:name="_Toc39831154"/>
      <w:r>
        <w:t>7.</w:t>
      </w:r>
      <w:r w:rsidR="001553BA">
        <w:t>4</w:t>
      </w:r>
      <w:r>
        <w:t xml:space="preserve"> </w:t>
      </w:r>
      <w:r w:rsidR="005E22F4" w:rsidRPr="0076267F">
        <w:t>Write offs</w:t>
      </w:r>
      <w:bookmarkEnd w:id="110"/>
      <w:r w:rsidR="005E22F4" w:rsidRPr="0076267F">
        <w:t xml:space="preserve"> </w:t>
      </w:r>
    </w:p>
    <w:p w14:paraId="0676FE19" w14:textId="2215C74D" w:rsidR="005E22F4" w:rsidRDefault="005E22F4" w:rsidP="00D523F4">
      <w:pPr>
        <w:spacing w:after="0" w:line="240" w:lineRule="auto"/>
      </w:pPr>
      <w:r>
        <w:t xml:space="preserve">The </w:t>
      </w:r>
      <w:r w:rsidR="003A2E94">
        <w:t>Department delegate</w:t>
      </w:r>
      <w:r>
        <w:t xml:space="preserve"> may decide to write off an overpayment debt if:</w:t>
      </w:r>
    </w:p>
    <w:p w14:paraId="1DFEB005" w14:textId="77777777" w:rsidR="005E22F4" w:rsidRDefault="005E22F4" w:rsidP="00364298">
      <w:pPr>
        <w:pStyle w:val="ListParagraph"/>
        <w:numPr>
          <w:ilvl w:val="0"/>
          <w:numId w:val="13"/>
        </w:numPr>
        <w:spacing w:after="240" w:line="240" w:lineRule="auto"/>
      </w:pPr>
      <w:r>
        <w:t>the debt is irrecoverable by law; or</w:t>
      </w:r>
    </w:p>
    <w:p w14:paraId="4EB3665D" w14:textId="77777777" w:rsidR="005E22F4" w:rsidRDefault="005E22F4" w:rsidP="00364298">
      <w:pPr>
        <w:pStyle w:val="ListParagraph"/>
        <w:numPr>
          <w:ilvl w:val="0"/>
          <w:numId w:val="13"/>
        </w:numPr>
        <w:spacing w:after="240" w:line="240" w:lineRule="auto"/>
      </w:pPr>
      <w:r>
        <w:t xml:space="preserve">the person has no capacity to repay the debt; or </w:t>
      </w:r>
    </w:p>
    <w:p w14:paraId="536AE09D" w14:textId="77777777" w:rsidR="005E22F4" w:rsidRDefault="005E22F4" w:rsidP="00364298">
      <w:pPr>
        <w:pStyle w:val="ListParagraph"/>
        <w:numPr>
          <w:ilvl w:val="0"/>
          <w:numId w:val="13"/>
        </w:numPr>
        <w:spacing w:after="240" w:line="240" w:lineRule="auto"/>
      </w:pPr>
      <w:r>
        <w:t xml:space="preserve">the person’s whereabouts are unknown after all reasonable efforts have been made to locate </w:t>
      </w:r>
      <w:proofErr w:type="gramStart"/>
      <w:r>
        <w:t>the them</w:t>
      </w:r>
      <w:proofErr w:type="gramEnd"/>
      <w:r>
        <w:t>; or</w:t>
      </w:r>
    </w:p>
    <w:p w14:paraId="4637D747" w14:textId="77777777" w:rsidR="005E22F4" w:rsidRDefault="005E22F4" w:rsidP="00364298">
      <w:pPr>
        <w:pStyle w:val="ListParagraph"/>
        <w:numPr>
          <w:ilvl w:val="0"/>
          <w:numId w:val="13"/>
        </w:numPr>
        <w:spacing w:after="240" w:line="240" w:lineRule="auto"/>
      </w:pPr>
      <w:r>
        <w:t>it is not cost effective to t</w:t>
      </w:r>
      <w:r w:rsidR="00AC5848">
        <w:t>ake action to recover the debt.</w:t>
      </w:r>
    </w:p>
    <w:p w14:paraId="674A9C60" w14:textId="7D2C7342" w:rsidR="00AD7B47" w:rsidRDefault="005E22F4" w:rsidP="00D523F4">
      <w:pPr>
        <w:spacing w:after="240" w:line="240" w:lineRule="auto"/>
      </w:pPr>
      <w:r w:rsidRPr="00D5208E">
        <w:t xml:space="preserve">Overpayment debt write off decisions will be made by </w:t>
      </w:r>
      <w:r w:rsidR="00910340" w:rsidRPr="00910340">
        <w:t>the</w:t>
      </w:r>
      <w:r w:rsidR="00910340" w:rsidRPr="006764D4">
        <w:t xml:space="preserve"> Department </w:t>
      </w:r>
      <w:r w:rsidR="00C46F9C">
        <w:t>delegate</w:t>
      </w:r>
      <w:r w:rsidR="00910340">
        <w:t>.</w:t>
      </w:r>
      <w:r w:rsidR="00AD7B47">
        <w:br w:type="page"/>
      </w:r>
    </w:p>
    <w:p w14:paraId="345E0A0F" w14:textId="77777777" w:rsidR="00AD7B47" w:rsidRPr="00334F01" w:rsidRDefault="00AD7B47" w:rsidP="00A14659">
      <w:pPr>
        <w:pStyle w:val="Heading1"/>
        <w:numPr>
          <w:ilvl w:val="0"/>
          <w:numId w:val="39"/>
        </w:numPr>
        <w:spacing w:line="240" w:lineRule="auto"/>
        <w:ind w:left="357" w:hanging="357"/>
      </w:pPr>
      <w:bookmarkStart w:id="111" w:name="_Toc39831155"/>
      <w:r w:rsidRPr="004C7D0C">
        <w:t>Review of decisions</w:t>
      </w:r>
      <w:bookmarkEnd w:id="111"/>
    </w:p>
    <w:p w14:paraId="16B4AC9B" w14:textId="77777777" w:rsidR="00C46F9C" w:rsidRDefault="00C46F9C" w:rsidP="00D5208E">
      <w:pPr>
        <w:spacing w:before="240" w:line="240" w:lineRule="auto"/>
        <w:rPr>
          <w:rFonts w:cs="Times New Roman"/>
        </w:rPr>
      </w:pPr>
      <w:r>
        <w:rPr>
          <w:rFonts w:cs="Times New Roman"/>
        </w:rPr>
        <w:t xml:space="preserve">The </w:t>
      </w:r>
      <w:r w:rsidR="00997309" w:rsidRPr="00D5208E">
        <w:rPr>
          <w:i/>
        </w:rPr>
        <w:t>Trade Support Loans</w:t>
      </w:r>
      <w:r w:rsidRPr="00D5208E">
        <w:rPr>
          <w:rFonts w:cs="Times New Roman"/>
          <w:i/>
        </w:rPr>
        <w:t xml:space="preserve"> Act</w:t>
      </w:r>
      <w:r w:rsidR="002659F7">
        <w:rPr>
          <w:rFonts w:cs="Times New Roman"/>
        </w:rPr>
        <w:t xml:space="preserve"> </w:t>
      </w:r>
      <w:r w:rsidR="002659F7" w:rsidRPr="009C1604">
        <w:rPr>
          <w:rFonts w:cs="Times New Roman"/>
          <w:i/>
        </w:rPr>
        <w:t>2014</w:t>
      </w:r>
      <w:r>
        <w:rPr>
          <w:rFonts w:cs="Times New Roman"/>
        </w:rPr>
        <w:t xml:space="preserve"> divides reviewable decisions into two categories. They are:</w:t>
      </w:r>
    </w:p>
    <w:p w14:paraId="2C4E70E7" w14:textId="77777777" w:rsidR="00C46F9C" w:rsidRPr="00334F01" w:rsidRDefault="00C46F9C" w:rsidP="00364298">
      <w:pPr>
        <w:pStyle w:val="ListParagraph"/>
        <w:numPr>
          <w:ilvl w:val="0"/>
          <w:numId w:val="25"/>
        </w:numPr>
        <w:spacing w:line="240" w:lineRule="auto"/>
        <w:rPr>
          <w:rFonts w:cs="Times New Roman"/>
        </w:rPr>
      </w:pPr>
      <w:r w:rsidRPr="004C7D0C">
        <w:rPr>
          <w:rFonts w:cs="Times New Roman"/>
        </w:rPr>
        <w:t>reviewable Secretary decisions; and</w:t>
      </w:r>
    </w:p>
    <w:p w14:paraId="584E2967" w14:textId="77777777" w:rsidR="00C46F9C" w:rsidRPr="00334F01" w:rsidRDefault="00C46F9C" w:rsidP="00364298">
      <w:pPr>
        <w:pStyle w:val="ListParagraph"/>
        <w:numPr>
          <w:ilvl w:val="0"/>
          <w:numId w:val="25"/>
        </w:numPr>
        <w:spacing w:line="240" w:lineRule="auto"/>
        <w:rPr>
          <w:rFonts w:cs="Times New Roman"/>
        </w:rPr>
      </w:pPr>
      <w:r w:rsidRPr="00334F01">
        <w:rPr>
          <w:rFonts w:cs="Times New Roman"/>
        </w:rPr>
        <w:t>reviewable Commissioner decisions.</w:t>
      </w:r>
    </w:p>
    <w:p w14:paraId="49974C4E" w14:textId="77777777" w:rsidR="00C46F9C" w:rsidRPr="00A14659" w:rsidRDefault="00C46F9C" w:rsidP="00A14659">
      <w:pPr>
        <w:pStyle w:val="Heading2"/>
        <w:rPr>
          <w:b/>
          <w:bCs w:val="0"/>
          <w:color w:val="auto"/>
          <w:sz w:val="22"/>
          <w:szCs w:val="22"/>
        </w:rPr>
      </w:pPr>
      <w:bookmarkStart w:id="112" w:name="_Toc39831156"/>
      <w:r w:rsidRPr="00A14659">
        <w:rPr>
          <w:b/>
          <w:bCs w:val="0"/>
          <w:color w:val="auto"/>
          <w:sz w:val="22"/>
          <w:szCs w:val="22"/>
        </w:rPr>
        <w:t>Reviewable Secretary decisions</w:t>
      </w:r>
      <w:bookmarkEnd w:id="112"/>
    </w:p>
    <w:p w14:paraId="4C5717CA" w14:textId="4BEEDE25" w:rsidR="00C46F9C" w:rsidRPr="00863434" w:rsidRDefault="00C46F9C" w:rsidP="00D5208E">
      <w:pPr>
        <w:spacing w:line="240" w:lineRule="auto"/>
        <w:rPr>
          <w:i/>
        </w:rPr>
      </w:pPr>
      <w:r>
        <w:rPr>
          <w:rFonts w:cs="Times New Roman"/>
        </w:rPr>
        <w:t>R</w:t>
      </w:r>
      <w:r w:rsidRPr="00E07A4E">
        <w:t>eviewable Secretary decision</w:t>
      </w:r>
      <w:r>
        <w:t>s</w:t>
      </w:r>
      <w:r w:rsidR="001E6144">
        <w:t xml:space="preserve"> are </w:t>
      </w:r>
      <w:r w:rsidR="00EC113C">
        <w:t xml:space="preserve">decisions made by </w:t>
      </w:r>
      <w:r w:rsidR="001E6144">
        <w:t xml:space="preserve">Department delegates </w:t>
      </w:r>
      <w:r w:rsidR="00EC113C">
        <w:t xml:space="preserve">(including Apprenticeship Network Providers) </w:t>
      </w:r>
      <w:r w:rsidR="001E6144">
        <w:t>and may</w:t>
      </w:r>
      <w:r w:rsidRPr="00E07A4E">
        <w:t xml:space="preserve"> include</w:t>
      </w:r>
      <w:r>
        <w:t xml:space="preserve"> (but are not limited to)</w:t>
      </w:r>
      <w:r w:rsidRPr="00E07A4E">
        <w:t xml:space="preserve"> decision</w:t>
      </w:r>
      <w:r>
        <w:t xml:space="preserve">s </w:t>
      </w:r>
      <w:r w:rsidR="001E6144">
        <w:t>on</w:t>
      </w:r>
      <w:r w:rsidRPr="00E07A4E">
        <w:t>:</w:t>
      </w:r>
    </w:p>
    <w:p w14:paraId="443876DA" w14:textId="77777777" w:rsidR="00C46F9C" w:rsidRPr="00AD7B47" w:rsidRDefault="00C46F9C" w:rsidP="00364298">
      <w:pPr>
        <w:pStyle w:val="ListParagraph"/>
        <w:numPr>
          <w:ilvl w:val="0"/>
          <w:numId w:val="24"/>
        </w:numPr>
        <w:spacing w:line="240" w:lineRule="auto"/>
      </w:pPr>
      <w:r>
        <w:t>refus</w:t>
      </w:r>
      <w:r w:rsidR="001E6144">
        <w:t>al</w:t>
      </w:r>
      <w:r>
        <w:t xml:space="preserve"> to grant </w:t>
      </w:r>
      <w:r w:rsidR="00EC113C">
        <w:t xml:space="preserve">an </w:t>
      </w:r>
      <w:r>
        <w:t xml:space="preserve">application for </w:t>
      </w:r>
      <w:r w:rsidR="00B972A1">
        <w:t>T</w:t>
      </w:r>
      <w:r>
        <w:t xml:space="preserve">rade </w:t>
      </w:r>
      <w:r w:rsidR="00B972A1">
        <w:t>S</w:t>
      </w:r>
      <w:r>
        <w:t xml:space="preserve">upport </w:t>
      </w:r>
      <w:proofErr w:type="gramStart"/>
      <w:r w:rsidR="00B972A1">
        <w:t>L</w:t>
      </w:r>
      <w:r>
        <w:t>oan</w:t>
      </w:r>
      <w:r w:rsidR="00B972A1">
        <w:t>s</w:t>
      </w:r>
      <w:r>
        <w:t>;</w:t>
      </w:r>
      <w:proofErr w:type="gramEnd"/>
    </w:p>
    <w:p w14:paraId="45345433" w14:textId="77777777" w:rsidR="00C46F9C" w:rsidRPr="00AD7B47" w:rsidRDefault="00C46F9C" w:rsidP="00364298">
      <w:pPr>
        <w:pStyle w:val="ListParagraph"/>
        <w:numPr>
          <w:ilvl w:val="0"/>
          <w:numId w:val="24"/>
        </w:numPr>
        <w:spacing w:line="240" w:lineRule="auto"/>
      </w:pPr>
      <w:r>
        <w:t>vary</w:t>
      </w:r>
      <w:r w:rsidR="001E6144">
        <w:t>ing</w:t>
      </w:r>
      <w:r>
        <w:t xml:space="preserve"> the </w:t>
      </w:r>
      <w:proofErr w:type="gramStart"/>
      <w:r>
        <w:t>rate;</w:t>
      </w:r>
      <w:proofErr w:type="gramEnd"/>
    </w:p>
    <w:p w14:paraId="038EFB8D" w14:textId="77777777" w:rsidR="00C46F9C" w:rsidRPr="00AD7B47" w:rsidRDefault="00C46F9C" w:rsidP="00364298">
      <w:pPr>
        <w:pStyle w:val="ListParagraph"/>
        <w:numPr>
          <w:ilvl w:val="0"/>
          <w:numId w:val="24"/>
        </w:numPr>
        <w:spacing w:line="240" w:lineRule="auto"/>
      </w:pPr>
      <w:r>
        <w:t>c</w:t>
      </w:r>
      <w:r w:rsidRPr="00AD7B47">
        <w:t>ancel</w:t>
      </w:r>
      <w:r w:rsidR="001E6144">
        <w:t>ling</w:t>
      </w:r>
      <w:r>
        <w:t xml:space="preserve"> payments of </w:t>
      </w:r>
      <w:r w:rsidR="007823C1">
        <w:t>T</w:t>
      </w:r>
      <w:r>
        <w:t xml:space="preserve">rade </w:t>
      </w:r>
      <w:r w:rsidR="007823C1">
        <w:t>S</w:t>
      </w:r>
      <w:r>
        <w:t xml:space="preserve">upport </w:t>
      </w:r>
      <w:proofErr w:type="gramStart"/>
      <w:r w:rsidR="007823C1">
        <w:t>L</w:t>
      </w:r>
      <w:r>
        <w:t>oan</w:t>
      </w:r>
      <w:r w:rsidR="00EC113C">
        <w:t>s</w:t>
      </w:r>
      <w:r>
        <w:t>;</w:t>
      </w:r>
      <w:proofErr w:type="gramEnd"/>
    </w:p>
    <w:p w14:paraId="1F550D97" w14:textId="77777777" w:rsidR="00C46F9C" w:rsidRPr="00D5208E" w:rsidRDefault="001E6144" w:rsidP="00364298">
      <w:pPr>
        <w:pStyle w:val="ListParagraph"/>
        <w:numPr>
          <w:ilvl w:val="0"/>
          <w:numId w:val="24"/>
        </w:numPr>
        <w:spacing w:line="240" w:lineRule="auto"/>
      </w:pPr>
      <w:r>
        <w:t xml:space="preserve">the </w:t>
      </w:r>
      <w:r w:rsidR="00C46F9C" w:rsidRPr="00D5208E">
        <w:t>completion discount; and</w:t>
      </w:r>
    </w:p>
    <w:p w14:paraId="1CF72AA1" w14:textId="77777777" w:rsidR="00C46F9C" w:rsidRPr="00D5208E" w:rsidRDefault="001E6144" w:rsidP="00364298">
      <w:pPr>
        <w:pStyle w:val="ListParagraph"/>
        <w:numPr>
          <w:ilvl w:val="0"/>
          <w:numId w:val="24"/>
        </w:numPr>
        <w:spacing w:line="240" w:lineRule="auto"/>
      </w:pPr>
      <w:r>
        <w:t xml:space="preserve">raising an </w:t>
      </w:r>
      <w:r w:rsidR="00C46F9C" w:rsidRPr="00D5208E">
        <w:t>overpayment debt.</w:t>
      </w:r>
    </w:p>
    <w:p w14:paraId="512B34FC" w14:textId="77777777" w:rsidR="00C46F9C" w:rsidRDefault="00C46F9C" w:rsidP="00D5208E">
      <w:pPr>
        <w:spacing w:line="240" w:lineRule="auto"/>
      </w:pPr>
      <w:r>
        <w:t xml:space="preserve">If an </w:t>
      </w:r>
      <w:r w:rsidR="003D6C03">
        <w:t>Apprenticeship Network Provider</w:t>
      </w:r>
      <w:r>
        <w:t xml:space="preserve"> makes</w:t>
      </w:r>
      <w:r w:rsidR="00C9220C">
        <w:t xml:space="preserve"> (as an authorised review officer)</w:t>
      </w:r>
      <w:r>
        <w:t xml:space="preserve"> a reviewable Secretary decision, </w:t>
      </w:r>
      <w:r w:rsidR="00655634">
        <w:t>the reasons behind this decision must be included in the notice given</w:t>
      </w:r>
      <w:r>
        <w:t>.</w:t>
      </w:r>
    </w:p>
    <w:p w14:paraId="019C80DE" w14:textId="77777777" w:rsidR="00C46F9C" w:rsidRPr="00A14659" w:rsidRDefault="00C46F9C" w:rsidP="00A14659">
      <w:pPr>
        <w:pStyle w:val="Heading2"/>
        <w:rPr>
          <w:b/>
          <w:bCs w:val="0"/>
          <w:color w:val="auto"/>
          <w:sz w:val="22"/>
          <w:szCs w:val="22"/>
        </w:rPr>
      </w:pPr>
      <w:bookmarkStart w:id="113" w:name="_Toc39831157"/>
      <w:r w:rsidRPr="00A14659">
        <w:rPr>
          <w:b/>
          <w:bCs w:val="0"/>
          <w:color w:val="auto"/>
          <w:sz w:val="22"/>
          <w:szCs w:val="22"/>
        </w:rPr>
        <w:t>Reviewable Commissioner decision</w:t>
      </w:r>
      <w:bookmarkEnd w:id="113"/>
    </w:p>
    <w:p w14:paraId="6C08658A" w14:textId="77777777" w:rsidR="00C46F9C" w:rsidRPr="00AD7B47" w:rsidRDefault="00C46F9C" w:rsidP="00D5208E">
      <w:pPr>
        <w:spacing w:line="240" w:lineRule="auto"/>
        <w:rPr>
          <w:rFonts w:eastAsiaTheme="majorEastAsia" w:cstheme="majorBidi"/>
          <w:bCs/>
        </w:rPr>
      </w:pPr>
      <w:r>
        <w:rPr>
          <w:rFonts w:cs="Times New Roman"/>
        </w:rPr>
        <w:t xml:space="preserve">A reviewable Commissioner decision is any decision made </w:t>
      </w:r>
      <w:r w:rsidR="000E6795">
        <w:rPr>
          <w:rFonts w:cs="Times New Roman"/>
        </w:rPr>
        <w:t xml:space="preserve">by ATO delegates </w:t>
      </w:r>
      <w:r>
        <w:rPr>
          <w:rFonts w:cs="Times New Roman"/>
        </w:rPr>
        <w:t xml:space="preserve">under section 50 or 51 of the </w:t>
      </w:r>
      <w:r w:rsidR="00997309" w:rsidRPr="00D5208E">
        <w:rPr>
          <w:i/>
        </w:rPr>
        <w:t>Trade Support Loans</w:t>
      </w:r>
      <w:r w:rsidRPr="00D5208E">
        <w:rPr>
          <w:rFonts w:cs="Times New Roman"/>
          <w:i/>
        </w:rPr>
        <w:t xml:space="preserve"> Act</w:t>
      </w:r>
      <w:r w:rsidR="00997309" w:rsidRPr="00D5208E">
        <w:rPr>
          <w:rFonts w:cs="Times New Roman"/>
          <w:i/>
        </w:rPr>
        <w:t xml:space="preserve"> </w:t>
      </w:r>
      <w:r w:rsidR="00997309" w:rsidRPr="009C1604">
        <w:rPr>
          <w:rFonts w:cs="Times New Roman"/>
          <w:i/>
        </w:rPr>
        <w:t>2014</w:t>
      </w:r>
      <w:r>
        <w:rPr>
          <w:rFonts w:cs="Times New Roman"/>
        </w:rPr>
        <w:t xml:space="preserve">. </w:t>
      </w:r>
      <w:r w:rsidRPr="00E07A4E">
        <w:t xml:space="preserve"> </w:t>
      </w:r>
    </w:p>
    <w:p w14:paraId="192C5560" w14:textId="77777777" w:rsidR="00D81956" w:rsidRPr="00AD7B47" w:rsidRDefault="00D81956" w:rsidP="00D81956">
      <w:pPr>
        <w:spacing w:line="240" w:lineRule="auto"/>
      </w:pPr>
      <w:r>
        <w:t>Applications for review of a r</w:t>
      </w:r>
      <w:r w:rsidRPr="00AD7B47">
        <w:t>eviewable</w:t>
      </w:r>
      <w:r>
        <w:t xml:space="preserve"> </w:t>
      </w:r>
      <w:r w:rsidR="007823C1">
        <w:t>C</w:t>
      </w:r>
      <w:r>
        <w:t>ommissioner</w:t>
      </w:r>
      <w:r w:rsidRPr="00AD7B47">
        <w:t xml:space="preserve"> decision should be directed to the </w:t>
      </w:r>
      <w:r w:rsidR="00655634">
        <w:t>ATO</w:t>
      </w:r>
      <w:r w:rsidRPr="00AD7B47">
        <w:t>.</w:t>
      </w:r>
    </w:p>
    <w:p w14:paraId="54D3F4A7" w14:textId="77777777" w:rsidR="00C46F9C" w:rsidRPr="003713A6" w:rsidRDefault="00C46F9C" w:rsidP="00D5208E">
      <w:pPr>
        <w:pStyle w:val="Heading2"/>
      </w:pPr>
      <w:bookmarkStart w:id="114" w:name="_Toc39831158"/>
      <w:r>
        <w:t xml:space="preserve">8.1 </w:t>
      </w:r>
      <w:r w:rsidRPr="003713A6">
        <w:t>Reviewers</w:t>
      </w:r>
      <w:r>
        <w:t xml:space="preserve"> of Secretary or Commissioner reviewable decisions</w:t>
      </w:r>
      <w:bookmarkEnd w:id="114"/>
    </w:p>
    <w:p w14:paraId="625D8E05" w14:textId="77777777" w:rsidR="00C46F9C" w:rsidRPr="00AD7B47" w:rsidRDefault="00C46F9C" w:rsidP="00D5208E">
      <w:pPr>
        <w:spacing w:before="240" w:line="240" w:lineRule="auto"/>
      </w:pPr>
      <w:r>
        <w:t>A</w:t>
      </w:r>
      <w:r w:rsidRPr="00AD7B47">
        <w:t xml:space="preserve"> person affected by any decision made</w:t>
      </w:r>
      <w:r>
        <w:t xml:space="preserve"> under the </w:t>
      </w:r>
      <w:r w:rsidR="00997309" w:rsidRPr="00D5208E">
        <w:rPr>
          <w:i/>
        </w:rPr>
        <w:t>Trade Support Loans</w:t>
      </w:r>
      <w:r w:rsidRPr="00D5208E">
        <w:rPr>
          <w:i/>
        </w:rPr>
        <w:t xml:space="preserve"> Act</w:t>
      </w:r>
      <w:r w:rsidR="00997309">
        <w:t xml:space="preserve"> </w:t>
      </w:r>
      <w:r w:rsidR="00997309" w:rsidRPr="009C1604">
        <w:rPr>
          <w:i/>
        </w:rPr>
        <w:t>2014</w:t>
      </w:r>
      <w:r w:rsidRPr="00AD7B47">
        <w:t>, may request a review of the decision.</w:t>
      </w:r>
      <w:r>
        <w:t xml:space="preserve"> </w:t>
      </w:r>
    </w:p>
    <w:p w14:paraId="3A1E507A" w14:textId="77777777" w:rsidR="00C46F9C" w:rsidRPr="00CE1D02" w:rsidRDefault="00C46F9C" w:rsidP="00D5208E">
      <w:pPr>
        <w:spacing w:line="240" w:lineRule="auto"/>
      </w:pPr>
      <w:r w:rsidRPr="00AD7B47">
        <w:t xml:space="preserve">A </w:t>
      </w:r>
      <w:r>
        <w:t xml:space="preserve">reviewable </w:t>
      </w:r>
      <w:r w:rsidRPr="00AD7B47">
        <w:t>decision may be reviewed even if</w:t>
      </w:r>
      <w:r w:rsidR="00D81956">
        <w:t xml:space="preserve"> the review</w:t>
      </w:r>
      <w:r w:rsidRPr="00AD7B47">
        <w:t xml:space="preserve"> was not requested by the person</w:t>
      </w:r>
      <w:r>
        <w:t xml:space="preserve"> (such as where an administrative error is identified).</w:t>
      </w:r>
    </w:p>
    <w:p w14:paraId="3802190F" w14:textId="77777777" w:rsidR="00C46F9C" w:rsidRDefault="00C46F9C" w:rsidP="00D5208E">
      <w:pPr>
        <w:spacing w:line="240" w:lineRule="auto"/>
      </w:pPr>
      <w:r w:rsidRPr="00CE1D02">
        <w:t>The reviewer of a reviewable Secretary decision is either</w:t>
      </w:r>
      <w:r>
        <w:t>:</w:t>
      </w:r>
    </w:p>
    <w:p w14:paraId="43882BE4" w14:textId="2F885182" w:rsidR="00C46F9C" w:rsidRDefault="00C46F9C" w:rsidP="00364298">
      <w:pPr>
        <w:pStyle w:val="ListParagraph"/>
        <w:numPr>
          <w:ilvl w:val="0"/>
          <w:numId w:val="26"/>
        </w:numPr>
        <w:spacing w:line="240" w:lineRule="auto"/>
      </w:pPr>
      <w:r w:rsidRPr="00CE1D02">
        <w:t>the Secretary</w:t>
      </w:r>
      <w:r>
        <w:t xml:space="preserve"> </w:t>
      </w:r>
      <w:r w:rsidR="00655634">
        <w:t xml:space="preserve">of the Department </w:t>
      </w:r>
      <w:r>
        <w:t>(or their delegate);</w:t>
      </w:r>
      <w:r w:rsidRPr="00CE1D02">
        <w:t xml:space="preserve"> or </w:t>
      </w:r>
    </w:p>
    <w:p w14:paraId="5A08A2B1" w14:textId="77777777" w:rsidR="00C46F9C" w:rsidRDefault="00C46F9C" w:rsidP="00364298">
      <w:pPr>
        <w:pStyle w:val="ListParagraph"/>
        <w:numPr>
          <w:ilvl w:val="0"/>
          <w:numId w:val="26"/>
        </w:numPr>
        <w:spacing w:line="240" w:lineRule="auto"/>
      </w:pPr>
      <w:r>
        <w:t xml:space="preserve">an </w:t>
      </w:r>
      <w:r w:rsidRPr="00CE1D02">
        <w:t xml:space="preserve">authorised review </w:t>
      </w:r>
      <w:proofErr w:type="gramStart"/>
      <w:r w:rsidRPr="00CE1D02">
        <w:t>officer</w:t>
      </w:r>
      <w:proofErr w:type="gramEnd"/>
      <w:r w:rsidRPr="00CE1D02">
        <w:t xml:space="preserve">. </w:t>
      </w:r>
    </w:p>
    <w:p w14:paraId="18564A7A" w14:textId="77777777" w:rsidR="00C46F9C" w:rsidRDefault="00C46F9C" w:rsidP="00D5208E">
      <w:pPr>
        <w:spacing w:line="240" w:lineRule="auto"/>
      </w:pPr>
      <w:r>
        <w:t>T</w:t>
      </w:r>
      <w:r w:rsidRPr="00540681">
        <w:t>he reviewer of a reviewable Commissioner decision is either</w:t>
      </w:r>
      <w:r>
        <w:t>:</w:t>
      </w:r>
    </w:p>
    <w:p w14:paraId="4173EC8F" w14:textId="77777777" w:rsidR="00C46F9C" w:rsidRDefault="00C46F9C" w:rsidP="00364298">
      <w:pPr>
        <w:pStyle w:val="ListParagraph"/>
        <w:numPr>
          <w:ilvl w:val="0"/>
          <w:numId w:val="27"/>
        </w:numPr>
        <w:spacing w:line="240" w:lineRule="auto"/>
      </w:pPr>
      <w:r w:rsidRPr="00540681">
        <w:t xml:space="preserve">the </w:t>
      </w:r>
      <w:r>
        <w:t>Commissioner</w:t>
      </w:r>
      <w:r w:rsidR="00655634">
        <w:t xml:space="preserve"> of the ATO</w:t>
      </w:r>
      <w:r>
        <w:t xml:space="preserve">; </w:t>
      </w:r>
      <w:r w:rsidRPr="00540681">
        <w:t xml:space="preserve">or </w:t>
      </w:r>
    </w:p>
    <w:p w14:paraId="1746F34F" w14:textId="77777777" w:rsidR="00C46F9C" w:rsidRPr="00540681" w:rsidRDefault="00C46F9C" w:rsidP="00364298">
      <w:pPr>
        <w:pStyle w:val="ListParagraph"/>
        <w:numPr>
          <w:ilvl w:val="0"/>
          <w:numId w:val="27"/>
        </w:numPr>
        <w:spacing w:line="240" w:lineRule="auto"/>
      </w:pPr>
      <w:r>
        <w:t xml:space="preserve">the </w:t>
      </w:r>
      <w:r w:rsidRPr="00540681">
        <w:t>delegate of the Commissioner.</w:t>
      </w:r>
    </w:p>
    <w:p w14:paraId="17F0CA82" w14:textId="77777777" w:rsidR="00C46F9C" w:rsidRPr="005C3CDF" w:rsidRDefault="00C46F9C" w:rsidP="00D5208E">
      <w:pPr>
        <w:pStyle w:val="Heading2"/>
      </w:pPr>
      <w:bookmarkStart w:id="115" w:name="_Toc39831159"/>
      <w:r>
        <w:t xml:space="preserve">8.2 </w:t>
      </w:r>
      <w:r w:rsidRPr="005C3CDF">
        <w:t>Authorised review officers</w:t>
      </w:r>
      <w:bookmarkEnd w:id="115"/>
    </w:p>
    <w:p w14:paraId="0B95A888" w14:textId="27D37141" w:rsidR="00C46F9C" w:rsidRPr="00CE1D02" w:rsidRDefault="00C46F9C" w:rsidP="00D5208E">
      <w:pPr>
        <w:pStyle w:val="CommentText"/>
        <w:spacing w:before="240"/>
        <w:rPr>
          <w:sz w:val="22"/>
          <w:szCs w:val="22"/>
        </w:rPr>
      </w:pPr>
      <w:r w:rsidRPr="00CE1D02">
        <w:rPr>
          <w:sz w:val="22"/>
          <w:szCs w:val="22"/>
        </w:rPr>
        <w:t xml:space="preserve">The Secretary’s power to authorise an officer to perform the duties of an authorised review officer has been delegated. That </w:t>
      </w:r>
      <w:r w:rsidR="003426EE">
        <w:rPr>
          <w:sz w:val="22"/>
          <w:szCs w:val="22"/>
        </w:rPr>
        <w:t>Secretary</w:t>
      </w:r>
      <w:r w:rsidRPr="00CE1D02">
        <w:rPr>
          <w:sz w:val="22"/>
          <w:szCs w:val="22"/>
        </w:rPr>
        <w:t xml:space="preserve"> has authorised </w:t>
      </w:r>
      <w:r w:rsidR="00EE2270">
        <w:rPr>
          <w:sz w:val="22"/>
          <w:szCs w:val="22"/>
        </w:rPr>
        <w:t xml:space="preserve">the </w:t>
      </w:r>
      <w:r w:rsidR="000E6795">
        <w:rPr>
          <w:sz w:val="22"/>
          <w:szCs w:val="22"/>
        </w:rPr>
        <w:t xml:space="preserve">Branch </w:t>
      </w:r>
      <w:r w:rsidR="00EE2270">
        <w:rPr>
          <w:sz w:val="22"/>
          <w:szCs w:val="22"/>
        </w:rPr>
        <w:t>M</w:t>
      </w:r>
      <w:r w:rsidR="00142168">
        <w:rPr>
          <w:sz w:val="22"/>
          <w:szCs w:val="22"/>
        </w:rPr>
        <w:t xml:space="preserve">anager of the </w:t>
      </w:r>
      <w:r w:rsidR="007169EC">
        <w:rPr>
          <w:sz w:val="22"/>
          <w:szCs w:val="22"/>
        </w:rPr>
        <w:t>Commonwealth Policy Design</w:t>
      </w:r>
      <w:r w:rsidR="00EE2270">
        <w:rPr>
          <w:sz w:val="22"/>
          <w:szCs w:val="22"/>
        </w:rPr>
        <w:t xml:space="preserve"> Branch and </w:t>
      </w:r>
      <w:r w:rsidR="00EE2270" w:rsidRPr="008A628C">
        <w:rPr>
          <w:sz w:val="22"/>
          <w:szCs w:val="22"/>
        </w:rPr>
        <w:t xml:space="preserve">the </w:t>
      </w:r>
      <w:r w:rsidR="000E6795">
        <w:rPr>
          <w:sz w:val="22"/>
          <w:szCs w:val="22"/>
        </w:rPr>
        <w:t>Branch</w:t>
      </w:r>
      <w:r w:rsidR="000E6795" w:rsidRPr="008A628C">
        <w:rPr>
          <w:sz w:val="22"/>
          <w:szCs w:val="22"/>
        </w:rPr>
        <w:t xml:space="preserve"> </w:t>
      </w:r>
      <w:r w:rsidR="00EE2270" w:rsidRPr="008A628C">
        <w:rPr>
          <w:sz w:val="22"/>
          <w:szCs w:val="22"/>
        </w:rPr>
        <w:t xml:space="preserve">Manager of the Industry Skills Branch of the Department </w:t>
      </w:r>
      <w:r w:rsidRPr="008A628C">
        <w:rPr>
          <w:sz w:val="22"/>
          <w:szCs w:val="22"/>
        </w:rPr>
        <w:t>to</w:t>
      </w:r>
      <w:r w:rsidRPr="00CE1D02">
        <w:rPr>
          <w:sz w:val="22"/>
          <w:szCs w:val="22"/>
        </w:rPr>
        <w:t xml:space="preserve"> </w:t>
      </w:r>
      <w:r w:rsidR="003426EE">
        <w:rPr>
          <w:sz w:val="22"/>
          <w:szCs w:val="22"/>
        </w:rPr>
        <w:t>appoint</w:t>
      </w:r>
      <w:r w:rsidRPr="00CE1D02">
        <w:rPr>
          <w:sz w:val="22"/>
          <w:szCs w:val="22"/>
        </w:rPr>
        <w:t xml:space="preserve"> authorised review officers. </w:t>
      </w:r>
    </w:p>
    <w:p w14:paraId="076F31F1" w14:textId="77777777" w:rsidR="00C46F9C" w:rsidRPr="00CE1D02" w:rsidRDefault="000E6795">
      <w:pPr>
        <w:pStyle w:val="CommentText"/>
        <w:rPr>
          <w:sz w:val="22"/>
          <w:szCs w:val="22"/>
        </w:rPr>
      </w:pPr>
      <w:r>
        <w:rPr>
          <w:sz w:val="22"/>
          <w:szCs w:val="22"/>
        </w:rPr>
        <w:t>A</w:t>
      </w:r>
      <w:r w:rsidR="00C46F9C" w:rsidRPr="00CE1D02">
        <w:rPr>
          <w:sz w:val="22"/>
          <w:szCs w:val="22"/>
        </w:rPr>
        <w:t xml:space="preserve">uthorised review officers can review a </w:t>
      </w:r>
      <w:proofErr w:type="gramStart"/>
      <w:r w:rsidR="00C46F9C" w:rsidRPr="00CE1D02">
        <w:rPr>
          <w:sz w:val="22"/>
          <w:szCs w:val="22"/>
        </w:rPr>
        <w:t>Secretary</w:t>
      </w:r>
      <w:proofErr w:type="gramEnd"/>
      <w:r w:rsidR="00C46F9C" w:rsidRPr="00CE1D02">
        <w:rPr>
          <w:sz w:val="22"/>
          <w:szCs w:val="22"/>
        </w:rPr>
        <w:t xml:space="preserve"> reviewable decision provided that they:</w:t>
      </w:r>
    </w:p>
    <w:p w14:paraId="4FDB976F" w14:textId="77777777" w:rsidR="00C46F9C" w:rsidRDefault="00C46F9C" w:rsidP="00364298">
      <w:pPr>
        <w:pStyle w:val="CommentText"/>
        <w:numPr>
          <w:ilvl w:val="0"/>
          <w:numId w:val="23"/>
        </w:numPr>
        <w:rPr>
          <w:sz w:val="22"/>
          <w:szCs w:val="22"/>
        </w:rPr>
      </w:pPr>
      <w:proofErr w:type="spellStart"/>
      <w:r w:rsidRPr="00CE1D02">
        <w:rPr>
          <w:sz w:val="22"/>
          <w:szCs w:val="22"/>
        </w:rPr>
        <w:t>were</w:t>
      </w:r>
      <w:proofErr w:type="spellEnd"/>
      <w:r w:rsidRPr="00CE1D02">
        <w:rPr>
          <w:sz w:val="22"/>
          <w:szCs w:val="22"/>
        </w:rPr>
        <w:t xml:space="preserve"> not involved in making that decision; </w:t>
      </w:r>
      <w:r w:rsidR="00EB4677">
        <w:rPr>
          <w:sz w:val="22"/>
          <w:szCs w:val="22"/>
        </w:rPr>
        <w:t>and</w:t>
      </w:r>
    </w:p>
    <w:p w14:paraId="364D4F99" w14:textId="77777777" w:rsidR="00C46F9C" w:rsidRPr="005B0F17" w:rsidRDefault="00C46F9C" w:rsidP="00364298">
      <w:pPr>
        <w:pStyle w:val="CommentText"/>
        <w:numPr>
          <w:ilvl w:val="0"/>
          <w:numId w:val="23"/>
        </w:numPr>
      </w:pPr>
      <w:r w:rsidRPr="007910E6">
        <w:rPr>
          <w:sz w:val="22"/>
          <w:szCs w:val="22"/>
        </w:rPr>
        <w:t>occupy a position that is senior to that occupied by any person involved in the decision making</w:t>
      </w:r>
      <w:r w:rsidRPr="00AD7B47">
        <w:t>.</w:t>
      </w:r>
    </w:p>
    <w:p w14:paraId="4EF364FE" w14:textId="77777777" w:rsidR="00AD7B47" w:rsidRPr="00AD7B47" w:rsidRDefault="004539F2" w:rsidP="00D5208E">
      <w:pPr>
        <w:pStyle w:val="Heading2"/>
        <w:spacing w:after="240"/>
      </w:pPr>
      <w:bookmarkStart w:id="116" w:name="_Toc39831160"/>
      <w:r w:rsidRPr="004C7D0C">
        <w:t>8.3</w:t>
      </w:r>
      <w:r w:rsidR="00334F01">
        <w:t xml:space="preserve"> Application for review of a decision</w:t>
      </w:r>
      <w:bookmarkEnd w:id="116"/>
      <w:r w:rsidR="00AD7B47" w:rsidRPr="00AD7B47">
        <w:t xml:space="preserve"> </w:t>
      </w:r>
    </w:p>
    <w:p w14:paraId="6A7637E4" w14:textId="77777777" w:rsidR="004539F2" w:rsidRDefault="00AD7B47" w:rsidP="00D5208E">
      <w:pPr>
        <w:spacing w:line="240" w:lineRule="auto"/>
      </w:pPr>
      <w:r w:rsidRPr="00AD7B47">
        <w:t xml:space="preserve">A written request for a review of a decision must be lodged within 28 days of the person receiving notice of the decision. The request must outline why the claimant considers the decision to be incorrect and, where appropriate, provide additional evidence to support a review of the case. The Secretary may decide to extend the </w:t>
      </w:r>
      <w:proofErr w:type="gramStart"/>
      <w:r w:rsidRPr="00AD7B47">
        <w:t>28 day</w:t>
      </w:r>
      <w:proofErr w:type="gramEnd"/>
      <w:r w:rsidRPr="00AD7B47">
        <w:t xml:space="preserve"> period in exceptional circumstances.</w:t>
      </w:r>
    </w:p>
    <w:p w14:paraId="544B1AF1" w14:textId="77777777" w:rsidR="004539F2" w:rsidRDefault="003426EE" w:rsidP="00D5208E">
      <w:pPr>
        <w:spacing w:line="240" w:lineRule="auto"/>
      </w:pPr>
      <w:r w:rsidRPr="00AD7B47">
        <w:t xml:space="preserve">A person must be informed of the outcome of </w:t>
      </w:r>
      <w:r>
        <w:t>the review of a decision</w:t>
      </w:r>
      <w:r w:rsidRPr="00AD7B47">
        <w:t xml:space="preserve">, including reasons for that outcome. </w:t>
      </w:r>
      <w:r>
        <w:t xml:space="preserve">The reviewer of a decision (that is, either the Secretary or an authorised review officer) can affirm, </w:t>
      </w:r>
      <w:proofErr w:type="gramStart"/>
      <w:r>
        <w:t>vary</w:t>
      </w:r>
      <w:proofErr w:type="gramEnd"/>
      <w:r>
        <w:t xml:space="preserve"> or set aside the decision and substitute a new decision.</w:t>
      </w:r>
    </w:p>
    <w:p w14:paraId="605565B7" w14:textId="77777777" w:rsidR="00AD7B47" w:rsidRPr="00AD7B47" w:rsidRDefault="00AD7B47" w:rsidP="00D5208E">
      <w:pPr>
        <w:spacing w:line="240" w:lineRule="auto"/>
      </w:pPr>
      <w:r w:rsidRPr="00AD7B47">
        <w:t xml:space="preserve">A person who has applied for </w:t>
      </w:r>
      <w:r w:rsidR="00983840">
        <w:t xml:space="preserve">a </w:t>
      </w:r>
      <w:r w:rsidRPr="00AD7B47">
        <w:t>review of a decision may withdraw the application at any time before the review has been completed. If an application for review of a decision is withdrawn, the application is taken never to have been made. Applications must be withdrawn in writing</w:t>
      </w:r>
      <w:r w:rsidR="00BF3BA2">
        <w:t xml:space="preserve"> or orally</w:t>
      </w:r>
      <w:r w:rsidRPr="00AD7B47">
        <w:t xml:space="preserve">. </w:t>
      </w:r>
    </w:p>
    <w:p w14:paraId="472C1956" w14:textId="77777777" w:rsidR="00AD7B47" w:rsidRPr="00AD7B47" w:rsidRDefault="004539F2" w:rsidP="00D5208E">
      <w:pPr>
        <w:pStyle w:val="Heading2"/>
      </w:pPr>
      <w:bookmarkStart w:id="117" w:name="_Toc39831161"/>
      <w:r>
        <w:t xml:space="preserve">8.4 </w:t>
      </w:r>
      <w:r w:rsidR="00AD7B47" w:rsidRPr="00AD7B47">
        <w:t>Review process</w:t>
      </w:r>
      <w:bookmarkEnd w:id="117"/>
    </w:p>
    <w:p w14:paraId="01D4DBC0" w14:textId="77777777" w:rsidR="003426EE" w:rsidRDefault="003426EE" w:rsidP="00D5208E">
      <w:pPr>
        <w:spacing w:before="240" w:line="240" w:lineRule="auto"/>
        <w:rPr>
          <w:rFonts w:cs="Times New Roman"/>
        </w:rPr>
      </w:pPr>
      <w:r w:rsidRPr="00AD7B47">
        <w:rPr>
          <w:rFonts w:cs="Times New Roman"/>
        </w:rPr>
        <w:t>Requests for</w:t>
      </w:r>
      <w:r w:rsidR="00983840">
        <w:rPr>
          <w:rFonts w:cs="Times New Roman"/>
        </w:rPr>
        <w:t xml:space="preserve"> a</w:t>
      </w:r>
      <w:r w:rsidRPr="00AD7B47">
        <w:rPr>
          <w:rFonts w:cs="Times New Roman"/>
        </w:rPr>
        <w:t xml:space="preserve"> review</w:t>
      </w:r>
      <w:r>
        <w:rPr>
          <w:rFonts w:cs="Times New Roman"/>
        </w:rPr>
        <w:t xml:space="preserve"> of </w:t>
      </w:r>
      <w:r w:rsidR="00983840">
        <w:rPr>
          <w:rFonts w:cs="Times New Roman"/>
        </w:rPr>
        <w:t xml:space="preserve">a </w:t>
      </w:r>
      <w:r>
        <w:rPr>
          <w:rFonts w:cs="Times New Roman"/>
        </w:rPr>
        <w:t>reviewable Commissioner decision</w:t>
      </w:r>
      <w:r w:rsidRPr="00AD7B47">
        <w:rPr>
          <w:rFonts w:cs="Times New Roman"/>
        </w:rPr>
        <w:t xml:space="preserve"> should be referred to the ATO. </w:t>
      </w:r>
    </w:p>
    <w:p w14:paraId="5DFF109E" w14:textId="074D7D79" w:rsidR="003426EE" w:rsidRDefault="003426EE" w:rsidP="00D5208E">
      <w:pPr>
        <w:spacing w:line="240" w:lineRule="auto"/>
        <w:rPr>
          <w:rFonts w:cs="Times New Roman"/>
        </w:rPr>
      </w:pPr>
      <w:r w:rsidRPr="00AD7B47">
        <w:rPr>
          <w:rFonts w:cs="Times New Roman"/>
        </w:rPr>
        <w:t>Requests for review</w:t>
      </w:r>
      <w:r>
        <w:rPr>
          <w:rFonts w:cs="Times New Roman"/>
        </w:rPr>
        <w:t xml:space="preserve"> of reviewable</w:t>
      </w:r>
      <w:r w:rsidRPr="00AD7B47">
        <w:rPr>
          <w:rFonts w:cs="Times New Roman"/>
        </w:rPr>
        <w:t xml:space="preserve"> Secretary</w:t>
      </w:r>
      <w:r w:rsidR="00084A4F">
        <w:rPr>
          <w:rFonts w:cs="Times New Roman"/>
        </w:rPr>
        <w:t xml:space="preserve"> d</w:t>
      </w:r>
      <w:r>
        <w:rPr>
          <w:rFonts w:cs="Times New Roman"/>
        </w:rPr>
        <w:t>ecisions</w:t>
      </w:r>
      <w:r w:rsidRPr="00AD7B47">
        <w:rPr>
          <w:rFonts w:cs="Times New Roman"/>
        </w:rPr>
        <w:t xml:space="preserve"> should be sent to the </w:t>
      </w:r>
      <w:r w:rsidR="003D6C03">
        <w:rPr>
          <w:rFonts w:cs="Times New Roman"/>
        </w:rPr>
        <w:t>Apprenticeship Network Provider</w:t>
      </w:r>
      <w:r w:rsidRPr="00AD7B47">
        <w:rPr>
          <w:rFonts w:cs="Times New Roman"/>
        </w:rPr>
        <w:t xml:space="preserve">. </w:t>
      </w:r>
      <w:r w:rsidR="00983840">
        <w:rPr>
          <w:rFonts w:cs="Times New Roman"/>
        </w:rPr>
        <w:t>Apprenticeship Network Providers do not have the authority to review decisions on completion discounts or overpayment debts, however requests for review of these decisions should still be forwarded to the Apprenticeship Network Provider who will forward it to the Department for review.</w:t>
      </w:r>
    </w:p>
    <w:p w14:paraId="1D2D5C43" w14:textId="77777777" w:rsidR="003426EE" w:rsidRPr="00AD7B47" w:rsidRDefault="003426EE" w:rsidP="00D5208E">
      <w:pPr>
        <w:spacing w:line="240" w:lineRule="auto"/>
        <w:rPr>
          <w:rFonts w:cs="Times New Roman"/>
        </w:rPr>
      </w:pPr>
      <w:r w:rsidRPr="00AD7B47">
        <w:rPr>
          <w:rFonts w:cs="Times New Roman"/>
        </w:rPr>
        <w:t xml:space="preserve">Requests for review </w:t>
      </w:r>
      <w:r>
        <w:rPr>
          <w:rFonts w:cs="Times New Roman"/>
        </w:rPr>
        <w:t>of a reviewable decision</w:t>
      </w:r>
      <w:r w:rsidR="003A538D">
        <w:rPr>
          <w:rFonts w:cs="Times New Roman"/>
        </w:rPr>
        <w:t xml:space="preserve"> (that is both reviewable Secretary decisions and reviewable Commissioner decisions)</w:t>
      </w:r>
      <w:r>
        <w:rPr>
          <w:rFonts w:cs="Times New Roman"/>
        </w:rPr>
        <w:t xml:space="preserve">, </w:t>
      </w:r>
      <w:r w:rsidRPr="00AD7B47">
        <w:rPr>
          <w:rFonts w:cs="Times New Roman"/>
        </w:rPr>
        <w:t>by the Administrative Appeals Tribunal (AAT) should be sent to the AAT.</w:t>
      </w:r>
    </w:p>
    <w:p w14:paraId="70393F2B" w14:textId="77777777" w:rsidR="00AD7B47" w:rsidRPr="00AD7B47" w:rsidRDefault="004539F2" w:rsidP="00D5208E">
      <w:pPr>
        <w:pStyle w:val="Heading3"/>
      </w:pPr>
      <w:bookmarkStart w:id="118" w:name="_Toc39831162"/>
      <w:r w:rsidRPr="004C7D0C">
        <w:t>8.4.1</w:t>
      </w:r>
      <w:r w:rsidR="00334F01">
        <w:t xml:space="preserve"> Reviews </w:t>
      </w:r>
      <w:r w:rsidR="00D81956">
        <w:t xml:space="preserve">of decisions </w:t>
      </w:r>
      <w:r w:rsidR="00334F01">
        <w:t>by the Secretary</w:t>
      </w:r>
      <w:bookmarkEnd w:id="118"/>
    </w:p>
    <w:p w14:paraId="5F3943BD" w14:textId="471C84F9" w:rsidR="003A538D" w:rsidRPr="00AD7B47" w:rsidRDefault="003A538D" w:rsidP="00D5208E">
      <w:pPr>
        <w:spacing w:before="240" w:line="240" w:lineRule="auto"/>
      </w:pPr>
      <w:r w:rsidRPr="00AD7B47">
        <w:t xml:space="preserve">A </w:t>
      </w:r>
      <w:r w:rsidR="00D81956">
        <w:t xml:space="preserve">reviewable Secretary </w:t>
      </w:r>
      <w:r w:rsidRPr="00AD7B47">
        <w:t xml:space="preserve">decision is first reviewed by a person’s </w:t>
      </w:r>
      <w:r w:rsidR="003D6C03">
        <w:t>Apprenticeship Network Provider</w:t>
      </w:r>
      <w:r w:rsidR="00AF17A1">
        <w:t>.</w:t>
      </w:r>
      <w:r w:rsidRPr="00AD7B47">
        <w:t xml:space="preserve"> </w:t>
      </w:r>
      <w:r w:rsidR="000E6795">
        <w:t>I</w:t>
      </w:r>
      <w:r w:rsidRPr="00AD7B47">
        <w:t xml:space="preserve">f the person is not satisfied with the outcome of the </w:t>
      </w:r>
      <w:proofErr w:type="gramStart"/>
      <w:r w:rsidRPr="00AD7B47">
        <w:t>review</w:t>
      </w:r>
      <w:proofErr w:type="gramEnd"/>
      <w:r w:rsidRPr="00AD7B47">
        <w:t xml:space="preserve"> they can request a further review of the decision which is then undertaken by the Department. </w:t>
      </w:r>
    </w:p>
    <w:p w14:paraId="32E891E3" w14:textId="4C82057F" w:rsidR="003A538D" w:rsidRPr="00AD7B47" w:rsidRDefault="003A538D" w:rsidP="00D5208E">
      <w:pPr>
        <w:spacing w:line="240" w:lineRule="auto"/>
      </w:pPr>
      <w:r w:rsidRPr="00AD7B47">
        <w:t xml:space="preserve">If the person is not satisfied with the review of the decision by the </w:t>
      </w:r>
      <w:r w:rsidR="007823C1">
        <w:t>D</w:t>
      </w:r>
      <w:r w:rsidRPr="00AD7B47">
        <w:t xml:space="preserve">epartment, they may request a further review by the Administrative Appeals Tribunal (AAT). </w:t>
      </w:r>
    </w:p>
    <w:p w14:paraId="1F317E58" w14:textId="77777777" w:rsidR="00AD7B47" w:rsidRPr="00A14659" w:rsidRDefault="00AD7B47" w:rsidP="00A14659">
      <w:pPr>
        <w:pStyle w:val="Heading4"/>
        <w:rPr>
          <w:rFonts w:ascii="Calibri" w:hAnsi="Calibri" w:cs="Calibri"/>
          <w:b/>
          <w:bCs/>
          <w:i w:val="0"/>
          <w:iCs w:val="0"/>
          <w:color w:val="auto"/>
        </w:rPr>
      </w:pPr>
      <w:r w:rsidRPr="00A14659">
        <w:rPr>
          <w:rFonts w:ascii="Calibri" w:hAnsi="Calibri" w:cs="Calibri"/>
          <w:b/>
          <w:bCs/>
          <w:i w:val="0"/>
          <w:iCs w:val="0"/>
          <w:color w:val="auto"/>
        </w:rPr>
        <w:t xml:space="preserve">Reviews by </w:t>
      </w:r>
      <w:r w:rsidR="003D6C03" w:rsidRPr="00A14659">
        <w:rPr>
          <w:rFonts w:ascii="Calibri" w:hAnsi="Calibri" w:cs="Calibri"/>
          <w:b/>
          <w:bCs/>
          <w:i w:val="0"/>
          <w:iCs w:val="0"/>
          <w:color w:val="auto"/>
        </w:rPr>
        <w:t>Apprenticeship Network Providers</w:t>
      </w:r>
      <w:r w:rsidR="004539F2" w:rsidRPr="00A14659">
        <w:rPr>
          <w:rFonts w:ascii="Calibri" w:hAnsi="Calibri" w:cs="Calibri"/>
          <w:b/>
          <w:bCs/>
          <w:i w:val="0"/>
          <w:iCs w:val="0"/>
          <w:color w:val="auto"/>
        </w:rPr>
        <w:t xml:space="preserve"> </w:t>
      </w:r>
    </w:p>
    <w:p w14:paraId="48C8B762" w14:textId="77777777" w:rsidR="003A538D" w:rsidRPr="00AD7B47" w:rsidRDefault="003A538D">
      <w:pPr>
        <w:spacing w:line="240" w:lineRule="auto"/>
      </w:pPr>
      <w:r w:rsidRPr="00AD7B47">
        <w:t xml:space="preserve">The </w:t>
      </w:r>
      <w:r w:rsidR="003D6C03">
        <w:t>Apprenticeship Network Provider</w:t>
      </w:r>
      <w:r w:rsidRPr="00AD7B47">
        <w:t xml:space="preserve"> is required to re-examine the decision based on the </w:t>
      </w:r>
      <w:r w:rsidRPr="00D5208E">
        <w:rPr>
          <w:i/>
        </w:rPr>
        <w:t xml:space="preserve">Trade Support Loans Act </w:t>
      </w:r>
      <w:r w:rsidRPr="009C1604">
        <w:rPr>
          <w:i/>
        </w:rPr>
        <w:t>2014</w:t>
      </w:r>
      <w:r w:rsidRPr="00AD7B47">
        <w:t xml:space="preserve">, the Trade Support Loans Rules and the </w:t>
      </w:r>
      <w:r w:rsidR="00997309">
        <w:t>Trade Support Loans</w:t>
      </w:r>
      <w:r w:rsidRPr="00AD7B47">
        <w:t xml:space="preserve"> Priority List, and any further information provided by the person.</w:t>
      </w:r>
    </w:p>
    <w:p w14:paraId="65B1B10B" w14:textId="77777777" w:rsidR="003A538D" w:rsidRPr="00AD7B47" w:rsidRDefault="003A538D" w:rsidP="00D5208E">
      <w:pPr>
        <w:spacing w:before="240" w:line="240" w:lineRule="auto"/>
      </w:pPr>
      <w:r w:rsidRPr="00AD7B47">
        <w:t>The review</w:t>
      </w:r>
      <w:r w:rsidR="000E6795">
        <w:t xml:space="preserve"> by the Apprenticeship Network Provider </w:t>
      </w:r>
      <w:r w:rsidRPr="00AD7B47">
        <w:t>must either:</w:t>
      </w:r>
    </w:p>
    <w:p w14:paraId="6CE1E08A" w14:textId="77777777" w:rsidR="003A538D" w:rsidRPr="00AD7B47" w:rsidRDefault="003A538D" w:rsidP="00364298">
      <w:pPr>
        <w:pStyle w:val="ListParagraph"/>
        <w:numPr>
          <w:ilvl w:val="0"/>
          <w:numId w:val="28"/>
        </w:numPr>
      </w:pPr>
      <w:r w:rsidRPr="00AD7B47">
        <w:t>Affirm the decision</w:t>
      </w:r>
      <w:r w:rsidR="00983840">
        <w:t xml:space="preserve"> (uphold the original decision</w:t>
      </w:r>
      <w:proofErr w:type="gramStart"/>
      <w:r w:rsidR="00983840">
        <w:t>)</w:t>
      </w:r>
      <w:r w:rsidRPr="00AD7B47">
        <w:t>;</w:t>
      </w:r>
      <w:proofErr w:type="gramEnd"/>
    </w:p>
    <w:p w14:paraId="306FFD67" w14:textId="77777777" w:rsidR="003A538D" w:rsidRPr="00AD7B47" w:rsidRDefault="003A538D" w:rsidP="00364298">
      <w:pPr>
        <w:pStyle w:val="ListParagraph"/>
        <w:numPr>
          <w:ilvl w:val="0"/>
          <w:numId w:val="28"/>
        </w:numPr>
      </w:pPr>
      <w:r w:rsidRPr="00AD7B47">
        <w:t>Vary the decision</w:t>
      </w:r>
      <w:r w:rsidR="00983840">
        <w:t xml:space="preserve"> (change the original decision)</w:t>
      </w:r>
      <w:r w:rsidRPr="00AD7B47">
        <w:t>; or</w:t>
      </w:r>
    </w:p>
    <w:p w14:paraId="53592837" w14:textId="77777777" w:rsidR="003A538D" w:rsidRPr="00AD7B47" w:rsidRDefault="003A538D" w:rsidP="00364298">
      <w:pPr>
        <w:pStyle w:val="ListParagraph"/>
        <w:numPr>
          <w:ilvl w:val="0"/>
          <w:numId w:val="28"/>
        </w:numPr>
      </w:pPr>
      <w:r w:rsidRPr="00AD7B47">
        <w:t>Set the decision aside and substitute a new decision.</w:t>
      </w:r>
    </w:p>
    <w:p w14:paraId="1E68B0FB" w14:textId="77777777" w:rsidR="003A538D" w:rsidRPr="00AD7B47" w:rsidRDefault="003A538D" w:rsidP="009C1604">
      <w:pPr>
        <w:spacing w:line="240" w:lineRule="auto"/>
      </w:pPr>
      <w:r w:rsidRPr="00AD7B47">
        <w:t>The person must be notified in writing of the outcome of the review of the decision. The notification must include a full explanation</w:t>
      </w:r>
      <w:r>
        <w:t>, including the reasons for the decision</w:t>
      </w:r>
      <w:r w:rsidRPr="00AD7B47">
        <w:t>.</w:t>
      </w:r>
    </w:p>
    <w:p w14:paraId="315A4F59" w14:textId="7EAE7310" w:rsidR="00AD7B47" w:rsidRPr="00A14659" w:rsidRDefault="00AD7B47" w:rsidP="00A14659">
      <w:pPr>
        <w:pStyle w:val="Heading4"/>
        <w:rPr>
          <w:rFonts w:ascii="Calibri" w:hAnsi="Calibri" w:cs="Calibri"/>
          <w:b/>
          <w:bCs/>
          <w:i w:val="0"/>
          <w:iCs w:val="0"/>
          <w:color w:val="auto"/>
        </w:rPr>
      </w:pPr>
      <w:r w:rsidRPr="00A14659">
        <w:rPr>
          <w:rFonts w:ascii="Calibri" w:hAnsi="Calibri" w:cs="Calibri"/>
          <w:b/>
          <w:bCs/>
          <w:i w:val="0"/>
          <w:iCs w:val="0"/>
          <w:color w:val="auto"/>
        </w:rPr>
        <w:t xml:space="preserve">Reviews by the Department </w:t>
      </w:r>
    </w:p>
    <w:p w14:paraId="70A2CBB7" w14:textId="46FF2BC1" w:rsidR="003A538D" w:rsidRPr="00AD7B47" w:rsidRDefault="003A538D" w:rsidP="00D5208E">
      <w:pPr>
        <w:spacing w:line="240" w:lineRule="auto"/>
      </w:pPr>
      <w:r w:rsidRPr="00AD7B47">
        <w:t xml:space="preserve">Where a review is escalated to the </w:t>
      </w:r>
      <w:r w:rsidR="000E6795" w:rsidRPr="00AD7B47">
        <w:t>Department</w:t>
      </w:r>
      <w:r w:rsidRPr="00AD7B47">
        <w:t xml:space="preserve">, the </w:t>
      </w:r>
      <w:r w:rsidR="003D6C03">
        <w:t>Apprenticeship Network Provider</w:t>
      </w:r>
      <w:r w:rsidRPr="00AD7B47">
        <w:t xml:space="preserve"> must forward the evidence provided by the Australian Apprentice and all relevant documentation to their </w:t>
      </w:r>
      <w:r w:rsidR="007823C1">
        <w:t>S</w:t>
      </w:r>
      <w:r w:rsidRPr="00AD7B47">
        <w:t>tate</w:t>
      </w:r>
      <w:r w:rsidR="00BB6A42">
        <w:t xml:space="preserve"> or </w:t>
      </w:r>
      <w:r w:rsidR="007823C1">
        <w:t>T</w:t>
      </w:r>
      <w:r w:rsidRPr="00AD7B47">
        <w:t>erritory Contract Manager.</w:t>
      </w:r>
    </w:p>
    <w:p w14:paraId="306E2923" w14:textId="77777777" w:rsidR="003A538D" w:rsidRPr="00AD7B47" w:rsidRDefault="003D6C03" w:rsidP="00D5208E">
      <w:pPr>
        <w:spacing w:line="240" w:lineRule="auto"/>
      </w:pPr>
      <w:r>
        <w:t>Apprenticeship Network Providers</w:t>
      </w:r>
      <w:r w:rsidR="003A538D" w:rsidRPr="00AD7B47">
        <w:t xml:space="preserve"> are to make a recommendation in respect of each re</w:t>
      </w:r>
      <w:r w:rsidR="00BB6A42">
        <w:t xml:space="preserve">quest for review sent to their </w:t>
      </w:r>
      <w:r w:rsidR="007823C1">
        <w:t xml:space="preserve">State </w:t>
      </w:r>
      <w:r w:rsidR="00BB6A42">
        <w:t xml:space="preserve">or </w:t>
      </w:r>
      <w:r w:rsidR="007823C1">
        <w:t>T</w:t>
      </w:r>
      <w:r w:rsidR="007823C1" w:rsidRPr="00AD7B47">
        <w:t xml:space="preserve">erritory </w:t>
      </w:r>
      <w:r w:rsidR="003A538D" w:rsidRPr="00AD7B47">
        <w:t>Contract Manager, and where appropriate, add additional relevant information.</w:t>
      </w:r>
    </w:p>
    <w:p w14:paraId="0D2CEEB9" w14:textId="77777777" w:rsidR="003A538D" w:rsidRPr="00AD7B47" w:rsidRDefault="003A538D" w:rsidP="00D5208E">
      <w:pPr>
        <w:spacing w:line="240" w:lineRule="auto"/>
      </w:pPr>
      <w:r w:rsidRPr="00AD7B47">
        <w:t xml:space="preserve">The Department shall review the decision </w:t>
      </w:r>
      <w:proofErr w:type="gramStart"/>
      <w:r w:rsidRPr="00AD7B47">
        <w:t>taking into account</w:t>
      </w:r>
      <w:proofErr w:type="gramEnd"/>
      <w:r w:rsidRPr="00AD7B47">
        <w:t xml:space="preserve"> the </w:t>
      </w:r>
      <w:r w:rsidR="00997309" w:rsidRPr="00D5208E">
        <w:rPr>
          <w:i/>
        </w:rPr>
        <w:t>Trade Support Loans</w:t>
      </w:r>
      <w:r w:rsidRPr="00D5208E">
        <w:rPr>
          <w:i/>
        </w:rPr>
        <w:t xml:space="preserve"> Act</w:t>
      </w:r>
      <w:r w:rsidRPr="00AD7B47">
        <w:t xml:space="preserve"> </w:t>
      </w:r>
      <w:r w:rsidRPr="009C1604">
        <w:rPr>
          <w:i/>
        </w:rPr>
        <w:t>2014</w:t>
      </w:r>
      <w:r w:rsidRPr="00AD7B47">
        <w:t xml:space="preserve">, the </w:t>
      </w:r>
      <w:r w:rsidR="00997309">
        <w:t>Trade Support Loans</w:t>
      </w:r>
      <w:r w:rsidRPr="00AD7B47">
        <w:t xml:space="preserve"> Rules and </w:t>
      </w:r>
      <w:r w:rsidR="00997309">
        <w:t>Trade Support Loans</w:t>
      </w:r>
      <w:r w:rsidRPr="00AD7B47">
        <w:t xml:space="preserve"> Priority List.  </w:t>
      </w:r>
    </w:p>
    <w:p w14:paraId="0FCEDBDE" w14:textId="13550832" w:rsidR="003A538D" w:rsidRPr="00AD7B47" w:rsidRDefault="003A538D" w:rsidP="00D5208E">
      <w:r w:rsidRPr="00AD7B47">
        <w:t xml:space="preserve">The review </w:t>
      </w:r>
      <w:r w:rsidR="00410695">
        <w:t xml:space="preserve">by the Department </w:t>
      </w:r>
      <w:r w:rsidRPr="00AD7B47">
        <w:t>must either:</w:t>
      </w:r>
    </w:p>
    <w:p w14:paraId="0DD59105" w14:textId="77777777" w:rsidR="003A538D" w:rsidRPr="00AD7B47" w:rsidRDefault="003A538D" w:rsidP="00364298">
      <w:pPr>
        <w:pStyle w:val="ListParagraph"/>
        <w:numPr>
          <w:ilvl w:val="0"/>
          <w:numId w:val="29"/>
        </w:numPr>
      </w:pPr>
      <w:r w:rsidRPr="00AD7B47">
        <w:t xml:space="preserve">Affirm the </w:t>
      </w:r>
      <w:proofErr w:type="gramStart"/>
      <w:r w:rsidRPr="00AD7B47">
        <w:t>decision;</w:t>
      </w:r>
      <w:proofErr w:type="gramEnd"/>
    </w:p>
    <w:p w14:paraId="5529173A" w14:textId="77777777" w:rsidR="003A538D" w:rsidRPr="00AD7B47" w:rsidRDefault="003A538D" w:rsidP="00364298">
      <w:pPr>
        <w:pStyle w:val="ListParagraph"/>
        <w:numPr>
          <w:ilvl w:val="0"/>
          <w:numId w:val="29"/>
        </w:numPr>
      </w:pPr>
      <w:r w:rsidRPr="00AD7B47">
        <w:t>Vary the decision; or</w:t>
      </w:r>
    </w:p>
    <w:p w14:paraId="246CDE92" w14:textId="77777777" w:rsidR="003A538D" w:rsidRPr="00AD7B47" w:rsidRDefault="003A538D" w:rsidP="00364298">
      <w:pPr>
        <w:pStyle w:val="ListParagraph"/>
        <w:numPr>
          <w:ilvl w:val="0"/>
          <w:numId w:val="29"/>
        </w:numPr>
      </w:pPr>
      <w:r w:rsidRPr="00AD7B47">
        <w:t>Set the decision aside and substitute a new decision.</w:t>
      </w:r>
    </w:p>
    <w:p w14:paraId="7FA339FD" w14:textId="77777777" w:rsidR="003A538D" w:rsidRPr="00AD7B47" w:rsidRDefault="003A538D">
      <w:r w:rsidRPr="00AD7B47">
        <w:t>The person must be notified in writing of the outcome of the review of the decision. The notification must include a full explanation</w:t>
      </w:r>
      <w:r w:rsidR="00983840">
        <w:t>, including the reasons for the decision</w:t>
      </w:r>
      <w:r w:rsidRPr="00AD7B47">
        <w:t>.</w:t>
      </w:r>
    </w:p>
    <w:p w14:paraId="33F48C88" w14:textId="77777777" w:rsidR="00AD7B47" w:rsidRPr="00AD7B47" w:rsidRDefault="004539F2" w:rsidP="00D5208E">
      <w:pPr>
        <w:pStyle w:val="Heading3"/>
      </w:pPr>
      <w:bookmarkStart w:id="119" w:name="_Toc39831163"/>
      <w:r w:rsidRPr="004C7D0C">
        <w:t>8</w:t>
      </w:r>
      <w:r w:rsidRPr="00334F01">
        <w:t>.4.2</w:t>
      </w:r>
      <w:r w:rsidR="00334F01">
        <w:t xml:space="preserve"> Reviews by the AAT</w:t>
      </w:r>
      <w:bookmarkEnd w:id="119"/>
    </w:p>
    <w:p w14:paraId="47C00D5B" w14:textId="77777777" w:rsidR="003A538D" w:rsidRPr="00AD7B47" w:rsidRDefault="003A538D" w:rsidP="00D5208E">
      <w:pPr>
        <w:spacing w:before="240" w:line="240" w:lineRule="auto"/>
      </w:pPr>
      <w:r w:rsidRPr="00AD7B47">
        <w:t xml:space="preserve">A person can apply </w:t>
      </w:r>
      <w:r>
        <w:t xml:space="preserve">to the AAT, </w:t>
      </w:r>
      <w:r w:rsidRPr="00AD7B47">
        <w:t xml:space="preserve">for a review of a </w:t>
      </w:r>
      <w:r>
        <w:t xml:space="preserve">reviewable </w:t>
      </w:r>
      <w:r w:rsidR="00D81956">
        <w:t xml:space="preserve">Secretary </w:t>
      </w:r>
      <w:r w:rsidRPr="00AD7B47">
        <w:t>decision</w:t>
      </w:r>
      <w:r>
        <w:t xml:space="preserve">, particularly if </w:t>
      </w:r>
      <w:r w:rsidR="00983840">
        <w:t xml:space="preserve">they are </w:t>
      </w:r>
      <w:r>
        <w:t>dissatisfied with the outcome of a previous review.</w:t>
      </w:r>
    </w:p>
    <w:p w14:paraId="2DCD2EA2" w14:textId="77777777" w:rsidR="00AD7B47" w:rsidRPr="00AD7B47" w:rsidRDefault="00AD7B47" w:rsidP="00D5208E">
      <w:pPr>
        <w:spacing w:before="240" w:line="240" w:lineRule="auto"/>
      </w:pPr>
      <w:r w:rsidRPr="00AD7B47">
        <w:t>The AAT provides</w:t>
      </w:r>
      <w:r w:rsidR="00983840">
        <w:t xml:space="preserve"> an</w:t>
      </w:r>
      <w:r w:rsidRPr="00AD7B47">
        <w:t xml:space="preserve"> </w:t>
      </w:r>
      <w:r w:rsidRPr="00AD7B47">
        <w:rPr>
          <w:bCs/>
        </w:rPr>
        <w:t>independent review</w:t>
      </w:r>
      <w:r w:rsidRPr="00AD7B47">
        <w:t xml:space="preserve"> of </w:t>
      </w:r>
      <w:r w:rsidRPr="00AD7B47">
        <w:rPr>
          <w:bCs/>
        </w:rPr>
        <w:t>administrative decisions</w:t>
      </w:r>
      <w:r w:rsidRPr="00AD7B47">
        <w:t xml:space="preserve"> made by the Australian Government. Detailed information on AAT reviews is available </w:t>
      </w:r>
      <w:r w:rsidR="00983840">
        <w:t xml:space="preserve">on the </w:t>
      </w:r>
      <w:hyperlink r:id="rId27" w:history="1">
        <w:r w:rsidR="00983840" w:rsidRPr="00983840">
          <w:rPr>
            <w:rStyle w:val="Hyperlink"/>
          </w:rPr>
          <w:t>AAT website</w:t>
        </w:r>
      </w:hyperlink>
      <w:r w:rsidR="00983840">
        <w:t>.</w:t>
      </w:r>
      <w:r w:rsidR="00983840" w:rsidRPr="00AD7B47">
        <w:t xml:space="preserve"> </w:t>
      </w:r>
    </w:p>
    <w:p w14:paraId="3382B6C6" w14:textId="77777777" w:rsidR="00AD7B47" w:rsidRPr="00AD7B47" w:rsidRDefault="003A538D" w:rsidP="00D5208E">
      <w:pPr>
        <w:spacing w:before="240" w:line="240" w:lineRule="auto"/>
      </w:pPr>
      <w:r w:rsidRPr="00AD7B47">
        <w:t xml:space="preserve">A request for review by the AAT should be lodged within 28 days after </w:t>
      </w:r>
      <w:r>
        <w:t>the person</w:t>
      </w:r>
      <w:r w:rsidRPr="00AD7B47">
        <w:t xml:space="preserve"> receive</w:t>
      </w:r>
      <w:r>
        <w:t>s</w:t>
      </w:r>
      <w:r w:rsidRPr="00AD7B47">
        <w:t xml:space="preserve"> the decision </w:t>
      </w:r>
      <w:r>
        <w:t>that they</w:t>
      </w:r>
      <w:r w:rsidRPr="00AD7B47">
        <w:t xml:space="preserve"> want reviewed. In some circumstance</w:t>
      </w:r>
      <w:r w:rsidR="00983840">
        <w:t>s</w:t>
      </w:r>
      <w:r w:rsidRPr="00AD7B47">
        <w:t xml:space="preserve"> an extension may be granted on application.</w:t>
      </w:r>
    </w:p>
    <w:p w14:paraId="38AA8D11" w14:textId="77777777" w:rsidR="00AD7B47" w:rsidRPr="00AD7B47" w:rsidRDefault="00AD7B47" w:rsidP="00D5208E">
      <w:pPr>
        <w:spacing w:before="240" w:line="240" w:lineRule="auto"/>
      </w:pPr>
      <w:r w:rsidRPr="00AD7B47">
        <w:t xml:space="preserve">If </w:t>
      </w:r>
      <w:r w:rsidR="003A538D">
        <w:t xml:space="preserve">an </w:t>
      </w:r>
      <w:r w:rsidRPr="00AD7B47">
        <w:t>authorised review officer varies a decision, or sets aside and substitutes a new decision, after an application for review by the AAT has been made, then the AAT reviews the varied or substituted decision.</w:t>
      </w:r>
    </w:p>
    <w:p w14:paraId="01F2956E" w14:textId="03D04046" w:rsidR="00AD7B47" w:rsidRPr="00AD7B47" w:rsidRDefault="00AD7B47" w:rsidP="00D5208E">
      <w:pPr>
        <w:spacing w:before="240" w:line="240" w:lineRule="auto"/>
      </w:pPr>
      <w:r w:rsidRPr="00AD7B47">
        <w:t xml:space="preserve">The AAT may dismiss a request for a review relating to an overpayment debt where the </w:t>
      </w:r>
      <w:r w:rsidR="00677213">
        <w:t>Department delegate</w:t>
      </w:r>
      <w:r w:rsidR="00677213" w:rsidRPr="00AD7B47">
        <w:t xml:space="preserve"> </w:t>
      </w:r>
      <w:r w:rsidRPr="00AD7B47">
        <w:t>and the person requesting the review reach a settlement.</w:t>
      </w:r>
    </w:p>
    <w:p w14:paraId="525B3EAE" w14:textId="77777777" w:rsidR="00401152" w:rsidRPr="00AD7B47" w:rsidRDefault="00401152" w:rsidP="00D5208E">
      <w:pPr>
        <w:spacing w:before="240" w:line="240" w:lineRule="auto"/>
      </w:pPr>
      <w:r w:rsidRPr="00AD7B47">
        <w:t xml:space="preserve">Applications </w:t>
      </w:r>
      <w:r>
        <w:t xml:space="preserve">to the AAT </w:t>
      </w:r>
      <w:r w:rsidRPr="00AD7B47">
        <w:t>can be made by fill</w:t>
      </w:r>
      <w:r>
        <w:t>ing</w:t>
      </w:r>
      <w:r w:rsidRPr="00AD7B47">
        <w:t xml:space="preserve"> out the application form available on the </w:t>
      </w:r>
      <w:hyperlink r:id="rId28" w:history="1">
        <w:r w:rsidRPr="00983840">
          <w:rPr>
            <w:rStyle w:val="Hyperlink"/>
          </w:rPr>
          <w:t>AAT website</w:t>
        </w:r>
      </w:hyperlink>
      <w:r>
        <w:t>,</w:t>
      </w:r>
      <w:r w:rsidRPr="00AD7B47">
        <w:t xml:space="preserve"> by letter, </w:t>
      </w:r>
      <w:r>
        <w:t>b</w:t>
      </w:r>
      <w:r w:rsidRPr="00AD7B47">
        <w:t xml:space="preserve">y post, </w:t>
      </w:r>
      <w:proofErr w:type="gramStart"/>
      <w:r w:rsidRPr="00AD7B47">
        <w:t>email</w:t>
      </w:r>
      <w:proofErr w:type="gramEnd"/>
      <w:r w:rsidRPr="00AD7B47">
        <w:t xml:space="preserve"> or fax.</w:t>
      </w:r>
    </w:p>
    <w:p w14:paraId="11806904" w14:textId="77777777" w:rsidR="00AD7B47" w:rsidRPr="00AD7B47" w:rsidRDefault="004539F2" w:rsidP="00D5208E">
      <w:pPr>
        <w:pStyle w:val="Heading3"/>
      </w:pPr>
      <w:bookmarkStart w:id="120" w:name="_Toc39831164"/>
      <w:r w:rsidRPr="004C7D0C">
        <w:t>8.4.3</w:t>
      </w:r>
      <w:r w:rsidR="00334F01">
        <w:t xml:space="preserve"> Commonwealth Ombudsman</w:t>
      </w:r>
      <w:bookmarkEnd w:id="120"/>
    </w:p>
    <w:p w14:paraId="064973BB" w14:textId="49E40A1D" w:rsidR="00410695" w:rsidRDefault="00AD7B47" w:rsidP="00D5208E">
      <w:pPr>
        <w:spacing w:before="240" w:line="240" w:lineRule="auto"/>
      </w:pPr>
      <w:r w:rsidRPr="00AD7B47">
        <w:t xml:space="preserve">If a person is dissatisfied with the way the Department has handled their application, they can </w:t>
      </w:r>
      <w:r w:rsidR="00983840">
        <w:t xml:space="preserve">also </w:t>
      </w:r>
      <w:r w:rsidRPr="00AD7B47">
        <w:t xml:space="preserve">contact the Commonwealth Ombudsman. The </w:t>
      </w:r>
      <w:r w:rsidR="00AF17A1">
        <w:t xml:space="preserve">Commonwealth </w:t>
      </w:r>
      <w:r w:rsidRPr="00AD7B47">
        <w:t xml:space="preserve">Ombudsman can investigate complaints about the administrative actions </w:t>
      </w:r>
      <w:r w:rsidR="00410695">
        <w:t xml:space="preserve">and decisions </w:t>
      </w:r>
      <w:r w:rsidRPr="00AD7B47">
        <w:t xml:space="preserve">of Australian Government Departments. </w:t>
      </w:r>
      <w:r w:rsidR="00410695">
        <w:t xml:space="preserve">Where a complaint is investigated by the Commonwealth </w:t>
      </w:r>
      <w:proofErr w:type="gramStart"/>
      <w:r w:rsidR="00410695">
        <w:t>Ombudsman</w:t>
      </w:r>
      <w:proofErr w:type="gramEnd"/>
      <w:r w:rsidR="00410695">
        <w:t xml:space="preserve"> they are able to make a recommendation to the Department that is reconsiders its action or decision. The Commonwealth Ombudsman cannot compel the Department to comply with those </w:t>
      </w:r>
      <w:proofErr w:type="gramStart"/>
      <w:r w:rsidR="00410695">
        <w:t>recommendations</w:t>
      </w:r>
      <w:proofErr w:type="gramEnd"/>
      <w:r w:rsidR="00410695">
        <w:t xml:space="preserve"> but the Department will take recommendations into consideration.</w:t>
      </w:r>
    </w:p>
    <w:p w14:paraId="4AE98607" w14:textId="77777777" w:rsidR="00AD7B47" w:rsidRPr="00AD7B47" w:rsidRDefault="00410695" w:rsidP="00D5208E">
      <w:pPr>
        <w:spacing w:before="240" w:line="240" w:lineRule="auto"/>
      </w:pPr>
      <w:r>
        <w:t>More information on the role of the Commonwealth Ombudsman, including a</w:t>
      </w:r>
      <w:r w:rsidR="00AD7B47" w:rsidRPr="00AD7B47">
        <w:t>n online complaint form</w:t>
      </w:r>
      <w:r>
        <w:t>,</w:t>
      </w:r>
      <w:r w:rsidR="00AD7B47" w:rsidRPr="00AD7B47">
        <w:t xml:space="preserve"> is available from the </w:t>
      </w:r>
      <w:hyperlink r:id="rId29" w:history="1">
        <w:r w:rsidR="00AF17A1" w:rsidRPr="00AF17A1">
          <w:rPr>
            <w:rStyle w:val="Hyperlink"/>
          </w:rPr>
          <w:t>Commonwealth Ombudsman</w:t>
        </w:r>
      </w:hyperlink>
      <w:r w:rsidR="00AF17A1">
        <w:t xml:space="preserve"> website</w:t>
      </w:r>
      <w:r w:rsidR="00AD7B47" w:rsidRPr="00AD7B47">
        <w:t xml:space="preserve">. </w:t>
      </w:r>
      <w:proofErr w:type="gramStart"/>
      <w:r w:rsidR="00AD7B47" w:rsidRPr="00AD7B47">
        <w:t>Alternatively</w:t>
      </w:r>
      <w:proofErr w:type="gramEnd"/>
      <w:r w:rsidR="00AD7B47" w:rsidRPr="00AD7B47">
        <w:t xml:space="preserve"> the Commonwealth Ombudsman can be contacted on 1300 362 072.</w:t>
      </w:r>
    </w:p>
    <w:p w14:paraId="7BC7A41D" w14:textId="77777777" w:rsidR="00AD7B47" w:rsidRPr="00A14659" w:rsidRDefault="00AD7B47" w:rsidP="00A14659">
      <w:bookmarkStart w:id="121" w:name="how"/>
      <w:bookmarkEnd w:id="121"/>
      <w:r w:rsidRPr="00AD7B47">
        <w:br w:type="page"/>
      </w:r>
    </w:p>
    <w:p w14:paraId="34EFEA1E" w14:textId="77777777" w:rsidR="00401152" w:rsidRPr="00334F01" w:rsidRDefault="00401152" w:rsidP="00A14659">
      <w:pPr>
        <w:pStyle w:val="Heading1"/>
        <w:numPr>
          <w:ilvl w:val="0"/>
          <w:numId w:val="39"/>
        </w:numPr>
        <w:spacing w:line="240" w:lineRule="auto"/>
        <w:ind w:left="357" w:hanging="357"/>
      </w:pPr>
      <w:bookmarkStart w:id="122" w:name="_Toc39831165"/>
      <w:r w:rsidRPr="004C7D0C">
        <w:t>Delegations</w:t>
      </w:r>
      <w:bookmarkEnd w:id="122"/>
    </w:p>
    <w:p w14:paraId="72F544DB" w14:textId="5B02D15B" w:rsidR="00401152" w:rsidRDefault="00401152" w:rsidP="00D5208E">
      <w:pPr>
        <w:spacing w:before="240" w:line="240" w:lineRule="auto"/>
      </w:pPr>
      <w:r>
        <w:t xml:space="preserve">Under the </w:t>
      </w:r>
      <w:r w:rsidRPr="00D5208E">
        <w:rPr>
          <w:i/>
        </w:rPr>
        <w:t>Trade Support Loan Act</w:t>
      </w:r>
      <w:r>
        <w:t xml:space="preserve"> </w:t>
      </w:r>
      <w:r w:rsidRPr="009C1604">
        <w:rPr>
          <w:i/>
        </w:rPr>
        <w:t>2014</w:t>
      </w:r>
      <w:r>
        <w:t xml:space="preserve">, </w:t>
      </w:r>
      <w:proofErr w:type="gramStart"/>
      <w:r>
        <w:t>a number of</w:t>
      </w:r>
      <w:proofErr w:type="gramEnd"/>
      <w:r>
        <w:t xml:space="preserve"> powers and functions of the Secretary of the Department have been delegated to </w:t>
      </w:r>
      <w:r w:rsidR="003D6C03">
        <w:t>Apprenticeship Network Providers</w:t>
      </w:r>
      <w:r>
        <w:t xml:space="preserve"> and staff within the Department. </w:t>
      </w:r>
    </w:p>
    <w:p w14:paraId="465F7C18" w14:textId="77777777" w:rsidR="00401152" w:rsidRDefault="00401152" w:rsidP="00D5208E">
      <w:pPr>
        <w:spacing w:line="240" w:lineRule="auto"/>
      </w:pPr>
      <w:r>
        <w:t>In general, delegations align with the roles and responsibilities outlined below</w:t>
      </w:r>
      <w:r w:rsidR="007823C1">
        <w:t>.</w:t>
      </w:r>
    </w:p>
    <w:p w14:paraId="58288C58" w14:textId="77777777" w:rsidR="00AD7B47" w:rsidRPr="00AD7B47" w:rsidRDefault="004539F2" w:rsidP="00D5208E">
      <w:pPr>
        <w:pStyle w:val="Heading2"/>
      </w:pPr>
      <w:bookmarkStart w:id="123" w:name="_Toc39831166"/>
      <w:r>
        <w:t xml:space="preserve">9.1 </w:t>
      </w:r>
      <w:r w:rsidR="00AD7B47" w:rsidRPr="00AD7B47">
        <w:t>Program roles and responsibilities</w:t>
      </w:r>
      <w:bookmarkEnd w:id="123"/>
    </w:p>
    <w:p w14:paraId="269CEDD4" w14:textId="01380BCF" w:rsidR="00401152" w:rsidRPr="00AD7B47" w:rsidRDefault="00401152" w:rsidP="00D5208E">
      <w:pPr>
        <w:spacing w:before="240" w:line="240" w:lineRule="auto"/>
      </w:pPr>
      <w:r w:rsidRPr="00AD7B47">
        <w:t xml:space="preserve">The </w:t>
      </w:r>
      <w:r w:rsidR="001553BA">
        <w:t>P</w:t>
      </w:r>
      <w:r w:rsidRPr="00AD7B47">
        <w:t xml:space="preserve">rogram is delivered jointly through </w:t>
      </w:r>
      <w:r w:rsidR="003D6C03">
        <w:t>Apprenticeship Network Providers</w:t>
      </w:r>
      <w:r w:rsidR="004539F2">
        <w:t xml:space="preserve">, </w:t>
      </w:r>
      <w:r w:rsidRPr="00AD7B47">
        <w:t xml:space="preserve">the Department of </w:t>
      </w:r>
      <w:r w:rsidR="00C80424">
        <w:t>Employment and Workplace Relations</w:t>
      </w:r>
      <w:r w:rsidR="00E25E24">
        <w:rPr>
          <w:rFonts w:cs="Times New Roman"/>
        </w:rPr>
        <w:t>,</w:t>
      </w:r>
      <w:r w:rsidRPr="00AD7B47">
        <w:t xml:space="preserve"> and the Australian Taxation Office (ATO).</w:t>
      </w:r>
    </w:p>
    <w:p w14:paraId="6D5C9A08" w14:textId="724C5D6D" w:rsidR="00401152" w:rsidRDefault="003D6C03">
      <w:pPr>
        <w:spacing w:before="240" w:line="240" w:lineRule="auto"/>
      </w:pPr>
      <w:r>
        <w:t>Apprenticeship Network Providers</w:t>
      </w:r>
      <w:r w:rsidR="00401152" w:rsidRPr="00AD7B47">
        <w:t xml:space="preserve"> are contracted by the Department to deliver supp</w:t>
      </w:r>
      <w:r w:rsidR="002659F7">
        <w:t xml:space="preserve">ort services to administer the </w:t>
      </w:r>
      <w:r w:rsidR="001553BA">
        <w:t>P</w:t>
      </w:r>
      <w:r w:rsidR="00401152" w:rsidRPr="00AD7B47">
        <w:t>rogram</w:t>
      </w:r>
      <w:r w:rsidR="001553BA">
        <w:t>.</w:t>
      </w:r>
      <w:r w:rsidR="00401152" w:rsidRPr="00AD7B47">
        <w:t xml:space="preserve"> </w:t>
      </w:r>
      <w:r w:rsidR="001553BA">
        <w:t>T</w:t>
      </w:r>
      <w:r w:rsidR="00401152" w:rsidRPr="00AD7B47">
        <w:t xml:space="preserve">his involves exercising any powers or functions that </w:t>
      </w:r>
      <w:r w:rsidR="00401152">
        <w:t>have been</w:t>
      </w:r>
      <w:r w:rsidR="00401152" w:rsidRPr="00AD7B47">
        <w:t xml:space="preserve"> delegated by the Secretary of the Department under the </w:t>
      </w:r>
      <w:r w:rsidR="00401152" w:rsidRPr="00D5208E">
        <w:rPr>
          <w:i/>
        </w:rPr>
        <w:t>T</w:t>
      </w:r>
      <w:r w:rsidR="00DE2244" w:rsidRPr="00D5208E">
        <w:rPr>
          <w:i/>
        </w:rPr>
        <w:t>rade Support Loans </w:t>
      </w:r>
      <w:r w:rsidR="00401152" w:rsidRPr="00D5208E">
        <w:rPr>
          <w:i/>
        </w:rPr>
        <w:t>Act</w:t>
      </w:r>
      <w:r w:rsidR="00DE2244">
        <w:t> </w:t>
      </w:r>
      <w:r w:rsidR="00DE2244" w:rsidRPr="009C1604">
        <w:rPr>
          <w:i/>
        </w:rPr>
        <w:t>2014</w:t>
      </w:r>
      <w:r w:rsidR="00401152" w:rsidRPr="009C1604">
        <w:rPr>
          <w:i/>
        </w:rPr>
        <w:t>.</w:t>
      </w:r>
      <w:r w:rsidR="00401152">
        <w:t xml:space="preserve"> </w:t>
      </w:r>
    </w:p>
    <w:p w14:paraId="148E11B5" w14:textId="77777777" w:rsidR="00401152" w:rsidRPr="0050243C" w:rsidRDefault="00401152" w:rsidP="00D5208E">
      <w:pPr>
        <w:spacing w:before="240" w:line="240" w:lineRule="auto"/>
        <w:rPr>
          <w:b/>
        </w:rPr>
      </w:pPr>
      <w:r w:rsidRPr="0050243C">
        <w:rPr>
          <w:b/>
        </w:rPr>
        <w:t xml:space="preserve">More specifically, </w:t>
      </w:r>
      <w:r w:rsidR="003D6C03">
        <w:rPr>
          <w:b/>
        </w:rPr>
        <w:t>Apprenticeship Network Providers</w:t>
      </w:r>
      <w:r w:rsidRPr="0050243C">
        <w:rPr>
          <w:b/>
        </w:rPr>
        <w:t xml:space="preserve"> </w:t>
      </w:r>
      <w:r w:rsidR="001553BA">
        <w:rPr>
          <w:b/>
        </w:rPr>
        <w:t>are</w:t>
      </w:r>
      <w:r w:rsidR="001553BA" w:rsidRPr="0050243C">
        <w:rPr>
          <w:b/>
        </w:rPr>
        <w:t xml:space="preserve"> </w:t>
      </w:r>
      <w:r w:rsidRPr="0050243C">
        <w:rPr>
          <w:b/>
        </w:rPr>
        <w:t>responsible for:</w:t>
      </w:r>
    </w:p>
    <w:p w14:paraId="2949F657" w14:textId="77777777" w:rsidR="00401152" w:rsidRPr="00AD7B47" w:rsidRDefault="002659F7" w:rsidP="00364298">
      <w:pPr>
        <w:pStyle w:val="ListParagraph"/>
        <w:numPr>
          <w:ilvl w:val="0"/>
          <w:numId w:val="30"/>
        </w:numPr>
      </w:pPr>
      <w:r>
        <w:t xml:space="preserve">providing information on the </w:t>
      </w:r>
      <w:r w:rsidR="001553BA">
        <w:t>P</w:t>
      </w:r>
      <w:r w:rsidR="00401152" w:rsidRPr="00AD7B47">
        <w:t xml:space="preserve">rogram to </w:t>
      </w:r>
      <w:r w:rsidR="00C27F11">
        <w:t>Australian A</w:t>
      </w:r>
      <w:r w:rsidR="00401152" w:rsidRPr="00AD7B47">
        <w:t>pprentices, parents/guardians and interested stakeholders</w:t>
      </w:r>
    </w:p>
    <w:p w14:paraId="157C3A2E" w14:textId="77777777" w:rsidR="00401152" w:rsidRPr="00AD7B47" w:rsidRDefault="00401152" w:rsidP="00364298">
      <w:pPr>
        <w:pStyle w:val="ListParagraph"/>
        <w:numPr>
          <w:ilvl w:val="0"/>
          <w:numId w:val="30"/>
        </w:numPr>
      </w:pPr>
      <w:r w:rsidRPr="00AD7B47">
        <w:t>managing the application process</w:t>
      </w:r>
      <w:r>
        <w:t xml:space="preserve">, including collecting </w:t>
      </w:r>
      <w:r w:rsidR="001553BA">
        <w:t xml:space="preserve">and de-identifying </w:t>
      </w:r>
      <w:r>
        <w:t>Tax File Numbers</w:t>
      </w:r>
    </w:p>
    <w:p w14:paraId="59D0B0A1" w14:textId="77777777" w:rsidR="00401152" w:rsidRPr="00AD7B47" w:rsidRDefault="00401152" w:rsidP="00364298">
      <w:pPr>
        <w:pStyle w:val="ListParagraph"/>
        <w:numPr>
          <w:ilvl w:val="0"/>
          <w:numId w:val="30"/>
        </w:numPr>
      </w:pPr>
      <w:r w:rsidRPr="00AD7B47">
        <w:t xml:space="preserve">managing the opt-in and </w:t>
      </w:r>
      <w:r w:rsidR="00F5214E">
        <w:t>payment cancellation</w:t>
      </w:r>
      <w:r w:rsidRPr="00AD7B47">
        <w:t xml:space="preserve"> process for</w:t>
      </w:r>
      <w:r w:rsidR="00C27F11">
        <w:t xml:space="preserve"> Australian</w:t>
      </w:r>
      <w:r w:rsidRPr="00AD7B47">
        <w:t xml:space="preserve"> </w:t>
      </w:r>
      <w:r w:rsidR="00C27F11">
        <w:t>A</w:t>
      </w:r>
      <w:r w:rsidRPr="00AD7B47">
        <w:t>pprentices</w:t>
      </w:r>
    </w:p>
    <w:p w14:paraId="3614F9FD" w14:textId="77777777" w:rsidR="00401152" w:rsidRPr="00AD7B47" w:rsidRDefault="00401152" w:rsidP="00364298">
      <w:pPr>
        <w:pStyle w:val="ListParagraph"/>
        <w:numPr>
          <w:ilvl w:val="0"/>
          <w:numId w:val="30"/>
        </w:numPr>
      </w:pPr>
      <w:r w:rsidRPr="00AD7B47">
        <w:t xml:space="preserve">assessing applications against the qualification and </w:t>
      </w:r>
      <w:proofErr w:type="spellStart"/>
      <w:r w:rsidRPr="00AD7B47">
        <w:t>payability</w:t>
      </w:r>
      <w:proofErr w:type="spellEnd"/>
      <w:r w:rsidRPr="00AD7B47">
        <w:t xml:space="preserve"> criteria</w:t>
      </w:r>
      <w:r>
        <w:t xml:space="preserve"> and </w:t>
      </w:r>
      <w:proofErr w:type="gramStart"/>
      <w:r w:rsidR="001553BA">
        <w:t xml:space="preserve">making </w:t>
      </w:r>
      <w:r>
        <w:t>a determination</w:t>
      </w:r>
      <w:proofErr w:type="gramEnd"/>
      <w:r>
        <w:t xml:space="preserve"> either granting or refusing the person’s application</w:t>
      </w:r>
    </w:p>
    <w:p w14:paraId="5DC72F28" w14:textId="4DF3341E" w:rsidR="00401152" w:rsidRPr="00AD7B47" w:rsidRDefault="00401152" w:rsidP="00364298">
      <w:pPr>
        <w:pStyle w:val="ListParagraph"/>
        <w:numPr>
          <w:ilvl w:val="0"/>
          <w:numId w:val="30"/>
        </w:numPr>
      </w:pPr>
      <w:r w:rsidRPr="00AD7B47">
        <w:t xml:space="preserve">entering application details </w:t>
      </w:r>
      <w:proofErr w:type="gramStart"/>
      <w:r w:rsidRPr="00AD7B47">
        <w:t>in to</w:t>
      </w:r>
      <w:proofErr w:type="gramEnd"/>
      <w:r w:rsidRPr="00AD7B47">
        <w:t xml:space="preserve"> the </w:t>
      </w:r>
      <w:r w:rsidR="00DE2244">
        <w:t>Department’s IT system</w:t>
      </w:r>
      <w:r w:rsidRPr="00AD7B47">
        <w:t xml:space="preserve"> in a timely manner</w:t>
      </w:r>
    </w:p>
    <w:p w14:paraId="3D68FFFA" w14:textId="117EE918" w:rsidR="00401152" w:rsidRPr="00AD7B47" w:rsidRDefault="00401152" w:rsidP="00364298">
      <w:pPr>
        <w:pStyle w:val="ListParagraph"/>
        <w:numPr>
          <w:ilvl w:val="0"/>
          <w:numId w:val="30"/>
        </w:numPr>
      </w:pPr>
      <w:r w:rsidRPr="00AD7B47">
        <w:t xml:space="preserve">processing payments under the </w:t>
      </w:r>
      <w:r w:rsidR="001553BA">
        <w:t>P</w:t>
      </w:r>
      <w:r w:rsidRPr="00AD7B47">
        <w:t xml:space="preserve">rogram through </w:t>
      </w:r>
      <w:r w:rsidR="00DE2244">
        <w:t>the Department’s IT system</w:t>
      </w:r>
    </w:p>
    <w:p w14:paraId="0030E9A0" w14:textId="20C99EA6" w:rsidR="00401152" w:rsidRPr="00AD7B47" w:rsidRDefault="00401152" w:rsidP="00364298">
      <w:pPr>
        <w:pStyle w:val="ListParagraph"/>
        <w:numPr>
          <w:ilvl w:val="0"/>
          <w:numId w:val="30"/>
        </w:numPr>
      </w:pPr>
      <w:r w:rsidRPr="00AD7B47">
        <w:t xml:space="preserve">ensuring that </w:t>
      </w:r>
      <w:r w:rsidR="001553BA">
        <w:t xml:space="preserve">the </w:t>
      </w:r>
      <w:r w:rsidR="00DE2244">
        <w:t>Department’s IT system</w:t>
      </w:r>
      <w:r w:rsidRPr="00AD7B47">
        <w:t xml:space="preserve"> is up to date with information on suspensions, cancellations, completions and recommencements as </w:t>
      </w:r>
      <w:proofErr w:type="gramStart"/>
      <w:r w:rsidRPr="00AD7B47">
        <w:t>needed</w:t>
      </w:r>
      <w:proofErr w:type="gramEnd"/>
    </w:p>
    <w:p w14:paraId="6F7F3D65" w14:textId="77777777" w:rsidR="00401152" w:rsidRPr="00AD7B47" w:rsidRDefault="00401152" w:rsidP="00364298">
      <w:pPr>
        <w:pStyle w:val="ListParagraph"/>
        <w:numPr>
          <w:ilvl w:val="0"/>
          <w:numId w:val="30"/>
        </w:numPr>
      </w:pPr>
      <w:r w:rsidRPr="00AD7B47">
        <w:t xml:space="preserve">providing advice to the </w:t>
      </w:r>
      <w:r w:rsidR="00C27F11">
        <w:t>Australian A</w:t>
      </w:r>
      <w:r w:rsidRPr="00AD7B47">
        <w:t>pprentice regarding notifications, payments schedules, prompting for opting</w:t>
      </w:r>
      <w:r>
        <w:t>-</w:t>
      </w:r>
      <w:r w:rsidRPr="00AD7B47">
        <w:t>in for payment periods using program templates</w:t>
      </w:r>
    </w:p>
    <w:p w14:paraId="7F633437" w14:textId="77777777" w:rsidR="00401152" w:rsidRPr="006764D4" w:rsidRDefault="00401152" w:rsidP="00364298">
      <w:pPr>
        <w:pStyle w:val="ListParagraph"/>
        <w:numPr>
          <w:ilvl w:val="0"/>
          <w:numId w:val="30"/>
        </w:numPr>
      </w:pPr>
      <w:r w:rsidRPr="00AD7B47">
        <w:t xml:space="preserve">ensuring personal information is administered in keeping with </w:t>
      </w:r>
      <w:r w:rsidRPr="005B0F17">
        <w:rPr>
          <w:i/>
        </w:rPr>
        <w:t>the Privacy Act 1988</w:t>
      </w:r>
    </w:p>
    <w:p w14:paraId="1BD71932" w14:textId="77777777" w:rsidR="00401152" w:rsidRPr="00AD7B47" w:rsidRDefault="00401152" w:rsidP="00364298">
      <w:pPr>
        <w:pStyle w:val="ListParagraph"/>
        <w:numPr>
          <w:ilvl w:val="0"/>
          <w:numId w:val="30"/>
        </w:numPr>
      </w:pPr>
      <w:r>
        <w:t xml:space="preserve">where requested, reviewing decisions made by them under the </w:t>
      </w:r>
      <w:r w:rsidR="00DE2244" w:rsidRPr="00D5208E">
        <w:rPr>
          <w:i/>
        </w:rPr>
        <w:t>Trade Support Loans </w:t>
      </w:r>
      <w:r w:rsidRPr="00D5208E">
        <w:rPr>
          <w:i/>
        </w:rPr>
        <w:t>Act</w:t>
      </w:r>
      <w:r w:rsidR="00DE2244">
        <w:t> </w:t>
      </w:r>
      <w:r w:rsidR="00DE2244" w:rsidRPr="009C1604">
        <w:rPr>
          <w:i/>
        </w:rPr>
        <w:t>2014</w:t>
      </w:r>
    </w:p>
    <w:p w14:paraId="25EE4658" w14:textId="49860F58" w:rsidR="00401152" w:rsidRPr="0050243C" w:rsidRDefault="00401152" w:rsidP="00D5208E">
      <w:pPr>
        <w:spacing w:before="240"/>
        <w:rPr>
          <w:b/>
        </w:rPr>
      </w:pPr>
      <w:r w:rsidRPr="0050243C">
        <w:rPr>
          <w:b/>
        </w:rPr>
        <w:t xml:space="preserve">The Department </w:t>
      </w:r>
      <w:r w:rsidR="002659F7" w:rsidRPr="0050243C">
        <w:rPr>
          <w:b/>
        </w:rPr>
        <w:t xml:space="preserve">is responsible for: </w:t>
      </w:r>
    </w:p>
    <w:p w14:paraId="410D53C4" w14:textId="77777777" w:rsidR="00401152" w:rsidRPr="00AD7B47" w:rsidRDefault="00401152" w:rsidP="00364298">
      <w:pPr>
        <w:pStyle w:val="ListParagraph"/>
        <w:numPr>
          <w:ilvl w:val="0"/>
          <w:numId w:val="31"/>
        </w:numPr>
      </w:pPr>
      <w:r w:rsidRPr="00AD7B47">
        <w:t xml:space="preserve">the overarching policy of the </w:t>
      </w:r>
      <w:r w:rsidR="001553BA">
        <w:t>P</w:t>
      </w:r>
      <w:r w:rsidRPr="00AD7B47">
        <w:t>rogram including the development and maintenance of relevant legislation and guidelines</w:t>
      </w:r>
    </w:p>
    <w:p w14:paraId="37537014" w14:textId="77777777" w:rsidR="00401152" w:rsidRPr="00AD7B47" w:rsidRDefault="00401152" w:rsidP="00364298">
      <w:pPr>
        <w:pStyle w:val="ListParagraph"/>
        <w:numPr>
          <w:ilvl w:val="0"/>
          <w:numId w:val="31"/>
        </w:numPr>
      </w:pPr>
      <w:r w:rsidRPr="00AD7B47">
        <w:t>t</w:t>
      </w:r>
      <w:r w:rsidR="00EF56F0">
        <w:t xml:space="preserve">he financial management of the </w:t>
      </w:r>
      <w:r w:rsidR="001553BA">
        <w:t>P</w:t>
      </w:r>
      <w:r w:rsidRPr="00AD7B47">
        <w:t>rogram</w:t>
      </w:r>
    </w:p>
    <w:p w14:paraId="16FF7BFF" w14:textId="77777777" w:rsidR="00EF56F0" w:rsidRDefault="001553BA" w:rsidP="00364298">
      <w:pPr>
        <w:pStyle w:val="ListParagraph"/>
        <w:numPr>
          <w:ilvl w:val="0"/>
          <w:numId w:val="31"/>
        </w:numPr>
      </w:pPr>
      <w:r>
        <w:t>P</w:t>
      </w:r>
      <w:r w:rsidR="00EF56F0">
        <w:t>rogram monitoring and evaluation</w:t>
      </w:r>
    </w:p>
    <w:p w14:paraId="6244991C" w14:textId="7C009637" w:rsidR="00401152" w:rsidRPr="00AD7B47" w:rsidRDefault="00401152" w:rsidP="00364298">
      <w:pPr>
        <w:pStyle w:val="ListParagraph"/>
        <w:numPr>
          <w:ilvl w:val="0"/>
          <w:numId w:val="31"/>
        </w:numPr>
      </w:pPr>
      <w:r w:rsidRPr="00AD7B47">
        <w:t xml:space="preserve">reporting on the outcomes of the </w:t>
      </w:r>
      <w:r w:rsidR="001553BA">
        <w:t>P</w:t>
      </w:r>
      <w:r w:rsidRPr="00AD7B47">
        <w:t>rogram</w:t>
      </w:r>
      <w:r>
        <w:t>, including providing an annual report for the Minister to table in Parliament</w:t>
      </w:r>
    </w:p>
    <w:p w14:paraId="7CB2BF34" w14:textId="77777777" w:rsidR="00401152" w:rsidRPr="00AD7B47" w:rsidRDefault="00401152" w:rsidP="00364298">
      <w:pPr>
        <w:pStyle w:val="ListParagraph"/>
        <w:numPr>
          <w:ilvl w:val="0"/>
          <w:numId w:val="31"/>
        </w:numPr>
      </w:pPr>
      <w:r w:rsidRPr="00AD7B47">
        <w:t xml:space="preserve">maintaining the </w:t>
      </w:r>
      <w:r>
        <w:t>T</w:t>
      </w:r>
      <w:r w:rsidR="00EF56F0">
        <w:t>rade Support Loans</w:t>
      </w:r>
      <w:r>
        <w:t xml:space="preserve"> Priority </w:t>
      </w:r>
      <w:r w:rsidRPr="00AD7B47">
        <w:t>List</w:t>
      </w:r>
      <w:r>
        <w:t xml:space="preserve"> and the Trade Support Loans Rules </w:t>
      </w:r>
      <w:r w:rsidRPr="00AD7B47">
        <w:t xml:space="preserve">application of the indexation of the </w:t>
      </w:r>
      <w:r>
        <w:t>Lifetime Limit</w:t>
      </w:r>
    </w:p>
    <w:p w14:paraId="705E2DA4" w14:textId="77777777" w:rsidR="00401152" w:rsidRPr="00AD7B47" w:rsidRDefault="00401152" w:rsidP="00364298">
      <w:pPr>
        <w:pStyle w:val="ListParagraph"/>
        <w:numPr>
          <w:ilvl w:val="0"/>
          <w:numId w:val="31"/>
        </w:numPr>
      </w:pPr>
      <w:r w:rsidRPr="00AD7B47">
        <w:t xml:space="preserve">development and maintenance of </w:t>
      </w:r>
      <w:r w:rsidR="001553BA">
        <w:t>P</w:t>
      </w:r>
      <w:r w:rsidRPr="00AD7B47">
        <w:t>rogram materials</w:t>
      </w:r>
    </w:p>
    <w:p w14:paraId="6809E13D" w14:textId="77777777" w:rsidR="00401152" w:rsidRPr="00AD7B47" w:rsidRDefault="001553BA" w:rsidP="00364298">
      <w:pPr>
        <w:pStyle w:val="ListParagraph"/>
        <w:numPr>
          <w:ilvl w:val="0"/>
          <w:numId w:val="31"/>
        </w:numPr>
      </w:pPr>
      <w:r>
        <w:t>P</w:t>
      </w:r>
      <w:r w:rsidR="00401152" w:rsidRPr="00AD7B47">
        <w:t xml:space="preserve">rogram management including providing training and support to </w:t>
      </w:r>
      <w:r w:rsidR="003D6C03">
        <w:t>Apprenticeship Network Providers</w:t>
      </w:r>
      <w:r w:rsidR="004539F2">
        <w:t xml:space="preserve"> </w:t>
      </w:r>
    </w:p>
    <w:p w14:paraId="5E12DA51" w14:textId="77777777" w:rsidR="00401152" w:rsidRDefault="00401152" w:rsidP="00364298">
      <w:pPr>
        <w:pStyle w:val="ListParagraph"/>
        <w:numPr>
          <w:ilvl w:val="0"/>
          <w:numId w:val="31"/>
        </w:numPr>
      </w:pPr>
      <w:r w:rsidRPr="00AD7B47">
        <w:t>recovering payments made in error</w:t>
      </w:r>
      <w:r>
        <w:t xml:space="preserve"> (overpayment debts)</w:t>
      </w:r>
      <w:r w:rsidRPr="00AD7B47">
        <w:t xml:space="preserve"> under the </w:t>
      </w:r>
      <w:r w:rsidR="001553BA">
        <w:t>P</w:t>
      </w:r>
      <w:r w:rsidRPr="00AD7B47">
        <w:t>rogram</w:t>
      </w:r>
    </w:p>
    <w:p w14:paraId="144E4A9E" w14:textId="77777777" w:rsidR="00401152" w:rsidRPr="00AD7B47" w:rsidRDefault="00401152" w:rsidP="00364298">
      <w:pPr>
        <w:pStyle w:val="ListParagraph"/>
        <w:numPr>
          <w:ilvl w:val="0"/>
          <w:numId w:val="31"/>
        </w:numPr>
      </w:pPr>
      <w:r>
        <w:t>where applicable, determining waivers and write-off of debt</w:t>
      </w:r>
    </w:p>
    <w:p w14:paraId="1A91462C" w14:textId="77777777" w:rsidR="00401152" w:rsidRPr="00AD7B47" w:rsidRDefault="00401152" w:rsidP="00364298">
      <w:pPr>
        <w:pStyle w:val="ListParagraph"/>
        <w:numPr>
          <w:ilvl w:val="0"/>
          <w:numId w:val="31"/>
        </w:numPr>
      </w:pPr>
      <w:r w:rsidRPr="00AD7B47">
        <w:t>informing the ATO of loans that have been paid to Australian Apprentices</w:t>
      </w:r>
    </w:p>
    <w:p w14:paraId="523DD75B" w14:textId="77777777" w:rsidR="00401152" w:rsidRPr="00AD7B47" w:rsidRDefault="00401152" w:rsidP="00364298">
      <w:pPr>
        <w:pStyle w:val="ListParagraph"/>
        <w:numPr>
          <w:ilvl w:val="0"/>
          <w:numId w:val="31"/>
        </w:numPr>
      </w:pPr>
      <w:r w:rsidRPr="00AD7B47">
        <w:t>calculating and informing the ATO of the completion discount amount, after receiving notice that an Australian Apprentice has successfully completed a qualifying apprenticeship</w:t>
      </w:r>
    </w:p>
    <w:p w14:paraId="297BA1F1" w14:textId="77777777" w:rsidR="00401152" w:rsidRPr="006764D4" w:rsidRDefault="00401152" w:rsidP="00364298">
      <w:pPr>
        <w:pStyle w:val="ListParagraph"/>
        <w:numPr>
          <w:ilvl w:val="0"/>
          <w:numId w:val="31"/>
        </w:numPr>
      </w:pPr>
      <w:r w:rsidRPr="00AD7B47">
        <w:t xml:space="preserve">ensuring personal information is administered in keeping with </w:t>
      </w:r>
      <w:r w:rsidRPr="005B0F17">
        <w:rPr>
          <w:i/>
        </w:rPr>
        <w:t>the Privacy Act 1988</w:t>
      </w:r>
    </w:p>
    <w:p w14:paraId="070052E7" w14:textId="77777777" w:rsidR="0050243C" w:rsidRDefault="0050243C" w:rsidP="00364298">
      <w:pPr>
        <w:pStyle w:val="ListParagraph"/>
        <w:numPr>
          <w:ilvl w:val="0"/>
          <w:numId w:val="31"/>
        </w:numPr>
      </w:pPr>
      <w:r>
        <w:t>undertaking review of reviewable Secretary decisions</w:t>
      </w:r>
    </w:p>
    <w:p w14:paraId="32790BCF" w14:textId="77777777" w:rsidR="00401152" w:rsidRPr="00AD7B47" w:rsidRDefault="00401152" w:rsidP="00364298">
      <w:pPr>
        <w:pStyle w:val="ListParagraph"/>
        <w:numPr>
          <w:ilvl w:val="0"/>
          <w:numId w:val="31"/>
        </w:numPr>
      </w:pPr>
      <w:r>
        <w:t xml:space="preserve">determining times in which special case qualification and </w:t>
      </w:r>
      <w:proofErr w:type="spellStart"/>
      <w:r>
        <w:t>payability</w:t>
      </w:r>
      <w:proofErr w:type="spellEnd"/>
      <w:r>
        <w:t xml:space="preserve"> criteria may apply to a person</w:t>
      </w:r>
    </w:p>
    <w:p w14:paraId="68C6DE43" w14:textId="77777777" w:rsidR="00401152" w:rsidRPr="0050243C" w:rsidRDefault="00401152" w:rsidP="00D5208E">
      <w:pPr>
        <w:spacing w:before="240" w:line="240" w:lineRule="auto"/>
        <w:rPr>
          <w:b/>
        </w:rPr>
      </w:pPr>
      <w:r w:rsidRPr="0050243C">
        <w:rPr>
          <w:b/>
        </w:rPr>
        <w:t>The Australian Taxa</w:t>
      </w:r>
      <w:r w:rsidR="002659F7" w:rsidRPr="0050243C">
        <w:rPr>
          <w:b/>
        </w:rPr>
        <w:t>tion Office is responsible for:</w:t>
      </w:r>
    </w:p>
    <w:p w14:paraId="304996EB" w14:textId="77777777" w:rsidR="00401152" w:rsidRDefault="00401152" w:rsidP="00364298">
      <w:pPr>
        <w:pStyle w:val="ListParagraph"/>
        <w:numPr>
          <w:ilvl w:val="0"/>
          <w:numId w:val="32"/>
        </w:numPr>
      </w:pPr>
      <w:r>
        <w:t>verification of Tax File Numbers</w:t>
      </w:r>
    </w:p>
    <w:p w14:paraId="122F8267" w14:textId="77777777" w:rsidR="00401152" w:rsidRPr="00AD7B47" w:rsidRDefault="00401152" w:rsidP="00364298">
      <w:pPr>
        <w:pStyle w:val="ListParagraph"/>
        <w:numPr>
          <w:ilvl w:val="0"/>
          <w:numId w:val="32"/>
        </w:numPr>
      </w:pPr>
      <w:r w:rsidRPr="00AD7B47">
        <w:t>collecting Trade Support Loan repayments through the taxation system</w:t>
      </w:r>
    </w:p>
    <w:p w14:paraId="43AA5267" w14:textId="77777777" w:rsidR="00401152" w:rsidRPr="00AD7B47" w:rsidRDefault="00401152" w:rsidP="00364298">
      <w:pPr>
        <w:pStyle w:val="ListParagraph"/>
        <w:numPr>
          <w:ilvl w:val="0"/>
          <w:numId w:val="32"/>
        </w:numPr>
      </w:pPr>
      <w:r w:rsidRPr="00AD7B47">
        <w:t xml:space="preserve">calculating and applying indexation to an individual’s Trade Support Loan debt </w:t>
      </w:r>
    </w:p>
    <w:p w14:paraId="782820F7" w14:textId="77777777" w:rsidR="00C614BC" w:rsidRDefault="00401152" w:rsidP="00C614BC">
      <w:pPr>
        <w:pStyle w:val="ListParagraph"/>
        <w:numPr>
          <w:ilvl w:val="0"/>
          <w:numId w:val="32"/>
        </w:numPr>
      </w:pPr>
      <w:r w:rsidRPr="00AD7B47">
        <w:t>providing Australian Apprentices with loan balances as required</w:t>
      </w:r>
    </w:p>
    <w:p w14:paraId="3685A4FC" w14:textId="77777777" w:rsidR="00401152" w:rsidRPr="00C614BC" w:rsidRDefault="00401152" w:rsidP="00C614BC">
      <w:pPr>
        <w:pStyle w:val="ListParagraph"/>
        <w:numPr>
          <w:ilvl w:val="0"/>
          <w:numId w:val="32"/>
        </w:numPr>
      </w:pPr>
      <w:r w:rsidRPr="00C614BC">
        <w:t xml:space="preserve">upon the receipt of a notice </w:t>
      </w:r>
      <w:proofErr w:type="gramStart"/>
      <w:r w:rsidRPr="00C614BC">
        <w:t>that  a</w:t>
      </w:r>
      <w:proofErr w:type="gramEnd"/>
      <w:r w:rsidRPr="00C614BC">
        <w:t xml:space="preserve"> completion discount is to apply to the loan, applying that</w:t>
      </w:r>
      <w:r w:rsidRPr="00AD7B47">
        <w:t xml:space="preserve"> discount in accordance with the </w:t>
      </w:r>
      <w:r w:rsidR="00EF56F0" w:rsidRPr="00C614BC">
        <w:rPr>
          <w:i/>
        </w:rPr>
        <w:t>Trade Support Loans Act</w:t>
      </w:r>
      <w:r w:rsidR="00EF56F0">
        <w:t> </w:t>
      </w:r>
      <w:r w:rsidR="00EF56F0" w:rsidRPr="00C614BC">
        <w:rPr>
          <w:i/>
        </w:rPr>
        <w:t>2014</w:t>
      </w:r>
      <w:r w:rsidR="00EF56F0">
        <w:t xml:space="preserve"> </w:t>
      </w:r>
    </w:p>
    <w:p w14:paraId="401717C3" w14:textId="77777777" w:rsidR="00401152" w:rsidRPr="0050243C" w:rsidRDefault="00401152" w:rsidP="00364298">
      <w:pPr>
        <w:pStyle w:val="ListParagraph"/>
        <w:numPr>
          <w:ilvl w:val="0"/>
          <w:numId w:val="32"/>
        </w:numPr>
      </w:pPr>
      <w:r w:rsidRPr="00AD7B47">
        <w:t xml:space="preserve">ensuring personal information is administered in keeping with </w:t>
      </w:r>
      <w:r w:rsidRPr="005B0F17">
        <w:rPr>
          <w:i/>
        </w:rPr>
        <w:t>the Privacy Act 1988</w:t>
      </w:r>
    </w:p>
    <w:p w14:paraId="50F760DE" w14:textId="77777777" w:rsidR="0050243C" w:rsidRPr="00AD7B47" w:rsidRDefault="0050243C" w:rsidP="00364298">
      <w:pPr>
        <w:pStyle w:val="ListParagraph"/>
        <w:numPr>
          <w:ilvl w:val="0"/>
          <w:numId w:val="32"/>
        </w:numPr>
      </w:pPr>
      <w:r>
        <w:t>undertaking review of reviewable Commissioner decisions</w:t>
      </w:r>
    </w:p>
    <w:p w14:paraId="3D4BF3FF" w14:textId="77777777" w:rsidR="0050243C" w:rsidRPr="0050243C" w:rsidRDefault="0050243C" w:rsidP="0050243C">
      <w:pPr>
        <w:spacing w:before="240" w:line="240" w:lineRule="auto"/>
        <w:rPr>
          <w:b/>
        </w:rPr>
      </w:pPr>
      <w:r w:rsidRPr="0050243C">
        <w:rPr>
          <w:b/>
        </w:rPr>
        <w:t>The person taking up a Trade Support Loan is responsible for:</w:t>
      </w:r>
    </w:p>
    <w:p w14:paraId="25DC6531" w14:textId="77777777" w:rsidR="00401152" w:rsidRPr="00AD7B47" w:rsidRDefault="00401152" w:rsidP="00364298">
      <w:pPr>
        <w:pStyle w:val="ListParagraph"/>
        <w:numPr>
          <w:ilvl w:val="0"/>
          <w:numId w:val="33"/>
        </w:numPr>
      </w:pPr>
      <w:r w:rsidRPr="00AD7B47">
        <w:t xml:space="preserve">ensuring that they have read the available fact sheets and understood the requirements of the Program which include but are not limited to understanding obligations imposed by taking on a loan and opting in and out of the </w:t>
      </w:r>
      <w:r w:rsidR="003F193D">
        <w:t>p</w:t>
      </w:r>
      <w:r w:rsidRPr="00AD7B47">
        <w:t>rogram</w:t>
      </w:r>
    </w:p>
    <w:p w14:paraId="1322BD54" w14:textId="77777777" w:rsidR="00401152" w:rsidRPr="00AD7B47" w:rsidRDefault="00401152" w:rsidP="00364298">
      <w:pPr>
        <w:pStyle w:val="ListParagraph"/>
        <w:numPr>
          <w:ilvl w:val="0"/>
          <w:numId w:val="33"/>
        </w:numPr>
      </w:pPr>
      <w:r w:rsidRPr="00AD7B47">
        <w:t xml:space="preserve">ensuring that all information provided on the application and opt-in forms is correct to the best knowledge of the </w:t>
      </w:r>
      <w:r w:rsidR="00C27F11">
        <w:t>Australian A</w:t>
      </w:r>
      <w:r w:rsidRPr="00AD7B47">
        <w:t>pprentice</w:t>
      </w:r>
    </w:p>
    <w:p w14:paraId="36C5FFA8" w14:textId="77777777" w:rsidR="00401152" w:rsidRPr="00AD7B47" w:rsidRDefault="00401152" w:rsidP="00364298">
      <w:pPr>
        <w:pStyle w:val="ListParagraph"/>
        <w:numPr>
          <w:ilvl w:val="0"/>
          <w:numId w:val="33"/>
        </w:numPr>
      </w:pPr>
      <w:r w:rsidRPr="00AD7B47">
        <w:t xml:space="preserve">notifying their </w:t>
      </w:r>
      <w:r w:rsidR="003D6C03">
        <w:t>Apprenticeship Network Provider</w:t>
      </w:r>
      <w:r w:rsidRPr="00AD7B47">
        <w:t xml:space="preserve"> of changes to their circumstances that may affect their eligibility for Trade Support Loans</w:t>
      </w:r>
    </w:p>
    <w:p w14:paraId="64ED9616" w14:textId="447E184B" w:rsidR="00401152" w:rsidRPr="00AD7B47" w:rsidRDefault="00401152" w:rsidP="00364298">
      <w:pPr>
        <w:pStyle w:val="ListParagraph"/>
        <w:numPr>
          <w:ilvl w:val="0"/>
          <w:numId w:val="33"/>
        </w:numPr>
      </w:pPr>
      <w:r w:rsidRPr="00AD7B47">
        <w:t xml:space="preserve">notifying their </w:t>
      </w:r>
      <w:r w:rsidR="003D6C03">
        <w:t>Apprenticeship Network Provider</w:t>
      </w:r>
      <w:r w:rsidRPr="00AD7B47">
        <w:t xml:space="preserve"> of changes to their contact details</w:t>
      </w:r>
    </w:p>
    <w:p w14:paraId="09A3C3D4" w14:textId="77777777" w:rsidR="00401152" w:rsidRPr="00AD7B47" w:rsidRDefault="00401152" w:rsidP="00364298">
      <w:pPr>
        <w:pStyle w:val="ListParagraph"/>
        <w:numPr>
          <w:ilvl w:val="0"/>
          <w:numId w:val="33"/>
        </w:numPr>
      </w:pPr>
      <w:r w:rsidRPr="00AD7B47">
        <w:t>repaying the indexed amount borrowed through the taxation system</w:t>
      </w:r>
    </w:p>
    <w:p w14:paraId="6A9C5CD4" w14:textId="77777777" w:rsidR="00401152" w:rsidRPr="00AD7B47" w:rsidRDefault="00401152" w:rsidP="00364298">
      <w:pPr>
        <w:pStyle w:val="ListParagraph"/>
        <w:numPr>
          <w:ilvl w:val="0"/>
          <w:numId w:val="33"/>
        </w:numPr>
      </w:pPr>
      <w:r w:rsidRPr="00AD7B47">
        <w:t xml:space="preserve">meeting </w:t>
      </w:r>
      <w:r>
        <w:t xml:space="preserve">any requirements with regards to the repayment of </w:t>
      </w:r>
      <w:r w:rsidRPr="00AD7B47">
        <w:t>overpayment debts to the Department</w:t>
      </w:r>
    </w:p>
    <w:p w14:paraId="0BA20F6E" w14:textId="77777777" w:rsidR="00AD7B47" w:rsidRPr="00A14659" w:rsidRDefault="00AD7B47" w:rsidP="00A14659">
      <w:r w:rsidRPr="00AD7B47">
        <w:br w:type="page"/>
      </w:r>
    </w:p>
    <w:p w14:paraId="63369D57" w14:textId="77777777" w:rsidR="00AD7B47" w:rsidRPr="00334F01" w:rsidRDefault="00AD7B47" w:rsidP="00A14659">
      <w:pPr>
        <w:pStyle w:val="Heading1"/>
        <w:numPr>
          <w:ilvl w:val="0"/>
          <w:numId w:val="39"/>
        </w:numPr>
        <w:spacing w:line="240" w:lineRule="auto"/>
        <w:ind w:left="357" w:hanging="357"/>
      </w:pPr>
      <w:bookmarkStart w:id="124" w:name="_Toc39831167"/>
      <w:r w:rsidRPr="004C7D0C">
        <w:t>Privacy</w:t>
      </w:r>
      <w:bookmarkEnd w:id="124"/>
    </w:p>
    <w:p w14:paraId="413EFD27" w14:textId="0DC332CC" w:rsidR="00662339" w:rsidRDefault="003D6C03" w:rsidP="00662339">
      <w:pPr>
        <w:spacing w:before="240" w:line="240" w:lineRule="auto"/>
      </w:pPr>
      <w:bookmarkStart w:id="125" w:name="_Toc390438572"/>
      <w:r>
        <w:t>Apprenticeship Network Providers</w:t>
      </w:r>
      <w:r w:rsidR="00662339">
        <w:t xml:space="preserve"> may collect, disclose, make a </w:t>
      </w:r>
      <w:proofErr w:type="gramStart"/>
      <w:r w:rsidR="00662339">
        <w:t>record</w:t>
      </w:r>
      <w:proofErr w:type="gramEnd"/>
      <w:r w:rsidR="00662339">
        <w:t xml:space="preserve"> or otherwise use personal information for the purposes of administering the Trade Support Loans Program. The </w:t>
      </w:r>
      <w:r w:rsidR="00662339" w:rsidRPr="00D833C9">
        <w:rPr>
          <w:i/>
        </w:rPr>
        <w:t>Privacy Act</w:t>
      </w:r>
      <w:r w:rsidR="00662339">
        <w:t xml:space="preserve"> 1988 (</w:t>
      </w:r>
      <w:proofErr w:type="spellStart"/>
      <w:r w:rsidR="00662339">
        <w:t>Cth</w:t>
      </w:r>
      <w:proofErr w:type="spellEnd"/>
      <w:r w:rsidR="00662339">
        <w:t xml:space="preserve">) and the Australian Privacy Principles (APPs) govern how personal information is collected, used, </w:t>
      </w:r>
      <w:proofErr w:type="gramStart"/>
      <w:r w:rsidR="00662339">
        <w:t>disclosed</w:t>
      </w:r>
      <w:proofErr w:type="gramEnd"/>
      <w:r w:rsidR="00662339">
        <w:t xml:space="preserve"> and stored. The Department</w:t>
      </w:r>
      <w:r w:rsidR="007E007E">
        <w:t>’s</w:t>
      </w:r>
      <w:r w:rsidR="001553BA">
        <w:t xml:space="preserve"> </w:t>
      </w:r>
      <w:r w:rsidR="00662339">
        <w:t>contract</w:t>
      </w:r>
      <w:r w:rsidR="001553BA">
        <w:t>s</w:t>
      </w:r>
      <w:r w:rsidR="00662339">
        <w:t xml:space="preserve"> with </w:t>
      </w:r>
      <w:r>
        <w:t>Apprenticeship Network Providers</w:t>
      </w:r>
      <w:r w:rsidR="00662339">
        <w:t xml:space="preserve"> also contain obligations regarding privacy.</w:t>
      </w:r>
    </w:p>
    <w:p w14:paraId="2882A63F" w14:textId="56A6AB0C" w:rsidR="00662339" w:rsidRDefault="00662339" w:rsidP="00DE1D64">
      <w:pPr>
        <w:spacing w:line="240" w:lineRule="auto"/>
      </w:pPr>
      <w:r>
        <w:t xml:space="preserve">The Information Commissioner has powers to investigate possible interferences with privacy, either following a complaint by the individual or of the Commissioner’s own initiative. Further information can be found on the Office of the Australian Information Commissioner’s website at </w:t>
      </w:r>
      <w:hyperlink r:id="rId30" w:history="1">
        <w:r w:rsidR="00DE1D64" w:rsidRPr="008227B6">
          <w:rPr>
            <w:rStyle w:val="Hyperlink"/>
          </w:rPr>
          <w:t>https://www.oaic.gov.au/privacy/the-privacy-act/</w:t>
        </w:r>
      </w:hyperlink>
      <w:r w:rsidR="00DE1D64">
        <w:t>.</w:t>
      </w:r>
    </w:p>
    <w:p w14:paraId="37309A00" w14:textId="77777777" w:rsidR="00AD7B47" w:rsidRPr="00AD7B47" w:rsidRDefault="004539F2" w:rsidP="00D833C9">
      <w:pPr>
        <w:pStyle w:val="Heading2"/>
        <w:spacing w:after="240"/>
      </w:pPr>
      <w:bookmarkStart w:id="126" w:name="_Toc39831168"/>
      <w:r>
        <w:t xml:space="preserve">10.1 </w:t>
      </w:r>
      <w:r w:rsidR="00AD7B47" w:rsidRPr="00AD7B47">
        <w:t xml:space="preserve">Use </w:t>
      </w:r>
      <w:r w:rsidR="00662339">
        <w:t xml:space="preserve">and disclosure </w:t>
      </w:r>
      <w:r w:rsidR="00AD7B47" w:rsidRPr="00AD7B47">
        <w:t>of personal information</w:t>
      </w:r>
      <w:bookmarkEnd w:id="126"/>
    </w:p>
    <w:p w14:paraId="5E90C70B" w14:textId="77777777" w:rsidR="00662339" w:rsidRDefault="00662339" w:rsidP="00D833C9">
      <w:pPr>
        <w:spacing w:line="240" w:lineRule="auto"/>
      </w:pPr>
      <w:r>
        <w:t xml:space="preserve">An individual’s personal information can be collected, disclosed, or otherwise used if the record, disclosure or use of that information is made for the purposes of the Trade Support Loans </w:t>
      </w:r>
      <w:r w:rsidR="001553BA">
        <w:t>P</w:t>
      </w:r>
      <w:r>
        <w:t xml:space="preserve">rogram and under the </w:t>
      </w:r>
      <w:r w:rsidRPr="00D833C9">
        <w:rPr>
          <w:i/>
        </w:rPr>
        <w:t>Trade Support Loans Act</w:t>
      </w:r>
      <w:r>
        <w:t xml:space="preserve"> </w:t>
      </w:r>
      <w:r w:rsidRPr="009C1604">
        <w:rPr>
          <w:i/>
        </w:rPr>
        <w:t>2014</w:t>
      </w:r>
      <w:r>
        <w:t>, or with the express or implied authorisation of the person to whom the personal information relates.</w:t>
      </w:r>
    </w:p>
    <w:p w14:paraId="7330D10D" w14:textId="77777777" w:rsidR="00662339" w:rsidRDefault="00662339" w:rsidP="00D833C9">
      <w:pPr>
        <w:spacing w:line="240" w:lineRule="auto"/>
      </w:pPr>
      <w:r>
        <w:t xml:space="preserve">Personal information may be used for research, statistical </w:t>
      </w:r>
      <w:proofErr w:type="gramStart"/>
      <w:r>
        <w:t>analysis</w:t>
      </w:r>
      <w:proofErr w:type="gramEnd"/>
      <w:r>
        <w:t xml:space="preserve"> and policy development where the Secretary reasonably believes that the use of this information is reasonably necessary.</w:t>
      </w:r>
    </w:p>
    <w:p w14:paraId="32D0DAAE" w14:textId="77777777" w:rsidR="00662339" w:rsidRDefault="00662339" w:rsidP="00D833C9">
      <w:pPr>
        <w:spacing w:line="240" w:lineRule="auto"/>
      </w:pPr>
      <w:r>
        <w:t>Personal information may be disclosed to third parties for the purposes of administering and carrying out the functions of the Trade Support Loans Program. Third parties include:</w:t>
      </w:r>
    </w:p>
    <w:p w14:paraId="116221E7" w14:textId="77777777" w:rsidR="00662339" w:rsidRDefault="00662339" w:rsidP="00364298">
      <w:pPr>
        <w:pStyle w:val="ListParagraph"/>
        <w:numPr>
          <w:ilvl w:val="0"/>
          <w:numId w:val="44"/>
        </w:numPr>
        <w:spacing w:line="240" w:lineRule="auto"/>
      </w:pPr>
      <w:r>
        <w:t xml:space="preserve">Departmental </w:t>
      </w:r>
      <w:proofErr w:type="gramStart"/>
      <w:r>
        <w:t>employees;</w:t>
      </w:r>
      <w:proofErr w:type="gramEnd"/>
    </w:p>
    <w:p w14:paraId="7CBB427A" w14:textId="77777777" w:rsidR="00662339" w:rsidRDefault="00662339" w:rsidP="00364298">
      <w:pPr>
        <w:pStyle w:val="ListParagraph"/>
        <w:numPr>
          <w:ilvl w:val="0"/>
          <w:numId w:val="44"/>
        </w:numPr>
        <w:spacing w:line="240" w:lineRule="auto"/>
      </w:pPr>
      <w:r>
        <w:t xml:space="preserve">Employees of the Minister’s </w:t>
      </w:r>
      <w:proofErr w:type="gramStart"/>
      <w:r>
        <w:t>Office;</w:t>
      </w:r>
      <w:proofErr w:type="gramEnd"/>
    </w:p>
    <w:p w14:paraId="36F23EED" w14:textId="77777777" w:rsidR="00662339" w:rsidRDefault="00662339" w:rsidP="00364298">
      <w:pPr>
        <w:pStyle w:val="ListParagraph"/>
        <w:numPr>
          <w:ilvl w:val="0"/>
          <w:numId w:val="44"/>
        </w:numPr>
        <w:spacing w:line="240" w:lineRule="auto"/>
      </w:pPr>
      <w:r>
        <w:t>Contracted Service Providers; and</w:t>
      </w:r>
    </w:p>
    <w:p w14:paraId="0664E6A3" w14:textId="77777777" w:rsidR="00662339" w:rsidRDefault="00662339" w:rsidP="00364298">
      <w:pPr>
        <w:pStyle w:val="ListParagraph"/>
        <w:numPr>
          <w:ilvl w:val="0"/>
          <w:numId w:val="44"/>
        </w:numPr>
        <w:spacing w:line="240" w:lineRule="auto"/>
      </w:pPr>
      <w:r>
        <w:t xml:space="preserve">Other Commonwealth State or Territory government departments and agencies. </w:t>
      </w:r>
    </w:p>
    <w:p w14:paraId="67F0BB34" w14:textId="77777777" w:rsidR="00662339" w:rsidRDefault="00662339" w:rsidP="00D833C9">
      <w:pPr>
        <w:spacing w:line="240" w:lineRule="auto"/>
      </w:pPr>
      <w:r>
        <w:t xml:space="preserve">Personal information will not be used or disclosed other than described in these Guidelines, without </w:t>
      </w:r>
      <w:r w:rsidR="001553BA">
        <w:t xml:space="preserve">the Australian Apprentices’ </w:t>
      </w:r>
      <w:r>
        <w:t>consent, or unless required or authorised by an Australian law.</w:t>
      </w:r>
    </w:p>
    <w:p w14:paraId="194A9861" w14:textId="77777777" w:rsidR="00AD7B47" w:rsidRPr="00334F01" w:rsidRDefault="004539F2" w:rsidP="00D5208E">
      <w:pPr>
        <w:pStyle w:val="Heading2"/>
        <w:spacing w:after="240"/>
      </w:pPr>
      <w:bookmarkStart w:id="127" w:name="_Toc39831169"/>
      <w:r>
        <w:t>10.2</w:t>
      </w:r>
      <w:r w:rsidR="002F561F">
        <w:t xml:space="preserve"> Power to obtain information from a person who owes a debt</w:t>
      </w:r>
      <w:bookmarkEnd w:id="127"/>
    </w:p>
    <w:p w14:paraId="5DC47696" w14:textId="4918641C" w:rsidR="00AD7B47" w:rsidRPr="00AD7B47" w:rsidRDefault="00AD7B47" w:rsidP="00D5208E">
      <w:pPr>
        <w:spacing w:before="240" w:line="240" w:lineRule="auto"/>
      </w:pPr>
      <w:r w:rsidRPr="00AD7B47">
        <w:t xml:space="preserve">The </w:t>
      </w:r>
      <w:proofErr w:type="gramStart"/>
      <w:r w:rsidR="002A05DC">
        <w:t>Department</w:t>
      </w:r>
      <w:r w:rsidR="00283451">
        <w:t>’</w:t>
      </w:r>
      <w:r w:rsidR="005479B5">
        <w:t>s</w:t>
      </w:r>
      <w:r w:rsidR="002A05DC">
        <w:t xml:space="preserve">  delegate</w:t>
      </w:r>
      <w:proofErr w:type="gramEnd"/>
      <w:r w:rsidR="002A05DC" w:rsidRPr="00AD7B47">
        <w:t xml:space="preserve"> </w:t>
      </w:r>
      <w:r w:rsidRPr="00AD7B47">
        <w:t>may require a person who owes an overpayment debt</w:t>
      </w:r>
      <w:r w:rsidR="002F561F">
        <w:t xml:space="preserve"> to the Commonwealth</w:t>
      </w:r>
      <w:r w:rsidRPr="00AD7B47">
        <w:t xml:space="preserve">: </w:t>
      </w:r>
    </w:p>
    <w:p w14:paraId="55063EEB" w14:textId="77777777" w:rsidR="00AD7B47" w:rsidRPr="00AD7B47" w:rsidRDefault="00AD7B47" w:rsidP="00364298">
      <w:pPr>
        <w:pStyle w:val="ListParagraph"/>
        <w:numPr>
          <w:ilvl w:val="0"/>
          <w:numId w:val="34"/>
        </w:numPr>
      </w:pPr>
      <w:r w:rsidRPr="00AD7B47">
        <w:t xml:space="preserve">to provide information relevant to the person’s financial situation </w:t>
      </w:r>
    </w:p>
    <w:p w14:paraId="6BA8A2D2" w14:textId="77777777" w:rsidR="00AD7B47" w:rsidRPr="00AD7B47" w:rsidRDefault="00AD7B47" w:rsidP="00364298">
      <w:pPr>
        <w:pStyle w:val="ListParagraph"/>
        <w:numPr>
          <w:ilvl w:val="0"/>
          <w:numId w:val="34"/>
        </w:numPr>
      </w:pPr>
      <w:r w:rsidRPr="00AD7B47">
        <w:t>to inform the Secretary of any new address within 14 days after the change</w:t>
      </w:r>
    </w:p>
    <w:p w14:paraId="3F7B503E" w14:textId="2D9EE684" w:rsidR="00AD7B47" w:rsidRPr="00AD7B47" w:rsidRDefault="00AD7B47" w:rsidP="00D5208E">
      <w:pPr>
        <w:spacing w:line="240" w:lineRule="auto"/>
      </w:pPr>
      <w:r w:rsidRPr="00AD7B47">
        <w:t xml:space="preserve">If the </w:t>
      </w:r>
      <w:r w:rsidR="002A05DC">
        <w:t>Department</w:t>
      </w:r>
      <w:r w:rsidR="00283451">
        <w:t>’</w:t>
      </w:r>
      <w:r w:rsidR="005479B5">
        <w:t>s</w:t>
      </w:r>
      <w:r w:rsidR="002A05DC">
        <w:t xml:space="preserve"> delegate</w:t>
      </w:r>
      <w:r w:rsidRPr="00AD7B47">
        <w:t xml:space="preserve"> believes that a person has information about the location and/or financial situation of a person who owes an overpayment debt, the Secretary may require the person to produce that information.</w:t>
      </w:r>
    </w:p>
    <w:p w14:paraId="78C24166" w14:textId="77777777" w:rsidR="00AD7B47" w:rsidRPr="00AD7B47" w:rsidRDefault="00AD7B47" w:rsidP="00D5208E">
      <w:pPr>
        <w:spacing w:line="240" w:lineRule="auto"/>
      </w:pPr>
      <w:r w:rsidRPr="00AD7B47">
        <w:t xml:space="preserve">Requests to obtain information must be made in writing to the person. Offences apply if requests for information are not complied </w:t>
      </w:r>
      <w:proofErr w:type="gramStart"/>
      <w:r w:rsidRPr="00AD7B47">
        <w:t>with, unless</w:t>
      </w:r>
      <w:proofErr w:type="gramEnd"/>
      <w:r w:rsidRPr="00AD7B47">
        <w:t xml:space="preserve"> the person has a reasonable excuse. </w:t>
      </w:r>
    </w:p>
    <w:p w14:paraId="4F53CEF4" w14:textId="77777777" w:rsidR="00250A41" w:rsidRDefault="00250A41" w:rsidP="00D5208E">
      <w:pPr>
        <w:rPr>
          <w:rFonts w:eastAsiaTheme="majorEastAsia" w:cstheme="majorBidi"/>
          <w:b/>
          <w:bCs/>
        </w:rPr>
      </w:pPr>
      <w:r>
        <w:rPr>
          <w:rFonts w:eastAsiaTheme="majorEastAsia" w:cstheme="majorBidi"/>
          <w:b/>
          <w:bCs/>
        </w:rPr>
        <w:br w:type="page"/>
      </w:r>
    </w:p>
    <w:p w14:paraId="482EB4A8" w14:textId="77777777" w:rsidR="00F30DCE" w:rsidRDefault="00F30DCE">
      <w:r>
        <w:br w:type="page"/>
      </w:r>
    </w:p>
    <w:p w14:paraId="42D55BBC" w14:textId="77777777" w:rsidR="00AD7B47" w:rsidRDefault="00F30DCE" w:rsidP="00A14659">
      <w:pPr>
        <w:pStyle w:val="Heading1"/>
        <w:numPr>
          <w:ilvl w:val="0"/>
          <w:numId w:val="39"/>
        </w:numPr>
        <w:spacing w:line="240" w:lineRule="auto"/>
        <w:ind w:left="357" w:hanging="357"/>
      </w:pPr>
      <w:bookmarkStart w:id="128" w:name="_Toc39831170"/>
      <w:r>
        <w:t>Conflict of Interest</w:t>
      </w:r>
      <w:bookmarkEnd w:id="128"/>
    </w:p>
    <w:p w14:paraId="0E2D18D0" w14:textId="77777777" w:rsidR="00F30DCE" w:rsidRPr="00F30DCE" w:rsidRDefault="00F30DCE" w:rsidP="00F30DCE">
      <w:pPr>
        <w:spacing w:before="240" w:line="240" w:lineRule="auto"/>
      </w:pPr>
      <w:bookmarkStart w:id="129" w:name="_Toc391310232"/>
      <w:bookmarkStart w:id="130" w:name="_Toc391381109"/>
      <w:bookmarkStart w:id="131" w:name="_Toc391381926"/>
      <w:bookmarkStart w:id="132" w:name="_Toc391385582"/>
      <w:bookmarkStart w:id="133" w:name="_Toc391385672"/>
      <w:bookmarkStart w:id="134" w:name="_Toc391385821"/>
      <w:bookmarkStart w:id="135" w:name="_Toc391386244"/>
      <w:bookmarkStart w:id="136" w:name="_Toc391386521"/>
      <w:bookmarkStart w:id="137" w:name="_Toc391388688"/>
      <w:bookmarkStart w:id="138" w:name="_Toc391388778"/>
      <w:bookmarkStart w:id="139" w:name="_Toc391310233"/>
      <w:bookmarkStart w:id="140" w:name="_Toc391381110"/>
      <w:bookmarkStart w:id="141" w:name="_Toc391381927"/>
      <w:bookmarkStart w:id="142" w:name="_Toc391385583"/>
      <w:bookmarkStart w:id="143" w:name="_Toc391385673"/>
      <w:bookmarkStart w:id="144" w:name="_Toc391385822"/>
      <w:bookmarkStart w:id="145" w:name="_Toc391386245"/>
      <w:bookmarkStart w:id="146" w:name="_Toc391386522"/>
      <w:bookmarkStart w:id="147" w:name="_Toc391388689"/>
      <w:bookmarkStart w:id="148" w:name="_Toc391388779"/>
      <w:bookmarkStart w:id="149" w:name="_Toc391310234"/>
      <w:bookmarkStart w:id="150" w:name="_Toc391381111"/>
      <w:bookmarkStart w:id="151" w:name="_Toc391381928"/>
      <w:bookmarkStart w:id="152" w:name="_Toc391385584"/>
      <w:bookmarkStart w:id="153" w:name="_Toc391385674"/>
      <w:bookmarkStart w:id="154" w:name="_Toc391385823"/>
      <w:bookmarkStart w:id="155" w:name="_Toc391386246"/>
      <w:bookmarkStart w:id="156" w:name="_Toc391386523"/>
      <w:bookmarkStart w:id="157" w:name="_Toc391388690"/>
      <w:bookmarkStart w:id="158" w:name="_Toc391388780"/>
      <w:bookmarkStart w:id="159" w:name="_Toc391310238"/>
      <w:bookmarkStart w:id="160" w:name="_Toc391381115"/>
      <w:bookmarkStart w:id="161" w:name="_Toc391381932"/>
      <w:bookmarkStart w:id="162" w:name="_Toc391385588"/>
      <w:bookmarkStart w:id="163" w:name="_Toc391385678"/>
      <w:bookmarkStart w:id="164" w:name="_Toc391385827"/>
      <w:bookmarkStart w:id="165" w:name="_Toc391386250"/>
      <w:bookmarkStart w:id="166" w:name="_Toc391386527"/>
      <w:bookmarkStart w:id="167" w:name="_Toc391388694"/>
      <w:bookmarkStart w:id="168" w:name="_Toc391388784"/>
      <w:bookmarkStart w:id="169" w:name="_Toc391310242"/>
      <w:bookmarkStart w:id="170" w:name="_Toc391381119"/>
      <w:bookmarkStart w:id="171" w:name="_Toc391381936"/>
      <w:bookmarkStart w:id="172" w:name="_Toc391385592"/>
      <w:bookmarkStart w:id="173" w:name="_Toc391385682"/>
      <w:bookmarkStart w:id="174" w:name="_Toc391385831"/>
      <w:bookmarkStart w:id="175" w:name="_Toc391386254"/>
      <w:bookmarkStart w:id="176" w:name="_Toc391386531"/>
      <w:bookmarkStart w:id="177" w:name="_Toc391388698"/>
      <w:bookmarkStart w:id="178" w:name="_Toc391388788"/>
      <w:bookmarkStart w:id="179" w:name="_Toc391310249"/>
      <w:bookmarkStart w:id="180" w:name="_Toc391381126"/>
      <w:bookmarkStart w:id="181" w:name="_Toc391381943"/>
      <w:bookmarkStart w:id="182" w:name="_Toc391385599"/>
      <w:bookmarkStart w:id="183" w:name="_Toc391385689"/>
      <w:bookmarkStart w:id="184" w:name="_Toc391385838"/>
      <w:bookmarkStart w:id="185" w:name="_Toc391386261"/>
      <w:bookmarkStart w:id="186" w:name="_Toc391386538"/>
      <w:bookmarkStart w:id="187" w:name="_Toc391388705"/>
      <w:bookmarkStart w:id="188" w:name="_Toc391388795"/>
      <w:bookmarkStart w:id="189" w:name="_Toc391310250"/>
      <w:bookmarkStart w:id="190" w:name="_Toc391381127"/>
      <w:bookmarkStart w:id="191" w:name="_Toc391381944"/>
      <w:bookmarkStart w:id="192" w:name="_Toc391385600"/>
      <w:bookmarkStart w:id="193" w:name="_Toc391385690"/>
      <w:bookmarkStart w:id="194" w:name="_Toc391385839"/>
      <w:bookmarkStart w:id="195" w:name="_Toc391386262"/>
      <w:bookmarkStart w:id="196" w:name="_Toc391386539"/>
      <w:bookmarkStart w:id="197" w:name="_Toc391388706"/>
      <w:bookmarkStart w:id="198" w:name="_Toc391388796"/>
      <w:bookmarkStart w:id="199" w:name="_Toc390438508"/>
      <w:bookmarkEnd w:id="125"/>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sidRPr="00F30DCE">
        <w:t xml:space="preserve">The Department’s procedures for managing disclosure of interest are in accordance with the requirements of the APS Code of Conduct (section 13 (7) of the Public Service Act 1999) and are published on the </w:t>
      </w:r>
      <w:hyperlink r:id="rId31" w:history="1">
        <w:proofErr w:type="spellStart"/>
        <w:r w:rsidR="00702301" w:rsidRPr="001553BA">
          <w:rPr>
            <w:rStyle w:val="Hyperlink"/>
          </w:rPr>
          <w:t>ComLaw</w:t>
        </w:r>
        <w:proofErr w:type="spellEnd"/>
        <w:r w:rsidR="00702301" w:rsidRPr="001553BA">
          <w:rPr>
            <w:rStyle w:val="Hyperlink"/>
          </w:rPr>
          <w:t xml:space="preserve"> </w:t>
        </w:r>
        <w:r w:rsidRPr="001553BA">
          <w:rPr>
            <w:rStyle w:val="Hyperlink"/>
          </w:rPr>
          <w:t>website</w:t>
        </w:r>
      </w:hyperlink>
      <w:r w:rsidR="001553BA">
        <w:t>.</w:t>
      </w:r>
    </w:p>
    <w:p w14:paraId="731D8B0C" w14:textId="77777777" w:rsidR="00F30DCE" w:rsidRPr="00F30DCE" w:rsidRDefault="003D6C03">
      <w:r>
        <w:t>Apprenticeship Network Providers</w:t>
      </w:r>
      <w:r w:rsidR="00F30DCE">
        <w:t xml:space="preserve"> also have requirements to notify and resolve or otherwise deal with Conflict of Interest under their Services Contract with the Commonwealth.</w:t>
      </w:r>
      <w:bookmarkEnd w:id="199"/>
    </w:p>
    <w:sectPr w:rsidR="00F30DCE" w:rsidRPr="00F30DCE" w:rsidSect="00123056">
      <w:footerReference w:type="default" r:id="rId3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92069" w14:textId="77777777" w:rsidR="000D00EA" w:rsidRDefault="000D00EA" w:rsidP="0087033A">
      <w:pPr>
        <w:spacing w:after="0" w:line="240" w:lineRule="auto"/>
      </w:pPr>
      <w:r>
        <w:separator/>
      </w:r>
    </w:p>
  </w:endnote>
  <w:endnote w:type="continuationSeparator" w:id="0">
    <w:p w14:paraId="14C9C4B1" w14:textId="77777777" w:rsidR="000D00EA" w:rsidRDefault="000D00EA" w:rsidP="00870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059518"/>
      <w:docPartObj>
        <w:docPartGallery w:val="Page Numbers (Bottom of Page)"/>
        <w:docPartUnique/>
      </w:docPartObj>
    </w:sdtPr>
    <w:sdtEndPr>
      <w:rPr>
        <w:noProof/>
      </w:rPr>
    </w:sdtEndPr>
    <w:sdtContent>
      <w:p w14:paraId="5826B28D" w14:textId="41BECD32" w:rsidR="00020C15" w:rsidRDefault="00020C15" w:rsidP="00126EF8">
        <w:pPr>
          <w:pStyle w:val="Footer"/>
          <w:jc w:val="right"/>
        </w:pPr>
        <w:r>
          <w:fldChar w:fldCharType="begin"/>
        </w:r>
        <w:r>
          <w:instrText xml:space="preserve"> PAGE   \* MERGEFORMAT </w:instrText>
        </w:r>
        <w:r>
          <w:fldChar w:fldCharType="separate"/>
        </w:r>
        <w:r w:rsidR="00931B39">
          <w:rPr>
            <w:noProof/>
          </w:rPr>
          <w:t>37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76915" w14:textId="77777777" w:rsidR="000D00EA" w:rsidRDefault="000D00EA" w:rsidP="0087033A">
      <w:pPr>
        <w:spacing w:after="0" w:line="240" w:lineRule="auto"/>
      </w:pPr>
      <w:r>
        <w:separator/>
      </w:r>
    </w:p>
  </w:footnote>
  <w:footnote w:type="continuationSeparator" w:id="0">
    <w:p w14:paraId="40FD523C" w14:textId="77777777" w:rsidR="000D00EA" w:rsidRDefault="000D00EA" w:rsidP="0087033A">
      <w:pPr>
        <w:spacing w:after="0" w:line="240" w:lineRule="auto"/>
      </w:pPr>
      <w:r>
        <w:continuationSeparator/>
      </w:r>
    </w:p>
  </w:footnote>
  <w:footnote w:id="1">
    <w:p w14:paraId="55316A79" w14:textId="10343EF9" w:rsidR="00020C15" w:rsidRPr="00091466" w:rsidRDefault="00020C15" w:rsidP="00FD0B56">
      <w:pPr>
        <w:pStyle w:val="FootnoteText"/>
        <w:rPr>
          <w:sz w:val="16"/>
          <w:szCs w:val="16"/>
        </w:rPr>
      </w:pPr>
      <w:r w:rsidRPr="00091466">
        <w:rPr>
          <w:rStyle w:val="FootnoteReference"/>
          <w:sz w:val="16"/>
          <w:szCs w:val="16"/>
        </w:rPr>
        <w:footnoteRef/>
      </w:r>
      <w:r w:rsidRPr="00091466">
        <w:rPr>
          <w:sz w:val="16"/>
          <w:szCs w:val="16"/>
        </w:rPr>
        <w:t xml:space="preserve"> The </w:t>
      </w:r>
      <w:r>
        <w:rPr>
          <w:sz w:val="16"/>
          <w:szCs w:val="16"/>
        </w:rPr>
        <w:t xml:space="preserve">Trade Support Loan </w:t>
      </w:r>
      <w:r w:rsidRPr="00091466">
        <w:rPr>
          <w:sz w:val="16"/>
          <w:szCs w:val="16"/>
        </w:rPr>
        <w:t xml:space="preserve">dollar amounts </w:t>
      </w:r>
      <w:r>
        <w:rPr>
          <w:sz w:val="16"/>
          <w:szCs w:val="16"/>
        </w:rPr>
        <w:t xml:space="preserve">relating to the </w:t>
      </w:r>
      <w:r w:rsidRPr="00091466">
        <w:rPr>
          <w:sz w:val="16"/>
          <w:szCs w:val="16"/>
        </w:rPr>
        <w:t>lifetime limit, the yearly amounts and monthly instalments have been rounded.</w:t>
      </w:r>
      <w:r>
        <w:rPr>
          <w:sz w:val="16"/>
          <w:szCs w:val="16"/>
        </w:rPr>
        <w:t xml:space="preserve"> As a result of the rounding, the sum of the dollar amounts presented in </w:t>
      </w:r>
      <w:r w:rsidRPr="00091466">
        <w:rPr>
          <w:sz w:val="16"/>
          <w:szCs w:val="16"/>
        </w:rPr>
        <w:t xml:space="preserve">these Guidelines may not </w:t>
      </w:r>
      <w:r>
        <w:rPr>
          <w:sz w:val="16"/>
          <w:szCs w:val="16"/>
        </w:rPr>
        <w:t>equal the correct total amounts.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1D58"/>
    <w:multiLevelType w:val="hybridMultilevel"/>
    <w:tmpl w:val="2DF8F0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247E5"/>
    <w:multiLevelType w:val="hybridMultilevel"/>
    <w:tmpl w:val="5852AE0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4FE3812"/>
    <w:multiLevelType w:val="hybridMultilevel"/>
    <w:tmpl w:val="D3085DA4"/>
    <w:lvl w:ilvl="0" w:tplc="519679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1160CD"/>
    <w:multiLevelType w:val="hybridMultilevel"/>
    <w:tmpl w:val="BEF68C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D35D63"/>
    <w:multiLevelType w:val="hybridMultilevel"/>
    <w:tmpl w:val="EE0008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7B32FB"/>
    <w:multiLevelType w:val="hybridMultilevel"/>
    <w:tmpl w:val="541A0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9131E4"/>
    <w:multiLevelType w:val="hybridMultilevel"/>
    <w:tmpl w:val="3BE6643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F352D7"/>
    <w:multiLevelType w:val="hybridMultilevel"/>
    <w:tmpl w:val="8C865282"/>
    <w:lvl w:ilvl="0" w:tplc="0C090017">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4F6931"/>
    <w:multiLevelType w:val="hybridMultilevel"/>
    <w:tmpl w:val="752A6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D905B8"/>
    <w:multiLevelType w:val="hybridMultilevel"/>
    <w:tmpl w:val="FFE0DD32"/>
    <w:lvl w:ilvl="0" w:tplc="71A419F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0B3B58"/>
    <w:multiLevelType w:val="hybridMultilevel"/>
    <w:tmpl w:val="FFDC677A"/>
    <w:lvl w:ilvl="0" w:tplc="519679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5F31A3"/>
    <w:multiLevelType w:val="hybridMultilevel"/>
    <w:tmpl w:val="E90C2DE0"/>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C8304F"/>
    <w:multiLevelType w:val="hybridMultilevel"/>
    <w:tmpl w:val="42AE9B9C"/>
    <w:lvl w:ilvl="0" w:tplc="F1422F5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63101D"/>
    <w:multiLevelType w:val="hybridMultilevel"/>
    <w:tmpl w:val="9836CC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E50D76"/>
    <w:multiLevelType w:val="hybridMultilevel"/>
    <w:tmpl w:val="2E8659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991F35"/>
    <w:multiLevelType w:val="hybridMultilevel"/>
    <w:tmpl w:val="CAB4CF6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CD7C78"/>
    <w:multiLevelType w:val="hybridMultilevel"/>
    <w:tmpl w:val="B776A3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DB23977"/>
    <w:multiLevelType w:val="hybridMultilevel"/>
    <w:tmpl w:val="9002270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2DFF3E13"/>
    <w:multiLevelType w:val="hybridMultilevel"/>
    <w:tmpl w:val="DD081C32"/>
    <w:lvl w:ilvl="0" w:tplc="0B425F7A">
      <w:start w:val="1"/>
      <w:numFmt w:val="decimal"/>
      <w:lvlText w:val="%1."/>
      <w:lvlJc w:val="left"/>
      <w:pPr>
        <w:ind w:left="720" w:hanging="360"/>
      </w:pPr>
      <w:rPr>
        <w:rFonts w:asciiTheme="minorHAnsi" w:hAnsi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E470DC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0851639"/>
    <w:multiLevelType w:val="multilevel"/>
    <w:tmpl w:val="D6065A3E"/>
    <w:lvl w:ilvl="0">
      <w:start w:val="1"/>
      <w:numFmt w:val="decimal"/>
      <w:lvlText w:val="%1."/>
      <w:lvlJc w:val="left"/>
      <w:pPr>
        <w:ind w:left="720" w:hanging="360"/>
      </w:pPr>
      <w:rPr>
        <w:rFonts w:hint="default"/>
      </w:rPr>
    </w:lvl>
    <w:lvl w:ilvl="1">
      <w:start w:val="6"/>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0A97431"/>
    <w:multiLevelType w:val="hybridMultilevel"/>
    <w:tmpl w:val="01545D3C"/>
    <w:lvl w:ilvl="0" w:tplc="5196792A">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3481A50"/>
    <w:multiLevelType w:val="hybridMultilevel"/>
    <w:tmpl w:val="8D30CF0A"/>
    <w:lvl w:ilvl="0" w:tplc="7D1AB79C">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40A1069"/>
    <w:multiLevelType w:val="hybridMultilevel"/>
    <w:tmpl w:val="90FA309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18D0DFE"/>
    <w:multiLevelType w:val="hybridMultilevel"/>
    <w:tmpl w:val="169A6A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2CF4CE4"/>
    <w:multiLevelType w:val="hybridMultilevel"/>
    <w:tmpl w:val="09BA6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2E7CC4"/>
    <w:multiLevelType w:val="hybridMultilevel"/>
    <w:tmpl w:val="FC0C1D50"/>
    <w:lvl w:ilvl="0" w:tplc="802206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D142BCA"/>
    <w:multiLevelType w:val="hybridMultilevel"/>
    <w:tmpl w:val="4C5E4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27038E"/>
    <w:multiLevelType w:val="hybridMultilevel"/>
    <w:tmpl w:val="1CFAF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9D6908"/>
    <w:multiLevelType w:val="hybridMultilevel"/>
    <w:tmpl w:val="B4D85B0C"/>
    <w:lvl w:ilvl="0" w:tplc="0C090001">
      <w:start w:val="1"/>
      <w:numFmt w:val="bullet"/>
      <w:lvlText w:val=""/>
      <w:lvlJc w:val="left"/>
      <w:pPr>
        <w:ind w:left="720" w:hanging="360"/>
      </w:pPr>
      <w:rPr>
        <w:rFonts w:ascii="Symbol" w:hAnsi="Symbol" w:hint="default"/>
      </w:rPr>
    </w:lvl>
    <w:lvl w:ilvl="1" w:tplc="0C09001B">
      <w:start w:val="1"/>
      <w:numFmt w:val="lowerRoman"/>
      <w:lvlText w:val="%2."/>
      <w:lvlJc w:val="right"/>
      <w:pPr>
        <w:ind w:left="1440" w:hanging="360"/>
      </w:pPr>
      <w:rPr>
        <w:rFonts w:hint="default"/>
      </w:rPr>
    </w:lvl>
    <w:lvl w:ilvl="2" w:tplc="2F3EB212">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933D1D"/>
    <w:multiLevelType w:val="hybridMultilevel"/>
    <w:tmpl w:val="9F6A341A"/>
    <w:lvl w:ilvl="0" w:tplc="519679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2AC5C3F"/>
    <w:multiLevelType w:val="hybridMultilevel"/>
    <w:tmpl w:val="45D431CA"/>
    <w:lvl w:ilvl="0" w:tplc="CDB40A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2B5242A"/>
    <w:multiLevelType w:val="hybridMultilevel"/>
    <w:tmpl w:val="6ABC288E"/>
    <w:lvl w:ilvl="0" w:tplc="99A85E90">
      <w:start w:val="1"/>
      <w:numFmt w:val="decimal"/>
      <w:pStyle w:val="ECPoint"/>
      <w:lvlText w:val="%1."/>
      <w:lvlJc w:val="left"/>
      <w:pPr>
        <w:ind w:left="-207"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411650D8">
      <w:start w:val="1"/>
      <w:numFmt w:val="lowerLetter"/>
      <w:lvlText w:val="%2."/>
      <w:lvlJc w:val="left"/>
      <w:pPr>
        <w:ind w:left="513" w:hanging="360"/>
      </w:pPr>
    </w:lvl>
    <w:lvl w:ilvl="2" w:tplc="C0A620AA" w:tentative="1">
      <w:start w:val="1"/>
      <w:numFmt w:val="lowerRoman"/>
      <w:lvlText w:val="%3."/>
      <w:lvlJc w:val="right"/>
      <w:pPr>
        <w:ind w:left="1233" w:hanging="180"/>
      </w:pPr>
    </w:lvl>
    <w:lvl w:ilvl="3" w:tplc="99E6A188" w:tentative="1">
      <w:start w:val="1"/>
      <w:numFmt w:val="decimal"/>
      <w:lvlText w:val="%4."/>
      <w:lvlJc w:val="left"/>
      <w:pPr>
        <w:ind w:left="1953" w:hanging="360"/>
      </w:pPr>
    </w:lvl>
    <w:lvl w:ilvl="4" w:tplc="722C6976" w:tentative="1">
      <w:start w:val="1"/>
      <w:numFmt w:val="lowerLetter"/>
      <w:lvlText w:val="%5."/>
      <w:lvlJc w:val="left"/>
      <w:pPr>
        <w:ind w:left="2673" w:hanging="360"/>
      </w:pPr>
    </w:lvl>
    <w:lvl w:ilvl="5" w:tplc="6D42D6A8" w:tentative="1">
      <w:start w:val="1"/>
      <w:numFmt w:val="lowerRoman"/>
      <w:lvlText w:val="%6."/>
      <w:lvlJc w:val="right"/>
      <w:pPr>
        <w:ind w:left="3393" w:hanging="180"/>
      </w:pPr>
    </w:lvl>
    <w:lvl w:ilvl="6" w:tplc="9ECA195E" w:tentative="1">
      <w:start w:val="1"/>
      <w:numFmt w:val="decimal"/>
      <w:lvlText w:val="%7."/>
      <w:lvlJc w:val="left"/>
      <w:pPr>
        <w:ind w:left="4113" w:hanging="360"/>
      </w:pPr>
    </w:lvl>
    <w:lvl w:ilvl="7" w:tplc="96BE82A8" w:tentative="1">
      <w:start w:val="1"/>
      <w:numFmt w:val="lowerLetter"/>
      <w:lvlText w:val="%8."/>
      <w:lvlJc w:val="left"/>
      <w:pPr>
        <w:ind w:left="4833" w:hanging="360"/>
      </w:pPr>
    </w:lvl>
    <w:lvl w:ilvl="8" w:tplc="F72C1A20" w:tentative="1">
      <w:start w:val="1"/>
      <w:numFmt w:val="lowerRoman"/>
      <w:lvlText w:val="%9."/>
      <w:lvlJc w:val="right"/>
      <w:pPr>
        <w:ind w:left="5553" w:hanging="180"/>
      </w:pPr>
    </w:lvl>
  </w:abstractNum>
  <w:abstractNum w:abstractNumId="33" w15:restartNumberingAfterBreak="0">
    <w:nsid w:val="532C0BFE"/>
    <w:multiLevelType w:val="hybridMultilevel"/>
    <w:tmpl w:val="6BCAADF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5561970"/>
    <w:multiLevelType w:val="hybridMultilevel"/>
    <w:tmpl w:val="46D81F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80D2A9F"/>
    <w:multiLevelType w:val="hybridMultilevel"/>
    <w:tmpl w:val="9D7AE3A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83953F1"/>
    <w:multiLevelType w:val="hybridMultilevel"/>
    <w:tmpl w:val="F4A031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93E7357"/>
    <w:multiLevelType w:val="hybridMultilevel"/>
    <w:tmpl w:val="72A6C2A4"/>
    <w:lvl w:ilvl="0" w:tplc="7FBE20A2">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AA12678"/>
    <w:multiLevelType w:val="hybridMultilevel"/>
    <w:tmpl w:val="21C009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E2621D7"/>
    <w:multiLevelType w:val="hybridMultilevel"/>
    <w:tmpl w:val="DAAE03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FEC27E5"/>
    <w:multiLevelType w:val="hybridMultilevel"/>
    <w:tmpl w:val="2774EDC4"/>
    <w:lvl w:ilvl="0" w:tplc="D4988C8A">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3F56F62"/>
    <w:multiLevelType w:val="hybridMultilevel"/>
    <w:tmpl w:val="BE16E4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5C15FAF"/>
    <w:multiLevelType w:val="hybridMultilevel"/>
    <w:tmpl w:val="D3085DA4"/>
    <w:lvl w:ilvl="0" w:tplc="519679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5F25008"/>
    <w:multiLevelType w:val="hybridMultilevel"/>
    <w:tmpl w:val="16A039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A021E48"/>
    <w:multiLevelType w:val="hybridMultilevel"/>
    <w:tmpl w:val="C1E4D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CE96854"/>
    <w:multiLevelType w:val="hybridMultilevel"/>
    <w:tmpl w:val="5F4EBC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E032DFD"/>
    <w:multiLevelType w:val="hybridMultilevel"/>
    <w:tmpl w:val="E2B27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FFD7C8A"/>
    <w:multiLevelType w:val="hybridMultilevel"/>
    <w:tmpl w:val="F51259D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1F936FE"/>
    <w:multiLevelType w:val="hybridMultilevel"/>
    <w:tmpl w:val="BE9E6E0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3000D9E"/>
    <w:multiLevelType w:val="hybridMultilevel"/>
    <w:tmpl w:val="2E8659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41A49F1"/>
    <w:multiLevelType w:val="hybridMultilevel"/>
    <w:tmpl w:val="2888556C"/>
    <w:lvl w:ilvl="0" w:tplc="0B98469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15:restartNumberingAfterBreak="0">
    <w:nsid w:val="75174377"/>
    <w:multiLevelType w:val="hybridMultilevel"/>
    <w:tmpl w:val="C0B448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7B40211E"/>
    <w:multiLevelType w:val="hybridMultilevel"/>
    <w:tmpl w:val="5D842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BB47296"/>
    <w:multiLevelType w:val="hybridMultilevel"/>
    <w:tmpl w:val="6FF815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4" w15:restartNumberingAfterBreak="0">
    <w:nsid w:val="7EF83233"/>
    <w:multiLevelType w:val="hybridMultilevel"/>
    <w:tmpl w:val="33B4E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65981901">
    <w:abstractNumId w:val="43"/>
  </w:num>
  <w:num w:numId="2" w16cid:durableId="135224239">
    <w:abstractNumId w:val="11"/>
  </w:num>
  <w:num w:numId="3" w16cid:durableId="1164777627">
    <w:abstractNumId w:val="29"/>
  </w:num>
  <w:num w:numId="4" w16cid:durableId="804933018">
    <w:abstractNumId w:val="6"/>
  </w:num>
  <w:num w:numId="5" w16cid:durableId="1984891068">
    <w:abstractNumId w:val="7"/>
  </w:num>
  <w:num w:numId="6" w16cid:durableId="1234701477">
    <w:abstractNumId w:val="2"/>
  </w:num>
  <w:num w:numId="7" w16cid:durableId="1094398116">
    <w:abstractNumId w:val="42"/>
  </w:num>
  <w:num w:numId="8" w16cid:durableId="982394254">
    <w:abstractNumId w:val="21"/>
  </w:num>
  <w:num w:numId="9" w16cid:durableId="836576947">
    <w:abstractNumId w:val="1"/>
  </w:num>
  <w:num w:numId="10" w16cid:durableId="1584293848">
    <w:abstractNumId w:val="10"/>
  </w:num>
  <w:num w:numId="11" w16cid:durableId="1289584247">
    <w:abstractNumId w:val="15"/>
  </w:num>
  <w:num w:numId="12" w16cid:durableId="1779450986">
    <w:abstractNumId w:val="36"/>
  </w:num>
  <w:num w:numId="13" w16cid:durableId="1738698735">
    <w:abstractNumId w:val="27"/>
  </w:num>
  <w:num w:numId="14" w16cid:durableId="512914014">
    <w:abstractNumId w:val="0"/>
  </w:num>
  <w:num w:numId="15" w16cid:durableId="1662924779">
    <w:abstractNumId w:val="5"/>
  </w:num>
  <w:num w:numId="16" w16cid:durableId="1260068596">
    <w:abstractNumId w:val="9"/>
  </w:num>
  <w:num w:numId="17" w16cid:durableId="2125885090">
    <w:abstractNumId w:val="40"/>
  </w:num>
  <w:num w:numId="18" w16cid:durableId="1553079944">
    <w:abstractNumId w:val="26"/>
  </w:num>
  <w:num w:numId="19" w16cid:durableId="1354770243">
    <w:abstractNumId w:val="17"/>
  </w:num>
  <w:num w:numId="20" w16cid:durableId="1228415648">
    <w:abstractNumId w:val="31"/>
  </w:num>
  <w:num w:numId="21" w16cid:durableId="1057045804">
    <w:abstractNumId w:val="50"/>
  </w:num>
  <w:num w:numId="22" w16cid:durableId="1299215520">
    <w:abstractNumId w:val="12"/>
  </w:num>
  <w:num w:numId="23" w16cid:durableId="2095348938">
    <w:abstractNumId w:val="47"/>
  </w:num>
  <w:num w:numId="24" w16cid:durableId="865676401">
    <w:abstractNumId w:val="34"/>
  </w:num>
  <w:num w:numId="25" w16cid:durableId="1850293383">
    <w:abstractNumId w:val="35"/>
  </w:num>
  <w:num w:numId="26" w16cid:durableId="819813527">
    <w:abstractNumId w:val="33"/>
  </w:num>
  <w:num w:numId="27" w16cid:durableId="1027217724">
    <w:abstractNumId w:val="4"/>
  </w:num>
  <w:num w:numId="28" w16cid:durableId="364133565">
    <w:abstractNumId w:val="45"/>
  </w:num>
  <w:num w:numId="29" w16cid:durableId="420183401">
    <w:abstractNumId w:val="38"/>
  </w:num>
  <w:num w:numId="30" w16cid:durableId="302589506">
    <w:abstractNumId w:val="25"/>
  </w:num>
  <w:num w:numId="31" w16cid:durableId="868881941">
    <w:abstractNumId w:val="8"/>
  </w:num>
  <w:num w:numId="32" w16cid:durableId="1080713968">
    <w:abstractNumId w:val="46"/>
  </w:num>
  <w:num w:numId="33" w16cid:durableId="966156378">
    <w:abstractNumId w:val="54"/>
  </w:num>
  <w:num w:numId="34" w16cid:durableId="1031885061">
    <w:abstractNumId w:val="13"/>
  </w:num>
  <w:num w:numId="35" w16cid:durableId="709769496">
    <w:abstractNumId w:val="39"/>
  </w:num>
  <w:num w:numId="36" w16cid:durableId="992951670">
    <w:abstractNumId w:val="28"/>
  </w:num>
  <w:num w:numId="37" w16cid:durableId="1527326958">
    <w:abstractNumId w:val="16"/>
  </w:num>
  <w:num w:numId="38" w16cid:durableId="1420524452">
    <w:abstractNumId w:val="53"/>
  </w:num>
  <w:num w:numId="39" w16cid:durableId="1946768162">
    <w:abstractNumId w:val="20"/>
  </w:num>
  <w:num w:numId="40" w16cid:durableId="1320889370">
    <w:abstractNumId w:val="49"/>
  </w:num>
  <w:num w:numId="41" w16cid:durableId="882406548">
    <w:abstractNumId w:val="3"/>
  </w:num>
  <w:num w:numId="42" w16cid:durableId="452402818">
    <w:abstractNumId w:val="18"/>
  </w:num>
  <w:num w:numId="43" w16cid:durableId="454762529">
    <w:abstractNumId w:val="48"/>
  </w:num>
  <w:num w:numId="44" w16cid:durableId="414668851">
    <w:abstractNumId w:val="52"/>
  </w:num>
  <w:num w:numId="45" w16cid:durableId="1135560213">
    <w:abstractNumId w:val="23"/>
  </w:num>
  <w:num w:numId="46" w16cid:durableId="633340501">
    <w:abstractNumId w:val="30"/>
  </w:num>
  <w:num w:numId="47" w16cid:durableId="652370236">
    <w:abstractNumId w:val="37"/>
  </w:num>
  <w:num w:numId="48" w16cid:durableId="905724112">
    <w:abstractNumId w:val="22"/>
  </w:num>
  <w:num w:numId="49" w16cid:durableId="740755118">
    <w:abstractNumId w:val="14"/>
  </w:num>
  <w:num w:numId="50" w16cid:durableId="196311975">
    <w:abstractNumId w:val="19"/>
  </w:num>
  <w:num w:numId="51" w16cid:durableId="507864412">
    <w:abstractNumId w:val="44"/>
  </w:num>
  <w:num w:numId="52" w16cid:durableId="1755516586">
    <w:abstractNumId w:val="41"/>
  </w:num>
  <w:num w:numId="53" w16cid:durableId="432558630">
    <w:abstractNumId w:val="51"/>
  </w:num>
  <w:num w:numId="54" w16cid:durableId="1718434089">
    <w:abstractNumId w:val="24"/>
  </w:num>
  <w:num w:numId="55" w16cid:durableId="410781366">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aaad1ce2-171d-47d0-84f8-3ea7325b3f78"/>
    <w:docVar w:name="_AMO_XmlVersion" w:val="Empty"/>
  </w:docVars>
  <w:rsids>
    <w:rsidRoot w:val="004B6457"/>
    <w:rsid w:val="00000F7F"/>
    <w:rsid w:val="0000171D"/>
    <w:rsid w:val="00001C5A"/>
    <w:rsid w:val="000048E0"/>
    <w:rsid w:val="000076A6"/>
    <w:rsid w:val="00011F6E"/>
    <w:rsid w:val="00013AE8"/>
    <w:rsid w:val="00020C15"/>
    <w:rsid w:val="000420A8"/>
    <w:rsid w:val="00055C2C"/>
    <w:rsid w:val="00062F6D"/>
    <w:rsid w:val="00065C09"/>
    <w:rsid w:val="00065C73"/>
    <w:rsid w:val="0007159E"/>
    <w:rsid w:val="000732BB"/>
    <w:rsid w:val="000741D6"/>
    <w:rsid w:val="00074E98"/>
    <w:rsid w:val="0007706E"/>
    <w:rsid w:val="00081771"/>
    <w:rsid w:val="0008353B"/>
    <w:rsid w:val="00084A4F"/>
    <w:rsid w:val="00091F74"/>
    <w:rsid w:val="000949F1"/>
    <w:rsid w:val="000A36D2"/>
    <w:rsid w:val="000A5AF9"/>
    <w:rsid w:val="000B4344"/>
    <w:rsid w:val="000C17CB"/>
    <w:rsid w:val="000D00EA"/>
    <w:rsid w:val="000D3D92"/>
    <w:rsid w:val="000D7D4D"/>
    <w:rsid w:val="000E3572"/>
    <w:rsid w:val="000E37ED"/>
    <w:rsid w:val="000E4185"/>
    <w:rsid w:val="000E4484"/>
    <w:rsid w:val="000E6795"/>
    <w:rsid w:val="000E6BE9"/>
    <w:rsid w:val="000E6E05"/>
    <w:rsid w:val="000E6F73"/>
    <w:rsid w:val="000F7B3F"/>
    <w:rsid w:val="00100596"/>
    <w:rsid w:val="001116F2"/>
    <w:rsid w:val="00113798"/>
    <w:rsid w:val="001166D9"/>
    <w:rsid w:val="00123056"/>
    <w:rsid w:val="00125A5C"/>
    <w:rsid w:val="00126EF8"/>
    <w:rsid w:val="00126F1F"/>
    <w:rsid w:val="00127CCD"/>
    <w:rsid w:val="00131C75"/>
    <w:rsid w:val="00131E79"/>
    <w:rsid w:val="001329B6"/>
    <w:rsid w:val="00133D25"/>
    <w:rsid w:val="00142168"/>
    <w:rsid w:val="001463F5"/>
    <w:rsid w:val="00150E3D"/>
    <w:rsid w:val="001520F2"/>
    <w:rsid w:val="001553BA"/>
    <w:rsid w:val="00157EAB"/>
    <w:rsid w:val="00171CDB"/>
    <w:rsid w:val="00174A24"/>
    <w:rsid w:val="001761C4"/>
    <w:rsid w:val="0018671E"/>
    <w:rsid w:val="001B0740"/>
    <w:rsid w:val="001B0E4D"/>
    <w:rsid w:val="001B5C44"/>
    <w:rsid w:val="001B7449"/>
    <w:rsid w:val="001C1FF2"/>
    <w:rsid w:val="001C3873"/>
    <w:rsid w:val="001C78B7"/>
    <w:rsid w:val="001C79E0"/>
    <w:rsid w:val="001D3620"/>
    <w:rsid w:val="001D44BE"/>
    <w:rsid w:val="001D70CE"/>
    <w:rsid w:val="001E0EF0"/>
    <w:rsid w:val="001E3042"/>
    <w:rsid w:val="001E4218"/>
    <w:rsid w:val="001E613D"/>
    <w:rsid w:val="001E6144"/>
    <w:rsid w:val="001E70D4"/>
    <w:rsid w:val="001F2DFF"/>
    <w:rsid w:val="001F4365"/>
    <w:rsid w:val="0020034A"/>
    <w:rsid w:val="002060DE"/>
    <w:rsid w:val="00206D41"/>
    <w:rsid w:val="00207C8E"/>
    <w:rsid w:val="00207DD1"/>
    <w:rsid w:val="00210D5A"/>
    <w:rsid w:val="00215B16"/>
    <w:rsid w:val="00217007"/>
    <w:rsid w:val="002261EF"/>
    <w:rsid w:val="00230FA1"/>
    <w:rsid w:val="00236FB7"/>
    <w:rsid w:val="00241162"/>
    <w:rsid w:val="002413DA"/>
    <w:rsid w:val="00250A41"/>
    <w:rsid w:val="00250DE0"/>
    <w:rsid w:val="0025163F"/>
    <w:rsid w:val="00251880"/>
    <w:rsid w:val="002519C7"/>
    <w:rsid w:val="00253158"/>
    <w:rsid w:val="00253AC5"/>
    <w:rsid w:val="0025765B"/>
    <w:rsid w:val="002602EC"/>
    <w:rsid w:val="002659F7"/>
    <w:rsid w:val="002728E2"/>
    <w:rsid w:val="00273407"/>
    <w:rsid w:val="00283451"/>
    <w:rsid w:val="00283EDB"/>
    <w:rsid w:val="00291165"/>
    <w:rsid w:val="002A05DC"/>
    <w:rsid w:val="002B0B13"/>
    <w:rsid w:val="002B1F04"/>
    <w:rsid w:val="002B204A"/>
    <w:rsid w:val="002D161C"/>
    <w:rsid w:val="002D1816"/>
    <w:rsid w:val="002E085F"/>
    <w:rsid w:val="002E1148"/>
    <w:rsid w:val="002E6382"/>
    <w:rsid w:val="002F02C0"/>
    <w:rsid w:val="002F08EF"/>
    <w:rsid w:val="002F15DC"/>
    <w:rsid w:val="002F2788"/>
    <w:rsid w:val="002F561F"/>
    <w:rsid w:val="00300192"/>
    <w:rsid w:val="0030233C"/>
    <w:rsid w:val="003056DB"/>
    <w:rsid w:val="0031541F"/>
    <w:rsid w:val="00331692"/>
    <w:rsid w:val="00332890"/>
    <w:rsid w:val="00334F01"/>
    <w:rsid w:val="0033660F"/>
    <w:rsid w:val="003426EE"/>
    <w:rsid w:val="0035099E"/>
    <w:rsid w:val="00351718"/>
    <w:rsid w:val="003521E3"/>
    <w:rsid w:val="00353A3F"/>
    <w:rsid w:val="0036323F"/>
    <w:rsid w:val="00364298"/>
    <w:rsid w:val="0036620F"/>
    <w:rsid w:val="00372A82"/>
    <w:rsid w:val="00373B6A"/>
    <w:rsid w:val="003801BF"/>
    <w:rsid w:val="00380A6E"/>
    <w:rsid w:val="00386A41"/>
    <w:rsid w:val="00387D84"/>
    <w:rsid w:val="00395C8F"/>
    <w:rsid w:val="003A08BA"/>
    <w:rsid w:val="003A2E94"/>
    <w:rsid w:val="003A538D"/>
    <w:rsid w:val="003A5DA2"/>
    <w:rsid w:val="003B2DC7"/>
    <w:rsid w:val="003B2F28"/>
    <w:rsid w:val="003B3794"/>
    <w:rsid w:val="003B45C3"/>
    <w:rsid w:val="003C1D15"/>
    <w:rsid w:val="003D1534"/>
    <w:rsid w:val="003D196B"/>
    <w:rsid w:val="003D6C03"/>
    <w:rsid w:val="003D7BCE"/>
    <w:rsid w:val="003E27A1"/>
    <w:rsid w:val="003E2C81"/>
    <w:rsid w:val="003E56B7"/>
    <w:rsid w:val="003E623B"/>
    <w:rsid w:val="003F193D"/>
    <w:rsid w:val="003F398D"/>
    <w:rsid w:val="003F4A64"/>
    <w:rsid w:val="003F70CD"/>
    <w:rsid w:val="00401152"/>
    <w:rsid w:val="0040166A"/>
    <w:rsid w:val="00410695"/>
    <w:rsid w:val="00412A2B"/>
    <w:rsid w:val="0041380E"/>
    <w:rsid w:val="004163F8"/>
    <w:rsid w:val="0042431F"/>
    <w:rsid w:val="004259E6"/>
    <w:rsid w:val="00426C2B"/>
    <w:rsid w:val="00433AB2"/>
    <w:rsid w:val="00434D7C"/>
    <w:rsid w:val="00442112"/>
    <w:rsid w:val="00444B4E"/>
    <w:rsid w:val="00447AA5"/>
    <w:rsid w:val="00447DAA"/>
    <w:rsid w:val="00452FF8"/>
    <w:rsid w:val="00453078"/>
    <w:rsid w:val="004539F2"/>
    <w:rsid w:val="00454C0A"/>
    <w:rsid w:val="00455420"/>
    <w:rsid w:val="004560D9"/>
    <w:rsid w:val="00456536"/>
    <w:rsid w:val="00456DEF"/>
    <w:rsid w:val="004575DB"/>
    <w:rsid w:val="00463FB2"/>
    <w:rsid w:val="004641D1"/>
    <w:rsid w:val="004663C7"/>
    <w:rsid w:val="00474ADE"/>
    <w:rsid w:val="00476137"/>
    <w:rsid w:val="00476EDB"/>
    <w:rsid w:val="0047768D"/>
    <w:rsid w:val="0048101F"/>
    <w:rsid w:val="00484017"/>
    <w:rsid w:val="00485106"/>
    <w:rsid w:val="00486877"/>
    <w:rsid w:val="00486DAD"/>
    <w:rsid w:val="004931C3"/>
    <w:rsid w:val="004945DD"/>
    <w:rsid w:val="004B3E59"/>
    <w:rsid w:val="004B6457"/>
    <w:rsid w:val="004B7999"/>
    <w:rsid w:val="004C70C5"/>
    <w:rsid w:val="004C7D0C"/>
    <w:rsid w:val="004C7FE1"/>
    <w:rsid w:val="004D3924"/>
    <w:rsid w:val="004E17B3"/>
    <w:rsid w:val="004E219B"/>
    <w:rsid w:val="004F3908"/>
    <w:rsid w:val="004F3F67"/>
    <w:rsid w:val="0050243C"/>
    <w:rsid w:val="00505072"/>
    <w:rsid w:val="005057D2"/>
    <w:rsid w:val="00507873"/>
    <w:rsid w:val="00507A8F"/>
    <w:rsid w:val="005101E3"/>
    <w:rsid w:val="0051361C"/>
    <w:rsid w:val="00517D89"/>
    <w:rsid w:val="005200B7"/>
    <w:rsid w:val="00522BC6"/>
    <w:rsid w:val="005236D2"/>
    <w:rsid w:val="0052408A"/>
    <w:rsid w:val="0052515B"/>
    <w:rsid w:val="0052741E"/>
    <w:rsid w:val="00535311"/>
    <w:rsid w:val="00535590"/>
    <w:rsid w:val="00535AC8"/>
    <w:rsid w:val="00535F10"/>
    <w:rsid w:val="005479B5"/>
    <w:rsid w:val="00557685"/>
    <w:rsid w:val="00563522"/>
    <w:rsid w:val="00567786"/>
    <w:rsid w:val="0056784C"/>
    <w:rsid w:val="00567A0A"/>
    <w:rsid w:val="005734F5"/>
    <w:rsid w:val="005803A7"/>
    <w:rsid w:val="00586FA0"/>
    <w:rsid w:val="005914BF"/>
    <w:rsid w:val="005A0B1E"/>
    <w:rsid w:val="005A42C1"/>
    <w:rsid w:val="005A4CE1"/>
    <w:rsid w:val="005B0F17"/>
    <w:rsid w:val="005B18C0"/>
    <w:rsid w:val="005C6C0E"/>
    <w:rsid w:val="005D172D"/>
    <w:rsid w:val="005D1FFF"/>
    <w:rsid w:val="005D2423"/>
    <w:rsid w:val="005D504D"/>
    <w:rsid w:val="005E126C"/>
    <w:rsid w:val="005E22F4"/>
    <w:rsid w:val="005E2684"/>
    <w:rsid w:val="005E48FA"/>
    <w:rsid w:val="005E4B00"/>
    <w:rsid w:val="005E5B5E"/>
    <w:rsid w:val="005E6C9B"/>
    <w:rsid w:val="005E73D8"/>
    <w:rsid w:val="005F43BC"/>
    <w:rsid w:val="005F79B9"/>
    <w:rsid w:val="006054A9"/>
    <w:rsid w:val="00610975"/>
    <w:rsid w:val="00610F99"/>
    <w:rsid w:val="00613B01"/>
    <w:rsid w:val="00614536"/>
    <w:rsid w:val="006243B3"/>
    <w:rsid w:val="00624DF4"/>
    <w:rsid w:val="006257E2"/>
    <w:rsid w:val="006300C5"/>
    <w:rsid w:val="00631596"/>
    <w:rsid w:val="00655634"/>
    <w:rsid w:val="006557A4"/>
    <w:rsid w:val="00656FBE"/>
    <w:rsid w:val="0065778E"/>
    <w:rsid w:val="006617BE"/>
    <w:rsid w:val="00662339"/>
    <w:rsid w:val="00662814"/>
    <w:rsid w:val="00666C36"/>
    <w:rsid w:val="00671DBE"/>
    <w:rsid w:val="00672DE4"/>
    <w:rsid w:val="00673495"/>
    <w:rsid w:val="00676FCB"/>
    <w:rsid w:val="00677213"/>
    <w:rsid w:val="00677D78"/>
    <w:rsid w:val="00685673"/>
    <w:rsid w:val="006866E9"/>
    <w:rsid w:val="00686759"/>
    <w:rsid w:val="00692556"/>
    <w:rsid w:val="00696372"/>
    <w:rsid w:val="006973D7"/>
    <w:rsid w:val="00697F60"/>
    <w:rsid w:val="006A6CA4"/>
    <w:rsid w:val="006A70E7"/>
    <w:rsid w:val="006B58EC"/>
    <w:rsid w:val="006C2701"/>
    <w:rsid w:val="006D5C80"/>
    <w:rsid w:val="006D63E5"/>
    <w:rsid w:val="006D7CAD"/>
    <w:rsid w:val="006E2456"/>
    <w:rsid w:val="006E5DCD"/>
    <w:rsid w:val="006E66B2"/>
    <w:rsid w:val="006F4C10"/>
    <w:rsid w:val="006F4EEC"/>
    <w:rsid w:val="00700A2E"/>
    <w:rsid w:val="00702301"/>
    <w:rsid w:val="00713DD6"/>
    <w:rsid w:val="00714D04"/>
    <w:rsid w:val="00715B85"/>
    <w:rsid w:val="007169EC"/>
    <w:rsid w:val="0072687C"/>
    <w:rsid w:val="00733A12"/>
    <w:rsid w:val="0073408B"/>
    <w:rsid w:val="00736607"/>
    <w:rsid w:val="00737FCA"/>
    <w:rsid w:val="0074106B"/>
    <w:rsid w:val="007437D1"/>
    <w:rsid w:val="00746FB0"/>
    <w:rsid w:val="007472DB"/>
    <w:rsid w:val="007502CE"/>
    <w:rsid w:val="0075101D"/>
    <w:rsid w:val="0075278C"/>
    <w:rsid w:val="00752EE3"/>
    <w:rsid w:val="00754A89"/>
    <w:rsid w:val="007574A9"/>
    <w:rsid w:val="0075784A"/>
    <w:rsid w:val="0075786E"/>
    <w:rsid w:val="00762F9D"/>
    <w:rsid w:val="00764EA4"/>
    <w:rsid w:val="007729FD"/>
    <w:rsid w:val="007823C1"/>
    <w:rsid w:val="00782C2A"/>
    <w:rsid w:val="00783A53"/>
    <w:rsid w:val="007901D5"/>
    <w:rsid w:val="00791E49"/>
    <w:rsid w:val="00791FB1"/>
    <w:rsid w:val="00792C55"/>
    <w:rsid w:val="007A02CB"/>
    <w:rsid w:val="007A1CDA"/>
    <w:rsid w:val="007A27D5"/>
    <w:rsid w:val="007B0A17"/>
    <w:rsid w:val="007B28C5"/>
    <w:rsid w:val="007B55E8"/>
    <w:rsid w:val="007B6782"/>
    <w:rsid w:val="007C13EE"/>
    <w:rsid w:val="007C1FD8"/>
    <w:rsid w:val="007D5D79"/>
    <w:rsid w:val="007E007E"/>
    <w:rsid w:val="007E055F"/>
    <w:rsid w:val="007E2BE8"/>
    <w:rsid w:val="007E42C6"/>
    <w:rsid w:val="007E4E85"/>
    <w:rsid w:val="007F1B08"/>
    <w:rsid w:val="007F2725"/>
    <w:rsid w:val="00803702"/>
    <w:rsid w:val="008052EC"/>
    <w:rsid w:val="00807F56"/>
    <w:rsid w:val="00812585"/>
    <w:rsid w:val="0081367D"/>
    <w:rsid w:val="00814EDA"/>
    <w:rsid w:val="00817B53"/>
    <w:rsid w:val="0082323A"/>
    <w:rsid w:val="00824325"/>
    <w:rsid w:val="00825BDC"/>
    <w:rsid w:val="00826A50"/>
    <w:rsid w:val="00826CFB"/>
    <w:rsid w:val="0082713D"/>
    <w:rsid w:val="00830547"/>
    <w:rsid w:val="00832CFE"/>
    <w:rsid w:val="00832DD6"/>
    <w:rsid w:val="00834E1D"/>
    <w:rsid w:val="00835BBA"/>
    <w:rsid w:val="00841596"/>
    <w:rsid w:val="00845F0A"/>
    <w:rsid w:val="00850CE8"/>
    <w:rsid w:val="008510C7"/>
    <w:rsid w:val="00851ABB"/>
    <w:rsid w:val="00852FF2"/>
    <w:rsid w:val="00853C44"/>
    <w:rsid w:val="008634B3"/>
    <w:rsid w:val="00866BC4"/>
    <w:rsid w:val="00867C0D"/>
    <w:rsid w:val="0087033A"/>
    <w:rsid w:val="00872A88"/>
    <w:rsid w:val="008739B0"/>
    <w:rsid w:val="00874D06"/>
    <w:rsid w:val="00874F84"/>
    <w:rsid w:val="00880827"/>
    <w:rsid w:val="00882426"/>
    <w:rsid w:val="00882C89"/>
    <w:rsid w:val="008A21AB"/>
    <w:rsid w:val="008A628C"/>
    <w:rsid w:val="008B6933"/>
    <w:rsid w:val="008C6804"/>
    <w:rsid w:val="008D1965"/>
    <w:rsid w:val="008D236C"/>
    <w:rsid w:val="008D79B7"/>
    <w:rsid w:val="008D7CC7"/>
    <w:rsid w:val="008E6756"/>
    <w:rsid w:val="008E7635"/>
    <w:rsid w:val="008E7E62"/>
    <w:rsid w:val="008F5DF7"/>
    <w:rsid w:val="008F5F9E"/>
    <w:rsid w:val="00904864"/>
    <w:rsid w:val="009056E3"/>
    <w:rsid w:val="00910340"/>
    <w:rsid w:val="00913E67"/>
    <w:rsid w:val="00915890"/>
    <w:rsid w:val="00917B77"/>
    <w:rsid w:val="00921656"/>
    <w:rsid w:val="00925B36"/>
    <w:rsid w:val="00931B39"/>
    <w:rsid w:val="009362B8"/>
    <w:rsid w:val="00953DF5"/>
    <w:rsid w:val="00957601"/>
    <w:rsid w:val="009614B3"/>
    <w:rsid w:val="0096318B"/>
    <w:rsid w:val="009750D5"/>
    <w:rsid w:val="0098203A"/>
    <w:rsid w:val="00983560"/>
    <w:rsid w:val="00983840"/>
    <w:rsid w:val="00984E83"/>
    <w:rsid w:val="00991F6A"/>
    <w:rsid w:val="00997309"/>
    <w:rsid w:val="009A08BE"/>
    <w:rsid w:val="009A4A38"/>
    <w:rsid w:val="009A646F"/>
    <w:rsid w:val="009C05D6"/>
    <w:rsid w:val="009C1604"/>
    <w:rsid w:val="009C1F1D"/>
    <w:rsid w:val="009C41B9"/>
    <w:rsid w:val="009D2FE1"/>
    <w:rsid w:val="009E35C0"/>
    <w:rsid w:val="009E5E5C"/>
    <w:rsid w:val="009F05B8"/>
    <w:rsid w:val="009F0DA5"/>
    <w:rsid w:val="009F1CA4"/>
    <w:rsid w:val="00A0613A"/>
    <w:rsid w:val="00A1055F"/>
    <w:rsid w:val="00A1348D"/>
    <w:rsid w:val="00A14659"/>
    <w:rsid w:val="00A15E8E"/>
    <w:rsid w:val="00A205F2"/>
    <w:rsid w:val="00A30127"/>
    <w:rsid w:val="00A37DCC"/>
    <w:rsid w:val="00A40BD3"/>
    <w:rsid w:val="00A42C88"/>
    <w:rsid w:val="00A44C4A"/>
    <w:rsid w:val="00A54765"/>
    <w:rsid w:val="00A63F75"/>
    <w:rsid w:val="00A67603"/>
    <w:rsid w:val="00A7074C"/>
    <w:rsid w:val="00A70F81"/>
    <w:rsid w:val="00A7238C"/>
    <w:rsid w:val="00A739D0"/>
    <w:rsid w:val="00A7455D"/>
    <w:rsid w:val="00A7468E"/>
    <w:rsid w:val="00A8212F"/>
    <w:rsid w:val="00A824BF"/>
    <w:rsid w:val="00A919AF"/>
    <w:rsid w:val="00A9394B"/>
    <w:rsid w:val="00A9624F"/>
    <w:rsid w:val="00A9668F"/>
    <w:rsid w:val="00A97E35"/>
    <w:rsid w:val="00AA0790"/>
    <w:rsid w:val="00AA1206"/>
    <w:rsid w:val="00AA23E6"/>
    <w:rsid w:val="00AA651B"/>
    <w:rsid w:val="00AA65E3"/>
    <w:rsid w:val="00AA732A"/>
    <w:rsid w:val="00AB20FF"/>
    <w:rsid w:val="00AB6941"/>
    <w:rsid w:val="00AB6D40"/>
    <w:rsid w:val="00AC1FA7"/>
    <w:rsid w:val="00AC2D7C"/>
    <w:rsid w:val="00AC5848"/>
    <w:rsid w:val="00AC58F9"/>
    <w:rsid w:val="00AD2739"/>
    <w:rsid w:val="00AD4584"/>
    <w:rsid w:val="00AD6868"/>
    <w:rsid w:val="00AD7B47"/>
    <w:rsid w:val="00AD7FE7"/>
    <w:rsid w:val="00AE3937"/>
    <w:rsid w:val="00AE5722"/>
    <w:rsid w:val="00AF17A1"/>
    <w:rsid w:val="00B03727"/>
    <w:rsid w:val="00B04B0E"/>
    <w:rsid w:val="00B05AEF"/>
    <w:rsid w:val="00B06DE9"/>
    <w:rsid w:val="00B074D2"/>
    <w:rsid w:val="00B149D2"/>
    <w:rsid w:val="00B229B1"/>
    <w:rsid w:val="00B2331D"/>
    <w:rsid w:val="00B316F8"/>
    <w:rsid w:val="00B3607E"/>
    <w:rsid w:val="00B36A87"/>
    <w:rsid w:val="00B42169"/>
    <w:rsid w:val="00B47B9A"/>
    <w:rsid w:val="00B545EF"/>
    <w:rsid w:val="00B57C2A"/>
    <w:rsid w:val="00B60B60"/>
    <w:rsid w:val="00B61631"/>
    <w:rsid w:val="00B65E09"/>
    <w:rsid w:val="00B709BA"/>
    <w:rsid w:val="00B77B79"/>
    <w:rsid w:val="00B77D90"/>
    <w:rsid w:val="00B77DA6"/>
    <w:rsid w:val="00B802B5"/>
    <w:rsid w:val="00B83F9D"/>
    <w:rsid w:val="00B869DA"/>
    <w:rsid w:val="00B906AC"/>
    <w:rsid w:val="00B972A1"/>
    <w:rsid w:val="00BA0C9F"/>
    <w:rsid w:val="00BA47B9"/>
    <w:rsid w:val="00BB2289"/>
    <w:rsid w:val="00BB2742"/>
    <w:rsid w:val="00BB6A42"/>
    <w:rsid w:val="00BC0873"/>
    <w:rsid w:val="00BC3100"/>
    <w:rsid w:val="00BD6A38"/>
    <w:rsid w:val="00BE1362"/>
    <w:rsid w:val="00BE1A49"/>
    <w:rsid w:val="00BE2D52"/>
    <w:rsid w:val="00BF3BA2"/>
    <w:rsid w:val="00C02ACA"/>
    <w:rsid w:val="00C033D1"/>
    <w:rsid w:val="00C0355C"/>
    <w:rsid w:val="00C03ACF"/>
    <w:rsid w:val="00C061F4"/>
    <w:rsid w:val="00C126C5"/>
    <w:rsid w:val="00C20602"/>
    <w:rsid w:val="00C26F40"/>
    <w:rsid w:val="00C27373"/>
    <w:rsid w:val="00C27F11"/>
    <w:rsid w:val="00C32C37"/>
    <w:rsid w:val="00C35B45"/>
    <w:rsid w:val="00C41793"/>
    <w:rsid w:val="00C4525D"/>
    <w:rsid w:val="00C46F9C"/>
    <w:rsid w:val="00C4779F"/>
    <w:rsid w:val="00C50D36"/>
    <w:rsid w:val="00C51639"/>
    <w:rsid w:val="00C5443F"/>
    <w:rsid w:val="00C6009A"/>
    <w:rsid w:val="00C60F3F"/>
    <w:rsid w:val="00C614BC"/>
    <w:rsid w:val="00C66B35"/>
    <w:rsid w:val="00C67797"/>
    <w:rsid w:val="00C75802"/>
    <w:rsid w:val="00C764C1"/>
    <w:rsid w:val="00C773B8"/>
    <w:rsid w:val="00C80424"/>
    <w:rsid w:val="00C83842"/>
    <w:rsid w:val="00C91064"/>
    <w:rsid w:val="00C917C2"/>
    <w:rsid w:val="00C9220C"/>
    <w:rsid w:val="00C94E8D"/>
    <w:rsid w:val="00CA5FDC"/>
    <w:rsid w:val="00CA6628"/>
    <w:rsid w:val="00CA735A"/>
    <w:rsid w:val="00CB1993"/>
    <w:rsid w:val="00CB5EAB"/>
    <w:rsid w:val="00CC0334"/>
    <w:rsid w:val="00CC7DAC"/>
    <w:rsid w:val="00CD1DA1"/>
    <w:rsid w:val="00CD4978"/>
    <w:rsid w:val="00CD504F"/>
    <w:rsid w:val="00CD65FC"/>
    <w:rsid w:val="00CE0086"/>
    <w:rsid w:val="00CE4AF5"/>
    <w:rsid w:val="00CE6B3A"/>
    <w:rsid w:val="00CE7968"/>
    <w:rsid w:val="00CE7E67"/>
    <w:rsid w:val="00CF3B33"/>
    <w:rsid w:val="00CF63B1"/>
    <w:rsid w:val="00CF76D9"/>
    <w:rsid w:val="00D02475"/>
    <w:rsid w:val="00D03EFF"/>
    <w:rsid w:val="00D0601B"/>
    <w:rsid w:val="00D12835"/>
    <w:rsid w:val="00D13F77"/>
    <w:rsid w:val="00D208A6"/>
    <w:rsid w:val="00D21CBA"/>
    <w:rsid w:val="00D27D48"/>
    <w:rsid w:val="00D3080A"/>
    <w:rsid w:val="00D33471"/>
    <w:rsid w:val="00D339AA"/>
    <w:rsid w:val="00D40AB0"/>
    <w:rsid w:val="00D42B67"/>
    <w:rsid w:val="00D45016"/>
    <w:rsid w:val="00D45982"/>
    <w:rsid w:val="00D5208E"/>
    <w:rsid w:val="00D523F4"/>
    <w:rsid w:val="00D52B77"/>
    <w:rsid w:val="00D54968"/>
    <w:rsid w:val="00D722E9"/>
    <w:rsid w:val="00D81956"/>
    <w:rsid w:val="00D8222B"/>
    <w:rsid w:val="00D833C9"/>
    <w:rsid w:val="00D92180"/>
    <w:rsid w:val="00D9452C"/>
    <w:rsid w:val="00D946E6"/>
    <w:rsid w:val="00DA600B"/>
    <w:rsid w:val="00DA71F3"/>
    <w:rsid w:val="00DB1E42"/>
    <w:rsid w:val="00DB3AE7"/>
    <w:rsid w:val="00DB5D36"/>
    <w:rsid w:val="00DC59EB"/>
    <w:rsid w:val="00DC6FD7"/>
    <w:rsid w:val="00DC74EA"/>
    <w:rsid w:val="00DD3DE9"/>
    <w:rsid w:val="00DD6F76"/>
    <w:rsid w:val="00DE1D64"/>
    <w:rsid w:val="00DE2244"/>
    <w:rsid w:val="00DE3A82"/>
    <w:rsid w:val="00DE5B77"/>
    <w:rsid w:val="00DE665A"/>
    <w:rsid w:val="00DE7E7F"/>
    <w:rsid w:val="00DF0AF8"/>
    <w:rsid w:val="00DF2D29"/>
    <w:rsid w:val="00E00106"/>
    <w:rsid w:val="00E04AA9"/>
    <w:rsid w:val="00E1249B"/>
    <w:rsid w:val="00E133F0"/>
    <w:rsid w:val="00E13AF6"/>
    <w:rsid w:val="00E17460"/>
    <w:rsid w:val="00E17C5D"/>
    <w:rsid w:val="00E25E24"/>
    <w:rsid w:val="00E27B15"/>
    <w:rsid w:val="00E3014D"/>
    <w:rsid w:val="00E32EA5"/>
    <w:rsid w:val="00E346C1"/>
    <w:rsid w:val="00E4067C"/>
    <w:rsid w:val="00E4459D"/>
    <w:rsid w:val="00E47B35"/>
    <w:rsid w:val="00E51064"/>
    <w:rsid w:val="00E53FE2"/>
    <w:rsid w:val="00E60EF7"/>
    <w:rsid w:val="00E62756"/>
    <w:rsid w:val="00E742F7"/>
    <w:rsid w:val="00E754F3"/>
    <w:rsid w:val="00E81B94"/>
    <w:rsid w:val="00E85CAB"/>
    <w:rsid w:val="00E93ED8"/>
    <w:rsid w:val="00E9650F"/>
    <w:rsid w:val="00E9715A"/>
    <w:rsid w:val="00E9773F"/>
    <w:rsid w:val="00E97CE0"/>
    <w:rsid w:val="00EA2099"/>
    <w:rsid w:val="00EA3FD8"/>
    <w:rsid w:val="00EA5879"/>
    <w:rsid w:val="00EA5B09"/>
    <w:rsid w:val="00EB397A"/>
    <w:rsid w:val="00EB4677"/>
    <w:rsid w:val="00EB57E3"/>
    <w:rsid w:val="00EB75BC"/>
    <w:rsid w:val="00EB7D84"/>
    <w:rsid w:val="00EC113C"/>
    <w:rsid w:val="00EC5E13"/>
    <w:rsid w:val="00ED0EE3"/>
    <w:rsid w:val="00ED2A3D"/>
    <w:rsid w:val="00ED4D22"/>
    <w:rsid w:val="00EE2270"/>
    <w:rsid w:val="00EE27D3"/>
    <w:rsid w:val="00EE4593"/>
    <w:rsid w:val="00EE5D6B"/>
    <w:rsid w:val="00EE742F"/>
    <w:rsid w:val="00EF00A6"/>
    <w:rsid w:val="00EF0BC5"/>
    <w:rsid w:val="00EF0C42"/>
    <w:rsid w:val="00EF22C8"/>
    <w:rsid w:val="00EF22FB"/>
    <w:rsid w:val="00EF56F0"/>
    <w:rsid w:val="00EF6A10"/>
    <w:rsid w:val="00F023C2"/>
    <w:rsid w:val="00F03CCC"/>
    <w:rsid w:val="00F11A60"/>
    <w:rsid w:val="00F12D21"/>
    <w:rsid w:val="00F15BBC"/>
    <w:rsid w:val="00F3084D"/>
    <w:rsid w:val="00F30DCE"/>
    <w:rsid w:val="00F41427"/>
    <w:rsid w:val="00F41C86"/>
    <w:rsid w:val="00F42181"/>
    <w:rsid w:val="00F42250"/>
    <w:rsid w:val="00F42270"/>
    <w:rsid w:val="00F5214E"/>
    <w:rsid w:val="00F53644"/>
    <w:rsid w:val="00F53A73"/>
    <w:rsid w:val="00F54A0A"/>
    <w:rsid w:val="00F56F5C"/>
    <w:rsid w:val="00F61F96"/>
    <w:rsid w:val="00F65100"/>
    <w:rsid w:val="00F651C5"/>
    <w:rsid w:val="00F658CF"/>
    <w:rsid w:val="00F66CDF"/>
    <w:rsid w:val="00F73849"/>
    <w:rsid w:val="00F73F00"/>
    <w:rsid w:val="00F75B04"/>
    <w:rsid w:val="00F81D54"/>
    <w:rsid w:val="00F851BD"/>
    <w:rsid w:val="00F856F3"/>
    <w:rsid w:val="00F868B1"/>
    <w:rsid w:val="00F87580"/>
    <w:rsid w:val="00F87664"/>
    <w:rsid w:val="00F9461E"/>
    <w:rsid w:val="00F95FA2"/>
    <w:rsid w:val="00FA0DA2"/>
    <w:rsid w:val="00FA43A2"/>
    <w:rsid w:val="00FA7738"/>
    <w:rsid w:val="00FB1EC9"/>
    <w:rsid w:val="00FB1FB8"/>
    <w:rsid w:val="00FB6B62"/>
    <w:rsid w:val="00FC1CE3"/>
    <w:rsid w:val="00FC4196"/>
    <w:rsid w:val="00FC4B4D"/>
    <w:rsid w:val="00FC5BBF"/>
    <w:rsid w:val="00FC5F18"/>
    <w:rsid w:val="00FC63FD"/>
    <w:rsid w:val="00FC7976"/>
    <w:rsid w:val="00FD0B56"/>
    <w:rsid w:val="00FD40D5"/>
    <w:rsid w:val="00FE3606"/>
    <w:rsid w:val="00FE6CE7"/>
    <w:rsid w:val="00FF176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8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EF8"/>
    <w:pPr>
      <w:spacing w:before="120" w:after="120"/>
    </w:pPr>
  </w:style>
  <w:style w:type="paragraph" w:styleId="Heading1">
    <w:name w:val="heading 1"/>
    <w:basedOn w:val="Normal"/>
    <w:next w:val="Normal"/>
    <w:link w:val="Heading1Char"/>
    <w:uiPriority w:val="9"/>
    <w:qFormat/>
    <w:rsid w:val="00126EF8"/>
    <w:pPr>
      <w:keepNext/>
      <w:keepLines/>
      <w:spacing w:before="480"/>
      <w:outlineLvl w:val="0"/>
    </w:pPr>
    <w:rPr>
      <w:rFonts w:ascii="Calibri" w:eastAsiaTheme="majorEastAsia" w:hAnsi="Calibri" w:cstheme="majorBidi"/>
      <w:b/>
      <w:bCs/>
      <w:color w:val="1F497D" w:themeColor="text2"/>
      <w:sz w:val="28"/>
      <w:szCs w:val="28"/>
    </w:rPr>
  </w:style>
  <w:style w:type="paragraph" w:styleId="Heading2">
    <w:name w:val="heading 2"/>
    <w:basedOn w:val="Normal"/>
    <w:next w:val="Normal"/>
    <w:link w:val="Heading2Char"/>
    <w:uiPriority w:val="9"/>
    <w:unhideWhenUsed/>
    <w:qFormat/>
    <w:rsid w:val="00126EF8"/>
    <w:pPr>
      <w:keepNext/>
      <w:keepLines/>
      <w:spacing w:before="200" w:after="0"/>
      <w:outlineLvl w:val="1"/>
    </w:pPr>
    <w:rPr>
      <w:rFonts w:ascii="Calibri" w:eastAsiaTheme="majorEastAsia" w:hAnsi="Calibri" w:cstheme="majorBidi"/>
      <w:bCs/>
      <w:color w:val="1F497D" w:themeColor="text2"/>
      <w:sz w:val="26"/>
      <w:szCs w:val="26"/>
    </w:rPr>
  </w:style>
  <w:style w:type="paragraph" w:styleId="Heading3">
    <w:name w:val="heading 3"/>
    <w:basedOn w:val="Normal"/>
    <w:next w:val="Normal"/>
    <w:link w:val="Heading3Char"/>
    <w:uiPriority w:val="9"/>
    <w:unhideWhenUsed/>
    <w:qFormat/>
    <w:rsid w:val="00126EF8"/>
    <w:pPr>
      <w:keepNext/>
      <w:keepLines/>
      <w:spacing w:before="200" w:after="0"/>
      <w:outlineLvl w:val="2"/>
    </w:pPr>
    <w:rPr>
      <w:rFonts w:ascii="Calibri" w:eastAsiaTheme="majorEastAsia" w:hAnsi="Calibri" w:cstheme="majorBidi"/>
      <w:b/>
      <w:bCs/>
      <w:color w:val="1F497D" w:themeColor="text2"/>
    </w:rPr>
  </w:style>
  <w:style w:type="paragraph" w:styleId="Heading4">
    <w:name w:val="heading 4"/>
    <w:basedOn w:val="Normal"/>
    <w:next w:val="Normal"/>
    <w:link w:val="Heading4Char"/>
    <w:uiPriority w:val="9"/>
    <w:unhideWhenUsed/>
    <w:qFormat/>
    <w:rsid w:val="0069637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EF8"/>
    <w:rPr>
      <w:rFonts w:ascii="Calibri" w:eastAsiaTheme="majorEastAsia" w:hAnsi="Calibri" w:cstheme="majorBidi"/>
      <w:b/>
      <w:bCs/>
      <w:color w:val="1F497D" w:themeColor="text2"/>
      <w:sz w:val="28"/>
      <w:szCs w:val="28"/>
    </w:rPr>
  </w:style>
  <w:style w:type="character" w:customStyle="1" w:styleId="Heading2Char">
    <w:name w:val="Heading 2 Char"/>
    <w:basedOn w:val="DefaultParagraphFont"/>
    <w:link w:val="Heading2"/>
    <w:uiPriority w:val="9"/>
    <w:rsid w:val="00126EF8"/>
    <w:rPr>
      <w:rFonts w:ascii="Calibri" w:eastAsiaTheme="majorEastAsia" w:hAnsi="Calibri" w:cstheme="majorBidi"/>
      <w:bCs/>
      <w:color w:val="1F497D" w:themeColor="text2"/>
      <w:sz w:val="26"/>
      <w:szCs w:val="26"/>
    </w:rPr>
  </w:style>
  <w:style w:type="character" w:customStyle="1" w:styleId="Heading3Char">
    <w:name w:val="Heading 3 Char"/>
    <w:basedOn w:val="DefaultParagraphFont"/>
    <w:link w:val="Heading3"/>
    <w:uiPriority w:val="9"/>
    <w:rsid w:val="00126EF8"/>
    <w:rPr>
      <w:rFonts w:ascii="Calibri" w:eastAsiaTheme="majorEastAsia" w:hAnsi="Calibri" w:cstheme="majorBidi"/>
      <w:b/>
      <w:bCs/>
      <w:color w:val="1F497D" w:themeColor="text2"/>
    </w:rPr>
  </w:style>
  <w:style w:type="paragraph" w:styleId="ListParagraph">
    <w:name w:val="List Paragraph"/>
    <w:basedOn w:val="Normal"/>
    <w:uiPriority w:val="34"/>
    <w:qFormat/>
    <w:rsid w:val="004B6457"/>
    <w:pPr>
      <w:ind w:left="720"/>
      <w:contextualSpacing/>
    </w:pPr>
  </w:style>
  <w:style w:type="paragraph" w:styleId="ListBullet">
    <w:name w:val="List Bullet"/>
    <w:basedOn w:val="Normal"/>
    <w:autoRedefine/>
    <w:rsid w:val="00C80424"/>
    <w:pPr>
      <w:spacing w:after="0" w:line="240" w:lineRule="auto"/>
    </w:pPr>
    <w:rPr>
      <w:rFonts w:cs="Times New Roman"/>
    </w:rPr>
  </w:style>
  <w:style w:type="character" w:styleId="CommentReference">
    <w:name w:val="annotation reference"/>
    <w:basedOn w:val="DefaultParagraphFont"/>
    <w:uiPriority w:val="99"/>
    <w:unhideWhenUsed/>
    <w:rsid w:val="004B6457"/>
    <w:rPr>
      <w:sz w:val="16"/>
      <w:szCs w:val="16"/>
    </w:rPr>
  </w:style>
  <w:style w:type="paragraph" w:styleId="CommentText">
    <w:name w:val="annotation text"/>
    <w:basedOn w:val="Normal"/>
    <w:link w:val="CommentTextChar"/>
    <w:uiPriority w:val="99"/>
    <w:unhideWhenUsed/>
    <w:rsid w:val="004B6457"/>
    <w:pPr>
      <w:spacing w:line="240" w:lineRule="auto"/>
    </w:pPr>
    <w:rPr>
      <w:sz w:val="20"/>
      <w:szCs w:val="20"/>
    </w:rPr>
  </w:style>
  <w:style w:type="character" w:customStyle="1" w:styleId="CommentTextChar">
    <w:name w:val="Comment Text Char"/>
    <w:basedOn w:val="DefaultParagraphFont"/>
    <w:link w:val="CommentText"/>
    <w:uiPriority w:val="99"/>
    <w:rsid w:val="004B6457"/>
    <w:rPr>
      <w:sz w:val="20"/>
      <w:szCs w:val="20"/>
    </w:rPr>
  </w:style>
  <w:style w:type="character" w:styleId="Hyperlink">
    <w:name w:val="Hyperlink"/>
    <w:basedOn w:val="DefaultParagraphFont"/>
    <w:uiPriority w:val="99"/>
    <w:unhideWhenUsed/>
    <w:rsid w:val="004B6457"/>
    <w:rPr>
      <w:color w:val="0000FF" w:themeColor="hyperlink"/>
      <w:u w:val="single"/>
    </w:rPr>
  </w:style>
  <w:style w:type="paragraph" w:styleId="BalloonText">
    <w:name w:val="Balloon Text"/>
    <w:basedOn w:val="Normal"/>
    <w:link w:val="BalloonTextChar"/>
    <w:uiPriority w:val="99"/>
    <w:semiHidden/>
    <w:unhideWhenUsed/>
    <w:rsid w:val="004B6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45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261EF"/>
    <w:rPr>
      <w:b/>
      <w:bCs/>
    </w:rPr>
  </w:style>
  <w:style w:type="character" w:customStyle="1" w:styleId="CommentSubjectChar">
    <w:name w:val="Comment Subject Char"/>
    <w:basedOn w:val="CommentTextChar"/>
    <w:link w:val="CommentSubject"/>
    <w:uiPriority w:val="99"/>
    <w:semiHidden/>
    <w:rsid w:val="002261EF"/>
    <w:rPr>
      <w:b/>
      <w:bCs/>
      <w:sz w:val="20"/>
      <w:szCs w:val="20"/>
    </w:rPr>
  </w:style>
  <w:style w:type="paragraph" w:styleId="Revision">
    <w:name w:val="Revision"/>
    <w:hidden/>
    <w:uiPriority w:val="99"/>
    <w:semiHidden/>
    <w:rsid w:val="00D8222B"/>
    <w:pPr>
      <w:spacing w:after="0" w:line="240" w:lineRule="auto"/>
    </w:pPr>
  </w:style>
  <w:style w:type="table" w:styleId="TableGrid">
    <w:name w:val="Table Grid"/>
    <w:basedOn w:val="TableNormal"/>
    <w:uiPriority w:val="59"/>
    <w:rsid w:val="00591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D7B47"/>
    <w:pPr>
      <w:outlineLvl w:val="9"/>
    </w:pPr>
    <w:rPr>
      <w:lang w:val="en-US" w:eastAsia="ja-JP"/>
    </w:rPr>
  </w:style>
  <w:style w:type="paragraph" w:styleId="TOC1">
    <w:name w:val="toc 1"/>
    <w:basedOn w:val="Normal"/>
    <w:next w:val="Normal"/>
    <w:autoRedefine/>
    <w:uiPriority w:val="39"/>
    <w:unhideWhenUsed/>
    <w:qFormat/>
    <w:rsid w:val="00AD7B47"/>
    <w:pPr>
      <w:spacing w:after="100"/>
    </w:pPr>
  </w:style>
  <w:style w:type="paragraph" w:styleId="TOC2">
    <w:name w:val="toc 2"/>
    <w:basedOn w:val="Normal"/>
    <w:next w:val="Normal"/>
    <w:autoRedefine/>
    <w:uiPriority w:val="39"/>
    <w:unhideWhenUsed/>
    <w:qFormat/>
    <w:rsid w:val="00AD7B47"/>
    <w:pPr>
      <w:spacing w:after="100"/>
      <w:ind w:left="220"/>
    </w:pPr>
  </w:style>
  <w:style w:type="paragraph" w:styleId="TOC3">
    <w:name w:val="toc 3"/>
    <w:basedOn w:val="Normal"/>
    <w:next w:val="Normal"/>
    <w:autoRedefine/>
    <w:uiPriority w:val="39"/>
    <w:unhideWhenUsed/>
    <w:qFormat/>
    <w:rsid w:val="00AD7B47"/>
    <w:pPr>
      <w:spacing w:after="100"/>
      <w:ind w:left="440"/>
    </w:pPr>
  </w:style>
  <w:style w:type="paragraph" w:styleId="Header">
    <w:name w:val="header"/>
    <w:basedOn w:val="Normal"/>
    <w:link w:val="HeaderChar"/>
    <w:uiPriority w:val="99"/>
    <w:unhideWhenUsed/>
    <w:rsid w:val="008703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033A"/>
  </w:style>
  <w:style w:type="paragraph" w:styleId="Footer">
    <w:name w:val="footer"/>
    <w:basedOn w:val="Normal"/>
    <w:link w:val="FooterChar"/>
    <w:uiPriority w:val="99"/>
    <w:unhideWhenUsed/>
    <w:rsid w:val="008703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33A"/>
  </w:style>
  <w:style w:type="table" w:customStyle="1" w:styleId="TableGrid1">
    <w:name w:val="Table Grid1"/>
    <w:basedOn w:val="TableNormal"/>
    <w:next w:val="TableGrid"/>
    <w:uiPriority w:val="59"/>
    <w:rsid w:val="00A96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D81956"/>
    <w:pPr>
      <w:spacing w:before="80" w:after="0" w:line="260" w:lineRule="exact"/>
      <w:ind w:left="964"/>
      <w:jc w:val="both"/>
    </w:pPr>
    <w:rPr>
      <w:rFonts w:ascii="Times New Roman" w:eastAsia="Times New Roman" w:hAnsi="Times New Roman" w:cs="Times New Roman"/>
      <w:sz w:val="24"/>
      <w:szCs w:val="24"/>
      <w:lang w:eastAsia="en-AU"/>
    </w:rPr>
  </w:style>
  <w:style w:type="paragraph" w:customStyle="1" w:styleId="R1">
    <w:name w:val="R1"/>
    <w:aliases w:val="1. or 1.(1)"/>
    <w:basedOn w:val="Normal"/>
    <w:next w:val="Normal"/>
    <w:rsid w:val="007E2BE8"/>
    <w:pPr>
      <w:keepLines/>
      <w:tabs>
        <w:tab w:val="right" w:pos="794"/>
      </w:tabs>
      <w:spacing w:after="0" w:line="260" w:lineRule="exact"/>
      <w:ind w:left="964" w:hanging="964"/>
      <w:jc w:val="both"/>
    </w:pPr>
    <w:rPr>
      <w:rFonts w:ascii="Times New Roman" w:eastAsia="Times New Roman" w:hAnsi="Times New Roman" w:cs="Times New Roman"/>
      <w:sz w:val="24"/>
      <w:szCs w:val="24"/>
      <w:lang w:eastAsia="en-AU"/>
    </w:rPr>
  </w:style>
  <w:style w:type="paragraph" w:customStyle="1" w:styleId="Bullet">
    <w:name w:val="Bullet"/>
    <w:basedOn w:val="Normal"/>
    <w:rsid w:val="00364298"/>
    <w:pPr>
      <w:numPr>
        <w:numId w:val="47"/>
      </w:numPr>
      <w:spacing w:after="0" w:line="240" w:lineRule="auto"/>
    </w:pPr>
    <w:rPr>
      <w:rFonts w:ascii="Times New Roman" w:eastAsia="Times New Roman" w:hAnsi="Times New Roman" w:cs="Times New Roman"/>
      <w:sz w:val="20"/>
      <w:szCs w:val="20"/>
    </w:rPr>
  </w:style>
  <w:style w:type="paragraph" w:styleId="NoSpacing">
    <w:name w:val="No Spacing"/>
    <w:uiPriority w:val="1"/>
    <w:qFormat/>
    <w:rsid w:val="009A646F"/>
    <w:pPr>
      <w:spacing w:after="0" w:line="240" w:lineRule="auto"/>
    </w:pPr>
  </w:style>
  <w:style w:type="character" w:styleId="FollowedHyperlink">
    <w:name w:val="FollowedHyperlink"/>
    <w:basedOn w:val="DefaultParagraphFont"/>
    <w:uiPriority w:val="99"/>
    <w:semiHidden/>
    <w:unhideWhenUsed/>
    <w:rsid w:val="00410695"/>
    <w:rPr>
      <w:color w:val="800080" w:themeColor="followedHyperlink"/>
      <w:u w:val="single"/>
    </w:rPr>
  </w:style>
  <w:style w:type="character" w:customStyle="1" w:styleId="lexicon-term">
    <w:name w:val="lexicon-term"/>
    <w:basedOn w:val="DefaultParagraphFont"/>
    <w:rsid w:val="00BB2742"/>
    <w:rPr>
      <w:strike w:val="0"/>
      <w:dstrike w:val="0"/>
      <w:u w:val="none"/>
      <w:effect w:val="none"/>
    </w:rPr>
  </w:style>
  <w:style w:type="paragraph" w:styleId="FootnoteText">
    <w:name w:val="footnote text"/>
    <w:basedOn w:val="Normal"/>
    <w:link w:val="FootnoteTextChar"/>
    <w:uiPriority w:val="99"/>
    <w:semiHidden/>
    <w:unhideWhenUsed/>
    <w:rsid w:val="001C78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78B7"/>
    <w:rPr>
      <w:sz w:val="20"/>
      <w:szCs w:val="20"/>
    </w:rPr>
  </w:style>
  <w:style w:type="character" w:styleId="FootnoteReference">
    <w:name w:val="footnote reference"/>
    <w:basedOn w:val="DefaultParagraphFont"/>
    <w:uiPriority w:val="99"/>
    <w:semiHidden/>
    <w:unhideWhenUsed/>
    <w:rsid w:val="001C78B7"/>
    <w:rPr>
      <w:vertAlign w:val="superscript"/>
    </w:rPr>
  </w:style>
  <w:style w:type="paragraph" w:styleId="EndnoteText">
    <w:name w:val="endnote text"/>
    <w:basedOn w:val="Normal"/>
    <w:link w:val="EndnoteTextChar"/>
    <w:uiPriority w:val="99"/>
    <w:semiHidden/>
    <w:unhideWhenUsed/>
    <w:rsid w:val="001C78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78B7"/>
    <w:rPr>
      <w:sz w:val="20"/>
      <w:szCs w:val="20"/>
    </w:rPr>
  </w:style>
  <w:style w:type="character" w:styleId="EndnoteReference">
    <w:name w:val="endnote reference"/>
    <w:basedOn w:val="DefaultParagraphFont"/>
    <w:uiPriority w:val="99"/>
    <w:semiHidden/>
    <w:unhideWhenUsed/>
    <w:rsid w:val="001C78B7"/>
    <w:rPr>
      <w:vertAlign w:val="superscript"/>
    </w:rPr>
  </w:style>
  <w:style w:type="paragraph" w:styleId="Title">
    <w:name w:val="Title"/>
    <w:basedOn w:val="Normal"/>
    <w:next w:val="Normal"/>
    <w:link w:val="TitleChar"/>
    <w:uiPriority w:val="10"/>
    <w:qFormat/>
    <w:rsid w:val="00126EF8"/>
    <w:pPr>
      <w:jc w:val="center"/>
    </w:pPr>
    <w:rPr>
      <w:rFonts w:cstheme="minorHAnsi"/>
      <w:b/>
      <w:color w:val="000000" w:themeColor="text1"/>
      <w:sz w:val="64"/>
      <w:szCs w:val="64"/>
    </w:rPr>
  </w:style>
  <w:style w:type="character" w:customStyle="1" w:styleId="TitleChar">
    <w:name w:val="Title Char"/>
    <w:basedOn w:val="DefaultParagraphFont"/>
    <w:link w:val="Title"/>
    <w:uiPriority w:val="10"/>
    <w:rsid w:val="00126EF8"/>
    <w:rPr>
      <w:rFonts w:cstheme="minorHAnsi"/>
      <w:b/>
      <w:color w:val="000000" w:themeColor="text1"/>
      <w:sz w:val="64"/>
      <w:szCs w:val="64"/>
    </w:rPr>
  </w:style>
  <w:style w:type="paragraph" w:styleId="Subtitle">
    <w:name w:val="Subtitle"/>
    <w:basedOn w:val="Normal"/>
    <w:next w:val="Normal"/>
    <w:link w:val="SubtitleChar"/>
    <w:uiPriority w:val="11"/>
    <w:qFormat/>
    <w:rsid w:val="00126EF8"/>
    <w:pPr>
      <w:spacing w:before="1920"/>
      <w:jc w:val="center"/>
    </w:pPr>
    <w:rPr>
      <w:rFonts w:cstheme="minorHAnsi"/>
      <w:sz w:val="40"/>
      <w:szCs w:val="40"/>
    </w:rPr>
  </w:style>
  <w:style w:type="character" w:customStyle="1" w:styleId="SubtitleChar">
    <w:name w:val="Subtitle Char"/>
    <w:basedOn w:val="DefaultParagraphFont"/>
    <w:link w:val="Subtitle"/>
    <w:uiPriority w:val="11"/>
    <w:rsid w:val="00126EF8"/>
    <w:rPr>
      <w:rFonts w:cstheme="minorHAnsi"/>
      <w:sz w:val="40"/>
      <w:szCs w:val="40"/>
    </w:rPr>
  </w:style>
  <w:style w:type="paragraph" w:styleId="Caption">
    <w:name w:val="caption"/>
    <w:basedOn w:val="Normal"/>
    <w:next w:val="Normal"/>
    <w:uiPriority w:val="35"/>
    <w:unhideWhenUsed/>
    <w:qFormat/>
    <w:rsid w:val="00B77DA6"/>
    <w:pPr>
      <w:spacing w:after="40" w:line="240" w:lineRule="auto"/>
    </w:pPr>
    <w:rPr>
      <w:b/>
      <w:iCs/>
      <w:szCs w:val="18"/>
    </w:rPr>
  </w:style>
  <w:style w:type="character" w:customStyle="1" w:styleId="Heading4Char">
    <w:name w:val="Heading 4 Char"/>
    <w:basedOn w:val="DefaultParagraphFont"/>
    <w:link w:val="Heading4"/>
    <w:uiPriority w:val="9"/>
    <w:rsid w:val="00696372"/>
    <w:rPr>
      <w:rFonts w:asciiTheme="majorHAnsi" w:eastAsiaTheme="majorEastAsia" w:hAnsiTheme="majorHAnsi" w:cstheme="majorBidi"/>
      <w:i/>
      <w:iCs/>
      <w:color w:val="365F91" w:themeColor="accent1" w:themeShade="BF"/>
    </w:rPr>
  </w:style>
  <w:style w:type="paragraph" w:customStyle="1" w:styleId="ECPoint">
    <w:name w:val="EC Point"/>
    <w:link w:val="ECPointChar"/>
    <w:qFormat/>
    <w:rsid w:val="00B60B60"/>
    <w:pPr>
      <w:numPr>
        <w:numId w:val="55"/>
      </w:numPr>
      <w:spacing w:after="120" w:line="240" w:lineRule="auto"/>
      <w:ind w:left="426"/>
    </w:pPr>
    <w:rPr>
      <w:rFonts w:cs="Times New Roman"/>
      <w:szCs w:val="24"/>
    </w:rPr>
  </w:style>
  <w:style w:type="character" w:customStyle="1" w:styleId="ECPointChar">
    <w:name w:val="EC Point Char"/>
    <w:basedOn w:val="DefaultParagraphFont"/>
    <w:link w:val="ECPoint"/>
    <w:rsid w:val="00B60B60"/>
    <w:rPr>
      <w:rFonts w:cs="Times New Roman"/>
      <w:szCs w:val="24"/>
    </w:rPr>
  </w:style>
  <w:style w:type="character" w:styleId="UnresolvedMention">
    <w:name w:val="Unresolved Mention"/>
    <w:basedOn w:val="DefaultParagraphFont"/>
    <w:uiPriority w:val="99"/>
    <w:semiHidden/>
    <w:unhideWhenUsed/>
    <w:rsid w:val="00C80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3261">
      <w:bodyDiv w:val="1"/>
      <w:marLeft w:val="0"/>
      <w:marRight w:val="0"/>
      <w:marTop w:val="0"/>
      <w:marBottom w:val="0"/>
      <w:divBdr>
        <w:top w:val="none" w:sz="0" w:space="0" w:color="auto"/>
        <w:left w:val="none" w:sz="0" w:space="0" w:color="auto"/>
        <w:bottom w:val="none" w:sz="0" w:space="0" w:color="auto"/>
        <w:right w:val="none" w:sz="0" w:space="0" w:color="auto"/>
      </w:divBdr>
    </w:div>
    <w:div w:id="210270383">
      <w:bodyDiv w:val="1"/>
      <w:marLeft w:val="0"/>
      <w:marRight w:val="0"/>
      <w:marTop w:val="0"/>
      <w:marBottom w:val="0"/>
      <w:divBdr>
        <w:top w:val="none" w:sz="0" w:space="0" w:color="auto"/>
        <w:left w:val="none" w:sz="0" w:space="0" w:color="auto"/>
        <w:bottom w:val="none" w:sz="0" w:space="0" w:color="auto"/>
        <w:right w:val="none" w:sz="0" w:space="0" w:color="auto"/>
      </w:divBdr>
    </w:div>
    <w:div w:id="247276257">
      <w:bodyDiv w:val="1"/>
      <w:marLeft w:val="0"/>
      <w:marRight w:val="0"/>
      <w:marTop w:val="0"/>
      <w:marBottom w:val="0"/>
      <w:divBdr>
        <w:top w:val="none" w:sz="0" w:space="0" w:color="auto"/>
        <w:left w:val="none" w:sz="0" w:space="0" w:color="auto"/>
        <w:bottom w:val="none" w:sz="0" w:space="0" w:color="auto"/>
        <w:right w:val="none" w:sz="0" w:space="0" w:color="auto"/>
      </w:divBdr>
    </w:div>
    <w:div w:id="472910448">
      <w:bodyDiv w:val="1"/>
      <w:marLeft w:val="0"/>
      <w:marRight w:val="0"/>
      <w:marTop w:val="0"/>
      <w:marBottom w:val="0"/>
      <w:divBdr>
        <w:top w:val="none" w:sz="0" w:space="0" w:color="auto"/>
        <w:left w:val="none" w:sz="0" w:space="0" w:color="auto"/>
        <w:bottom w:val="none" w:sz="0" w:space="0" w:color="auto"/>
        <w:right w:val="none" w:sz="0" w:space="0" w:color="auto"/>
      </w:divBdr>
    </w:div>
    <w:div w:id="494497551">
      <w:bodyDiv w:val="1"/>
      <w:marLeft w:val="0"/>
      <w:marRight w:val="0"/>
      <w:marTop w:val="0"/>
      <w:marBottom w:val="0"/>
      <w:divBdr>
        <w:top w:val="none" w:sz="0" w:space="0" w:color="auto"/>
        <w:left w:val="none" w:sz="0" w:space="0" w:color="auto"/>
        <w:bottom w:val="none" w:sz="0" w:space="0" w:color="auto"/>
        <w:right w:val="none" w:sz="0" w:space="0" w:color="auto"/>
      </w:divBdr>
    </w:div>
    <w:div w:id="640959855">
      <w:bodyDiv w:val="1"/>
      <w:marLeft w:val="0"/>
      <w:marRight w:val="0"/>
      <w:marTop w:val="0"/>
      <w:marBottom w:val="0"/>
      <w:divBdr>
        <w:top w:val="none" w:sz="0" w:space="0" w:color="auto"/>
        <w:left w:val="none" w:sz="0" w:space="0" w:color="auto"/>
        <w:bottom w:val="none" w:sz="0" w:space="0" w:color="auto"/>
        <w:right w:val="none" w:sz="0" w:space="0" w:color="auto"/>
      </w:divBdr>
    </w:div>
    <w:div w:id="707527560">
      <w:bodyDiv w:val="1"/>
      <w:marLeft w:val="0"/>
      <w:marRight w:val="0"/>
      <w:marTop w:val="0"/>
      <w:marBottom w:val="0"/>
      <w:divBdr>
        <w:top w:val="none" w:sz="0" w:space="0" w:color="auto"/>
        <w:left w:val="none" w:sz="0" w:space="0" w:color="auto"/>
        <w:bottom w:val="none" w:sz="0" w:space="0" w:color="auto"/>
        <w:right w:val="none" w:sz="0" w:space="0" w:color="auto"/>
      </w:divBdr>
    </w:div>
    <w:div w:id="735856422">
      <w:bodyDiv w:val="1"/>
      <w:marLeft w:val="0"/>
      <w:marRight w:val="0"/>
      <w:marTop w:val="0"/>
      <w:marBottom w:val="0"/>
      <w:divBdr>
        <w:top w:val="none" w:sz="0" w:space="0" w:color="auto"/>
        <w:left w:val="none" w:sz="0" w:space="0" w:color="auto"/>
        <w:bottom w:val="none" w:sz="0" w:space="0" w:color="auto"/>
        <w:right w:val="none" w:sz="0" w:space="0" w:color="auto"/>
      </w:divBdr>
    </w:div>
    <w:div w:id="905188968">
      <w:bodyDiv w:val="1"/>
      <w:marLeft w:val="0"/>
      <w:marRight w:val="0"/>
      <w:marTop w:val="0"/>
      <w:marBottom w:val="0"/>
      <w:divBdr>
        <w:top w:val="none" w:sz="0" w:space="0" w:color="auto"/>
        <w:left w:val="none" w:sz="0" w:space="0" w:color="auto"/>
        <w:bottom w:val="none" w:sz="0" w:space="0" w:color="auto"/>
        <w:right w:val="none" w:sz="0" w:space="0" w:color="auto"/>
      </w:divBdr>
    </w:div>
    <w:div w:id="925764527">
      <w:bodyDiv w:val="1"/>
      <w:marLeft w:val="0"/>
      <w:marRight w:val="0"/>
      <w:marTop w:val="0"/>
      <w:marBottom w:val="0"/>
      <w:divBdr>
        <w:top w:val="none" w:sz="0" w:space="0" w:color="auto"/>
        <w:left w:val="none" w:sz="0" w:space="0" w:color="auto"/>
        <w:bottom w:val="none" w:sz="0" w:space="0" w:color="auto"/>
        <w:right w:val="none" w:sz="0" w:space="0" w:color="auto"/>
      </w:divBdr>
    </w:div>
    <w:div w:id="1047224038">
      <w:bodyDiv w:val="1"/>
      <w:marLeft w:val="0"/>
      <w:marRight w:val="0"/>
      <w:marTop w:val="0"/>
      <w:marBottom w:val="0"/>
      <w:divBdr>
        <w:top w:val="none" w:sz="0" w:space="0" w:color="auto"/>
        <w:left w:val="none" w:sz="0" w:space="0" w:color="auto"/>
        <w:bottom w:val="none" w:sz="0" w:space="0" w:color="auto"/>
        <w:right w:val="none" w:sz="0" w:space="0" w:color="auto"/>
      </w:divBdr>
    </w:div>
    <w:div w:id="1245650685">
      <w:bodyDiv w:val="1"/>
      <w:marLeft w:val="0"/>
      <w:marRight w:val="0"/>
      <w:marTop w:val="0"/>
      <w:marBottom w:val="0"/>
      <w:divBdr>
        <w:top w:val="none" w:sz="0" w:space="0" w:color="auto"/>
        <w:left w:val="none" w:sz="0" w:space="0" w:color="auto"/>
        <w:bottom w:val="none" w:sz="0" w:space="0" w:color="auto"/>
        <w:right w:val="none" w:sz="0" w:space="0" w:color="auto"/>
      </w:divBdr>
    </w:div>
    <w:div w:id="1390153617">
      <w:bodyDiv w:val="1"/>
      <w:marLeft w:val="0"/>
      <w:marRight w:val="0"/>
      <w:marTop w:val="0"/>
      <w:marBottom w:val="0"/>
      <w:divBdr>
        <w:top w:val="none" w:sz="0" w:space="0" w:color="auto"/>
        <w:left w:val="none" w:sz="0" w:space="0" w:color="auto"/>
        <w:bottom w:val="none" w:sz="0" w:space="0" w:color="auto"/>
        <w:right w:val="none" w:sz="0" w:space="0" w:color="auto"/>
      </w:divBdr>
    </w:div>
    <w:div w:id="1697461771">
      <w:bodyDiv w:val="1"/>
      <w:marLeft w:val="0"/>
      <w:marRight w:val="0"/>
      <w:marTop w:val="0"/>
      <w:marBottom w:val="0"/>
      <w:divBdr>
        <w:top w:val="none" w:sz="0" w:space="0" w:color="auto"/>
        <w:left w:val="none" w:sz="0" w:space="0" w:color="auto"/>
        <w:bottom w:val="none" w:sz="0" w:space="0" w:color="auto"/>
        <w:right w:val="none" w:sz="0" w:space="0" w:color="auto"/>
      </w:divBdr>
    </w:div>
    <w:div w:id="1705787840">
      <w:bodyDiv w:val="1"/>
      <w:marLeft w:val="0"/>
      <w:marRight w:val="0"/>
      <w:marTop w:val="0"/>
      <w:marBottom w:val="0"/>
      <w:divBdr>
        <w:top w:val="none" w:sz="0" w:space="0" w:color="auto"/>
        <w:left w:val="none" w:sz="0" w:space="0" w:color="auto"/>
        <w:bottom w:val="none" w:sz="0" w:space="0" w:color="auto"/>
        <w:right w:val="none" w:sz="0" w:space="0" w:color="auto"/>
      </w:divBdr>
    </w:div>
    <w:div w:id="1746299006">
      <w:bodyDiv w:val="1"/>
      <w:marLeft w:val="0"/>
      <w:marRight w:val="0"/>
      <w:marTop w:val="0"/>
      <w:marBottom w:val="0"/>
      <w:divBdr>
        <w:top w:val="none" w:sz="0" w:space="0" w:color="auto"/>
        <w:left w:val="none" w:sz="0" w:space="0" w:color="auto"/>
        <w:bottom w:val="none" w:sz="0" w:space="0" w:color="auto"/>
        <w:right w:val="none" w:sz="0" w:space="0" w:color="auto"/>
      </w:divBdr>
    </w:div>
    <w:div w:id="1806652782">
      <w:bodyDiv w:val="1"/>
      <w:marLeft w:val="0"/>
      <w:marRight w:val="0"/>
      <w:marTop w:val="0"/>
      <w:marBottom w:val="0"/>
      <w:divBdr>
        <w:top w:val="none" w:sz="0" w:space="0" w:color="auto"/>
        <w:left w:val="none" w:sz="0" w:space="0" w:color="auto"/>
        <w:bottom w:val="none" w:sz="0" w:space="0" w:color="auto"/>
        <w:right w:val="none" w:sz="0" w:space="0" w:color="auto"/>
      </w:divBdr>
    </w:div>
    <w:div w:id="1930120431">
      <w:bodyDiv w:val="1"/>
      <w:marLeft w:val="0"/>
      <w:marRight w:val="0"/>
      <w:marTop w:val="0"/>
      <w:marBottom w:val="0"/>
      <w:divBdr>
        <w:top w:val="none" w:sz="0" w:space="0" w:color="auto"/>
        <w:left w:val="none" w:sz="0" w:space="0" w:color="auto"/>
        <w:bottom w:val="none" w:sz="0" w:space="0" w:color="auto"/>
        <w:right w:val="none" w:sz="0" w:space="0" w:color="auto"/>
      </w:divBdr>
    </w:div>
    <w:div w:id="1998924098">
      <w:bodyDiv w:val="1"/>
      <w:marLeft w:val="0"/>
      <w:marRight w:val="0"/>
      <w:marTop w:val="0"/>
      <w:marBottom w:val="0"/>
      <w:divBdr>
        <w:top w:val="none" w:sz="0" w:space="0" w:color="auto"/>
        <w:left w:val="none" w:sz="0" w:space="0" w:color="auto"/>
        <w:bottom w:val="none" w:sz="0" w:space="0" w:color="auto"/>
        <w:right w:val="none" w:sz="0" w:space="0" w:color="auto"/>
      </w:divBdr>
    </w:div>
    <w:div w:id="214141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apprenticeships.gov.au/publications/trade-support-loans-priority-list" TargetMode="External"/><Relationship Id="rId18" Type="http://schemas.openxmlformats.org/officeDocument/2006/relationships/hyperlink" Target="https://immi.homeaffairs.gov.au/" TargetMode="External"/><Relationship Id="rId26" Type="http://schemas.openxmlformats.org/officeDocument/2006/relationships/hyperlink" Target="https://www.ato.gov.au/" TargetMode="External"/><Relationship Id="rId3" Type="http://schemas.openxmlformats.org/officeDocument/2006/relationships/styles" Target="styles.xml"/><Relationship Id="rId21" Type="http://schemas.openxmlformats.org/officeDocument/2006/relationships/hyperlink" Target="https://www.employment.gov.au/trade-support-loan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to.gov.au/" TargetMode="External"/><Relationship Id="rId17" Type="http://schemas.openxmlformats.org/officeDocument/2006/relationships/hyperlink" Target="https://www.employment.gov.au/trade-support-loans" TargetMode="External"/><Relationship Id="rId25" Type="http://schemas.openxmlformats.org/officeDocument/2006/relationships/hyperlink" Target="https://www.ato.gov.au/Individuals/Study-and-training-support-loans/Overseas-repayment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mlaw.gov.au/Details/F2014L01006" TargetMode="External"/><Relationship Id="rId20" Type="http://schemas.openxmlformats.org/officeDocument/2006/relationships/hyperlink" Target="https://www.legislation.gov.au/Details/F2017C00394" TargetMode="External"/><Relationship Id="rId29" Type="http://schemas.openxmlformats.org/officeDocument/2006/relationships/hyperlink" Target="http://www.ombudsman.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yassist.gov.au/sites/StudyAssist/" TargetMode="External"/><Relationship Id="rId24" Type="http://schemas.openxmlformats.org/officeDocument/2006/relationships/hyperlink" Target="https://www.ato.gov.au/"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omlaw.gov.au/Details/F2014L01006" TargetMode="External"/><Relationship Id="rId23" Type="http://schemas.openxmlformats.org/officeDocument/2006/relationships/hyperlink" Target="https://www.employment.gov.au/trade-support-loans" TargetMode="External"/><Relationship Id="rId28" Type="http://schemas.openxmlformats.org/officeDocument/2006/relationships/hyperlink" Target="http://www.aat.gov.au/" TargetMode="External"/><Relationship Id="rId10" Type="http://schemas.openxmlformats.org/officeDocument/2006/relationships/hyperlink" Target="http://www.dewr.gov.au" TargetMode="External"/><Relationship Id="rId19" Type="http://schemas.openxmlformats.org/officeDocument/2006/relationships/hyperlink" Target="https://www.employment.gov.au/trade-support-loans" TargetMode="External"/><Relationship Id="rId31" Type="http://schemas.openxmlformats.org/officeDocument/2006/relationships/hyperlink" Target="https://www.comlaw.gov.au/Series/C2004A00538" TargetMode="External"/><Relationship Id="rId4" Type="http://schemas.openxmlformats.org/officeDocument/2006/relationships/settings" Target="settings.xml"/><Relationship Id="rId9" Type="http://schemas.openxmlformats.org/officeDocument/2006/relationships/hyperlink" Target="http://www.comlaw.gov.au" TargetMode="External"/><Relationship Id="rId14" Type="http://schemas.openxmlformats.org/officeDocument/2006/relationships/hyperlink" Target="https://www.employment.gov.au/trade-support-loans" TargetMode="External"/><Relationship Id="rId22" Type="http://schemas.openxmlformats.org/officeDocument/2006/relationships/hyperlink" Target="http://www.australianapprenticeships.gov.au/" TargetMode="External"/><Relationship Id="rId27" Type="http://schemas.openxmlformats.org/officeDocument/2006/relationships/hyperlink" Target="http://www.aat.gov.au/" TargetMode="External"/><Relationship Id="rId30" Type="http://schemas.openxmlformats.org/officeDocument/2006/relationships/hyperlink" Target="https://www.oaic.gov.au/privacy/the-privacy-act/"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860BD-3F3A-4FB7-A344-895DFECAE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12833</Words>
  <Characters>69753</Characters>
  <Application>Microsoft Office Word</Application>
  <DocSecurity>0</DocSecurity>
  <Lines>1260</Lines>
  <Paragraphs>653</Paragraphs>
  <ScaleCrop>false</ScaleCrop>
  <HeadingPairs>
    <vt:vector size="2" baseType="variant">
      <vt:variant>
        <vt:lpstr>Title</vt:lpstr>
      </vt:variant>
      <vt:variant>
        <vt:i4>1</vt:i4>
      </vt:variant>
    </vt:vector>
  </HeadingPairs>
  <TitlesOfParts>
    <vt:vector size="1" baseType="lpstr">
      <vt:lpstr>Trade Support Loans Program Guidelines</vt:lpstr>
    </vt:vector>
  </TitlesOfParts>
  <Company/>
  <LinksUpToDate>false</LinksUpToDate>
  <CharactersWithSpaces>82133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Support Loans Program Guidelines</dc:title>
  <dc:creator/>
  <cp:lastModifiedBy/>
  <cp:revision>1</cp:revision>
  <dcterms:created xsi:type="dcterms:W3CDTF">2023-06-26T05:26:00Z</dcterms:created>
  <dcterms:modified xsi:type="dcterms:W3CDTF">2023-06-26T05:28:00Z</dcterms:modified>
</cp:coreProperties>
</file>