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77AF5" w14:textId="1C61359D" w:rsidR="00983AE6" w:rsidRDefault="00282FA2" w:rsidP="002425A5">
      <w:pPr>
        <w:spacing w:before="960" w:after="3000"/>
      </w:pPr>
      <w:r>
        <w:rPr>
          <w:noProof/>
          <w:lang w:eastAsia="en-AU"/>
        </w:rPr>
        <w:drawing>
          <wp:inline distT="0" distB="0" distL="0" distR="0" wp14:anchorId="58527930" wp14:editId="6F000645">
            <wp:extent cx="2291715" cy="555625"/>
            <wp:effectExtent l="0" t="0" r="0" b="0"/>
            <wp:docPr id="5" name="Picture 5"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Work in Progress\_Education\ED16-0251 VET Student Loan Material\ED16-0251_Report Template\links\ED16-0251 VET Student Loan Material_Report Template_Crest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715" cy="555625"/>
                    </a:xfrm>
                    <a:prstGeom prst="rect">
                      <a:avLst/>
                    </a:prstGeom>
                    <a:noFill/>
                    <a:ln>
                      <a:noFill/>
                    </a:ln>
                  </pic:spPr>
                </pic:pic>
              </a:graphicData>
            </a:graphic>
          </wp:inline>
        </w:drawing>
      </w:r>
      <w:r w:rsidR="00170345">
        <w:rPr>
          <w:noProof/>
          <w:lang w:eastAsia="en-AU"/>
        </w:rPr>
        <w:drawing>
          <wp:anchor distT="0" distB="0" distL="114300" distR="114300" simplePos="0" relativeHeight="251660293" behindDoc="1" locked="0" layoutInCell="1" allowOverlap="1" wp14:anchorId="7272A728" wp14:editId="31983552">
            <wp:simplePos x="0" y="0"/>
            <wp:positionH relativeFrom="page">
              <wp:posOffset>6985</wp:posOffset>
            </wp:positionH>
            <wp:positionV relativeFrom="paragraph">
              <wp:posOffset>-711835</wp:posOffset>
            </wp:positionV>
            <wp:extent cx="7600950" cy="12740186"/>
            <wp:effectExtent l="0" t="0" r="0" b="4445"/>
            <wp:wrapNone/>
            <wp:docPr id="1808034920" name="Picture 180803492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0" cy="12740186"/>
                    </a:xfrm>
                    <a:prstGeom prst="rect">
                      <a:avLst/>
                    </a:prstGeom>
                    <a:noFill/>
                    <a:ln>
                      <a:noFill/>
                    </a:ln>
                  </pic:spPr>
                </pic:pic>
              </a:graphicData>
            </a:graphic>
            <wp14:sizeRelH relativeFrom="page">
              <wp14:pctWidth>0</wp14:pctWidth>
            </wp14:sizeRelH>
            <wp14:sizeRelV relativeFrom="page">
              <wp14:pctHeight>0</wp14:pctHeight>
            </wp14:sizeRelV>
          </wp:anchor>
        </w:drawing>
      </w:r>
      <w:r w:rsidR="002425A5">
        <w:rPr>
          <w:noProof/>
          <w:lang w:eastAsia="en-AU"/>
        </w:rPr>
        <w:drawing>
          <wp:anchor distT="0" distB="0" distL="114300" distR="114300" simplePos="0" relativeHeight="251658241" behindDoc="1" locked="0" layoutInCell="1" allowOverlap="1" wp14:anchorId="13C280AD" wp14:editId="58A5617A">
            <wp:simplePos x="0" y="0"/>
            <wp:positionH relativeFrom="page">
              <wp:posOffset>6982460</wp:posOffset>
            </wp:positionH>
            <wp:positionV relativeFrom="paragraph">
              <wp:posOffset>-399415</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0" cy="1274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19A3DDC8"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3D398A">
        <w:t>5</w:t>
      </w:r>
      <w:r w:rsidR="0083390D">
        <w:t>.</w:t>
      </w:r>
      <w:r w:rsidR="00E401DD">
        <w:t>8</w:t>
      </w:r>
      <w:r w:rsidR="00AE4683" w:rsidRPr="00211CDC">
        <w:t xml:space="preserve"> </w:t>
      </w:r>
      <w:r w:rsidR="00705195" w:rsidRPr="00211CDC">
        <w:t>–</w:t>
      </w:r>
      <w:r w:rsidR="00B97029">
        <w:t xml:space="preserve"> </w:t>
      </w:r>
      <w:r w:rsidR="00AE4683">
        <w:t xml:space="preserve">October </w:t>
      </w:r>
      <w:r w:rsidR="0074729B">
        <w:t>2024</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388981C7" w14:textId="6B1DF0EB" w:rsidR="00E401DD" w:rsidRDefault="007562F1">
          <w:pPr>
            <w:pStyle w:val="TOC2"/>
            <w:rPr>
              <w:kern w:val="2"/>
              <w:sz w:val="24"/>
              <w:szCs w:val="24"/>
              <w:lang w:eastAsia="en-AU"/>
              <w14:ligatures w14:val="standardContextual"/>
            </w:rPr>
          </w:pPr>
          <w:r>
            <w:fldChar w:fldCharType="begin"/>
          </w:r>
          <w:r>
            <w:instrText xml:space="preserve"> TOC \o "1-1" \h \z \t "Heading 2,2,Heading 3,3" </w:instrText>
          </w:r>
          <w:r>
            <w:fldChar w:fldCharType="separate"/>
          </w:r>
          <w:hyperlink w:anchor="_Toc180399747" w:history="1">
            <w:r w:rsidR="00E401DD" w:rsidRPr="00F20A50">
              <w:rPr>
                <w:rStyle w:val="Hyperlink"/>
              </w:rPr>
              <w:t>Purpose</w:t>
            </w:r>
            <w:r w:rsidR="00E401DD">
              <w:rPr>
                <w:webHidden/>
              </w:rPr>
              <w:tab/>
            </w:r>
            <w:r w:rsidR="00E401DD">
              <w:rPr>
                <w:webHidden/>
              </w:rPr>
              <w:fldChar w:fldCharType="begin"/>
            </w:r>
            <w:r w:rsidR="00E401DD">
              <w:rPr>
                <w:webHidden/>
              </w:rPr>
              <w:instrText xml:space="preserve"> PAGEREF _Toc180399747 \h </w:instrText>
            </w:r>
            <w:r w:rsidR="00E401DD">
              <w:rPr>
                <w:webHidden/>
              </w:rPr>
            </w:r>
            <w:r w:rsidR="00E401DD">
              <w:rPr>
                <w:webHidden/>
              </w:rPr>
              <w:fldChar w:fldCharType="separate"/>
            </w:r>
            <w:r w:rsidR="002C086B">
              <w:rPr>
                <w:webHidden/>
              </w:rPr>
              <w:t>7</w:t>
            </w:r>
            <w:r w:rsidR="00E401DD">
              <w:rPr>
                <w:webHidden/>
              </w:rPr>
              <w:fldChar w:fldCharType="end"/>
            </w:r>
          </w:hyperlink>
        </w:p>
        <w:p w14:paraId="0E448324" w14:textId="3D5B720A" w:rsidR="00E401DD" w:rsidRDefault="00E401DD">
          <w:pPr>
            <w:pStyle w:val="TOC1"/>
            <w:rPr>
              <w:kern w:val="2"/>
              <w:sz w:val="24"/>
              <w:szCs w:val="24"/>
              <w:lang w:eastAsia="en-AU"/>
              <w14:ligatures w14:val="standardContextual"/>
            </w:rPr>
          </w:pPr>
          <w:hyperlink w:anchor="_Toc180399748" w:history="1">
            <w:r w:rsidRPr="00F20A50">
              <w:rPr>
                <w:rStyle w:val="Hyperlink"/>
              </w:rPr>
              <w:t>1</w:t>
            </w:r>
            <w:r>
              <w:rPr>
                <w:kern w:val="2"/>
                <w:sz w:val="24"/>
                <w:szCs w:val="24"/>
                <w:lang w:eastAsia="en-AU"/>
                <w14:ligatures w14:val="standardContextual"/>
              </w:rPr>
              <w:tab/>
            </w:r>
            <w:r w:rsidRPr="00F20A50">
              <w:rPr>
                <w:rStyle w:val="Hyperlink"/>
              </w:rPr>
              <w:t>VET Student Loans (VSL)</w:t>
            </w:r>
            <w:r>
              <w:rPr>
                <w:webHidden/>
              </w:rPr>
              <w:tab/>
            </w:r>
            <w:r>
              <w:rPr>
                <w:webHidden/>
              </w:rPr>
              <w:fldChar w:fldCharType="begin"/>
            </w:r>
            <w:r>
              <w:rPr>
                <w:webHidden/>
              </w:rPr>
              <w:instrText xml:space="preserve"> PAGEREF _Toc180399748 \h </w:instrText>
            </w:r>
            <w:r>
              <w:rPr>
                <w:webHidden/>
              </w:rPr>
            </w:r>
            <w:r>
              <w:rPr>
                <w:webHidden/>
              </w:rPr>
              <w:fldChar w:fldCharType="separate"/>
            </w:r>
            <w:r w:rsidR="002C086B">
              <w:rPr>
                <w:webHidden/>
              </w:rPr>
              <w:t>8</w:t>
            </w:r>
            <w:r>
              <w:rPr>
                <w:webHidden/>
              </w:rPr>
              <w:fldChar w:fldCharType="end"/>
            </w:r>
          </w:hyperlink>
        </w:p>
        <w:p w14:paraId="7567B95E" w14:textId="4E0BEFEE" w:rsidR="00E401DD" w:rsidRDefault="00E401DD">
          <w:pPr>
            <w:pStyle w:val="TOC2"/>
            <w:tabs>
              <w:tab w:val="left" w:pos="852"/>
            </w:tabs>
            <w:rPr>
              <w:kern w:val="2"/>
              <w:sz w:val="24"/>
              <w:szCs w:val="24"/>
              <w:lang w:eastAsia="en-AU"/>
              <w14:ligatures w14:val="standardContextual"/>
            </w:rPr>
          </w:pPr>
          <w:hyperlink w:anchor="_Toc180399749" w:history="1">
            <w:r w:rsidRPr="00F20A50">
              <w:rPr>
                <w:rStyle w:val="Hyperlink"/>
              </w:rPr>
              <w:t>1.1</w:t>
            </w:r>
            <w:r>
              <w:rPr>
                <w:kern w:val="2"/>
                <w:sz w:val="24"/>
                <w:szCs w:val="24"/>
                <w:lang w:eastAsia="en-AU"/>
                <w14:ligatures w14:val="standardContextual"/>
              </w:rPr>
              <w:tab/>
            </w:r>
            <w:r w:rsidRPr="00F20A50">
              <w:rPr>
                <w:rStyle w:val="Hyperlink"/>
              </w:rPr>
              <w:t xml:space="preserve">Key </w:t>
            </w:r>
            <w:r w:rsidRPr="00F20A50">
              <w:rPr>
                <w:rStyle w:val="Hyperlink"/>
                <w:rFonts w:eastAsia="Times New Roman"/>
              </w:rPr>
              <w:t>features</w:t>
            </w:r>
            <w:r>
              <w:rPr>
                <w:webHidden/>
              </w:rPr>
              <w:tab/>
            </w:r>
            <w:r>
              <w:rPr>
                <w:webHidden/>
              </w:rPr>
              <w:fldChar w:fldCharType="begin"/>
            </w:r>
            <w:r>
              <w:rPr>
                <w:webHidden/>
              </w:rPr>
              <w:instrText xml:space="preserve"> PAGEREF _Toc180399749 \h </w:instrText>
            </w:r>
            <w:r>
              <w:rPr>
                <w:webHidden/>
              </w:rPr>
            </w:r>
            <w:r>
              <w:rPr>
                <w:webHidden/>
              </w:rPr>
              <w:fldChar w:fldCharType="separate"/>
            </w:r>
            <w:r w:rsidR="002C086B">
              <w:rPr>
                <w:webHidden/>
              </w:rPr>
              <w:t>8</w:t>
            </w:r>
            <w:r>
              <w:rPr>
                <w:webHidden/>
              </w:rPr>
              <w:fldChar w:fldCharType="end"/>
            </w:r>
          </w:hyperlink>
        </w:p>
        <w:p w14:paraId="273F3B51" w14:textId="19669C86" w:rsidR="00E401DD" w:rsidRDefault="00E401DD">
          <w:pPr>
            <w:pStyle w:val="TOC2"/>
            <w:tabs>
              <w:tab w:val="left" w:pos="852"/>
            </w:tabs>
            <w:rPr>
              <w:kern w:val="2"/>
              <w:sz w:val="24"/>
              <w:szCs w:val="24"/>
              <w:lang w:eastAsia="en-AU"/>
              <w14:ligatures w14:val="standardContextual"/>
            </w:rPr>
          </w:pPr>
          <w:hyperlink w:anchor="_Toc180399750" w:history="1">
            <w:r w:rsidRPr="00F20A50">
              <w:rPr>
                <w:rStyle w:val="Hyperlink"/>
              </w:rPr>
              <w:t>1.2</w:t>
            </w:r>
            <w:r>
              <w:rPr>
                <w:kern w:val="2"/>
                <w:sz w:val="24"/>
                <w:szCs w:val="24"/>
                <w:lang w:eastAsia="en-AU"/>
                <w14:ligatures w14:val="standardContextual"/>
              </w:rPr>
              <w:tab/>
            </w:r>
            <w:r w:rsidRPr="00F20A50">
              <w:rPr>
                <w:rStyle w:val="Hyperlink"/>
              </w:rPr>
              <w:t>Program FAQs</w:t>
            </w:r>
            <w:r>
              <w:rPr>
                <w:webHidden/>
              </w:rPr>
              <w:tab/>
            </w:r>
            <w:r>
              <w:rPr>
                <w:webHidden/>
              </w:rPr>
              <w:fldChar w:fldCharType="begin"/>
            </w:r>
            <w:r>
              <w:rPr>
                <w:webHidden/>
              </w:rPr>
              <w:instrText xml:space="preserve"> PAGEREF _Toc180399750 \h </w:instrText>
            </w:r>
            <w:r>
              <w:rPr>
                <w:webHidden/>
              </w:rPr>
            </w:r>
            <w:r>
              <w:rPr>
                <w:webHidden/>
              </w:rPr>
              <w:fldChar w:fldCharType="separate"/>
            </w:r>
            <w:r w:rsidR="002C086B">
              <w:rPr>
                <w:webHidden/>
              </w:rPr>
              <w:t>10</w:t>
            </w:r>
            <w:r>
              <w:rPr>
                <w:webHidden/>
              </w:rPr>
              <w:fldChar w:fldCharType="end"/>
            </w:r>
          </w:hyperlink>
        </w:p>
        <w:p w14:paraId="3FD3691E" w14:textId="6C11610F" w:rsidR="00E401DD" w:rsidRDefault="00E401DD">
          <w:pPr>
            <w:pStyle w:val="TOC3"/>
            <w:rPr>
              <w:noProof/>
              <w:kern w:val="2"/>
              <w:sz w:val="24"/>
              <w:szCs w:val="24"/>
              <w:lang w:eastAsia="en-AU"/>
              <w14:ligatures w14:val="standardContextual"/>
            </w:rPr>
          </w:pPr>
          <w:hyperlink w:anchor="_Toc180399751" w:history="1">
            <w:r w:rsidRPr="00F20A50">
              <w:rPr>
                <w:rStyle w:val="Hyperlink"/>
                <w:noProof/>
              </w:rPr>
              <w:t>1.2.1</w:t>
            </w:r>
            <w:r>
              <w:rPr>
                <w:noProof/>
                <w:kern w:val="2"/>
                <w:sz w:val="24"/>
                <w:szCs w:val="24"/>
                <w:lang w:eastAsia="en-AU"/>
                <w14:ligatures w14:val="standardContextual"/>
              </w:rPr>
              <w:tab/>
            </w:r>
            <w:r w:rsidRPr="00F20A50">
              <w:rPr>
                <w:rStyle w:val="Hyperlink"/>
                <w:noProof/>
              </w:rPr>
              <w:t>Who can offer VET Student Loans (VSL)?</w:t>
            </w:r>
            <w:r>
              <w:rPr>
                <w:noProof/>
                <w:webHidden/>
              </w:rPr>
              <w:tab/>
            </w:r>
            <w:r>
              <w:rPr>
                <w:noProof/>
                <w:webHidden/>
              </w:rPr>
              <w:fldChar w:fldCharType="begin"/>
            </w:r>
            <w:r>
              <w:rPr>
                <w:noProof/>
                <w:webHidden/>
              </w:rPr>
              <w:instrText xml:space="preserve"> PAGEREF _Toc180399751 \h </w:instrText>
            </w:r>
            <w:r>
              <w:rPr>
                <w:noProof/>
                <w:webHidden/>
              </w:rPr>
            </w:r>
            <w:r>
              <w:rPr>
                <w:noProof/>
                <w:webHidden/>
              </w:rPr>
              <w:fldChar w:fldCharType="separate"/>
            </w:r>
            <w:r w:rsidR="002C086B">
              <w:rPr>
                <w:noProof/>
                <w:webHidden/>
              </w:rPr>
              <w:t>10</w:t>
            </w:r>
            <w:r>
              <w:rPr>
                <w:noProof/>
                <w:webHidden/>
              </w:rPr>
              <w:fldChar w:fldCharType="end"/>
            </w:r>
          </w:hyperlink>
        </w:p>
        <w:p w14:paraId="2C7483CF" w14:textId="40D01E77" w:rsidR="00E401DD" w:rsidRDefault="00E401DD">
          <w:pPr>
            <w:pStyle w:val="TOC3"/>
            <w:rPr>
              <w:noProof/>
              <w:kern w:val="2"/>
              <w:sz w:val="24"/>
              <w:szCs w:val="24"/>
              <w:lang w:eastAsia="en-AU"/>
              <w14:ligatures w14:val="standardContextual"/>
            </w:rPr>
          </w:pPr>
          <w:hyperlink w:anchor="_Toc180399752" w:history="1">
            <w:r w:rsidRPr="00F20A50">
              <w:rPr>
                <w:rStyle w:val="Hyperlink"/>
                <w:noProof/>
              </w:rPr>
              <w:t>1.2.2</w:t>
            </w:r>
            <w:r>
              <w:rPr>
                <w:noProof/>
                <w:kern w:val="2"/>
                <w:sz w:val="24"/>
                <w:szCs w:val="24"/>
                <w:lang w:eastAsia="en-AU"/>
                <w14:ligatures w14:val="standardContextual"/>
              </w:rPr>
              <w:tab/>
            </w:r>
            <w:r w:rsidRPr="00F20A50">
              <w:rPr>
                <w:rStyle w:val="Hyperlink"/>
                <w:noProof/>
              </w:rPr>
              <w:t>What is an eligible student?</w:t>
            </w:r>
            <w:r>
              <w:rPr>
                <w:noProof/>
                <w:webHidden/>
              </w:rPr>
              <w:tab/>
            </w:r>
            <w:r>
              <w:rPr>
                <w:noProof/>
                <w:webHidden/>
              </w:rPr>
              <w:fldChar w:fldCharType="begin"/>
            </w:r>
            <w:r>
              <w:rPr>
                <w:noProof/>
                <w:webHidden/>
              </w:rPr>
              <w:instrText xml:space="preserve"> PAGEREF _Toc180399752 \h </w:instrText>
            </w:r>
            <w:r>
              <w:rPr>
                <w:noProof/>
                <w:webHidden/>
              </w:rPr>
            </w:r>
            <w:r>
              <w:rPr>
                <w:noProof/>
                <w:webHidden/>
              </w:rPr>
              <w:fldChar w:fldCharType="separate"/>
            </w:r>
            <w:r w:rsidR="002C086B">
              <w:rPr>
                <w:noProof/>
                <w:webHidden/>
              </w:rPr>
              <w:t>10</w:t>
            </w:r>
            <w:r>
              <w:rPr>
                <w:noProof/>
                <w:webHidden/>
              </w:rPr>
              <w:fldChar w:fldCharType="end"/>
            </w:r>
          </w:hyperlink>
        </w:p>
        <w:p w14:paraId="0CF162DC" w14:textId="700FD5F3" w:rsidR="00E401DD" w:rsidRDefault="00E401DD">
          <w:pPr>
            <w:pStyle w:val="TOC3"/>
            <w:rPr>
              <w:noProof/>
              <w:kern w:val="2"/>
              <w:sz w:val="24"/>
              <w:szCs w:val="24"/>
              <w:lang w:eastAsia="en-AU"/>
              <w14:ligatures w14:val="standardContextual"/>
            </w:rPr>
          </w:pPr>
          <w:hyperlink w:anchor="_Toc180399753" w:history="1">
            <w:r w:rsidRPr="00F20A50">
              <w:rPr>
                <w:rStyle w:val="Hyperlink"/>
                <w:noProof/>
              </w:rPr>
              <w:t>1.2.3</w:t>
            </w:r>
            <w:r>
              <w:rPr>
                <w:noProof/>
                <w:kern w:val="2"/>
                <w:sz w:val="24"/>
                <w:szCs w:val="24"/>
                <w:lang w:eastAsia="en-AU"/>
                <w14:ligatures w14:val="standardContextual"/>
              </w:rPr>
              <w:tab/>
            </w:r>
            <w:r w:rsidRPr="00F20A50">
              <w:rPr>
                <w:rStyle w:val="Hyperlink"/>
                <w:noProof/>
              </w:rPr>
              <w:t>What courses can a student apply for a VET Student Loan for?</w:t>
            </w:r>
            <w:r>
              <w:rPr>
                <w:noProof/>
                <w:webHidden/>
              </w:rPr>
              <w:tab/>
            </w:r>
            <w:r>
              <w:rPr>
                <w:noProof/>
                <w:webHidden/>
              </w:rPr>
              <w:fldChar w:fldCharType="begin"/>
            </w:r>
            <w:r>
              <w:rPr>
                <w:noProof/>
                <w:webHidden/>
              </w:rPr>
              <w:instrText xml:space="preserve"> PAGEREF _Toc180399753 \h </w:instrText>
            </w:r>
            <w:r>
              <w:rPr>
                <w:noProof/>
                <w:webHidden/>
              </w:rPr>
            </w:r>
            <w:r>
              <w:rPr>
                <w:noProof/>
                <w:webHidden/>
              </w:rPr>
              <w:fldChar w:fldCharType="separate"/>
            </w:r>
            <w:r w:rsidR="002C086B">
              <w:rPr>
                <w:noProof/>
                <w:webHidden/>
              </w:rPr>
              <w:t>10</w:t>
            </w:r>
            <w:r>
              <w:rPr>
                <w:noProof/>
                <w:webHidden/>
              </w:rPr>
              <w:fldChar w:fldCharType="end"/>
            </w:r>
          </w:hyperlink>
        </w:p>
        <w:p w14:paraId="236A506A" w14:textId="658A2CF3" w:rsidR="00E401DD" w:rsidRDefault="00E401DD">
          <w:pPr>
            <w:pStyle w:val="TOC3"/>
            <w:rPr>
              <w:noProof/>
              <w:kern w:val="2"/>
              <w:sz w:val="24"/>
              <w:szCs w:val="24"/>
              <w:lang w:eastAsia="en-AU"/>
              <w14:ligatures w14:val="standardContextual"/>
            </w:rPr>
          </w:pPr>
          <w:hyperlink w:anchor="_Toc180399754" w:history="1">
            <w:r w:rsidRPr="00F20A50">
              <w:rPr>
                <w:rStyle w:val="Hyperlink"/>
                <w:noProof/>
              </w:rPr>
              <w:t>1.2.4</w:t>
            </w:r>
            <w:r>
              <w:rPr>
                <w:noProof/>
                <w:kern w:val="2"/>
                <w:sz w:val="24"/>
                <w:szCs w:val="24"/>
                <w:lang w:eastAsia="en-AU"/>
                <w14:ligatures w14:val="standardContextual"/>
              </w:rPr>
              <w:tab/>
            </w:r>
            <w:r w:rsidRPr="00F20A50">
              <w:rPr>
                <w:rStyle w:val="Hyperlink"/>
                <w:noProof/>
              </w:rPr>
              <w:t>What is a unit of study?</w:t>
            </w:r>
            <w:r>
              <w:rPr>
                <w:noProof/>
                <w:webHidden/>
              </w:rPr>
              <w:tab/>
            </w:r>
            <w:r>
              <w:rPr>
                <w:noProof/>
                <w:webHidden/>
              </w:rPr>
              <w:fldChar w:fldCharType="begin"/>
            </w:r>
            <w:r>
              <w:rPr>
                <w:noProof/>
                <w:webHidden/>
              </w:rPr>
              <w:instrText xml:space="preserve"> PAGEREF _Toc180399754 \h </w:instrText>
            </w:r>
            <w:r>
              <w:rPr>
                <w:noProof/>
                <w:webHidden/>
              </w:rPr>
            </w:r>
            <w:r>
              <w:rPr>
                <w:noProof/>
                <w:webHidden/>
              </w:rPr>
              <w:fldChar w:fldCharType="separate"/>
            </w:r>
            <w:r w:rsidR="002C086B">
              <w:rPr>
                <w:noProof/>
                <w:webHidden/>
              </w:rPr>
              <w:t>10</w:t>
            </w:r>
            <w:r>
              <w:rPr>
                <w:noProof/>
                <w:webHidden/>
              </w:rPr>
              <w:fldChar w:fldCharType="end"/>
            </w:r>
          </w:hyperlink>
        </w:p>
        <w:p w14:paraId="409BB8B7" w14:textId="61AD6F85" w:rsidR="00E401DD" w:rsidRDefault="00E401DD">
          <w:pPr>
            <w:pStyle w:val="TOC3"/>
            <w:rPr>
              <w:noProof/>
              <w:kern w:val="2"/>
              <w:sz w:val="24"/>
              <w:szCs w:val="24"/>
              <w:lang w:eastAsia="en-AU"/>
              <w14:ligatures w14:val="standardContextual"/>
            </w:rPr>
          </w:pPr>
          <w:hyperlink w:anchor="_Toc180399755" w:history="1">
            <w:r w:rsidRPr="00F20A50">
              <w:rPr>
                <w:rStyle w:val="Hyperlink"/>
                <w:noProof/>
              </w:rPr>
              <w:t>1.2.5</w:t>
            </w:r>
            <w:r>
              <w:rPr>
                <w:noProof/>
                <w:kern w:val="2"/>
                <w:sz w:val="24"/>
                <w:szCs w:val="24"/>
                <w:lang w:eastAsia="en-AU"/>
                <w14:ligatures w14:val="standardContextual"/>
              </w:rPr>
              <w:tab/>
            </w:r>
            <w:r w:rsidRPr="00F20A50">
              <w:rPr>
                <w:rStyle w:val="Hyperlink"/>
                <w:noProof/>
              </w:rPr>
              <w:t>What is a census day?</w:t>
            </w:r>
            <w:r>
              <w:rPr>
                <w:noProof/>
                <w:webHidden/>
              </w:rPr>
              <w:tab/>
            </w:r>
            <w:r>
              <w:rPr>
                <w:noProof/>
                <w:webHidden/>
              </w:rPr>
              <w:fldChar w:fldCharType="begin"/>
            </w:r>
            <w:r>
              <w:rPr>
                <w:noProof/>
                <w:webHidden/>
              </w:rPr>
              <w:instrText xml:space="preserve"> PAGEREF _Toc180399755 \h </w:instrText>
            </w:r>
            <w:r>
              <w:rPr>
                <w:noProof/>
                <w:webHidden/>
              </w:rPr>
            </w:r>
            <w:r>
              <w:rPr>
                <w:noProof/>
                <w:webHidden/>
              </w:rPr>
              <w:fldChar w:fldCharType="separate"/>
            </w:r>
            <w:r w:rsidR="002C086B">
              <w:rPr>
                <w:noProof/>
                <w:webHidden/>
              </w:rPr>
              <w:t>10</w:t>
            </w:r>
            <w:r>
              <w:rPr>
                <w:noProof/>
                <w:webHidden/>
              </w:rPr>
              <w:fldChar w:fldCharType="end"/>
            </w:r>
          </w:hyperlink>
        </w:p>
        <w:p w14:paraId="310A25E3" w14:textId="60888DA4" w:rsidR="00E401DD" w:rsidRDefault="00E401DD">
          <w:pPr>
            <w:pStyle w:val="TOC3"/>
            <w:rPr>
              <w:noProof/>
              <w:kern w:val="2"/>
              <w:sz w:val="24"/>
              <w:szCs w:val="24"/>
              <w:lang w:eastAsia="en-AU"/>
              <w14:ligatures w14:val="standardContextual"/>
            </w:rPr>
          </w:pPr>
          <w:hyperlink w:anchor="_Toc180399756" w:history="1">
            <w:r w:rsidRPr="00F20A50">
              <w:rPr>
                <w:rStyle w:val="Hyperlink"/>
                <w:noProof/>
              </w:rPr>
              <w:t>1.2.6</w:t>
            </w:r>
            <w:r>
              <w:rPr>
                <w:noProof/>
                <w:kern w:val="2"/>
                <w:sz w:val="24"/>
                <w:szCs w:val="24"/>
                <w:lang w:eastAsia="en-AU"/>
                <w14:ligatures w14:val="standardContextual"/>
              </w:rPr>
              <w:tab/>
            </w:r>
            <w:r w:rsidRPr="00F20A50">
              <w:rPr>
                <w:rStyle w:val="Hyperlink"/>
                <w:noProof/>
              </w:rPr>
              <w:t>What is a course loan cap?</w:t>
            </w:r>
            <w:r>
              <w:rPr>
                <w:noProof/>
                <w:webHidden/>
              </w:rPr>
              <w:tab/>
            </w:r>
            <w:r>
              <w:rPr>
                <w:noProof/>
                <w:webHidden/>
              </w:rPr>
              <w:fldChar w:fldCharType="begin"/>
            </w:r>
            <w:r>
              <w:rPr>
                <w:noProof/>
                <w:webHidden/>
              </w:rPr>
              <w:instrText xml:space="preserve"> PAGEREF _Toc180399756 \h </w:instrText>
            </w:r>
            <w:r>
              <w:rPr>
                <w:noProof/>
                <w:webHidden/>
              </w:rPr>
            </w:r>
            <w:r>
              <w:rPr>
                <w:noProof/>
                <w:webHidden/>
              </w:rPr>
              <w:fldChar w:fldCharType="separate"/>
            </w:r>
            <w:r w:rsidR="002C086B">
              <w:rPr>
                <w:noProof/>
                <w:webHidden/>
              </w:rPr>
              <w:t>10</w:t>
            </w:r>
            <w:r>
              <w:rPr>
                <w:noProof/>
                <w:webHidden/>
              </w:rPr>
              <w:fldChar w:fldCharType="end"/>
            </w:r>
          </w:hyperlink>
        </w:p>
        <w:p w14:paraId="6D5C5466" w14:textId="55A317FD" w:rsidR="00E401DD" w:rsidRDefault="00E401DD">
          <w:pPr>
            <w:pStyle w:val="TOC3"/>
            <w:rPr>
              <w:noProof/>
              <w:kern w:val="2"/>
              <w:sz w:val="24"/>
              <w:szCs w:val="24"/>
              <w:lang w:eastAsia="en-AU"/>
              <w14:ligatures w14:val="standardContextual"/>
            </w:rPr>
          </w:pPr>
          <w:hyperlink w:anchor="_Toc180399757" w:history="1">
            <w:r w:rsidRPr="00F20A50">
              <w:rPr>
                <w:rStyle w:val="Hyperlink"/>
                <w:noProof/>
              </w:rPr>
              <w:t>1.2.7</w:t>
            </w:r>
            <w:r>
              <w:rPr>
                <w:noProof/>
                <w:kern w:val="2"/>
                <w:sz w:val="24"/>
                <w:szCs w:val="24"/>
                <w:lang w:eastAsia="en-AU"/>
                <w14:ligatures w14:val="standardContextual"/>
              </w:rPr>
              <w:tab/>
            </w:r>
            <w:r w:rsidRPr="00F20A50">
              <w:rPr>
                <w:rStyle w:val="Hyperlink"/>
                <w:noProof/>
              </w:rPr>
              <w:t>What are ‘covered fees’?</w:t>
            </w:r>
            <w:r>
              <w:rPr>
                <w:noProof/>
                <w:webHidden/>
              </w:rPr>
              <w:tab/>
            </w:r>
            <w:r>
              <w:rPr>
                <w:noProof/>
                <w:webHidden/>
              </w:rPr>
              <w:fldChar w:fldCharType="begin"/>
            </w:r>
            <w:r>
              <w:rPr>
                <w:noProof/>
                <w:webHidden/>
              </w:rPr>
              <w:instrText xml:space="preserve"> PAGEREF _Toc180399757 \h </w:instrText>
            </w:r>
            <w:r>
              <w:rPr>
                <w:noProof/>
                <w:webHidden/>
              </w:rPr>
            </w:r>
            <w:r>
              <w:rPr>
                <w:noProof/>
                <w:webHidden/>
              </w:rPr>
              <w:fldChar w:fldCharType="separate"/>
            </w:r>
            <w:r w:rsidR="002C086B">
              <w:rPr>
                <w:noProof/>
                <w:webHidden/>
              </w:rPr>
              <w:t>10</w:t>
            </w:r>
            <w:r>
              <w:rPr>
                <w:noProof/>
                <w:webHidden/>
              </w:rPr>
              <w:fldChar w:fldCharType="end"/>
            </w:r>
          </w:hyperlink>
        </w:p>
        <w:p w14:paraId="0A1EAC38" w14:textId="54F8ED62" w:rsidR="00E401DD" w:rsidRDefault="00E401DD">
          <w:pPr>
            <w:pStyle w:val="TOC3"/>
            <w:rPr>
              <w:noProof/>
              <w:kern w:val="2"/>
              <w:sz w:val="24"/>
              <w:szCs w:val="24"/>
              <w:lang w:eastAsia="en-AU"/>
              <w14:ligatures w14:val="standardContextual"/>
            </w:rPr>
          </w:pPr>
          <w:hyperlink w:anchor="_Toc180399758" w:history="1">
            <w:r w:rsidRPr="00F20A50">
              <w:rPr>
                <w:rStyle w:val="Hyperlink"/>
                <w:noProof/>
              </w:rPr>
              <w:t>1.2.8</w:t>
            </w:r>
            <w:r>
              <w:rPr>
                <w:noProof/>
                <w:kern w:val="2"/>
                <w:sz w:val="24"/>
                <w:szCs w:val="24"/>
                <w:lang w:eastAsia="en-AU"/>
                <w14:ligatures w14:val="standardContextual"/>
              </w:rPr>
              <w:tab/>
            </w:r>
            <w:r w:rsidRPr="00F20A50">
              <w:rPr>
                <w:rStyle w:val="Hyperlink"/>
                <w:noProof/>
              </w:rPr>
              <w:t>What is a tuition fee?</w:t>
            </w:r>
            <w:r>
              <w:rPr>
                <w:noProof/>
                <w:webHidden/>
              </w:rPr>
              <w:tab/>
            </w:r>
            <w:r>
              <w:rPr>
                <w:noProof/>
                <w:webHidden/>
              </w:rPr>
              <w:fldChar w:fldCharType="begin"/>
            </w:r>
            <w:r>
              <w:rPr>
                <w:noProof/>
                <w:webHidden/>
              </w:rPr>
              <w:instrText xml:space="preserve"> PAGEREF _Toc180399758 \h </w:instrText>
            </w:r>
            <w:r>
              <w:rPr>
                <w:noProof/>
                <w:webHidden/>
              </w:rPr>
            </w:r>
            <w:r>
              <w:rPr>
                <w:noProof/>
                <w:webHidden/>
              </w:rPr>
              <w:fldChar w:fldCharType="separate"/>
            </w:r>
            <w:r w:rsidR="002C086B">
              <w:rPr>
                <w:noProof/>
                <w:webHidden/>
              </w:rPr>
              <w:t>10</w:t>
            </w:r>
            <w:r>
              <w:rPr>
                <w:noProof/>
                <w:webHidden/>
              </w:rPr>
              <w:fldChar w:fldCharType="end"/>
            </w:r>
          </w:hyperlink>
        </w:p>
        <w:p w14:paraId="55C187D4" w14:textId="5FBC6E3C" w:rsidR="00E401DD" w:rsidRDefault="00E401DD">
          <w:pPr>
            <w:pStyle w:val="TOC3"/>
            <w:rPr>
              <w:noProof/>
              <w:kern w:val="2"/>
              <w:sz w:val="24"/>
              <w:szCs w:val="24"/>
              <w:lang w:eastAsia="en-AU"/>
              <w14:ligatures w14:val="standardContextual"/>
            </w:rPr>
          </w:pPr>
          <w:hyperlink w:anchor="_Toc180399759" w:history="1">
            <w:r w:rsidRPr="00F20A50">
              <w:rPr>
                <w:rStyle w:val="Hyperlink"/>
                <w:noProof/>
              </w:rPr>
              <w:t>1.2.9</w:t>
            </w:r>
            <w:r>
              <w:rPr>
                <w:noProof/>
                <w:kern w:val="2"/>
                <w:sz w:val="24"/>
                <w:szCs w:val="24"/>
                <w:lang w:eastAsia="en-AU"/>
                <w14:ligatures w14:val="standardContextual"/>
              </w:rPr>
              <w:tab/>
            </w:r>
            <w:r w:rsidRPr="00F20A50">
              <w:rPr>
                <w:rStyle w:val="Hyperlink"/>
                <w:noProof/>
              </w:rPr>
              <w:t>What is a gap fee?</w:t>
            </w:r>
            <w:r>
              <w:rPr>
                <w:noProof/>
                <w:webHidden/>
              </w:rPr>
              <w:tab/>
            </w:r>
            <w:r>
              <w:rPr>
                <w:noProof/>
                <w:webHidden/>
              </w:rPr>
              <w:fldChar w:fldCharType="begin"/>
            </w:r>
            <w:r>
              <w:rPr>
                <w:noProof/>
                <w:webHidden/>
              </w:rPr>
              <w:instrText xml:space="preserve"> PAGEREF _Toc180399759 \h </w:instrText>
            </w:r>
            <w:r>
              <w:rPr>
                <w:noProof/>
                <w:webHidden/>
              </w:rPr>
            </w:r>
            <w:r>
              <w:rPr>
                <w:noProof/>
                <w:webHidden/>
              </w:rPr>
              <w:fldChar w:fldCharType="separate"/>
            </w:r>
            <w:r w:rsidR="002C086B">
              <w:rPr>
                <w:noProof/>
                <w:webHidden/>
              </w:rPr>
              <w:t>11</w:t>
            </w:r>
            <w:r>
              <w:rPr>
                <w:noProof/>
                <w:webHidden/>
              </w:rPr>
              <w:fldChar w:fldCharType="end"/>
            </w:r>
          </w:hyperlink>
        </w:p>
        <w:p w14:paraId="7C84C5A6" w14:textId="0A60354E" w:rsidR="00E401DD" w:rsidRDefault="00E401DD">
          <w:pPr>
            <w:pStyle w:val="TOC3"/>
            <w:rPr>
              <w:noProof/>
              <w:kern w:val="2"/>
              <w:sz w:val="24"/>
              <w:szCs w:val="24"/>
              <w:lang w:eastAsia="en-AU"/>
              <w14:ligatures w14:val="standardContextual"/>
            </w:rPr>
          </w:pPr>
          <w:hyperlink w:anchor="_Toc180399760" w:history="1">
            <w:r w:rsidRPr="00F20A50">
              <w:rPr>
                <w:rStyle w:val="Hyperlink"/>
                <w:noProof/>
              </w:rPr>
              <w:t>1.2.10</w:t>
            </w:r>
            <w:r>
              <w:rPr>
                <w:noProof/>
                <w:kern w:val="2"/>
                <w:sz w:val="24"/>
                <w:szCs w:val="24"/>
                <w:lang w:eastAsia="en-AU"/>
                <w14:ligatures w14:val="standardContextual"/>
              </w:rPr>
              <w:tab/>
            </w:r>
            <w:r w:rsidRPr="00F20A50">
              <w:rPr>
                <w:rStyle w:val="Hyperlink"/>
                <w:noProof/>
              </w:rPr>
              <w:t>What are fee periods?</w:t>
            </w:r>
            <w:r>
              <w:rPr>
                <w:noProof/>
                <w:webHidden/>
              </w:rPr>
              <w:tab/>
            </w:r>
            <w:r>
              <w:rPr>
                <w:noProof/>
                <w:webHidden/>
              </w:rPr>
              <w:fldChar w:fldCharType="begin"/>
            </w:r>
            <w:r>
              <w:rPr>
                <w:noProof/>
                <w:webHidden/>
              </w:rPr>
              <w:instrText xml:space="preserve"> PAGEREF _Toc180399760 \h </w:instrText>
            </w:r>
            <w:r>
              <w:rPr>
                <w:noProof/>
                <w:webHidden/>
              </w:rPr>
            </w:r>
            <w:r>
              <w:rPr>
                <w:noProof/>
                <w:webHidden/>
              </w:rPr>
              <w:fldChar w:fldCharType="separate"/>
            </w:r>
            <w:r w:rsidR="002C086B">
              <w:rPr>
                <w:noProof/>
                <w:webHidden/>
              </w:rPr>
              <w:t>11</w:t>
            </w:r>
            <w:r>
              <w:rPr>
                <w:noProof/>
                <w:webHidden/>
              </w:rPr>
              <w:fldChar w:fldCharType="end"/>
            </w:r>
          </w:hyperlink>
        </w:p>
        <w:p w14:paraId="0C9F7841" w14:textId="4878DBD7" w:rsidR="00E401DD" w:rsidRDefault="00E401DD">
          <w:pPr>
            <w:pStyle w:val="TOC3"/>
            <w:rPr>
              <w:noProof/>
              <w:kern w:val="2"/>
              <w:sz w:val="24"/>
              <w:szCs w:val="24"/>
              <w:lang w:eastAsia="en-AU"/>
              <w14:ligatures w14:val="standardContextual"/>
            </w:rPr>
          </w:pPr>
          <w:hyperlink w:anchor="_Toc180399761" w:history="1">
            <w:r w:rsidRPr="00F20A50">
              <w:rPr>
                <w:rStyle w:val="Hyperlink"/>
                <w:noProof/>
              </w:rPr>
              <w:t>1.2.11</w:t>
            </w:r>
            <w:r>
              <w:rPr>
                <w:noProof/>
                <w:kern w:val="2"/>
                <w:sz w:val="24"/>
                <w:szCs w:val="24"/>
                <w:lang w:eastAsia="en-AU"/>
                <w14:ligatures w14:val="standardContextual"/>
              </w:rPr>
              <w:tab/>
            </w:r>
            <w:r w:rsidRPr="00F20A50">
              <w:rPr>
                <w:rStyle w:val="Hyperlink"/>
                <w:noProof/>
              </w:rPr>
              <w:t>What is the provider fee limit?</w:t>
            </w:r>
            <w:r>
              <w:rPr>
                <w:noProof/>
                <w:webHidden/>
              </w:rPr>
              <w:tab/>
            </w:r>
            <w:r>
              <w:rPr>
                <w:noProof/>
                <w:webHidden/>
              </w:rPr>
              <w:fldChar w:fldCharType="begin"/>
            </w:r>
            <w:r>
              <w:rPr>
                <w:noProof/>
                <w:webHidden/>
              </w:rPr>
              <w:instrText xml:space="preserve"> PAGEREF _Toc180399761 \h </w:instrText>
            </w:r>
            <w:r>
              <w:rPr>
                <w:noProof/>
                <w:webHidden/>
              </w:rPr>
            </w:r>
            <w:r>
              <w:rPr>
                <w:noProof/>
                <w:webHidden/>
              </w:rPr>
              <w:fldChar w:fldCharType="separate"/>
            </w:r>
            <w:r w:rsidR="002C086B">
              <w:rPr>
                <w:noProof/>
                <w:webHidden/>
              </w:rPr>
              <w:t>11</w:t>
            </w:r>
            <w:r>
              <w:rPr>
                <w:noProof/>
                <w:webHidden/>
              </w:rPr>
              <w:fldChar w:fldCharType="end"/>
            </w:r>
          </w:hyperlink>
        </w:p>
        <w:p w14:paraId="5CD50E55" w14:textId="2F7E430A" w:rsidR="00E401DD" w:rsidRDefault="00E401DD">
          <w:pPr>
            <w:pStyle w:val="TOC3"/>
            <w:rPr>
              <w:noProof/>
              <w:kern w:val="2"/>
              <w:sz w:val="24"/>
              <w:szCs w:val="24"/>
              <w:lang w:eastAsia="en-AU"/>
              <w14:ligatures w14:val="standardContextual"/>
            </w:rPr>
          </w:pPr>
          <w:hyperlink w:anchor="_Toc180399762" w:history="1">
            <w:r w:rsidRPr="00F20A50">
              <w:rPr>
                <w:rStyle w:val="Hyperlink"/>
                <w:noProof/>
              </w:rPr>
              <w:t>1.2.12</w:t>
            </w:r>
            <w:r>
              <w:rPr>
                <w:noProof/>
                <w:kern w:val="2"/>
                <w:sz w:val="24"/>
                <w:szCs w:val="24"/>
                <w:lang w:eastAsia="en-AU"/>
                <w14:ligatures w14:val="standardContextual"/>
              </w:rPr>
              <w:tab/>
            </w:r>
            <w:r w:rsidRPr="00F20A50">
              <w:rPr>
                <w:rStyle w:val="Hyperlink"/>
                <w:noProof/>
              </w:rPr>
              <w:t>What is the HELP loan limit?</w:t>
            </w:r>
            <w:r>
              <w:rPr>
                <w:noProof/>
                <w:webHidden/>
              </w:rPr>
              <w:tab/>
            </w:r>
            <w:r>
              <w:rPr>
                <w:noProof/>
                <w:webHidden/>
              </w:rPr>
              <w:fldChar w:fldCharType="begin"/>
            </w:r>
            <w:r>
              <w:rPr>
                <w:noProof/>
                <w:webHidden/>
              </w:rPr>
              <w:instrText xml:space="preserve"> PAGEREF _Toc180399762 \h </w:instrText>
            </w:r>
            <w:r>
              <w:rPr>
                <w:noProof/>
                <w:webHidden/>
              </w:rPr>
            </w:r>
            <w:r>
              <w:rPr>
                <w:noProof/>
                <w:webHidden/>
              </w:rPr>
              <w:fldChar w:fldCharType="separate"/>
            </w:r>
            <w:r w:rsidR="002C086B">
              <w:rPr>
                <w:noProof/>
                <w:webHidden/>
              </w:rPr>
              <w:t>11</w:t>
            </w:r>
            <w:r>
              <w:rPr>
                <w:noProof/>
                <w:webHidden/>
              </w:rPr>
              <w:fldChar w:fldCharType="end"/>
            </w:r>
          </w:hyperlink>
        </w:p>
        <w:p w14:paraId="7493BFF9" w14:textId="0A50DB3E" w:rsidR="00E401DD" w:rsidRDefault="00E401DD">
          <w:pPr>
            <w:pStyle w:val="TOC3"/>
            <w:rPr>
              <w:noProof/>
              <w:kern w:val="2"/>
              <w:sz w:val="24"/>
              <w:szCs w:val="24"/>
              <w:lang w:eastAsia="en-AU"/>
              <w14:ligatures w14:val="standardContextual"/>
            </w:rPr>
          </w:pPr>
          <w:hyperlink w:anchor="_Toc180399763" w:history="1">
            <w:r w:rsidRPr="00F20A50">
              <w:rPr>
                <w:rStyle w:val="Hyperlink"/>
                <w:noProof/>
              </w:rPr>
              <w:t>1.2.13</w:t>
            </w:r>
            <w:r>
              <w:rPr>
                <w:noProof/>
                <w:kern w:val="2"/>
                <w:sz w:val="24"/>
                <w:szCs w:val="24"/>
                <w:lang w:eastAsia="en-AU"/>
                <w14:ligatures w14:val="standardContextual"/>
              </w:rPr>
              <w:tab/>
            </w:r>
            <w:r w:rsidRPr="00F20A50">
              <w:rPr>
                <w:rStyle w:val="Hyperlink"/>
                <w:noProof/>
              </w:rPr>
              <w:t>What is the HELP balance?</w:t>
            </w:r>
            <w:r>
              <w:rPr>
                <w:noProof/>
                <w:webHidden/>
              </w:rPr>
              <w:tab/>
            </w:r>
            <w:r>
              <w:rPr>
                <w:noProof/>
                <w:webHidden/>
              </w:rPr>
              <w:fldChar w:fldCharType="begin"/>
            </w:r>
            <w:r>
              <w:rPr>
                <w:noProof/>
                <w:webHidden/>
              </w:rPr>
              <w:instrText xml:space="preserve"> PAGEREF _Toc180399763 \h </w:instrText>
            </w:r>
            <w:r>
              <w:rPr>
                <w:noProof/>
                <w:webHidden/>
              </w:rPr>
            </w:r>
            <w:r>
              <w:rPr>
                <w:noProof/>
                <w:webHidden/>
              </w:rPr>
              <w:fldChar w:fldCharType="separate"/>
            </w:r>
            <w:r w:rsidR="002C086B">
              <w:rPr>
                <w:noProof/>
                <w:webHidden/>
              </w:rPr>
              <w:t>11</w:t>
            </w:r>
            <w:r>
              <w:rPr>
                <w:noProof/>
                <w:webHidden/>
              </w:rPr>
              <w:fldChar w:fldCharType="end"/>
            </w:r>
          </w:hyperlink>
        </w:p>
        <w:p w14:paraId="63389F47" w14:textId="66F17EC6" w:rsidR="00E401DD" w:rsidRDefault="00E401DD">
          <w:pPr>
            <w:pStyle w:val="TOC3"/>
            <w:rPr>
              <w:noProof/>
              <w:kern w:val="2"/>
              <w:sz w:val="24"/>
              <w:szCs w:val="24"/>
              <w:lang w:eastAsia="en-AU"/>
              <w14:ligatures w14:val="standardContextual"/>
            </w:rPr>
          </w:pPr>
          <w:hyperlink w:anchor="_Toc180399764" w:history="1">
            <w:r w:rsidRPr="00F20A50">
              <w:rPr>
                <w:rStyle w:val="Hyperlink"/>
                <w:noProof/>
              </w:rPr>
              <w:t>1.2.14</w:t>
            </w:r>
            <w:r>
              <w:rPr>
                <w:noProof/>
                <w:kern w:val="2"/>
                <w:sz w:val="24"/>
                <w:szCs w:val="24"/>
                <w:lang w:eastAsia="en-AU"/>
                <w14:ligatures w14:val="standardContextual"/>
              </w:rPr>
              <w:tab/>
            </w:r>
            <w:r w:rsidRPr="00F20A50">
              <w:rPr>
                <w:rStyle w:val="Hyperlink"/>
                <w:noProof/>
              </w:rPr>
              <w:t>What is a genuine student?</w:t>
            </w:r>
            <w:r>
              <w:rPr>
                <w:noProof/>
                <w:webHidden/>
              </w:rPr>
              <w:tab/>
            </w:r>
            <w:r>
              <w:rPr>
                <w:noProof/>
                <w:webHidden/>
              </w:rPr>
              <w:fldChar w:fldCharType="begin"/>
            </w:r>
            <w:r>
              <w:rPr>
                <w:noProof/>
                <w:webHidden/>
              </w:rPr>
              <w:instrText xml:space="preserve"> PAGEREF _Toc180399764 \h </w:instrText>
            </w:r>
            <w:r>
              <w:rPr>
                <w:noProof/>
                <w:webHidden/>
              </w:rPr>
            </w:r>
            <w:r>
              <w:rPr>
                <w:noProof/>
                <w:webHidden/>
              </w:rPr>
              <w:fldChar w:fldCharType="separate"/>
            </w:r>
            <w:r w:rsidR="002C086B">
              <w:rPr>
                <w:noProof/>
                <w:webHidden/>
              </w:rPr>
              <w:t>11</w:t>
            </w:r>
            <w:r>
              <w:rPr>
                <w:noProof/>
                <w:webHidden/>
              </w:rPr>
              <w:fldChar w:fldCharType="end"/>
            </w:r>
          </w:hyperlink>
        </w:p>
        <w:p w14:paraId="0E434F52" w14:textId="6997CF41" w:rsidR="00E401DD" w:rsidRDefault="00E401DD">
          <w:pPr>
            <w:pStyle w:val="TOC3"/>
            <w:rPr>
              <w:noProof/>
              <w:kern w:val="2"/>
              <w:sz w:val="24"/>
              <w:szCs w:val="24"/>
              <w:lang w:eastAsia="en-AU"/>
              <w14:ligatures w14:val="standardContextual"/>
            </w:rPr>
          </w:pPr>
          <w:hyperlink w:anchor="_Toc180399765" w:history="1">
            <w:r w:rsidRPr="00F20A50">
              <w:rPr>
                <w:rStyle w:val="Hyperlink"/>
                <w:noProof/>
              </w:rPr>
              <w:t>1.2.15</w:t>
            </w:r>
            <w:r>
              <w:rPr>
                <w:noProof/>
                <w:kern w:val="2"/>
                <w:sz w:val="24"/>
                <w:szCs w:val="24"/>
                <w:lang w:eastAsia="en-AU"/>
                <w14:ligatures w14:val="standardContextual"/>
              </w:rPr>
              <w:tab/>
            </w:r>
            <w:r w:rsidRPr="00F20A50">
              <w:rPr>
                <w:rStyle w:val="Hyperlink"/>
                <w:noProof/>
              </w:rPr>
              <w:t>When do providers get paid?</w:t>
            </w:r>
            <w:r>
              <w:rPr>
                <w:noProof/>
                <w:webHidden/>
              </w:rPr>
              <w:tab/>
            </w:r>
            <w:r>
              <w:rPr>
                <w:noProof/>
                <w:webHidden/>
              </w:rPr>
              <w:fldChar w:fldCharType="begin"/>
            </w:r>
            <w:r>
              <w:rPr>
                <w:noProof/>
                <w:webHidden/>
              </w:rPr>
              <w:instrText xml:space="preserve"> PAGEREF _Toc180399765 \h </w:instrText>
            </w:r>
            <w:r>
              <w:rPr>
                <w:noProof/>
                <w:webHidden/>
              </w:rPr>
            </w:r>
            <w:r>
              <w:rPr>
                <w:noProof/>
                <w:webHidden/>
              </w:rPr>
              <w:fldChar w:fldCharType="separate"/>
            </w:r>
            <w:r w:rsidR="002C086B">
              <w:rPr>
                <w:noProof/>
                <w:webHidden/>
              </w:rPr>
              <w:t>11</w:t>
            </w:r>
            <w:r>
              <w:rPr>
                <w:noProof/>
                <w:webHidden/>
              </w:rPr>
              <w:fldChar w:fldCharType="end"/>
            </w:r>
          </w:hyperlink>
        </w:p>
        <w:p w14:paraId="4746BF2D" w14:textId="3AD58966" w:rsidR="00E401DD" w:rsidRDefault="00E401DD">
          <w:pPr>
            <w:pStyle w:val="TOC3"/>
            <w:rPr>
              <w:noProof/>
              <w:kern w:val="2"/>
              <w:sz w:val="24"/>
              <w:szCs w:val="24"/>
              <w:lang w:eastAsia="en-AU"/>
              <w14:ligatures w14:val="standardContextual"/>
            </w:rPr>
          </w:pPr>
          <w:hyperlink w:anchor="_Toc180399766" w:history="1">
            <w:r w:rsidRPr="00F20A50">
              <w:rPr>
                <w:rStyle w:val="Hyperlink"/>
                <w:noProof/>
              </w:rPr>
              <w:t>1.2.16</w:t>
            </w:r>
            <w:r>
              <w:rPr>
                <w:noProof/>
                <w:kern w:val="2"/>
                <w:sz w:val="24"/>
                <w:szCs w:val="24"/>
                <w:lang w:eastAsia="en-AU"/>
                <w14:ligatures w14:val="standardContextual"/>
              </w:rPr>
              <w:tab/>
            </w:r>
            <w:r w:rsidRPr="00F20A50">
              <w:rPr>
                <w:rStyle w:val="Hyperlink"/>
                <w:noProof/>
              </w:rPr>
              <w:t>What is the VSL tuition protection levy?</w:t>
            </w:r>
            <w:r>
              <w:rPr>
                <w:noProof/>
                <w:webHidden/>
              </w:rPr>
              <w:tab/>
            </w:r>
            <w:r>
              <w:rPr>
                <w:noProof/>
                <w:webHidden/>
              </w:rPr>
              <w:fldChar w:fldCharType="begin"/>
            </w:r>
            <w:r>
              <w:rPr>
                <w:noProof/>
                <w:webHidden/>
              </w:rPr>
              <w:instrText xml:space="preserve"> PAGEREF _Toc180399766 \h </w:instrText>
            </w:r>
            <w:r>
              <w:rPr>
                <w:noProof/>
                <w:webHidden/>
              </w:rPr>
            </w:r>
            <w:r>
              <w:rPr>
                <w:noProof/>
                <w:webHidden/>
              </w:rPr>
              <w:fldChar w:fldCharType="separate"/>
            </w:r>
            <w:r w:rsidR="002C086B">
              <w:rPr>
                <w:noProof/>
                <w:webHidden/>
              </w:rPr>
              <w:t>11</w:t>
            </w:r>
            <w:r>
              <w:rPr>
                <w:noProof/>
                <w:webHidden/>
              </w:rPr>
              <w:fldChar w:fldCharType="end"/>
            </w:r>
          </w:hyperlink>
        </w:p>
        <w:p w14:paraId="0020F8A5" w14:textId="2E69A313" w:rsidR="00E401DD" w:rsidRDefault="00E401DD">
          <w:pPr>
            <w:pStyle w:val="TOC2"/>
            <w:tabs>
              <w:tab w:val="left" w:pos="852"/>
            </w:tabs>
            <w:rPr>
              <w:kern w:val="2"/>
              <w:sz w:val="24"/>
              <w:szCs w:val="24"/>
              <w:lang w:eastAsia="en-AU"/>
              <w14:ligatures w14:val="standardContextual"/>
            </w:rPr>
          </w:pPr>
          <w:hyperlink w:anchor="_Toc180399767" w:history="1">
            <w:r w:rsidRPr="00F20A50">
              <w:rPr>
                <w:rStyle w:val="Hyperlink"/>
              </w:rPr>
              <w:t>1.3</w:t>
            </w:r>
            <w:r>
              <w:rPr>
                <w:kern w:val="2"/>
                <w:sz w:val="24"/>
                <w:szCs w:val="24"/>
                <w:lang w:eastAsia="en-AU"/>
                <w14:ligatures w14:val="standardContextual"/>
              </w:rPr>
              <w:tab/>
            </w:r>
            <w:r w:rsidRPr="00F20A50">
              <w:rPr>
                <w:rStyle w:val="Hyperlink"/>
              </w:rPr>
              <w:t>Complying with other legislation</w:t>
            </w:r>
            <w:r>
              <w:rPr>
                <w:webHidden/>
              </w:rPr>
              <w:tab/>
            </w:r>
            <w:r>
              <w:rPr>
                <w:webHidden/>
              </w:rPr>
              <w:fldChar w:fldCharType="begin"/>
            </w:r>
            <w:r>
              <w:rPr>
                <w:webHidden/>
              </w:rPr>
              <w:instrText xml:space="preserve"> PAGEREF _Toc180399767 \h </w:instrText>
            </w:r>
            <w:r>
              <w:rPr>
                <w:webHidden/>
              </w:rPr>
            </w:r>
            <w:r>
              <w:rPr>
                <w:webHidden/>
              </w:rPr>
              <w:fldChar w:fldCharType="separate"/>
            </w:r>
            <w:r w:rsidR="002C086B">
              <w:rPr>
                <w:webHidden/>
              </w:rPr>
              <w:t>11</w:t>
            </w:r>
            <w:r>
              <w:rPr>
                <w:webHidden/>
              </w:rPr>
              <w:fldChar w:fldCharType="end"/>
            </w:r>
          </w:hyperlink>
        </w:p>
        <w:p w14:paraId="0BEF7683" w14:textId="4D4C49D2" w:rsidR="00E401DD" w:rsidRDefault="00E401DD">
          <w:pPr>
            <w:pStyle w:val="TOC2"/>
            <w:tabs>
              <w:tab w:val="left" w:pos="852"/>
            </w:tabs>
            <w:rPr>
              <w:kern w:val="2"/>
              <w:sz w:val="24"/>
              <w:szCs w:val="24"/>
              <w:lang w:eastAsia="en-AU"/>
              <w14:ligatures w14:val="standardContextual"/>
            </w:rPr>
          </w:pPr>
          <w:hyperlink w:anchor="_Toc180399768" w:history="1">
            <w:r w:rsidRPr="00F20A50">
              <w:rPr>
                <w:rStyle w:val="Hyperlink"/>
                <w:rFonts w:eastAsia="Times New Roman"/>
              </w:rPr>
              <w:t>1.4</w:t>
            </w:r>
            <w:r>
              <w:rPr>
                <w:kern w:val="2"/>
                <w:sz w:val="24"/>
                <w:szCs w:val="24"/>
                <w:lang w:eastAsia="en-AU"/>
                <w14:ligatures w14:val="standardContextual"/>
              </w:rPr>
              <w:tab/>
            </w:r>
            <w:r w:rsidRPr="00F20A50">
              <w:rPr>
                <w:rStyle w:val="Hyperlink"/>
              </w:rPr>
              <w:t>Useful</w:t>
            </w:r>
            <w:r w:rsidRPr="00F20A50">
              <w:rPr>
                <w:rStyle w:val="Hyperlink"/>
                <w:rFonts w:eastAsia="Times New Roman"/>
              </w:rPr>
              <w:t xml:space="preserve"> Links</w:t>
            </w:r>
            <w:r>
              <w:rPr>
                <w:webHidden/>
              </w:rPr>
              <w:tab/>
            </w:r>
            <w:r>
              <w:rPr>
                <w:webHidden/>
              </w:rPr>
              <w:fldChar w:fldCharType="begin"/>
            </w:r>
            <w:r>
              <w:rPr>
                <w:webHidden/>
              </w:rPr>
              <w:instrText xml:space="preserve"> PAGEREF _Toc180399768 \h </w:instrText>
            </w:r>
            <w:r>
              <w:rPr>
                <w:webHidden/>
              </w:rPr>
            </w:r>
            <w:r>
              <w:rPr>
                <w:webHidden/>
              </w:rPr>
              <w:fldChar w:fldCharType="separate"/>
            </w:r>
            <w:r w:rsidR="002C086B">
              <w:rPr>
                <w:webHidden/>
              </w:rPr>
              <w:t>12</w:t>
            </w:r>
            <w:r>
              <w:rPr>
                <w:webHidden/>
              </w:rPr>
              <w:fldChar w:fldCharType="end"/>
            </w:r>
          </w:hyperlink>
        </w:p>
        <w:p w14:paraId="7CA22547" w14:textId="0655F35B" w:rsidR="00E401DD" w:rsidRDefault="00E401DD">
          <w:pPr>
            <w:pStyle w:val="TOC2"/>
            <w:tabs>
              <w:tab w:val="left" w:pos="852"/>
            </w:tabs>
            <w:rPr>
              <w:kern w:val="2"/>
              <w:sz w:val="24"/>
              <w:szCs w:val="24"/>
              <w:lang w:eastAsia="en-AU"/>
              <w14:ligatures w14:val="standardContextual"/>
            </w:rPr>
          </w:pPr>
          <w:hyperlink w:anchor="_Toc180399769" w:history="1">
            <w:r w:rsidRPr="00F20A50">
              <w:rPr>
                <w:rStyle w:val="Hyperlink"/>
                <w:rFonts w:eastAsia="Times New Roman"/>
              </w:rPr>
              <w:t>1.5</w:t>
            </w:r>
            <w:r>
              <w:rPr>
                <w:kern w:val="2"/>
                <w:sz w:val="24"/>
                <w:szCs w:val="24"/>
                <w:lang w:eastAsia="en-AU"/>
                <w14:ligatures w14:val="standardContextual"/>
              </w:rPr>
              <w:tab/>
            </w:r>
            <w:r w:rsidRPr="00F20A50">
              <w:rPr>
                <w:rStyle w:val="Hyperlink"/>
              </w:rPr>
              <w:t>Glossary</w:t>
            </w:r>
            <w:r>
              <w:rPr>
                <w:webHidden/>
              </w:rPr>
              <w:tab/>
            </w:r>
            <w:r>
              <w:rPr>
                <w:webHidden/>
              </w:rPr>
              <w:fldChar w:fldCharType="begin"/>
            </w:r>
            <w:r>
              <w:rPr>
                <w:webHidden/>
              </w:rPr>
              <w:instrText xml:space="preserve"> PAGEREF _Toc180399769 \h </w:instrText>
            </w:r>
            <w:r>
              <w:rPr>
                <w:webHidden/>
              </w:rPr>
            </w:r>
            <w:r>
              <w:rPr>
                <w:webHidden/>
              </w:rPr>
              <w:fldChar w:fldCharType="separate"/>
            </w:r>
            <w:r w:rsidR="002C086B">
              <w:rPr>
                <w:webHidden/>
              </w:rPr>
              <w:t>13</w:t>
            </w:r>
            <w:r>
              <w:rPr>
                <w:webHidden/>
              </w:rPr>
              <w:fldChar w:fldCharType="end"/>
            </w:r>
          </w:hyperlink>
        </w:p>
        <w:p w14:paraId="737D0B05" w14:textId="185C2DCC" w:rsidR="00E401DD" w:rsidRDefault="00E401DD">
          <w:pPr>
            <w:pStyle w:val="TOC1"/>
            <w:rPr>
              <w:kern w:val="2"/>
              <w:sz w:val="24"/>
              <w:szCs w:val="24"/>
              <w:lang w:eastAsia="en-AU"/>
              <w14:ligatures w14:val="standardContextual"/>
            </w:rPr>
          </w:pPr>
          <w:hyperlink w:anchor="_Toc180399770" w:history="1">
            <w:r w:rsidRPr="00F20A50">
              <w:rPr>
                <w:rStyle w:val="Hyperlink"/>
              </w:rPr>
              <w:t>2.</w:t>
            </w:r>
            <w:r>
              <w:rPr>
                <w:kern w:val="2"/>
                <w:sz w:val="24"/>
                <w:szCs w:val="24"/>
                <w:lang w:eastAsia="en-AU"/>
                <w14:ligatures w14:val="standardContextual"/>
              </w:rPr>
              <w:tab/>
            </w:r>
            <w:r w:rsidRPr="00F20A50">
              <w:rPr>
                <w:rStyle w:val="Hyperlink"/>
              </w:rPr>
              <w:t>VET FEE-HELP</w:t>
            </w:r>
            <w:r>
              <w:rPr>
                <w:webHidden/>
              </w:rPr>
              <w:tab/>
            </w:r>
            <w:r>
              <w:rPr>
                <w:webHidden/>
              </w:rPr>
              <w:fldChar w:fldCharType="begin"/>
            </w:r>
            <w:r>
              <w:rPr>
                <w:webHidden/>
              </w:rPr>
              <w:instrText xml:space="preserve"> PAGEREF _Toc180399770 \h </w:instrText>
            </w:r>
            <w:r>
              <w:rPr>
                <w:webHidden/>
              </w:rPr>
            </w:r>
            <w:r>
              <w:rPr>
                <w:webHidden/>
              </w:rPr>
              <w:fldChar w:fldCharType="separate"/>
            </w:r>
            <w:r w:rsidR="002C086B">
              <w:rPr>
                <w:webHidden/>
              </w:rPr>
              <w:t>15</w:t>
            </w:r>
            <w:r>
              <w:rPr>
                <w:webHidden/>
              </w:rPr>
              <w:fldChar w:fldCharType="end"/>
            </w:r>
          </w:hyperlink>
        </w:p>
        <w:p w14:paraId="1F1CA1A6" w14:textId="2AA414B5" w:rsidR="00E401DD" w:rsidRDefault="00E401DD">
          <w:pPr>
            <w:pStyle w:val="TOC2"/>
            <w:tabs>
              <w:tab w:val="left" w:pos="852"/>
            </w:tabs>
            <w:rPr>
              <w:kern w:val="2"/>
              <w:sz w:val="24"/>
              <w:szCs w:val="24"/>
              <w:lang w:eastAsia="en-AU"/>
              <w14:ligatures w14:val="standardContextual"/>
            </w:rPr>
          </w:pPr>
          <w:hyperlink w:anchor="_Toc180399771" w:history="1">
            <w:r w:rsidRPr="00F20A50">
              <w:rPr>
                <w:rStyle w:val="Hyperlink"/>
              </w:rPr>
              <w:t>2.1</w:t>
            </w:r>
            <w:r>
              <w:rPr>
                <w:kern w:val="2"/>
                <w:sz w:val="24"/>
                <w:szCs w:val="24"/>
                <w:lang w:eastAsia="en-AU"/>
                <w14:ligatures w14:val="standardContextual"/>
              </w:rPr>
              <w:tab/>
            </w:r>
            <w:r w:rsidRPr="00F20A50">
              <w:rPr>
                <w:rStyle w:val="Hyperlink"/>
              </w:rPr>
              <w:t>Close of VET FEE-HELP</w:t>
            </w:r>
            <w:r>
              <w:rPr>
                <w:webHidden/>
              </w:rPr>
              <w:tab/>
            </w:r>
            <w:r>
              <w:rPr>
                <w:webHidden/>
              </w:rPr>
              <w:fldChar w:fldCharType="begin"/>
            </w:r>
            <w:r>
              <w:rPr>
                <w:webHidden/>
              </w:rPr>
              <w:instrText xml:space="preserve"> PAGEREF _Toc180399771 \h </w:instrText>
            </w:r>
            <w:r>
              <w:rPr>
                <w:webHidden/>
              </w:rPr>
            </w:r>
            <w:r>
              <w:rPr>
                <w:webHidden/>
              </w:rPr>
              <w:fldChar w:fldCharType="separate"/>
            </w:r>
            <w:r w:rsidR="002C086B">
              <w:rPr>
                <w:webHidden/>
              </w:rPr>
              <w:t>15</w:t>
            </w:r>
            <w:r>
              <w:rPr>
                <w:webHidden/>
              </w:rPr>
              <w:fldChar w:fldCharType="end"/>
            </w:r>
          </w:hyperlink>
        </w:p>
        <w:p w14:paraId="28722743" w14:textId="6FA8A3CD" w:rsidR="00E401DD" w:rsidRDefault="00E401DD">
          <w:pPr>
            <w:pStyle w:val="TOC1"/>
            <w:rPr>
              <w:kern w:val="2"/>
              <w:sz w:val="24"/>
              <w:szCs w:val="24"/>
              <w:lang w:eastAsia="en-AU"/>
              <w14:ligatures w14:val="standardContextual"/>
            </w:rPr>
          </w:pPr>
          <w:hyperlink w:anchor="_Toc180399772" w:history="1">
            <w:r w:rsidRPr="00F20A50">
              <w:rPr>
                <w:rStyle w:val="Hyperlink"/>
              </w:rPr>
              <w:t>3.</w:t>
            </w:r>
            <w:r>
              <w:rPr>
                <w:kern w:val="2"/>
                <w:sz w:val="24"/>
                <w:szCs w:val="24"/>
                <w:lang w:eastAsia="en-AU"/>
                <w14:ligatures w14:val="standardContextual"/>
              </w:rPr>
              <w:tab/>
            </w:r>
            <w:r w:rsidRPr="00F20A50">
              <w:rPr>
                <w:rStyle w:val="Hyperlink"/>
              </w:rPr>
              <w:t>Becoming an approved course provider</w:t>
            </w:r>
            <w:r>
              <w:rPr>
                <w:webHidden/>
              </w:rPr>
              <w:tab/>
            </w:r>
            <w:r>
              <w:rPr>
                <w:webHidden/>
              </w:rPr>
              <w:fldChar w:fldCharType="begin"/>
            </w:r>
            <w:r>
              <w:rPr>
                <w:webHidden/>
              </w:rPr>
              <w:instrText xml:space="preserve"> PAGEREF _Toc180399772 \h </w:instrText>
            </w:r>
            <w:r>
              <w:rPr>
                <w:webHidden/>
              </w:rPr>
            </w:r>
            <w:r>
              <w:rPr>
                <w:webHidden/>
              </w:rPr>
              <w:fldChar w:fldCharType="separate"/>
            </w:r>
            <w:r w:rsidR="002C086B">
              <w:rPr>
                <w:webHidden/>
              </w:rPr>
              <w:t>16</w:t>
            </w:r>
            <w:r>
              <w:rPr>
                <w:webHidden/>
              </w:rPr>
              <w:fldChar w:fldCharType="end"/>
            </w:r>
          </w:hyperlink>
        </w:p>
        <w:p w14:paraId="3E58F388" w14:textId="3C743B7F" w:rsidR="00E401DD" w:rsidRDefault="00E401DD">
          <w:pPr>
            <w:pStyle w:val="TOC2"/>
            <w:tabs>
              <w:tab w:val="left" w:pos="852"/>
            </w:tabs>
            <w:rPr>
              <w:kern w:val="2"/>
              <w:sz w:val="24"/>
              <w:szCs w:val="24"/>
              <w:lang w:eastAsia="en-AU"/>
              <w14:ligatures w14:val="standardContextual"/>
            </w:rPr>
          </w:pPr>
          <w:hyperlink w:anchor="_Toc180399773" w:history="1">
            <w:r w:rsidRPr="00F20A50">
              <w:rPr>
                <w:rStyle w:val="Hyperlink"/>
                <w:rFonts w:eastAsia="Times New Roman"/>
              </w:rPr>
              <w:t>3.1</w:t>
            </w:r>
            <w:r>
              <w:rPr>
                <w:kern w:val="2"/>
                <w:sz w:val="24"/>
                <w:szCs w:val="24"/>
                <w:lang w:eastAsia="en-AU"/>
                <w14:ligatures w14:val="standardContextual"/>
              </w:rPr>
              <w:tab/>
            </w:r>
            <w:r w:rsidRPr="00F20A50">
              <w:rPr>
                <w:rStyle w:val="Hyperlink"/>
                <w:rFonts w:eastAsia="Times New Roman"/>
              </w:rPr>
              <w:t>Application fee</w:t>
            </w:r>
            <w:r>
              <w:rPr>
                <w:webHidden/>
              </w:rPr>
              <w:tab/>
            </w:r>
            <w:r>
              <w:rPr>
                <w:webHidden/>
              </w:rPr>
              <w:fldChar w:fldCharType="begin"/>
            </w:r>
            <w:r>
              <w:rPr>
                <w:webHidden/>
              </w:rPr>
              <w:instrText xml:space="preserve"> PAGEREF _Toc180399773 \h </w:instrText>
            </w:r>
            <w:r>
              <w:rPr>
                <w:webHidden/>
              </w:rPr>
            </w:r>
            <w:r>
              <w:rPr>
                <w:webHidden/>
              </w:rPr>
              <w:fldChar w:fldCharType="separate"/>
            </w:r>
            <w:r w:rsidR="002C086B">
              <w:rPr>
                <w:webHidden/>
              </w:rPr>
              <w:t>16</w:t>
            </w:r>
            <w:r>
              <w:rPr>
                <w:webHidden/>
              </w:rPr>
              <w:fldChar w:fldCharType="end"/>
            </w:r>
          </w:hyperlink>
        </w:p>
        <w:p w14:paraId="7583791A" w14:textId="7CD8FA2C" w:rsidR="00E401DD" w:rsidRDefault="00E401DD">
          <w:pPr>
            <w:pStyle w:val="TOC2"/>
            <w:tabs>
              <w:tab w:val="left" w:pos="852"/>
            </w:tabs>
            <w:rPr>
              <w:kern w:val="2"/>
              <w:sz w:val="24"/>
              <w:szCs w:val="24"/>
              <w:lang w:eastAsia="en-AU"/>
              <w14:ligatures w14:val="standardContextual"/>
            </w:rPr>
          </w:pPr>
          <w:hyperlink w:anchor="_Toc180399774" w:history="1">
            <w:r w:rsidRPr="00F20A50">
              <w:rPr>
                <w:rStyle w:val="Hyperlink"/>
                <w:rFonts w:eastAsia="Times New Roman"/>
              </w:rPr>
              <w:t>3.2</w:t>
            </w:r>
            <w:r>
              <w:rPr>
                <w:kern w:val="2"/>
                <w:sz w:val="24"/>
                <w:szCs w:val="24"/>
                <w:lang w:eastAsia="en-AU"/>
                <w14:ligatures w14:val="standardContextual"/>
              </w:rPr>
              <w:tab/>
            </w:r>
            <w:r w:rsidRPr="00F20A50">
              <w:rPr>
                <w:rStyle w:val="Hyperlink"/>
                <w:rFonts w:eastAsia="Times New Roman"/>
              </w:rPr>
              <w:t>Tuition Protection arrangements and annual levy</w:t>
            </w:r>
            <w:r>
              <w:rPr>
                <w:webHidden/>
              </w:rPr>
              <w:tab/>
            </w:r>
            <w:r>
              <w:rPr>
                <w:webHidden/>
              </w:rPr>
              <w:fldChar w:fldCharType="begin"/>
            </w:r>
            <w:r>
              <w:rPr>
                <w:webHidden/>
              </w:rPr>
              <w:instrText xml:space="preserve"> PAGEREF _Toc180399774 \h </w:instrText>
            </w:r>
            <w:r>
              <w:rPr>
                <w:webHidden/>
              </w:rPr>
            </w:r>
            <w:r>
              <w:rPr>
                <w:webHidden/>
              </w:rPr>
              <w:fldChar w:fldCharType="separate"/>
            </w:r>
            <w:r w:rsidR="002C086B">
              <w:rPr>
                <w:webHidden/>
              </w:rPr>
              <w:t>17</w:t>
            </w:r>
            <w:r>
              <w:rPr>
                <w:webHidden/>
              </w:rPr>
              <w:fldChar w:fldCharType="end"/>
            </w:r>
          </w:hyperlink>
        </w:p>
        <w:p w14:paraId="4FC9CC56" w14:textId="13270DDA" w:rsidR="00E401DD" w:rsidRDefault="00E401DD">
          <w:pPr>
            <w:pStyle w:val="TOC1"/>
            <w:rPr>
              <w:kern w:val="2"/>
              <w:sz w:val="24"/>
              <w:szCs w:val="24"/>
              <w:lang w:eastAsia="en-AU"/>
              <w14:ligatures w14:val="standardContextual"/>
            </w:rPr>
          </w:pPr>
          <w:hyperlink w:anchor="_Toc180399775" w:history="1">
            <w:r w:rsidRPr="00F20A50">
              <w:rPr>
                <w:rStyle w:val="Hyperlink"/>
              </w:rPr>
              <w:t>4.</w:t>
            </w:r>
            <w:r>
              <w:rPr>
                <w:kern w:val="2"/>
                <w:sz w:val="24"/>
                <w:szCs w:val="24"/>
                <w:lang w:eastAsia="en-AU"/>
                <w14:ligatures w14:val="standardContextual"/>
              </w:rPr>
              <w:tab/>
            </w:r>
            <w:r w:rsidRPr="00F20A50">
              <w:rPr>
                <w:rStyle w:val="Hyperlink"/>
              </w:rPr>
              <w:t>Provider obligations</w:t>
            </w:r>
            <w:r>
              <w:rPr>
                <w:webHidden/>
              </w:rPr>
              <w:tab/>
            </w:r>
            <w:r>
              <w:rPr>
                <w:webHidden/>
              </w:rPr>
              <w:fldChar w:fldCharType="begin"/>
            </w:r>
            <w:r>
              <w:rPr>
                <w:webHidden/>
              </w:rPr>
              <w:instrText xml:space="preserve"> PAGEREF _Toc180399775 \h </w:instrText>
            </w:r>
            <w:r>
              <w:rPr>
                <w:webHidden/>
              </w:rPr>
            </w:r>
            <w:r>
              <w:rPr>
                <w:webHidden/>
              </w:rPr>
              <w:fldChar w:fldCharType="separate"/>
            </w:r>
            <w:r w:rsidR="002C086B">
              <w:rPr>
                <w:webHidden/>
              </w:rPr>
              <w:t>18</w:t>
            </w:r>
            <w:r>
              <w:rPr>
                <w:webHidden/>
              </w:rPr>
              <w:fldChar w:fldCharType="end"/>
            </w:r>
          </w:hyperlink>
        </w:p>
        <w:p w14:paraId="0BB0DCAE" w14:textId="46D81EAB" w:rsidR="00E401DD" w:rsidRDefault="00E401DD">
          <w:pPr>
            <w:pStyle w:val="TOC2"/>
            <w:tabs>
              <w:tab w:val="left" w:pos="852"/>
            </w:tabs>
            <w:rPr>
              <w:kern w:val="2"/>
              <w:sz w:val="24"/>
              <w:szCs w:val="24"/>
              <w:lang w:eastAsia="en-AU"/>
              <w14:ligatures w14:val="standardContextual"/>
            </w:rPr>
          </w:pPr>
          <w:hyperlink w:anchor="_Toc180399776" w:history="1">
            <w:r w:rsidRPr="00F20A50">
              <w:rPr>
                <w:rStyle w:val="Hyperlink"/>
              </w:rPr>
              <w:t>4.1</w:t>
            </w:r>
            <w:r>
              <w:rPr>
                <w:kern w:val="2"/>
                <w:sz w:val="24"/>
                <w:szCs w:val="24"/>
                <w:lang w:eastAsia="en-AU"/>
                <w14:ligatures w14:val="standardContextual"/>
              </w:rPr>
              <w:tab/>
            </w:r>
            <w:r w:rsidRPr="00F20A50">
              <w:rPr>
                <w:rStyle w:val="Hyperlink"/>
              </w:rPr>
              <w:t>Compliance</w:t>
            </w:r>
            <w:r>
              <w:rPr>
                <w:webHidden/>
              </w:rPr>
              <w:tab/>
            </w:r>
            <w:r>
              <w:rPr>
                <w:webHidden/>
              </w:rPr>
              <w:fldChar w:fldCharType="begin"/>
            </w:r>
            <w:r>
              <w:rPr>
                <w:webHidden/>
              </w:rPr>
              <w:instrText xml:space="preserve"> PAGEREF _Toc180399776 \h </w:instrText>
            </w:r>
            <w:r>
              <w:rPr>
                <w:webHidden/>
              </w:rPr>
            </w:r>
            <w:r>
              <w:rPr>
                <w:webHidden/>
              </w:rPr>
              <w:fldChar w:fldCharType="separate"/>
            </w:r>
            <w:r w:rsidR="002C086B">
              <w:rPr>
                <w:webHidden/>
              </w:rPr>
              <w:t>18</w:t>
            </w:r>
            <w:r>
              <w:rPr>
                <w:webHidden/>
              </w:rPr>
              <w:fldChar w:fldCharType="end"/>
            </w:r>
          </w:hyperlink>
        </w:p>
        <w:p w14:paraId="1B0EC618" w14:textId="3B5F2FEA" w:rsidR="00E401DD" w:rsidRDefault="00E401DD">
          <w:pPr>
            <w:pStyle w:val="TOC3"/>
            <w:rPr>
              <w:noProof/>
              <w:kern w:val="2"/>
              <w:sz w:val="24"/>
              <w:szCs w:val="24"/>
              <w:lang w:eastAsia="en-AU"/>
              <w14:ligatures w14:val="standardContextual"/>
            </w:rPr>
          </w:pPr>
          <w:hyperlink w:anchor="_Toc180399777" w:history="1">
            <w:r w:rsidRPr="00F20A50">
              <w:rPr>
                <w:rStyle w:val="Hyperlink"/>
                <w:noProof/>
              </w:rPr>
              <w:t>4.1.1</w:t>
            </w:r>
            <w:r>
              <w:rPr>
                <w:noProof/>
                <w:kern w:val="2"/>
                <w:sz w:val="24"/>
                <w:szCs w:val="24"/>
                <w:lang w:eastAsia="en-AU"/>
                <w14:ligatures w14:val="standardContextual"/>
              </w:rPr>
              <w:tab/>
            </w:r>
            <w:r w:rsidRPr="00F20A50">
              <w:rPr>
                <w:rStyle w:val="Hyperlink"/>
                <w:noProof/>
              </w:rPr>
              <w:t>Audits and responding to requests for information</w:t>
            </w:r>
            <w:r>
              <w:rPr>
                <w:noProof/>
                <w:webHidden/>
              </w:rPr>
              <w:tab/>
            </w:r>
            <w:r>
              <w:rPr>
                <w:noProof/>
                <w:webHidden/>
              </w:rPr>
              <w:fldChar w:fldCharType="begin"/>
            </w:r>
            <w:r>
              <w:rPr>
                <w:noProof/>
                <w:webHidden/>
              </w:rPr>
              <w:instrText xml:space="preserve"> PAGEREF _Toc180399777 \h </w:instrText>
            </w:r>
            <w:r>
              <w:rPr>
                <w:noProof/>
                <w:webHidden/>
              </w:rPr>
            </w:r>
            <w:r>
              <w:rPr>
                <w:noProof/>
                <w:webHidden/>
              </w:rPr>
              <w:fldChar w:fldCharType="separate"/>
            </w:r>
            <w:r w:rsidR="002C086B">
              <w:rPr>
                <w:noProof/>
                <w:webHidden/>
              </w:rPr>
              <w:t>18</w:t>
            </w:r>
            <w:r>
              <w:rPr>
                <w:noProof/>
                <w:webHidden/>
              </w:rPr>
              <w:fldChar w:fldCharType="end"/>
            </w:r>
          </w:hyperlink>
        </w:p>
        <w:p w14:paraId="20D25A1E" w14:textId="0BA0CC71" w:rsidR="00E401DD" w:rsidRDefault="00E401DD">
          <w:pPr>
            <w:pStyle w:val="TOC3"/>
            <w:rPr>
              <w:noProof/>
              <w:kern w:val="2"/>
              <w:sz w:val="24"/>
              <w:szCs w:val="24"/>
              <w:lang w:eastAsia="en-AU"/>
              <w14:ligatures w14:val="standardContextual"/>
            </w:rPr>
          </w:pPr>
          <w:hyperlink w:anchor="_Toc180399778" w:history="1">
            <w:r w:rsidRPr="00F20A50">
              <w:rPr>
                <w:rStyle w:val="Hyperlink"/>
                <w:noProof/>
              </w:rPr>
              <w:t>4.1.2</w:t>
            </w:r>
            <w:r>
              <w:rPr>
                <w:noProof/>
                <w:kern w:val="2"/>
                <w:sz w:val="24"/>
                <w:szCs w:val="24"/>
                <w:lang w:eastAsia="en-AU"/>
                <w14:ligatures w14:val="standardContextual"/>
              </w:rPr>
              <w:tab/>
            </w:r>
            <w:r w:rsidRPr="00F20A50">
              <w:rPr>
                <w:rStyle w:val="Hyperlink"/>
                <w:noProof/>
              </w:rPr>
              <w:t>Regulatory powers</w:t>
            </w:r>
            <w:r>
              <w:rPr>
                <w:noProof/>
                <w:webHidden/>
              </w:rPr>
              <w:tab/>
            </w:r>
            <w:r>
              <w:rPr>
                <w:noProof/>
                <w:webHidden/>
              </w:rPr>
              <w:fldChar w:fldCharType="begin"/>
            </w:r>
            <w:r>
              <w:rPr>
                <w:noProof/>
                <w:webHidden/>
              </w:rPr>
              <w:instrText xml:space="preserve"> PAGEREF _Toc180399778 \h </w:instrText>
            </w:r>
            <w:r>
              <w:rPr>
                <w:noProof/>
                <w:webHidden/>
              </w:rPr>
            </w:r>
            <w:r>
              <w:rPr>
                <w:noProof/>
                <w:webHidden/>
              </w:rPr>
              <w:fldChar w:fldCharType="separate"/>
            </w:r>
            <w:r w:rsidR="002C086B">
              <w:rPr>
                <w:noProof/>
                <w:webHidden/>
              </w:rPr>
              <w:t>19</w:t>
            </w:r>
            <w:r>
              <w:rPr>
                <w:noProof/>
                <w:webHidden/>
              </w:rPr>
              <w:fldChar w:fldCharType="end"/>
            </w:r>
          </w:hyperlink>
        </w:p>
        <w:p w14:paraId="40D7EABE" w14:textId="6540648F" w:rsidR="00E401DD" w:rsidRDefault="00E401DD">
          <w:pPr>
            <w:pStyle w:val="TOC3"/>
            <w:rPr>
              <w:noProof/>
              <w:kern w:val="2"/>
              <w:sz w:val="24"/>
              <w:szCs w:val="24"/>
              <w:lang w:eastAsia="en-AU"/>
              <w14:ligatures w14:val="standardContextual"/>
            </w:rPr>
          </w:pPr>
          <w:hyperlink w:anchor="_Toc180399779" w:history="1">
            <w:r w:rsidRPr="00F20A50">
              <w:rPr>
                <w:rStyle w:val="Hyperlink"/>
                <w:noProof/>
              </w:rPr>
              <w:t>4.1.3</w:t>
            </w:r>
            <w:r>
              <w:rPr>
                <w:noProof/>
                <w:kern w:val="2"/>
                <w:sz w:val="24"/>
                <w:szCs w:val="24"/>
                <w:lang w:eastAsia="en-AU"/>
                <w14:ligatures w14:val="standardContextual"/>
              </w:rPr>
              <w:tab/>
            </w:r>
            <w:r w:rsidRPr="00F20A50">
              <w:rPr>
                <w:rStyle w:val="Hyperlink"/>
                <w:noProof/>
              </w:rPr>
              <w:t>Compliance action</w:t>
            </w:r>
            <w:r>
              <w:rPr>
                <w:noProof/>
                <w:webHidden/>
              </w:rPr>
              <w:tab/>
            </w:r>
            <w:r>
              <w:rPr>
                <w:noProof/>
                <w:webHidden/>
              </w:rPr>
              <w:fldChar w:fldCharType="begin"/>
            </w:r>
            <w:r>
              <w:rPr>
                <w:noProof/>
                <w:webHidden/>
              </w:rPr>
              <w:instrText xml:space="preserve"> PAGEREF _Toc180399779 \h </w:instrText>
            </w:r>
            <w:r>
              <w:rPr>
                <w:noProof/>
                <w:webHidden/>
              </w:rPr>
            </w:r>
            <w:r>
              <w:rPr>
                <w:noProof/>
                <w:webHidden/>
              </w:rPr>
              <w:fldChar w:fldCharType="separate"/>
            </w:r>
            <w:r w:rsidR="002C086B">
              <w:rPr>
                <w:noProof/>
                <w:webHidden/>
              </w:rPr>
              <w:t>19</w:t>
            </w:r>
            <w:r>
              <w:rPr>
                <w:noProof/>
                <w:webHidden/>
              </w:rPr>
              <w:fldChar w:fldCharType="end"/>
            </w:r>
          </w:hyperlink>
        </w:p>
        <w:p w14:paraId="36555D8E" w14:textId="37373042" w:rsidR="00E401DD" w:rsidRDefault="00E401DD">
          <w:pPr>
            <w:pStyle w:val="TOC3"/>
            <w:rPr>
              <w:noProof/>
              <w:kern w:val="2"/>
              <w:sz w:val="24"/>
              <w:szCs w:val="24"/>
              <w:lang w:eastAsia="en-AU"/>
              <w14:ligatures w14:val="standardContextual"/>
            </w:rPr>
          </w:pPr>
          <w:hyperlink w:anchor="_Toc180399780" w:history="1">
            <w:r w:rsidRPr="00F20A50">
              <w:rPr>
                <w:rStyle w:val="Hyperlink"/>
                <w:noProof/>
              </w:rPr>
              <w:t>4.1.4</w:t>
            </w:r>
            <w:r>
              <w:rPr>
                <w:noProof/>
                <w:kern w:val="2"/>
                <w:sz w:val="24"/>
                <w:szCs w:val="24"/>
                <w:lang w:eastAsia="en-AU"/>
                <w14:ligatures w14:val="standardContextual"/>
              </w:rPr>
              <w:tab/>
            </w:r>
            <w:r w:rsidRPr="00F20A50">
              <w:rPr>
                <w:rStyle w:val="Hyperlink"/>
                <w:noProof/>
              </w:rPr>
              <w:t>Civil penalties and criminal offences</w:t>
            </w:r>
            <w:r>
              <w:rPr>
                <w:noProof/>
                <w:webHidden/>
              </w:rPr>
              <w:tab/>
            </w:r>
            <w:r>
              <w:rPr>
                <w:noProof/>
                <w:webHidden/>
              </w:rPr>
              <w:fldChar w:fldCharType="begin"/>
            </w:r>
            <w:r>
              <w:rPr>
                <w:noProof/>
                <w:webHidden/>
              </w:rPr>
              <w:instrText xml:space="preserve"> PAGEREF _Toc180399780 \h </w:instrText>
            </w:r>
            <w:r>
              <w:rPr>
                <w:noProof/>
                <w:webHidden/>
              </w:rPr>
            </w:r>
            <w:r>
              <w:rPr>
                <w:noProof/>
                <w:webHidden/>
              </w:rPr>
              <w:fldChar w:fldCharType="separate"/>
            </w:r>
            <w:r w:rsidR="002C086B">
              <w:rPr>
                <w:noProof/>
                <w:webHidden/>
              </w:rPr>
              <w:t>20</w:t>
            </w:r>
            <w:r>
              <w:rPr>
                <w:noProof/>
                <w:webHidden/>
              </w:rPr>
              <w:fldChar w:fldCharType="end"/>
            </w:r>
          </w:hyperlink>
        </w:p>
        <w:p w14:paraId="03F2E4F6" w14:textId="37422AA3" w:rsidR="00E401DD" w:rsidRDefault="00E401DD">
          <w:pPr>
            <w:pStyle w:val="TOC3"/>
            <w:rPr>
              <w:noProof/>
              <w:kern w:val="2"/>
              <w:sz w:val="24"/>
              <w:szCs w:val="24"/>
              <w:lang w:eastAsia="en-AU"/>
              <w14:ligatures w14:val="standardContextual"/>
            </w:rPr>
          </w:pPr>
          <w:hyperlink w:anchor="_Toc180399781" w:history="1">
            <w:r w:rsidRPr="00F20A50">
              <w:rPr>
                <w:rStyle w:val="Hyperlink"/>
                <w:noProof/>
              </w:rPr>
              <w:t>4.1.5</w:t>
            </w:r>
            <w:r>
              <w:rPr>
                <w:noProof/>
                <w:kern w:val="2"/>
                <w:sz w:val="24"/>
                <w:szCs w:val="24"/>
                <w:lang w:eastAsia="en-AU"/>
                <w14:ligatures w14:val="standardContextual"/>
              </w:rPr>
              <w:tab/>
            </w:r>
            <w:r w:rsidRPr="00F20A50">
              <w:rPr>
                <w:rStyle w:val="Hyperlink"/>
                <w:noProof/>
              </w:rPr>
              <w:t>Personal liability for executive officers</w:t>
            </w:r>
            <w:r>
              <w:rPr>
                <w:noProof/>
                <w:webHidden/>
              </w:rPr>
              <w:tab/>
            </w:r>
            <w:r>
              <w:rPr>
                <w:noProof/>
                <w:webHidden/>
              </w:rPr>
              <w:fldChar w:fldCharType="begin"/>
            </w:r>
            <w:r>
              <w:rPr>
                <w:noProof/>
                <w:webHidden/>
              </w:rPr>
              <w:instrText xml:space="preserve"> PAGEREF _Toc180399781 \h </w:instrText>
            </w:r>
            <w:r>
              <w:rPr>
                <w:noProof/>
                <w:webHidden/>
              </w:rPr>
            </w:r>
            <w:r>
              <w:rPr>
                <w:noProof/>
                <w:webHidden/>
              </w:rPr>
              <w:fldChar w:fldCharType="separate"/>
            </w:r>
            <w:r w:rsidR="002C086B">
              <w:rPr>
                <w:noProof/>
                <w:webHidden/>
              </w:rPr>
              <w:t>20</w:t>
            </w:r>
            <w:r>
              <w:rPr>
                <w:noProof/>
                <w:webHidden/>
              </w:rPr>
              <w:fldChar w:fldCharType="end"/>
            </w:r>
          </w:hyperlink>
        </w:p>
        <w:p w14:paraId="184652B7" w14:textId="136BE080" w:rsidR="00E401DD" w:rsidRDefault="00E401DD">
          <w:pPr>
            <w:pStyle w:val="TOC2"/>
            <w:tabs>
              <w:tab w:val="left" w:pos="852"/>
            </w:tabs>
            <w:rPr>
              <w:kern w:val="2"/>
              <w:sz w:val="24"/>
              <w:szCs w:val="24"/>
              <w:lang w:eastAsia="en-AU"/>
              <w14:ligatures w14:val="standardContextual"/>
            </w:rPr>
          </w:pPr>
          <w:hyperlink w:anchor="_Toc180399782" w:history="1">
            <w:r w:rsidRPr="00F20A50">
              <w:rPr>
                <w:rStyle w:val="Hyperlink"/>
                <w:rFonts w:eastAsia="Times New Roman"/>
              </w:rPr>
              <w:t>4.2</w:t>
            </w:r>
            <w:r>
              <w:rPr>
                <w:kern w:val="2"/>
                <w:sz w:val="24"/>
                <w:szCs w:val="24"/>
                <w:lang w:eastAsia="en-AU"/>
                <w14:ligatures w14:val="standardContextual"/>
              </w:rPr>
              <w:tab/>
            </w:r>
            <w:r w:rsidRPr="00F20A50">
              <w:rPr>
                <w:rStyle w:val="Hyperlink"/>
                <w:rFonts w:eastAsia="Times New Roman"/>
              </w:rPr>
              <w:t>Course provider requirements</w:t>
            </w:r>
            <w:r>
              <w:rPr>
                <w:webHidden/>
              </w:rPr>
              <w:tab/>
            </w:r>
            <w:r>
              <w:rPr>
                <w:webHidden/>
              </w:rPr>
              <w:fldChar w:fldCharType="begin"/>
            </w:r>
            <w:r>
              <w:rPr>
                <w:webHidden/>
              </w:rPr>
              <w:instrText xml:space="preserve"> PAGEREF _Toc180399782 \h </w:instrText>
            </w:r>
            <w:r>
              <w:rPr>
                <w:webHidden/>
              </w:rPr>
            </w:r>
            <w:r>
              <w:rPr>
                <w:webHidden/>
              </w:rPr>
              <w:fldChar w:fldCharType="separate"/>
            </w:r>
            <w:r w:rsidR="002C086B">
              <w:rPr>
                <w:webHidden/>
              </w:rPr>
              <w:t>21</w:t>
            </w:r>
            <w:r>
              <w:rPr>
                <w:webHidden/>
              </w:rPr>
              <w:fldChar w:fldCharType="end"/>
            </w:r>
          </w:hyperlink>
        </w:p>
        <w:p w14:paraId="5CDFE370" w14:textId="370BDC4D" w:rsidR="00E401DD" w:rsidRDefault="00E401DD">
          <w:pPr>
            <w:pStyle w:val="TOC3"/>
            <w:rPr>
              <w:noProof/>
              <w:kern w:val="2"/>
              <w:sz w:val="24"/>
              <w:szCs w:val="24"/>
              <w:lang w:eastAsia="en-AU"/>
              <w14:ligatures w14:val="standardContextual"/>
            </w:rPr>
          </w:pPr>
          <w:hyperlink w:anchor="_Toc180399783" w:history="1">
            <w:r w:rsidRPr="00F20A50">
              <w:rPr>
                <w:rStyle w:val="Hyperlink"/>
                <w:noProof/>
              </w:rPr>
              <w:t>4.2.1</w:t>
            </w:r>
            <w:r>
              <w:rPr>
                <w:noProof/>
                <w:kern w:val="2"/>
                <w:sz w:val="24"/>
                <w:szCs w:val="24"/>
                <w:lang w:eastAsia="en-AU"/>
                <w14:ligatures w14:val="standardContextual"/>
              </w:rPr>
              <w:tab/>
            </w:r>
            <w:r w:rsidRPr="00F20A50">
              <w:rPr>
                <w:rStyle w:val="Hyperlink"/>
                <w:noProof/>
              </w:rPr>
              <w:t>Course provider requirements</w:t>
            </w:r>
            <w:r>
              <w:rPr>
                <w:noProof/>
                <w:webHidden/>
              </w:rPr>
              <w:tab/>
            </w:r>
            <w:r>
              <w:rPr>
                <w:noProof/>
                <w:webHidden/>
              </w:rPr>
              <w:fldChar w:fldCharType="begin"/>
            </w:r>
            <w:r>
              <w:rPr>
                <w:noProof/>
                <w:webHidden/>
              </w:rPr>
              <w:instrText xml:space="preserve"> PAGEREF _Toc180399783 \h </w:instrText>
            </w:r>
            <w:r>
              <w:rPr>
                <w:noProof/>
                <w:webHidden/>
              </w:rPr>
            </w:r>
            <w:r>
              <w:rPr>
                <w:noProof/>
                <w:webHidden/>
              </w:rPr>
              <w:fldChar w:fldCharType="separate"/>
            </w:r>
            <w:r w:rsidR="002C086B">
              <w:rPr>
                <w:noProof/>
                <w:webHidden/>
              </w:rPr>
              <w:t>21</w:t>
            </w:r>
            <w:r>
              <w:rPr>
                <w:noProof/>
                <w:webHidden/>
              </w:rPr>
              <w:fldChar w:fldCharType="end"/>
            </w:r>
          </w:hyperlink>
        </w:p>
        <w:p w14:paraId="142518EE" w14:textId="3082742E" w:rsidR="00E401DD" w:rsidRDefault="00E401DD">
          <w:pPr>
            <w:pStyle w:val="TOC3"/>
            <w:rPr>
              <w:noProof/>
              <w:kern w:val="2"/>
              <w:sz w:val="24"/>
              <w:szCs w:val="24"/>
              <w:lang w:eastAsia="en-AU"/>
              <w14:ligatures w14:val="standardContextual"/>
            </w:rPr>
          </w:pPr>
          <w:hyperlink w:anchor="_Toc180399784" w:history="1">
            <w:r w:rsidRPr="00F20A50">
              <w:rPr>
                <w:rStyle w:val="Hyperlink"/>
                <w:noProof/>
              </w:rPr>
              <w:t>4.2.2</w:t>
            </w:r>
            <w:r>
              <w:rPr>
                <w:noProof/>
                <w:kern w:val="2"/>
                <w:sz w:val="24"/>
                <w:szCs w:val="24"/>
                <w:lang w:eastAsia="en-AU"/>
                <w14:ligatures w14:val="standardContextual"/>
              </w:rPr>
              <w:tab/>
            </w:r>
            <w:r w:rsidRPr="00F20A50">
              <w:rPr>
                <w:rStyle w:val="Hyperlink"/>
                <w:noProof/>
              </w:rPr>
              <w:t>Imposition of conditions</w:t>
            </w:r>
            <w:r>
              <w:rPr>
                <w:noProof/>
                <w:webHidden/>
              </w:rPr>
              <w:tab/>
            </w:r>
            <w:r>
              <w:rPr>
                <w:noProof/>
                <w:webHidden/>
              </w:rPr>
              <w:fldChar w:fldCharType="begin"/>
            </w:r>
            <w:r>
              <w:rPr>
                <w:noProof/>
                <w:webHidden/>
              </w:rPr>
              <w:instrText xml:space="preserve"> PAGEREF _Toc180399784 \h </w:instrText>
            </w:r>
            <w:r>
              <w:rPr>
                <w:noProof/>
                <w:webHidden/>
              </w:rPr>
            </w:r>
            <w:r>
              <w:rPr>
                <w:noProof/>
                <w:webHidden/>
              </w:rPr>
              <w:fldChar w:fldCharType="separate"/>
            </w:r>
            <w:r w:rsidR="002C086B">
              <w:rPr>
                <w:noProof/>
                <w:webHidden/>
              </w:rPr>
              <w:t>21</w:t>
            </w:r>
            <w:r>
              <w:rPr>
                <w:noProof/>
                <w:webHidden/>
              </w:rPr>
              <w:fldChar w:fldCharType="end"/>
            </w:r>
          </w:hyperlink>
        </w:p>
        <w:p w14:paraId="6E3A22BF" w14:textId="51C6CA91" w:rsidR="00E401DD" w:rsidRDefault="00E401DD">
          <w:pPr>
            <w:pStyle w:val="TOC3"/>
            <w:rPr>
              <w:noProof/>
              <w:kern w:val="2"/>
              <w:sz w:val="24"/>
              <w:szCs w:val="24"/>
              <w:lang w:eastAsia="en-AU"/>
              <w14:ligatures w14:val="standardContextual"/>
            </w:rPr>
          </w:pPr>
          <w:hyperlink w:anchor="_Toc180399785" w:history="1">
            <w:r w:rsidRPr="00F20A50">
              <w:rPr>
                <w:rStyle w:val="Hyperlink"/>
                <w:noProof/>
              </w:rPr>
              <w:t>4.2.3</w:t>
            </w:r>
            <w:r>
              <w:rPr>
                <w:noProof/>
                <w:kern w:val="2"/>
                <w:sz w:val="24"/>
                <w:szCs w:val="24"/>
                <w:lang w:eastAsia="en-AU"/>
                <w14:ligatures w14:val="standardContextual"/>
              </w:rPr>
              <w:tab/>
            </w:r>
            <w:r w:rsidRPr="00F20A50">
              <w:rPr>
                <w:rStyle w:val="Hyperlink"/>
                <w:noProof/>
              </w:rPr>
              <w:t>Provider suitability requirements</w:t>
            </w:r>
            <w:r>
              <w:rPr>
                <w:noProof/>
                <w:webHidden/>
              </w:rPr>
              <w:tab/>
            </w:r>
            <w:r>
              <w:rPr>
                <w:noProof/>
                <w:webHidden/>
              </w:rPr>
              <w:fldChar w:fldCharType="begin"/>
            </w:r>
            <w:r>
              <w:rPr>
                <w:noProof/>
                <w:webHidden/>
              </w:rPr>
              <w:instrText xml:space="preserve"> PAGEREF _Toc180399785 \h </w:instrText>
            </w:r>
            <w:r>
              <w:rPr>
                <w:noProof/>
                <w:webHidden/>
              </w:rPr>
            </w:r>
            <w:r>
              <w:rPr>
                <w:noProof/>
                <w:webHidden/>
              </w:rPr>
              <w:fldChar w:fldCharType="separate"/>
            </w:r>
            <w:r w:rsidR="002C086B">
              <w:rPr>
                <w:noProof/>
                <w:webHidden/>
              </w:rPr>
              <w:t>21</w:t>
            </w:r>
            <w:r>
              <w:rPr>
                <w:noProof/>
                <w:webHidden/>
              </w:rPr>
              <w:fldChar w:fldCharType="end"/>
            </w:r>
          </w:hyperlink>
        </w:p>
        <w:p w14:paraId="4753F3BF" w14:textId="472F7401" w:rsidR="00E401DD" w:rsidRDefault="00E401DD">
          <w:pPr>
            <w:pStyle w:val="TOC3"/>
            <w:rPr>
              <w:noProof/>
              <w:kern w:val="2"/>
              <w:sz w:val="24"/>
              <w:szCs w:val="24"/>
              <w:lang w:eastAsia="en-AU"/>
              <w14:ligatures w14:val="standardContextual"/>
            </w:rPr>
          </w:pPr>
          <w:hyperlink w:anchor="_Toc180399786" w:history="1">
            <w:r w:rsidRPr="00F20A50">
              <w:rPr>
                <w:rStyle w:val="Hyperlink"/>
                <w:noProof/>
              </w:rPr>
              <w:t>4.2.4</w:t>
            </w:r>
            <w:r>
              <w:rPr>
                <w:noProof/>
                <w:kern w:val="2"/>
                <w:sz w:val="24"/>
                <w:szCs w:val="24"/>
                <w:lang w:eastAsia="en-AU"/>
                <w14:ligatures w14:val="standardContextual"/>
              </w:rPr>
              <w:tab/>
            </w:r>
            <w:r w:rsidRPr="00F20A50">
              <w:rPr>
                <w:rStyle w:val="Hyperlink"/>
                <w:noProof/>
              </w:rPr>
              <w:t>General requirements</w:t>
            </w:r>
            <w:r>
              <w:rPr>
                <w:noProof/>
                <w:webHidden/>
              </w:rPr>
              <w:tab/>
            </w:r>
            <w:r>
              <w:rPr>
                <w:noProof/>
                <w:webHidden/>
              </w:rPr>
              <w:fldChar w:fldCharType="begin"/>
            </w:r>
            <w:r>
              <w:rPr>
                <w:noProof/>
                <w:webHidden/>
              </w:rPr>
              <w:instrText xml:space="preserve"> PAGEREF _Toc180399786 \h </w:instrText>
            </w:r>
            <w:r>
              <w:rPr>
                <w:noProof/>
                <w:webHidden/>
              </w:rPr>
            </w:r>
            <w:r>
              <w:rPr>
                <w:noProof/>
                <w:webHidden/>
              </w:rPr>
              <w:fldChar w:fldCharType="separate"/>
            </w:r>
            <w:r w:rsidR="002C086B">
              <w:rPr>
                <w:noProof/>
                <w:webHidden/>
              </w:rPr>
              <w:t>22</w:t>
            </w:r>
            <w:r>
              <w:rPr>
                <w:noProof/>
                <w:webHidden/>
              </w:rPr>
              <w:fldChar w:fldCharType="end"/>
            </w:r>
          </w:hyperlink>
        </w:p>
        <w:p w14:paraId="7ABAB1B0" w14:textId="5596F1DB" w:rsidR="00E401DD" w:rsidRDefault="00E401DD">
          <w:pPr>
            <w:pStyle w:val="TOC3"/>
            <w:rPr>
              <w:noProof/>
              <w:kern w:val="2"/>
              <w:sz w:val="24"/>
              <w:szCs w:val="24"/>
              <w:lang w:eastAsia="en-AU"/>
              <w14:ligatures w14:val="standardContextual"/>
            </w:rPr>
          </w:pPr>
          <w:hyperlink w:anchor="_Toc180399787" w:history="1">
            <w:r w:rsidRPr="00F20A50">
              <w:rPr>
                <w:rStyle w:val="Hyperlink"/>
                <w:noProof/>
              </w:rPr>
              <w:t>4.2.5</w:t>
            </w:r>
            <w:r>
              <w:rPr>
                <w:noProof/>
                <w:kern w:val="2"/>
                <w:sz w:val="24"/>
                <w:szCs w:val="24"/>
                <w:lang w:eastAsia="en-AU"/>
                <w14:ligatures w14:val="standardContextual"/>
              </w:rPr>
              <w:tab/>
            </w:r>
            <w:r w:rsidRPr="00F20A50">
              <w:rPr>
                <w:rStyle w:val="Hyperlink"/>
                <w:noProof/>
              </w:rPr>
              <w:t>Financial performance</w:t>
            </w:r>
            <w:r>
              <w:rPr>
                <w:noProof/>
                <w:webHidden/>
              </w:rPr>
              <w:tab/>
            </w:r>
            <w:r>
              <w:rPr>
                <w:noProof/>
                <w:webHidden/>
              </w:rPr>
              <w:fldChar w:fldCharType="begin"/>
            </w:r>
            <w:r>
              <w:rPr>
                <w:noProof/>
                <w:webHidden/>
              </w:rPr>
              <w:instrText xml:space="preserve"> PAGEREF _Toc180399787 \h </w:instrText>
            </w:r>
            <w:r>
              <w:rPr>
                <w:noProof/>
                <w:webHidden/>
              </w:rPr>
            </w:r>
            <w:r>
              <w:rPr>
                <w:noProof/>
                <w:webHidden/>
              </w:rPr>
              <w:fldChar w:fldCharType="separate"/>
            </w:r>
            <w:r w:rsidR="002C086B">
              <w:rPr>
                <w:noProof/>
                <w:webHidden/>
              </w:rPr>
              <w:t>22</w:t>
            </w:r>
            <w:r>
              <w:rPr>
                <w:noProof/>
                <w:webHidden/>
              </w:rPr>
              <w:fldChar w:fldCharType="end"/>
            </w:r>
          </w:hyperlink>
        </w:p>
        <w:p w14:paraId="673F9BD4" w14:textId="34E18598" w:rsidR="00E401DD" w:rsidRDefault="00E401DD">
          <w:pPr>
            <w:pStyle w:val="TOC3"/>
            <w:rPr>
              <w:noProof/>
              <w:kern w:val="2"/>
              <w:sz w:val="24"/>
              <w:szCs w:val="24"/>
              <w:lang w:eastAsia="en-AU"/>
              <w14:ligatures w14:val="standardContextual"/>
            </w:rPr>
          </w:pPr>
          <w:hyperlink w:anchor="_Toc180399788" w:history="1">
            <w:r w:rsidRPr="00F20A50">
              <w:rPr>
                <w:rStyle w:val="Hyperlink"/>
                <w:noProof/>
              </w:rPr>
              <w:t>4.2.6</w:t>
            </w:r>
            <w:r>
              <w:rPr>
                <w:noProof/>
                <w:kern w:val="2"/>
                <w:sz w:val="24"/>
                <w:szCs w:val="24"/>
                <w:lang w:eastAsia="en-AU"/>
                <w14:ligatures w14:val="standardContextual"/>
              </w:rPr>
              <w:tab/>
            </w:r>
            <w:r w:rsidRPr="00F20A50">
              <w:rPr>
                <w:rStyle w:val="Hyperlink"/>
                <w:noProof/>
              </w:rPr>
              <w:t>Management and governance</w:t>
            </w:r>
            <w:r>
              <w:rPr>
                <w:noProof/>
                <w:webHidden/>
              </w:rPr>
              <w:tab/>
            </w:r>
            <w:r>
              <w:rPr>
                <w:noProof/>
                <w:webHidden/>
              </w:rPr>
              <w:fldChar w:fldCharType="begin"/>
            </w:r>
            <w:r>
              <w:rPr>
                <w:noProof/>
                <w:webHidden/>
              </w:rPr>
              <w:instrText xml:space="preserve"> PAGEREF _Toc180399788 \h </w:instrText>
            </w:r>
            <w:r>
              <w:rPr>
                <w:noProof/>
                <w:webHidden/>
              </w:rPr>
            </w:r>
            <w:r>
              <w:rPr>
                <w:noProof/>
                <w:webHidden/>
              </w:rPr>
              <w:fldChar w:fldCharType="separate"/>
            </w:r>
            <w:r w:rsidR="002C086B">
              <w:rPr>
                <w:noProof/>
                <w:webHidden/>
              </w:rPr>
              <w:t>23</w:t>
            </w:r>
            <w:r>
              <w:rPr>
                <w:noProof/>
                <w:webHidden/>
              </w:rPr>
              <w:fldChar w:fldCharType="end"/>
            </w:r>
          </w:hyperlink>
        </w:p>
        <w:p w14:paraId="0E4A0DA1" w14:textId="7C380883" w:rsidR="00E401DD" w:rsidRDefault="00E401DD">
          <w:pPr>
            <w:pStyle w:val="TOC3"/>
            <w:rPr>
              <w:noProof/>
              <w:kern w:val="2"/>
              <w:sz w:val="24"/>
              <w:szCs w:val="24"/>
              <w:lang w:eastAsia="en-AU"/>
              <w14:ligatures w14:val="standardContextual"/>
            </w:rPr>
          </w:pPr>
          <w:hyperlink w:anchor="_Toc180399789" w:history="1">
            <w:r w:rsidRPr="00F20A50">
              <w:rPr>
                <w:rStyle w:val="Hyperlink"/>
                <w:noProof/>
              </w:rPr>
              <w:t>4.2.7</w:t>
            </w:r>
            <w:r>
              <w:rPr>
                <w:noProof/>
                <w:kern w:val="2"/>
                <w:sz w:val="24"/>
                <w:szCs w:val="24"/>
                <w:lang w:eastAsia="en-AU"/>
                <w14:ligatures w14:val="standardContextual"/>
              </w:rPr>
              <w:tab/>
            </w:r>
            <w:r w:rsidRPr="00F20A50">
              <w:rPr>
                <w:rStyle w:val="Hyperlink"/>
                <w:noProof/>
              </w:rPr>
              <w:t>Experience and course offerings</w:t>
            </w:r>
            <w:r>
              <w:rPr>
                <w:noProof/>
                <w:webHidden/>
              </w:rPr>
              <w:tab/>
            </w:r>
            <w:r>
              <w:rPr>
                <w:noProof/>
                <w:webHidden/>
              </w:rPr>
              <w:fldChar w:fldCharType="begin"/>
            </w:r>
            <w:r>
              <w:rPr>
                <w:noProof/>
                <w:webHidden/>
              </w:rPr>
              <w:instrText xml:space="preserve"> PAGEREF _Toc180399789 \h </w:instrText>
            </w:r>
            <w:r>
              <w:rPr>
                <w:noProof/>
                <w:webHidden/>
              </w:rPr>
            </w:r>
            <w:r>
              <w:rPr>
                <w:noProof/>
                <w:webHidden/>
              </w:rPr>
              <w:fldChar w:fldCharType="separate"/>
            </w:r>
            <w:r w:rsidR="002C086B">
              <w:rPr>
                <w:noProof/>
                <w:webHidden/>
              </w:rPr>
              <w:t>24</w:t>
            </w:r>
            <w:r>
              <w:rPr>
                <w:noProof/>
                <w:webHidden/>
              </w:rPr>
              <w:fldChar w:fldCharType="end"/>
            </w:r>
          </w:hyperlink>
        </w:p>
        <w:p w14:paraId="49F98565" w14:textId="2A0EB6E0" w:rsidR="00E401DD" w:rsidRDefault="00E401DD">
          <w:pPr>
            <w:pStyle w:val="TOC3"/>
            <w:rPr>
              <w:noProof/>
              <w:kern w:val="2"/>
              <w:sz w:val="24"/>
              <w:szCs w:val="24"/>
              <w:lang w:eastAsia="en-AU"/>
              <w14:ligatures w14:val="standardContextual"/>
            </w:rPr>
          </w:pPr>
          <w:hyperlink w:anchor="_Toc180399790" w:history="1">
            <w:r w:rsidRPr="00F20A50">
              <w:rPr>
                <w:rStyle w:val="Hyperlink"/>
                <w:noProof/>
              </w:rPr>
              <w:t>4.2.8</w:t>
            </w:r>
            <w:r>
              <w:rPr>
                <w:noProof/>
                <w:kern w:val="2"/>
                <w:sz w:val="24"/>
                <w:szCs w:val="24"/>
                <w:lang w:eastAsia="en-AU"/>
                <w14:ligatures w14:val="standardContextual"/>
              </w:rPr>
              <w:tab/>
            </w:r>
            <w:r w:rsidRPr="00F20A50">
              <w:rPr>
                <w:rStyle w:val="Hyperlink"/>
                <w:noProof/>
              </w:rPr>
              <w:t>Student outcomes and workplace relevance</w:t>
            </w:r>
            <w:r>
              <w:rPr>
                <w:noProof/>
                <w:webHidden/>
              </w:rPr>
              <w:tab/>
            </w:r>
            <w:r>
              <w:rPr>
                <w:noProof/>
                <w:webHidden/>
              </w:rPr>
              <w:fldChar w:fldCharType="begin"/>
            </w:r>
            <w:r>
              <w:rPr>
                <w:noProof/>
                <w:webHidden/>
              </w:rPr>
              <w:instrText xml:space="preserve"> PAGEREF _Toc180399790 \h </w:instrText>
            </w:r>
            <w:r>
              <w:rPr>
                <w:noProof/>
                <w:webHidden/>
              </w:rPr>
            </w:r>
            <w:r>
              <w:rPr>
                <w:noProof/>
                <w:webHidden/>
              </w:rPr>
              <w:fldChar w:fldCharType="separate"/>
            </w:r>
            <w:r w:rsidR="002C086B">
              <w:rPr>
                <w:noProof/>
                <w:webHidden/>
              </w:rPr>
              <w:t>25</w:t>
            </w:r>
            <w:r>
              <w:rPr>
                <w:noProof/>
                <w:webHidden/>
              </w:rPr>
              <w:fldChar w:fldCharType="end"/>
            </w:r>
          </w:hyperlink>
        </w:p>
        <w:p w14:paraId="047F5E78" w14:textId="063E2884" w:rsidR="00E401DD" w:rsidRDefault="00E401DD">
          <w:pPr>
            <w:pStyle w:val="TOC3"/>
            <w:rPr>
              <w:noProof/>
              <w:kern w:val="2"/>
              <w:sz w:val="24"/>
              <w:szCs w:val="24"/>
              <w:lang w:eastAsia="en-AU"/>
              <w14:ligatures w14:val="standardContextual"/>
            </w:rPr>
          </w:pPr>
          <w:hyperlink w:anchor="_Toc180399791" w:history="1">
            <w:r w:rsidRPr="00F20A50">
              <w:rPr>
                <w:rStyle w:val="Hyperlink"/>
                <w:noProof/>
              </w:rPr>
              <w:t>4.2.9</w:t>
            </w:r>
            <w:r>
              <w:rPr>
                <w:noProof/>
                <w:kern w:val="2"/>
                <w:sz w:val="24"/>
                <w:szCs w:val="24"/>
                <w:lang w:eastAsia="en-AU"/>
                <w14:ligatures w14:val="standardContextual"/>
              </w:rPr>
              <w:tab/>
            </w:r>
            <w:r w:rsidRPr="00F20A50">
              <w:rPr>
                <w:rStyle w:val="Hyperlink"/>
                <w:noProof/>
              </w:rPr>
              <w:t>Fit and proper person</w:t>
            </w:r>
            <w:r>
              <w:rPr>
                <w:noProof/>
                <w:webHidden/>
              </w:rPr>
              <w:tab/>
            </w:r>
            <w:r>
              <w:rPr>
                <w:noProof/>
                <w:webHidden/>
              </w:rPr>
              <w:fldChar w:fldCharType="begin"/>
            </w:r>
            <w:r>
              <w:rPr>
                <w:noProof/>
                <w:webHidden/>
              </w:rPr>
              <w:instrText xml:space="preserve"> PAGEREF _Toc180399791 \h </w:instrText>
            </w:r>
            <w:r>
              <w:rPr>
                <w:noProof/>
                <w:webHidden/>
              </w:rPr>
            </w:r>
            <w:r>
              <w:rPr>
                <w:noProof/>
                <w:webHidden/>
              </w:rPr>
              <w:fldChar w:fldCharType="separate"/>
            </w:r>
            <w:r w:rsidR="002C086B">
              <w:rPr>
                <w:noProof/>
                <w:webHidden/>
              </w:rPr>
              <w:t>25</w:t>
            </w:r>
            <w:r>
              <w:rPr>
                <w:noProof/>
                <w:webHidden/>
              </w:rPr>
              <w:fldChar w:fldCharType="end"/>
            </w:r>
          </w:hyperlink>
        </w:p>
        <w:p w14:paraId="2557CEDA" w14:textId="6AE0405D" w:rsidR="00E401DD" w:rsidRDefault="00E401DD">
          <w:pPr>
            <w:pStyle w:val="TOC2"/>
            <w:tabs>
              <w:tab w:val="left" w:pos="852"/>
            </w:tabs>
            <w:rPr>
              <w:kern w:val="2"/>
              <w:sz w:val="24"/>
              <w:szCs w:val="24"/>
              <w:lang w:eastAsia="en-AU"/>
              <w14:ligatures w14:val="standardContextual"/>
            </w:rPr>
          </w:pPr>
          <w:hyperlink w:anchor="_Toc180399792" w:history="1">
            <w:r w:rsidRPr="00F20A50">
              <w:rPr>
                <w:rStyle w:val="Hyperlink"/>
                <w:rFonts w:eastAsia="Times New Roman"/>
              </w:rPr>
              <w:t>4.3</w:t>
            </w:r>
            <w:r>
              <w:rPr>
                <w:kern w:val="2"/>
                <w:sz w:val="24"/>
                <w:szCs w:val="24"/>
                <w:lang w:eastAsia="en-AU"/>
                <w14:ligatures w14:val="standardContextual"/>
              </w:rPr>
              <w:tab/>
            </w:r>
            <w:r w:rsidRPr="00F20A50">
              <w:rPr>
                <w:rStyle w:val="Hyperlink"/>
                <w:rFonts w:eastAsia="Times New Roman"/>
              </w:rPr>
              <w:t>Tuition Protection</w:t>
            </w:r>
            <w:r>
              <w:rPr>
                <w:webHidden/>
              </w:rPr>
              <w:tab/>
            </w:r>
            <w:r>
              <w:rPr>
                <w:webHidden/>
              </w:rPr>
              <w:fldChar w:fldCharType="begin"/>
            </w:r>
            <w:r>
              <w:rPr>
                <w:webHidden/>
              </w:rPr>
              <w:instrText xml:space="preserve"> PAGEREF _Toc180399792 \h </w:instrText>
            </w:r>
            <w:r>
              <w:rPr>
                <w:webHidden/>
              </w:rPr>
            </w:r>
            <w:r>
              <w:rPr>
                <w:webHidden/>
              </w:rPr>
              <w:fldChar w:fldCharType="separate"/>
            </w:r>
            <w:r w:rsidR="002C086B">
              <w:rPr>
                <w:webHidden/>
              </w:rPr>
              <w:t>26</w:t>
            </w:r>
            <w:r>
              <w:rPr>
                <w:webHidden/>
              </w:rPr>
              <w:fldChar w:fldCharType="end"/>
            </w:r>
          </w:hyperlink>
        </w:p>
        <w:p w14:paraId="34A74FF2" w14:textId="29949397" w:rsidR="00E401DD" w:rsidRDefault="00E401DD">
          <w:pPr>
            <w:pStyle w:val="TOC3"/>
            <w:rPr>
              <w:noProof/>
              <w:kern w:val="2"/>
              <w:sz w:val="24"/>
              <w:szCs w:val="24"/>
              <w:lang w:eastAsia="en-AU"/>
              <w14:ligatures w14:val="standardContextual"/>
            </w:rPr>
          </w:pPr>
          <w:hyperlink w:anchor="_Toc180399793" w:history="1">
            <w:r w:rsidRPr="00F20A50">
              <w:rPr>
                <w:rStyle w:val="Hyperlink"/>
                <w:noProof/>
              </w:rPr>
              <w:t>4.3.1</w:t>
            </w:r>
            <w:r>
              <w:rPr>
                <w:noProof/>
                <w:kern w:val="2"/>
                <w:sz w:val="24"/>
                <w:szCs w:val="24"/>
                <w:lang w:eastAsia="en-AU"/>
                <w14:ligatures w14:val="standardContextual"/>
              </w:rPr>
              <w:tab/>
            </w:r>
            <w:r w:rsidRPr="00F20A50">
              <w:rPr>
                <w:rStyle w:val="Hyperlink"/>
                <w:noProof/>
              </w:rPr>
              <w:t>VSL Tuition Protection levy framework</w:t>
            </w:r>
            <w:r>
              <w:rPr>
                <w:noProof/>
                <w:webHidden/>
              </w:rPr>
              <w:tab/>
            </w:r>
            <w:r>
              <w:rPr>
                <w:noProof/>
                <w:webHidden/>
              </w:rPr>
              <w:fldChar w:fldCharType="begin"/>
            </w:r>
            <w:r>
              <w:rPr>
                <w:noProof/>
                <w:webHidden/>
              </w:rPr>
              <w:instrText xml:space="preserve"> PAGEREF _Toc180399793 \h </w:instrText>
            </w:r>
            <w:r>
              <w:rPr>
                <w:noProof/>
                <w:webHidden/>
              </w:rPr>
            </w:r>
            <w:r>
              <w:rPr>
                <w:noProof/>
                <w:webHidden/>
              </w:rPr>
              <w:fldChar w:fldCharType="separate"/>
            </w:r>
            <w:r w:rsidR="002C086B">
              <w:rPr>
                <w:noProof/>
                <w:webHidden/>
              </w:rPr>
              <w:t>26</w:t>
            </w:r>
            <w:r>
              <w:rPr>
                <w:noProof/>
                <w:webHidden/>
              </w:rPr>
              <w:fldChar w:fldCharType="end"/>
            </w:r>
          </w:hyperlink>
        </w:p>
        <w:p w14:paraId="11B2CD16" w14:textId="3E245D89" w:rsidR="00E401DD" w:rsidRDefault="00E401DD">
          <w:pPr>
            <w:pStyle w:val="TOC3"/>
            <w:rPr>
              <w:noProof/>
              <w:kern w:val="2"/>
              <w:sz w:val="24"/>
              <w:szCs w:val="24"/>
              <w:lang w:eastAsia="en-AU"/>
              <w14:ligatures w14:val="standardContextual"/>
            </w:rPr>
          </w:pPr>
          <w:hyperlink w:anchor="_Toc180399794" w:history="1">
            <w:r w:rsidRPr="00F20A50">
              <w:rPr>
                <w:rStyle w:val="Hyperlink"/>
                <w:noProof/>
              </w:rPr>
              <w:t>4.3.2</w:t>
            </w:r>
            <w:r>
              <w:rPr>
                <w:noProof/>
                <w:kern w:val="2"/>
                <w:sz w:val="24"/>
                <w:szCs w:val="24"/>
                <w:lang w:eastAsia="en-AU"/>
                <w14:ligatures w14:val="standardContextual"/>
              </w:rPr>
              <w:tab/>
            </w:r>
            <w:r w:rsidRPr="00F20A50">
              <w:rPr>
                <w:rStyle w:val="Hyperlink"/>
                <w:noProof/>
              </w:rPr>
              <w:t>Student eligibility for Tuition Protection</w:t>
            </w:r>
            <w:r>
              <w:rPr>
                <w:noProof/>
                <w:webHidden/>
              </w:rPr>
              <w:tab/>
            </w:r>
            <w:r>
              <w:rPr>
                <w:noProof/>
                <w:webHidden/>
              </w:rPr>
              <w:fldChar w:fldCharType="begin"/>
            </w:r>
            <w:r>
              <w:rPr>
                <w:noProof/>
                <w:webHidden/>
              </w:rPr>
              <w:instrText xml:space="preserve"> PAGEREF _Toc180399794 \h </w:instrText>
            </w:r>
            <w:r>
              <w:rPr>
                <w:noProof/>
                <w:webHidden/>
              </w:rPr>
            </w:r>
            <w:r>
              <w:rPr>
                <w:noProof/>
                <w:webHidden/>
              </w:rPr>
              <w:fldChar w:fldCharType="separate"/>
            </w:r>
            <w:r w:rsidR="002C086B">
              <w:rPr>
                <w:noProof/>
                <w:webHidden/>
              </w:rPr>
              <w:t>27</w:t>
            </w:r>
            <w:r>
              <w:rPr>
                <w:noProof/>
                <w:webHidden/>
              </w:rPr>
              <w:fldChar w:fldCharType="end"/>
            </w:r>
          </w:hyperlink>
        </w:p>
        <w:p w14:paraId="13727420" w14:textId="6FCF60A1" w:rsidR="00E401DD" w:rsidRDefault="00E401DD">
          <w:pPr>
            <w:pStyle w:val="TOC2"/>
            <w:tabs>
              <w:tab w:val="left" w:pos="852"/>
            </w:tabs>
            <w:rPr>
              <w:kern w:val="2"/>
              <w:sz w:val="24"/>
              <w:szCs w:val="24"/>
              <w:lang w:eastAsia="en-AU"/>
              <w14:ligatures w14:val="standardContextual"/>
            </w:rPr>
          </w:pPr>
          <w:hyperlink w:anchor="_Toc180399795" w:history="1">
            <w:r w:rsidRPr="00F20A50">
              <w:rPr>
                <w:rStyle w:val="Hyperlink"/>
                <w:rFonts w:eastAsia="Times New Roman"/>
              </w:rPr>
              <w:t>4.4</w:t>
            </w:r>
            <w:r>
              <w:rPr>
                <w:kern w:val="2"/>
                <w:sz w:val="24"/>
                <w:szCs w:val="24"/>
                <w:lang w:eastAsia="en-AU"/>
                <w14:ligatures w14:val="standardContextual"/>
              </w:rPr>
              <w:tab/>
            </w:r>
            <w:r w:rsidRPr="00F20A50">
              <w:rPr>
                <w:rStyle w:val="Hyperlink"/>
                <w:rFonts w:eastAsia="Times New Roman"/>
              </w:rPr>
              <w:t>Ongoing information requirements</w:t>
            </w:r>
            <w:r>
              <w:rPr>
                <w:webHidden/>
              </w:rPr>
              <w:tab/>
            </w:r>
            <w:r>
              <w:rPr>
                <w:webHidden/>
              </w:rPr>
              <w:fldChar w:fldCharType="begin"/>
            </w:r>
            <w:r>
              <w:rPr>
                <w:webHidden/>
              </w:rPr>
              <w:instrText xml:space="preserve"> PAGEREF _Toc180399795 \h </w:instrText>
            </w:r>
            <w:r>
              <w:rPr>
                <w:webHidden/>
              </w:rPr>
            </w:r>
            <w:r>
              <w:rPr>
                <w:webHidden/>
              </w:rPr>
              <w:fldChar w:fldCharType="separate"/>
            </w:r>
            <w:r w:rsidR="002C086B">
              <w:rPr>
                <w:webHidden/>
              </w:rPr>
              <w:t>27</w:t>
            </w:r>
            <w:r>
              <w:rPr>
                <w:webHidden/>
              </w:rPr>
              <w:fldChar w:fldCharType="end"/>
            </w:r>
          </w:hyperlink>
        </w:p>
        <w:p w14:paraId="28DDACC5" w14:textId="79732D88" w:rsidR="00E401DD" w:rsidRDefault="00E401DD">
          <w:pPr>
            <w:pStyle w:val="TOC3"/>
            <w:rPr>
              <w:noProof/>
              <w:kern w:val="2"/>
              <w:sz w:val="24"/>
              <w:szCs w:val="24"/>
              <w:lang w:eastAsia="en-AU"/>
              <w14:ligatures w14:val="standardContextual"/>
            </w:rPr>
          </w:pPr>
          <w:hyperlink w:anchor="_Toc180399796" w:history="1">
            <w:r w:rsidRPr="00F20A50">
              <w:rPr>
                <w:rStyle w:val="Hyperlink"/>
                <w:noProof/>
              </w:rPr>
              <w:t>4.4.1</w:t>
            </w:r>
            <w:r>
              <w:rPr>
                <w:noProof/>
                <w:kern w:val="2"/>
                <w:sz w:val="24"/>
                <w:szCs w:val="24"/>
                <w:lang w:eastAsia="en-AU"/>
                <w14:ligatures w14:val="standardContextual"/>
              </w:rPr>
              <w:tab/>
            </w:r>
            <w:r w:rsidRPr="00F20A50">
              <w:rPr>
                <w:rStyle w:val="Hyperlink"/>
                <w:noProof/>
              </w:rPr>
              <w:t>Notice of events</w:t>
            </w:r>
            <w:r>
              <w:rPr>
                <w:noProof/>
                <w:webHidden/>
              </w:rPr>
              <w:tab/>
            </w:r>
            <w:r>
              <w:rPr>
                <w:noProof/>
                <w:webHidden/>
              </w:rPr>
              <w:fldChar w:fldCharType="begin"/>
            </w:r>
            <w:r>
              <w:rPr>
                <w:noProof/>
                <w:webHidden/>
              </w:rPr>
              <w:instrText xml:space="preserve"> PAGEREF _Toc180399796 \h </w:instrText>
            </w:r>
            <w:r>
              <w:rPr>
                <w:noProof/>
                <w:webHidden/>
              </w:rPr>
            </w:r>
            <w:r>
              <w:rPr>
                <w:noProof/>
                <w:webHidden/>
              </w:rPr>
              <w:fldChar w:fldCharType="separate"/>
            </w:r>
            <w:r w:rsidR="002C086B">
              <w:rPr>
                <w:noProof/>
                <w:webHidden/>
              </w:rPr>
              <w:t>27</w:t>
            </w:r>
            <w:r>
              <w:rPr>
                <w:noProof/>
                <w:webHidden/>
              </w:rPr>
              <w:fldChar w:fldCharType="end"/>
            </w:r>
          </w:hyperlink>
        </w:p>
        <w:p w14:paraId="5B39BD6F" w14:textId="5FB10E2C" w:rsidR="00E401DD" w:rsidRDefault="00E401DD">
          <w:pPr>
            <w:pStyle w:val="TOC3"/>
            <w:rPr>
              <w:noProof/>
              <w:kern w:val="2"/>
              <w:sz w:val="24"/>
              <w:szCs w:val="24"/>
              <w:lang w:eastAsia="en-AU"/>
              <w14:ligatures w14:val="standardContextual"/>
            </w:rPr>
          </w:pPr>
          <w:hyperlink w:anchor="_Toc180399797" w:history="1">
            <w:r w:rsidRPr="00F20A50">
              <w:rPr>
                <w:rStyle w:val="Hyperlink"/>
                <w:noProof/>
              </w:rPr>
              <w:t>4.4.2</w:t>
            </w:r>
            <w:r>
              <w:rPr>
                <w:noProof/>
                <w:kern w:val="2"/>
                <w:sz w:val="24"/>
                <w:szCs w:val="24"/>
                <w:lang w:eastAsia="en-AU"/>
                <w14:ligatures w14:val="standardContextual"/>
              </w:rPr>
              <w:tab/>
            </w:r>
            <w:r w:rsidRPr="00F20A50">
              <w:rPr>
                <w:rStyle w:val="Hyperlink"/>
                <w:noProof/>
              </w:rPr>
              <w:t>Other events</w:t>
            </w:r>
            <w:r>
              <w:rPr>
                <w:noProof/>
                <w:webHidden/>
              </w:rPr>
              <w:tab/>
            </w:r>
            <w:r>
              <w:rPr>
                <w:noProof/>
                <w:webHidden/>
              </w:rPr>
              <w:fldChar w:fldCharType="begin"/>
            </w:r>
            <w:r>
              <w:rPr>
                <w:noProof/>
                <w:webHidden/>
              </w:rPr>
              <w:instrText xml:space="preserve"> PAGEREF _Toc180399797 \h </w:instrText>
            </w:r>
            <w:r>
              <w:rPr>
                <w:noProof/>
                <w:webHidden/>
              </w:rPr>
            </w:r>
            <w:r>
              <w:rPr>
                <w:noProof/>
                <w:webHidden/>
              </w:rPr>
              <w:fldChar w:fldCharType="separate"/>
            </w:r>
            <w:r w:rsidR="002C086B">
              <w:rPr>
                <w:noProof/>
                <w:webHidden/>
              </w:rPr>
              <w:t>28</w:t>
            </w:r>
            <w:r>
              <w:rPr>
                <w:noProof/>
                <w:webHidden/>
              </w:rPr>
              <w:fldChar w:fldCharType="end"/>
            </w:r>
          </w:hyperlink>
        </w:p>
        <w:p w14:paraId="51252A2F" w14:textId="224AB993" w:rsidR="00E401DD" w:rsidRDefault="00E401DD">
          <w:pPr>
            <w:pStyle w:val="TOC3"/>
            <w:rPr>
              <w:noProof/>
              <w:kern w:val="2"/>
              <w:sz w:val="24"/>
              <w:szCs w:val="24"/>
              <w:lang w:eastAsia="en-AU"/>
              <w14:ligatures w14:val="standardContextual"/>
            </w:rPr>
          </w:pPr>
          <w:hyperlink w:anchor="_Toc180399798" w:history="1">
            <w:r w:rsidRPr="00F20A50">
              <w:rPr>
                <w:rStyle w:val="Hyperlink"/>
                <w:noProof/>
              </w:rPr>
              <w:t>4.4.3</w:t>
            </w:r>
            <w:r>
              <w:rPr>
                <w:noProof/>
                <w:kern w:val="2"/>
                <w:sz w:val="24"/>
                <w:szCs w:val="24"/>
                <w:lang w:eastAsia="en-AU"/>
                <w14:ligatures w14:val="standardContextual"/>
              </w:rPr>
              <w:tab/>
            </w:r>
            <w:r w:rsidRPr="00F20A50">
              <w:rPr>
                <w:rStyle w:val="Hyperlink"/>
                <w:noProof/>
              </w:rPr>
              <w:t>Annual financial statements</w:t>
            </w:r>
            <w:r>
              <w:rPr>
                <w:noProof/>
                <w:webHidden/>
              </w:rPr>
              <w:tab/>
            </w:r>
            <w:r>
              <w:rPr>
                <w:noProof/>
                <w:webHidden/>
              </w:rPr>
              <w:fldChar w:fldCharType="begin"/>
            </w:r>
            <w:r>
              <w:rPr>
                <w:noProof/>
                <w:webHidden/>
              </w:rPr>
              <w:instrText xml:space="preserve"> PAGEREF _Toc180399798 \h </w:instrText>
            </w:r>
            <w:r>
              <w:rPr>
                <w:noProof/>
                <w:webHidden/>
              </w:rPr>
            </w:r>
            <w:r>
              <w:rPr>
                <w:noProof/>
                <w:webHidden/>
              </w:rPr>
              <w:fldChar w:fldCharType="separate"/>
            </w:r>
            <w:r w:rsidR="002C086B">
              <w:rPr>
                <w:noProof/>
                <w:webHidden/>
              </w:rPr>
              <w:t>28</w:t>
            </w:r>
            <w:r>
              <w:rPr>
                <w:noProof/>
                <w:webHidden/>
              </w:rPr>
              <w:fldChar w:fldCharType="end"/>
            </w:r>
          </w:hyperlink>
        </w:p>
        <w:p w14:paraId="19D02544" w14:textId="3C607FA5" w:rsidR="00E401DD" w:rsidRDefault="00E401DD">
          <w:pPr>
            <w:pStyle w:val="TOC3"/>
            <w:rPr>
              <w:noProof/>
              <w:kern w:val="2"/>
              <w:sz w:val="24"/>
              <w:szCs w:val="24"/>
              <w:lang w:eastAsia="en-AU"/>
              <w14:ligatures w14:val="standardContextual"/>
            </w:rPr>
          </w:pPr>
          <w:hyperlink w:anchor="_Toc180399799" w:history="1">
            <w:r w:rsidRPr="00F20A50">
              <w:rPr>
                <w:rStyle w:val="Hyperlink"/>
                <w:noProof/>
              </w:rPr>
              <w:t>4.4.4</w:t>
            </w:r>
            <w:r>
              <w:rPr>
                <w:noProof/>
                <w:kern w:val="2"/>
                <w:sz w:val="24"/>
                <w:szCs w:val="24"/>
                <w:lang w:eastAsia="en-AU"/>
                <w14:ligatures w14:val="standardContextual"/>
              </w:rPr>
              <w:tab/>
            </w:r>
            <w:r w:rsidRPr="00F20A50">
              <w:rPr>
                <w:rStyle w:val="Hyperlink"/>
                <w:noProof/>
              </w:rPr>
              <w:t>Copies of notices given to other regulators</w:t>
            </w:r>
            <w:r>
              <w:rPr>
                <w:noProof/>
                <w:webHidden/>
              </w:rPr>
              <w:tab/>
            </w:r>
            <w:r>
              <w:rPr>
                <w:noProof/>
                <w:webHidden/>
              </w:rPr>
              <w:fldChar w:fldCharType="begin"/>
            </w:r>
            <w:r>
              <w:rPr>
                <w:noProof/>
                <w:webHidden/>
              </w:rPr>
              <w:instrText xml:space="preserve"> PAGEREF _Toc180399799 \h </w:instrText>
            </w:r>
            <w:r>
              <w:rPr>
                <w:noProof/>
                <w:webHidden/>
              </w:rPr>
            </w:r>
            <w:r>
              <w:rPr>
                <w:noProof/>
                <w:webHidden/>
              </w:rPr>
              <w:fldChar w:fldCharType="separate"/>
            </w:r>
            <w:r w:rsidR="002C086B">
              <w:rPr>
                <w:noProof/>
                <w:webHidden/>
              </w:rPr>
              <w:t>29</w:t>
            </w:r>
            <w:r>
              <w:rPr>
                <w:noProof/>
                <w:webHidden/>
              </w:rPr>
              <w:fldChar w:fldCharType="end"/>
            </w:r>
          </w:hyperlink>
        </w:p>
        <w:p w14:paraId="61327386" w14:textId="7049DDEC" w:rsidR="00E401DD" w:rsidRDefault="00E401DD">
          <w:pPr>
            <w:pStyle w:val="TOC3"/>
            <w:rPr>
              <w:noProof/>
              <w:kern w:val="2"/>
              <w:sz w:val="24"/>
              <w:szCs w:val="24"/>
              <w:lang w:eastAsia="en-AU"/>
              <w14:ligatures w14:val="standardContextual"/>
            </w:rPr>
          </w:pPr>
          <w:hyperlink w:anchor="_Toc180399800" w:history="1">
            <w:r w:rsidRPr="00F20A50">
              <w:rPr>
                <w:rStyle w:val="Hyperlink"/>
                <w:noProof/>
              </w:rPr>
              <w:t>4.4.5</w:t>
            </w:r>
            <w:r>
              <w:rPr>
                <w:noProof/>
                <w:kern w:val="2"/>
                <w:sz w:val="24"/>
                <w:szCs w:val="24"/>
                <w:lang w:eastAsia="en-AU"/>
                <w14:ligatures w14:val="standardContextual"/>
              </w:rPr>
              <w:tab/>
            </w:r>
            <w:r w:rsidRPr="00F20A50">
              <w:rPr>
                <w:rStyle w:val="Hyperlink"/>
                <w:noProof/>
              </w:rPr>
              <w:t>Annual reporting</w:t>
            </w:r>
            <w:r>
              <w:rPr>
                <w:noProof/>
                <w:webHidden/>
              </w:rPr>
              <w:tab/>
            </w:r>
            <w:r>
              <w:rPr>
                <w:noProof/>
                <w:webHidden/>
              </w:rPr>
              <w:fldChar w:fldCharType="begin"/>
            </w:r>
            <w:r>
              <w:rPr>
                <w:noProof/>
                <w:webHidden/>
              </w:rPr>
              <w:instrText xml:space="preserve"> PAGEREF _Toc180399800 \h </w:instrText>
            </w:r>
            <w:r>
              <w:rPr>
                <w:noProof/>
                <w:webHidden/>
              </w:rPr>
            </w:r>
            <w:r>
              <w:rPr>
                <w:noProof/>
                <w:webHidden/>
              </w:rPr>
              <w:fldChar w:fldCharType="separate"/>
            </w:r>
            <w:r w:rsidR="002C086B">
              <w:rPr>
                <w:noProof/>
                <w:webHidden/>
              </w:rPr>
              <w:t>30</w:t>
            </w:r>
            <w:r>
              <w:rPr>
                <w:noProof/>
                <w:webHidden/>
              </w:rPr>
              <w:fldChar w:fldCharType="end"/>
            </w:r>
          </w:hyperlink>
        </w:p>
        <w:p w14:paraId="6786C301" w14:textId="3E4DBBCB" w:rsidR="00E401DD" w:rsidRDefault="00E401DD">
          <w:pPr>
            <w:pStyle w:val="TOC2"/>
            <w:tabs>
              <w:tab w:val="left" w:pos="852"/>
            </w:tabs>
            <w:rPr>
              <w:kern w:val="2"/>
              <w:sz w:val="24"/>
              <w:szCs w:val="24"/>
              <w:lang w:eastAsia="en-AU"/>
              <w14:ligatures w14:val="standardContextual"/>
            </w:rPr>
          </w:pPr>
          <w:hyperlink w:anchor="_Toc180399801" w:history="1">
            <w:r w:rsidRPr="00F20A50">
              <w:rPr>
                <w:rStyle w:val="Hyperlink"/>
                <w:rFonts w:eastAsia="Times New Roman"/>
              </w:rPr>
              <w:t>4.5</w:t>
            </w:r>
            <w:r>
              <w:rPr>
                <w:kern w:val="2"/>
                <w:sz w:val="24"/>
                <w:szCs w:val="24"/>
                <w:lang w:eastAsia="en-AU"/>
                <w14:ligatures w14:val="standardContextual"/>
              </w:rPr>
              <w:tab/>
            </w:r>
            <w:r w:rsidRPr="00F20A50">
              <w:rPr>
                <w:rStyle w:val="Hyperlink"/>
                <w:rFonts w:eastAsia="Times New Roman"/>
              </w:rPr>
              <w:t>Approved courses and loan caps</w:t>
            </w:r>
            <w:r>
              <w:rPr>
                <w:webHidden/>
              </w:rPr>
              <w:tab/>
            </w:r>
            <w:r>
              <w:rPr>
                <w:webHidden/>
              </w:rPr>
              <w:fldChar w:fldCharType="begin"/>
            </w:r>
            <w:r>
              <w:rPr>
                <w:webHidden/>
              </w:rPr>
              <w:instrText xml:space="preserve"> PAGEREF _Toc180399801 \h </w:instrText>
            </w:r>
            <w:r>
              <w:rPr>
                <w:webHidden/>
              </w:rPr>
            </w:r>
            <w:r>
              <w:rPr>
                <w:webHidden/>
              </w:rPr>
              <w:fldChar w:fldCharType="separate"/>
            </w:r>
            <w:r w:rsidR="002C086B">
              <w:rPr>
                <w:webHidden/>
              </w:rPr>
              <w:t>30</w:t>
            </w:r>
            <w:r>
              <w:rPr>
                <w:webHidden/>
              </w:rPr>
              <w:fldChar w:fldCharType="end"/>
            </w:r>
          </w:hyperlink>
        </w:p>
        <w:p w14:paraId="37F3E9B6" w14:textId="3B103A91" w:rsidR="00E401DD" w:rsidRDefault="00E401DD">
          <w:pPr>
            <w:pStyle w:val="TOC3"/>
            <w:rPr>
              <w:noProof/>
              <w:kern w:val="2"/>
              <w:sz w:val="24"/>
              <w:szCs w:val="24"/>
              <w:lang w:eastAsia="en-AU"/>
              <w14:ligatures w14:val="standardContextual"/>
            </w:rPr>
          </w:pPr>
          <w:hyperlink w:anchor="_Toc180399802" w:history="1">
            <w:r w:rsidRPr="00F20A50">
              <w:rPr>
                <w:rStyle w:val="Hyperlink"/>
                <w:noProof/>
              </w:rPr>
              <w:t>4.5.1</w:t>
            </w:r>
            <w:r>
              <w:rPr>
                <w:noProof/>
                <w:kern w:val="2"/>
                <w:sz w:val="24"/>
                <w:szCs w:val="24"/>
                <w:lang w:eastAsia="en-AU"/>
                <w14:ligatures w14:val="standardContextual"/>
              </w:rPr>
              <w:tab/>
            </w:r>
            <w:r w:rsidRPr="00F20A50">
              <w:rPr>
                <w:rStyle w:val="Hyperlink"/>
                <w:noProof/>
              </w:rPr>
              <w:t>Process for an approved provider to vary its conditions of approval</w:t>
            </w:r>
            <w:r>
              <w:rPr>
                <w:noProof/>
                <w:webHidden/>
              </w:rPr>
              <w:tab/>
            </w:r>
            <w:r>
              <w:rPr>
                <w:noProof/>
                <w:webHidden/>
              </w:rPr>
              <w:fldChar w:fldCharType="begin"/>
            </w:r>
            <w:r>
              <w:rPr>
                <w:noProof/>
                <w:webHidden/>
              </w:rPr>
              <w:instrText xml:space="preserve"> PAGEREF _Toc180399802 \h </w:instrText>
            </w:r>
            <w:r>
              <w:rPr>
                <w:noProof/>
                <w:webHidden/>
              </w:rPr>
            </w:r>
            <w:r>
              <w:rPr>
                <w:noProof/>
                <w:webHidden/>
              </w:rPr>
              <w:fldChar w:fldCharType="separate"/>
            </w:r>
            <w:r w:rsidR="002C086B">
              <w:rPr>
                <w:noProof/>
                <w:webHidden/>
              </w:rPr>
              <w:t>32</w:t>
            </w:r>
            <w:r>
              <w:rPr>
                <w:noProof/>
                <w:webHidden/>
              </w:rPr>
              <w:fldChar w:fldCharType="end"/>
            </w:r>
          </w:hyperlink>
        </w:p>
        <w:p w14:paraId="2359B79F" w14:textId="397FC464" w:rsidR="00E401DD" w:rsidRDefault="00E401DD">
          <w:pPr>
            <w:pStyle w:val="TOC3"/>
            <w:rPr>
              <w:noProof/>
              <w:kern w:val="2"/>
              <w:sz w:val="24"/>
              <w:szCs w:val="24"/>
              <w:lang w:eastAsia="en-AU"/>
              <w14:ligatures w14:val="standardContextual"/>
            </w:rPr>
          </w:pPr>
          <w:hyperlink w:anchor="_Toc180399803" w:history="1">
            <w:r w:rsidRPr="00F20A50">
              <w:rPr>
                <w:rStyle w:val="Hyperlink"/>
                <w:noProof/>
              </w:rPr>
              <w:t>4.5.2</w:t>
            </w:r>
            <w:r>
              <w:rPr>
                <w:noProof/>
                <w:kern w:val="2"/>
                <w:sz w:val="24"/>
                <w:szCs w:val="24"/>
                <w:lang w:eastAsia="en-AU"/>
                <w14:ligatures w14:val="standardContextual"/>
              </w:rPr>
              <w:tab/>
            </w:r>
            <w:r w:rsidRPr="00F20A50">
              <w:rPr>
                <w:rStyle w:val="Hyperlink"/>
                <w:noProof/>
              </w:rPr>
              <w:t>Multiple qualifications</w:t>
            </w:r>
            <w:r>
              <w:rPr>
                <w:noProof/>
                <w:webHidden/>
              </w:rPr>
              <w:tab/>
            </w:r>
            <w:r>
              <w:rPr>
                <w:noProof/>
                <w:webHidden/>
              </w:rPr>
              <w:fldChar w:fldCharType="begin"/>
            </w:r>
            <w:r>
              <w:rPr>
                <w:noProof/>
                <w:webHidden/>
              </w:rPr>
              <w:instrText xml:space="preserve"> PAGEREF _Toc180399803 \h </w:instrText>
            </w:r>
            <w:r>
              <w:rPr>
                <w:noProof/>
                <w:webHidden/>
              </w:rPr>
            </w:r>
            <w:r>
              <w:rPr>
                <w:noProof/>
                <w:webHidden/>
              </w:rPr>
              <w:fldChar w:fldCharType="separate"/>
            </w:r>
            <w:r w:rsidR="002C086B">
              <w:rPr>
                <w:noProof/>
                <w:webHidden/>
              </w:rPr>
              <w:t>32</w:t>
            </w:r>
            <w:r>
              <w:rPr>
                <w:noProof/>
                <w:webHidden/>
              </w:rPr>
              <w:fldChar w:fldCharType="end"/>
            </w:r>
          </w:hyperlink>
        </w:p>
        <w:p w14:paraId="43E613B2" w14:textId="4CB9511E" w:rsidR="00E401DD" w:rsidRDefault="00E401DD">
          <w:pPr>
            <w:pStyle w:val="TOC3"/>
            <w:rPr>
              <w:noProof/>
              <w:kern w:val="2"/>
              <w:sz w:val="24"/>
              <w:szCs w:val="24"/>
              <w:lang w:eastAsia="en-AU"/>
              <w14:ligatures w14:val="standardContextual"/>
            </w:rPr>
          </w:pPr>
          <w:hyperlink w:anchor="_Toc180399804" w:history="1">
            <w:r w:rsidRPr="00F20A50">
              <w:rPr>
                <w:rStyle w:val="Hyperlink"/>
                <w:noProof/>
              </w:rPr>
              <w:t>4.5.3</w:t>
            </w:r>
            <w:r>
              <w:rPr>
                <w:noProof/>
                <w:kern w:val="2"/>
                <w:sz w:val="24"/>
                <w:szCs w:val="24"/>
                <w:lang w:eastAsia="en-AU"/>
                <w14:ligatures w14:val="standardContextual"/>
              </w:rPr>
              <w:tab/>
            </w:r>
            <w:r w:rsidRPr="00F20A50">
              <w:rPr>
                <w:rStyle w:val="Hyperlink"/>
                <w:noProof/>
              </w:rPr>
              <w:t>Superseded, deleted and non-current courses</w:t>
            </w:r>
            <w:r>
              <w:rPr>
                <w:noProof/>
                <w:webHidden/>
              </w:rPr>
              <w:tab/>
            </w:r>
            <w:r>
              <w:rPr>
                <w:noProof/>
                <w:webHidden/>
              </w:rPr>
              <w:fldChar w:fldCharType="begin"/>
            </w:r>
            <w:r>
              <w:rPr>
                <w:noProof/>
                <w:webHidden/>
              </w:rPr>
              <w:instrText xml:space="preserve"> PAGEREF _Toc180399804 \h </w:instrText>
            </w:r>
            <w:r>
              <w:rPr>
                <w:noProof/>
                <w:webHidden/>
              </w:rPr>
            </w:r>
            <w:r>
              <w:rPr>
                <w:noProof/>
                <w:webHidden/>
              </w:rPr>
              <w:fldChar w:fldCharType="separate"/>
            </w:r>
            <w:r w:rsidR="002C086B">
              <w:rPr>
                <w:noProof/>
                <w:webHidden/>
              </w:rPr>
              <w:t>32</w:t>
            </w:r>
            <w:r>
              <w:rPr>
                <w:noProof/>
                <w:webHidden/>
              </w:rPr>
              <w:fldChar w:fldCharType="end"/>
            </w:r>
          </w:hyperlink>
        </w:p>
        <w:p w14:paraId="6C8E71B2" w14:textId="022CA5D1" w:rsidR="00E401DD" w:rsidRDefault="00E401DD">
          <w:pPr>
            <w:pStyle w:val="TOC3"/>
            <w:rPr>
              <w:noProof/>
              <w:kern w:val="2"/>
              <w:sz w:val="24"/>
              <w:szCs w:val="24"/>
              <w:lang w:eastAsia="en-AU"/>
              <w14:ligatures w14:val="standardContextual"/>
            </w:rPr>
          </w:pPr>
          <w:hyperlink w:anchor="_Toc180399805" w:history="1">
            <w:r w:rsidRPr="00F20A50">
              <w:rPr>
                <w:rStyle w:val="Hyperlink"/>
                <w:noProof/>
              </w:rPr>
              <w:t>4.5.4</w:t>
            </w:r>
            <w:r>
              <w:rPr>
                <w:noProof/>
                <w:kern w:val="2"/>
                <w:sz w:val="24"/>
                <w:szCs w:val="24"/>
                <w:lang w:eastAsia="en-AU"/>
                <w14:ligatures w14:val="standardContextual"/>
              </w:rPr>
              <w:tab/>
            </w:r>
            <w:r w:rsidRPr="00F20A50">
              <w:rPr>
                <w:rStyle w:val="Hyperlink"/>
                <w:noProof/>
              </w:rPr>
              <w:t>Loan caps</w:t>
            </w:r>
            <w:r>
              <w:rPr>
                <w:noProof/>
                <w:webHidden/>
              </w:rPr>
              <w:tab/>
            </w:r>
            <w:r>
              <w:rPr>
                <w:noProof/>
                <w:webHidden/>
              </w:rPr>
              <w:fldChar w:fldCharType="begin"/>
            </w:r>
            <w:r>
              <w:rPr>
                <w:noProof/>
                <w:webHidden/>
              </w:rPr>
              <w:instrText xml:space="preserve"> PAGEREF _Toc180399805 \h </w:instrText>
            </w:r>
            <w:r>
              <w:rPr>
                <w:noProof/>
                <w:webHidden/>
              </w:rPr>
            </w:r>
            <w:r>
              <w:rPr>
                <w:noProof/>
                <w:webHidden/>
              </w:rPr>
              <w:fldChar w:fldCharType="separate"/>
            </w:r>
            <w:r w:rsidR="002C086B">
              <w:rPr>
                <w:noProof/>
                <w:webHidden/>
              </w:rPr>
              <w:t>33</w:t>
            </w:r>
            <w:r>
              <w:rPr>
                <w:noProof/>
                <w:webHidden/>
              </w:rPr>
              <w:fldChar w:fldCharType="end"/>
            </w:r>
          </w:hyperlink>
        </w:p>
        <w:p w14:paraId="2FACB84B" w14:textId="494C185E" w:rsidR="00E401DD" w:rsidRDefault="00E401DD">
          <w:pPr>
            <w:pStyle w:val="TOC3"/>
            <w:rPr>
              <w:noProof/>
              <w:kern w:val="2"/>
              <w:sz w:val="24"/>
              <w:szCs w:val="24"/>
              <w:lang w:eastAsia="en-AU"/>
              <w14:ligatures w14:val="standardContextual"/>
            </w:rPr>
          </w:pPr>
          <w:hyperlink w:anchor="_Toc180399806" w:history="1">
            <w:r w:rsidRPr="00F20A50">
              <w:rPr>
                <w:rStyle w:val="Hyperlink"/>
                <w:noProof/>
              </w:rPr>
              <w:t>4.5.5</w:t>
            </w:r>
            <w:r>
              <w:rPr>
                <w:noProof/>
                <w:kern w:val="2"/>
                <w:sz w:val="24"/>
                <w:szCs w:val="24"/>
                <w:lang w:eastAsia="en-AU"/>
                <w14:ligatures w14:val="standardContextual"/>
              </w:rPr>
              <w:tab/>
            </w:r>
            <w:r w:rsidRPr="00F20A50">
              <w:rPr>
                <w:rStyle w:val="Hyperlink"/>
                <w:noProof/>
              </w:rPr>
              <w:t>Viewing students’ accumulated debt amounts</w:t>
            </w:r>
            <w:r>
              <w:rPr>
                <w:noProof/>
                <w:webHidden/>
              </w:rPr>
              <w:tab/>
            </w:r>
            <w:r>
              <w:rPr>
                <w:noProof/>
                <w:webHidden/>
              </w:rPr>
              <w:fldChar w:fldCharType="begin"/>
            </w:r>
            <w:r>
              <w:rPr>
                <w:noProof/>
                <w:webHidden/>
              </w:rPr>
              <w:instrText xml:space="preserve"> PAGEREF _Toc180399806 \h </w:instrText>
            </w:r>
            <w:r>
              <w:rPr>
                <w:noProof/>
                <w:webHidden/>
              </w:rPr>
            </w:r>
            <w:r>
              <w:rPr>
                <w:noProof/>
                <w:webHidden/>
              </w:rPr>
              <w:fldChar w:fldCharType="separate"/>
            </w:r>
            <w:r w:rsidR="002C086B">
              <w:rPr>
                <w:noProof/>
                <w:webHidden/>
              </w:rPr>
              <w:t>37</w:t>
            </w:r>
            <w:r>
              <w:rPr>
                <w:noProof/>
                <w:webHidden/>
              </w:rPr>
              <w:fldChar w:fldCharType="end"/>
            </w:r>
          </w:hyperlink>
        </w:p>
        <w:p w14:paraId="1026EE30" w14:textId="15EEEA72" w:rsidR="00E401DD" w:rsidRDefault="00E401DD">
          <w:pPr>
            <w:pStyle w:val="TOC3"/>
            <w:rPr>
              <w:noProof/>
              <w:kern w:val="2"/>
              <w:sz w:val="24"/>
              <w:szCs w:val="24"/>
              <w:lang w:eastAsia="en-AU"/>
              <w14:ligatures w14:val="standardContextual"/>
            </w:rPr>
          </w:pPr>
          <w:hyperlink w:anchor="_Toc180399807" w:history="1">
            <w:r w:rsidRPr="00F20A50">
              <w:rPr>
                <w:rStyle w:val="Hyperlink"/>
                <w:noProof/>
              </w:rPr>
              <w:t>4.5.6</w:t>
            </w:r>
            <w:r>
              <w:rPr>
                <w:noProof/>
                <w:kern w:val="2"/>
                <w:sz w:val="24"/>
                <w:szCs w:val="24"/>
                <w:lang w:eastAsia="en-AU"/>
                <w14:ligatures w14:val="standardContextual"/>
              </w:rPr>
              <w:tab/>
            </w:r>
            <w:r w:rsidRPr="00F20A50">
              <w:rPr>
                <w:rStyle w:val="Hyperlink"/>
                <w:noProof/>
              </w:rPr>
              <w:t>Managing student access with changes to the Determination</w:t>
            </w:r>
            <w:r>
              <w:rPr>
                <w:noProof/>
                <w:webHidden/>
              </w:rPr>
              <w:tab/>
            </w:r>
            <w:r>
              <w:rPr>
                <w:noProof/>
                <w:webHidden/>
              </w:rPr>
              <w:fldChar w:fldCharType="begin"/>
            </w:r>
            <w:r>
              <w:rPr>
                <w:noProof/>
                <w:webHidden/>
              </w:rPr>
              <w:instrText xml:space="preserve"> PAGEREF _Toc180399807 \h </w:instrText>
            </w:r>
            <w:r>
              <w:rPr>
                <w:noProof/>
                <w:webHidden/>
              </w:rPr>
            </w:r>
            <w:r>
              <w:rPr>
                <w:noProof/>
                <w:webHidden/>
              </w:rPr>
              <w:fldChar w:fldCharType="separate"/>
            </w:r>
            <w:r w:rsidR="002C086B">
              <w:rPr>
                <w:noProof/>
                <w:webHidden/>
              </w:rPr>
              <w:t>39</w:t>
            </w:r>
            <w:r>
              <w:rPr>
                <w:noProof/>
                <w:webHidden/>
              </w:rPr>
              <w:fldChar w:fldCharType="end"/>
            </w:r>
          </w:hyperlink>
        </w:p>
        <w:p w14:paraId="408C7237" w14:textId="11088A03" w:rsidR="00E401DD" w:rsidRDefault="00E401DD">
          <w:pPr>
            <w:pStyle w:val="TOC2"/>
            <w:tabs>
              <w:tab w:val="left" w:pos="852"/>
            </w:tabs>
            <w:rPr>
              <w:kern w:val="2"/>
              <w:sz w:val="24"/>
              <w:szCs w:val="24"/>
              <w:lang w:eastAsia="en-AU"/>
              <w14:ligatures w14:val="standardContextual"/>
            </w:rPr>
          </w:pPr>
          <w:hyperlink w:anchor="_Toc180399808" w:history="1">
            <w:r w:rsidRPr="00F20A50">
              <w:rPr>
                <w:rStyle w:val="Hyperlink"/>
              </w:rPr>
              <w:t>4.6</w:t>
            </w:r>
            <w:r>
              <w:rPr>
                <w:kern w:val="2"/>
                <w:sz w:val="24"/>
                <w:szCs w:val="24"/>
                <w:lang w:eastAsia="en-AU"/>
                <w14:ligatures w14:val="standardContextual"/>
              </w:rPr>
              <w:tab/>
            </w:r>
            <w:r w:rsidRPr="00F20A50">
              <w:rPr>
                <w:rStyle w:val="Hyperlink"/>
                <w:rFonts w:eastAsia="Times New Roman"/>
              </w:rPr>
              <w:t>Provision</w:t>
            </w:r>
            <w:r w:rsidRPr="00F20A50">
              <w:rPr>
                <w:rStyle w:val="Hyperlink"/>
              </w:rPr>
              <w:t xml:space="preserve"> and delivery</w:t>
            </w:r>
            <w:r>
              <w:rPr>
                <w:webHidden/>
              </w:rPr>
              <w:tab/>
            </w:r>
            <w:r>
              <w:rPr>
                <w:webHidden/>
              </w:rPr>
              <w:fldChar w:fldCharType="begin"/>
            </w:r>
            <w:r>
              <w:rPr>
                <w:webHidden/>
              </w:rPr>
              <w:instrText xml:space="preserve"> PAGEREF _Toc180399808 \h </w:instrText>
            </w:r>
            <w:r>
              <w:rPr>
                <w:webHidden/>
              </w:rPr>
            </w:r>
            <w:r>
              <w:rPr>
                <w:webHidden/>
              </w:rPr>
              <w:fldChar w:fldCharType="separate"/>
            </w:r>
            <w:r w:rsidR="002C086B">
              <w:rPr>
                <w:webHidden/>
              </w:rPr>
              <w:t>40</w:t>
            </w:r>
            <w:r>
              <w:rPr>
                <w:webHidden/>
              </w:rPr>
              <w:fldChar w:fldCharType="end"/>
            </w:r>
          </w:hyperlink>
        </w:p>
        <w:p w14:paraId="67068C75" w14:textId="094B7003" w:rsidR="00E401DD" w:rsidRDefault="00E401DD">
          <w:pPr>
            <w:pStyle w:val="TOC3"/>
            <w:rPr>
              <w:noProof/>
              <w:kern w:val="2"/>
              <w:sz w:val="24"/>
              <w:szCs w:val="24"/>
              <w:lang w:eastAsia="en-AU"/>
              <w14:ligatures w14:val="standardContextual"/>
            </w:rPr>
          </w:pPr>
          <w:hyperlink w:anchor="_Toc180399809" w:history="1">
            <w:r w:rsidRPr="00F20A50">
              <w:rPr>
                <w:rStyle w:val="Hyperlink"/>
                <w:noProof/>
              </w:rPr>
              <w:t>4.6.1</w:t>
            </w:r>
            <w:r>
              <w:rPr>
                <w:noProof/>
                <w:kern w:val="2"/>
                <w:sz w:val="24"/>
                <w:szCs w:val="24"/>
                <w:lang w:eastAsia="en-AU"/>
                <w14:ligatures w14:val="standardContextual"/>
              </w:rPr>
              <w:tab/>
            </w:r>
            <w:r w:rsidRPr="00F20A50">
              <w:rPr>
                <w:rStyle w:val="Hyperlink"/>
                <w:noProof/>
              </w:rPr>
              <w:t>Definition of a third-party arrangement (TPA)</w:t>
            </w:r>
            <w:r>
              <w:rPr>
                <w:noProof/>
                <w:webHidden/>
              </w:rPr>
              <w:tab/>
            </w:r>
            <w:r>
              <w:rPr>
                <w:noProof/>
                <w:webHidden/>
              </w:rPr>
              <w:fldChar w:fldCharType="begin"/>
            </w:r>
            <w:r>
              <w:rPr>
                <w:noProof/>
                <w:webHidden/>
              </w:rPr>
              <w:instrText xml:space="preserve"> PAGEREF _Toc180399809 \h </w:instrText>
            </w:r>
            <w:r>
              <w:rPr>
                <w:noProof/>
                <w:webHidden/>
              </w:rPr>
            </w:r>
            <w:r>
              <w:rPr>
                <w:noProof/>
                <w:webHidden/>
              </w:rPr>
              <w:fldChar w:fldCharType="separate"/>
            </w:r>
            <w:r w:rsidR="002C086B">
              <w:rPr>
                <w:noProof/>
                <w:webHidden/>
              </w:rPr>
              <w:t>40</w:t>
            </w:r>
            <w:r>
              <w:rPr>
                <w:noProof/>
                <w:webHidden/>
              </w:rPr>
              <w:fldChar w:fldCharType="end"/>
            </w:r>
          </w:hyperlink>
        </w:p>
        <w:p w14:paraId="0147549A" w14:textId="6F55F768" w:rsidR="00E401DD" w:rsidRDefault="00E401DD">
          <w:pPr>
            <w:pStyle w:val="TOC3"/>
            <w:rPr>
              <w:noProof/>
              <w:kern w:val="2"/>
              <w:sz w:val="24"/>
              <w:szCs w:val="24"/>
              <w:lang w:eastAsia="en-AU"/>
              <w14:ligatures w14:val="standardContextual"/>
            </w:rPr>
          </w:pPr>
          <w:hyperlink w:anchor="_Toc180399810" w:history="1">
            <w:r w:rsidRPr="00F20A50">
              <w:rPr>
                <w:rStyle w:val="Hyperlink"/>
                <w:noProof/>
              </w:rPr>
              <w:t>4.6.2</w:t>
            </w:r>
            <w:r>
              <w:rPr>
                <w:noProof/>
                <w:kern w:val="2"/>
                <w:sz w:val="24"/>
                <w:szCs w:val="24"/>
                <w:lang w:eastAsia="en-AU"/>
                <w14:ligatures w14:val="standardContextual"/>
              </w:rPr>
              <w:tab/>
            </w:r>
            <w:r w:rsidRPr="00F20A50">
              <w:rPr>
                <w:rStyle w:val="Hyperlink"/>
                <w:noProof/>
              </w:rPr>
              <w:t>Obligations on TPA partners</w:t>
            </w:r>
            <w:r>
              <w:rPr>
                <w:noProof/>
                <w:webHidden/>
              </w:rPr>
              <w:tab/>
            </w:r>
            <w:r>
              <w:rPr>
                <w:noProof/>
                <w:webHidden/>
              </w:rPr>
              <w:fldChar w:fldCharType="begin"/>
            </w:r>
            <w:r>
              <w:rPr>
                <w:noProof/>
                <w:webHidden/>
              </w:rPr>
              <w:instrText xml:space="preserve"> PAGEREF _Toc180399810 \h </w:instrText>
            </w:r>
            <w:r>
              <w:rPr>
                <w:noProof/>
                <w:webHidden/>
              </w:rPr>
            </w:r>
            <w:r>
              <w:rPr>
                <w:noProof/>
                <w:webHidden/>
              </w:rPr>
              <w:fldChar w:fldCharType="separate"/>
            </w:r>
            <w:r w:rsidR="002C086B">
              <w:rPr>
                <w:noProof/>
                <w:webHidden/>
              </w:rPr>
              <w:t>40</w:t>
            </w:r>
            <w:r>
              <w:rPr>
                <w:noProof/>
                <w:webHidden/>
              </w:rPr>
              <w:fldChar w:fldCharType="end"/>
            </w:r>
          </w:hyperlink>
        </w:p>
        <w:p w14:paraId="2885413C" w14:textId="5C9E0FF4" w:rsidR="00E401DD" w:rsidRDefault="00E401DD">
          <w:pPr>
            <w:pStyle w:val="TOC3"/>
            <w:rPr>
              <w:noProof/>
              <w:kern w:val="2"/>
              <w:sz w:val="24"/>
              <w:szCs w:val="24"/>
              <w:lang w:eastAsia="en-AU"/>
              <w14:ligatures w14:val="standardContextual"/>
            </w:rPr>
          </w:pPr>
          <w:hyperlink w:anchor="_Toc180399811" w:history="1">
            <w:r w:rsidRPr="00F20A50">
              <w:rPr>
                <w:rStyle w:val="Hyperlink"/>
                <w:noProof/>
              </w:rPr>
              <w:t>4.6.3</w:t>
            </w:r>
            <w:r>
              <w:rPr>
                <w:noProof/>
                <w:kern w:val="2"/>
                <w:sz w:val="24"/>
                <w:szCs w:val="24"/>
                <w:lang w:eastAsia="en-AU"/>
                <w14:ligatures w14:val="standardContextual"/>
              </w:rPr>
              <w:tab/>
            </w:r>
            <w:r w:rsidRPr="00F20A50">
              <w:rPr>
                <w:rStyle w:val="Hyperlink"/>
                <w:noProof/>
              </w:rPr>
              <w:t>Approval of TPA where the partner is not an approved course provider</w:t>
            </w:r>
            <w:r>
              <w:rPr>
                <w:noProof/>
                <w:webHidden/>
              </w:rPr>
              <w:tab/>
            </w:r>
            <w:r>
              <w:rPr>
                <w:noProof/>
                <w:webHidden/>
              </w:rPr>
              <w:fldChar w:fldCharType="begin"/>
            </w:r>
            <w:r>
              <w:rPr>
                <w:noProof/>
                <w:webHidden/>
              </w:rPr>
              <w:instrText xml:space="preserve"> PAGEREF _Toc180399811 \h </w:instrText>
            </w:r>
            <w:r>
              <w:rPr>
                <w:noProof/>
                <w:webHidden/>
              </w:rPr>
            </w:r>
            <w:r>
              <w:rPr>
                <w:noProof/>
                <w:webHidden/>
              </w:rPr>
              <w:fldChar w:fldCharType="separate"/>
            </w:r>
            <w:r w:rsidR="002C086B">
              <w:rPr>
                <w:noProof/>
                <w:webHidden/>
              </w:rPr>
              <w:t>41</w:t>
            </w:r>
            <w:r>
              <w:rPr>
                <w:noProof/>
                <w:webHidden/>
              </w:rPr>
              <w:fldChar w:fldCharType="end"/>
            </w:r>
          </w:hyperlink>
        </w:p>
        <w:p w14:paraId="1B245180" w14:textId="6B6EAFB1" w:rsidR="00E401DD" w:rsidRDefault="00E401DD">
          <w:pPr>
            <w:pStyle w:val="TOC3"/>
            <w:rPr>
              <w:noProof/>
              <w:kern w:val="2"/>
              <w:sz w:val="24"/>
              <w:szCs w:val="24"/>
              <w:lang w:eastAsia="en-AU"/>
              <w14:ligatures w14:val="standardContextual"/>
            </w:rPr>
          </w:pPr>
          <w:hyperlink w:anchor="_Toc180399812" w:history="1">
            <w:r w:rsidRPr="00F20A50">
              <w:rPr>
                <w:rStyle w:val="Hyperlink"/>
                <w:noProof/>
              </w:rPr>
              <w:t>4.6.4</w:t>
            </w:r>
            <w:r>
              <w:rPr>
                <w:noProof/>
                <w:kern w:val="2"/>
                <w:sz w:val="24"/>
                <w:szCs w:val="24"/>
                <w:lang w:eastAsia="en-AU"/>
                <w14:ligatures w14:val="standardContextual"/>
              </w:rPr>
              <w:tab/>
            </w:r>
            <w:r w:rsidRPr="00F20A50">
              <w:rPr>
                <w:rStyle w:val="Hyperlink"/>
                <w:noProof/>
              </w:rPr>
              <w:t>Procedure for assessing applications for third-party arrangements</w:t>
            </w:r>
            <w:r>
              <w:rPr>
                <w:noProof/>
                <w:webHidden/>
              </w:rPr>
              <w:tab/>
            </w:r>
            <w:r>
              <w:rPr>
                <w:noProof/>
                <w:webHidden/>
              </w:rPr>
              <w:fldChar w:fldCharType="begin"/>
            </w:r>
            <w:r>
              <w:rPr>
                <w:noProof/>
                <w:webHidden/>
              </w:rPr>
              <w:instrText xml:space="preserve"> PAGEREF _Toc180399812 \h </w:instrText>
            </w:r>
            <w:r>
              <w:rPr>
                <w:noProof/>
                <w:webHidden/>
              </w:rPr>
            </w:r>
            <w:r>
              <w:rPr>
                <w:noProof/>
                <w:webHidden/>
              </w:rPr>
              <w:fldChar w:fldCharType="separate"/>
            </w:r>
            <w:r w:rsidR="002C086B">
              <w:rPr>
                <w:noProof/>
                <w:webHidden/>
              </w:rPr>
              <w:t>41</w:t>
            </w:r>
            <w:r>
              <w:rPr>
                <w:noProof/>
                <w:webHidden/>
              </w:rPr>
              <w:fldChar w:fldCharType="end"/>
            </w:r>
          </w:hyperlink>
        </w:p>
        <w:p w14:paraId="5B574B0A" w14:textId="742D4D10" w:rsidR="00E401DD" w:rsidRDefault="00E401DD">
          <w:pPr>
            <w:pStyle w:val="TOC2"/>
            <w:tabs>
              <w:tab w:val="left" w:pos="852"/>
            </w:tabs>
            <w:rPr>
              <w:kern w:val="2"/>
              <w:sz w:val="24"/>
              <w:szCs w:val="24"/>
              <w:lang w:eastAsia="en-AU"/>
              <w14:ligatures w14:val="standardContextual"/>
            </w:rPr>
          </w:pPr>
          <w:hyperlink w:anchor="_Toc180399813" w:history="1">
            <w:r w:rsidRPr="00F20A50">
              <w:rPr>
                <w:rStyle w:val="Hyperlink"/>
              </w:rPr>
              <w:t>4.7</w:t>
            </w:r>
            <w:r>
              <w:rPr>
                <w:kern w:val="2"/>
                <w:sz w:val="24"/>
                <w:szCs w:val="24"/>
                <w:lang w:eastAsia="en-AU"/>
                <w14:ligatures w14:val="standardContextual"/>
              </w:rPr>
              <w:tab/>
            </w:r>
            <w:r w:rsidRPr="00F20A50">
              <w:rPr>
                <w:rStyle w:val="Hyperlink"/>
              </w:rPr>
              <w:t>Student administration</w:t>
            </w:r>
            <w:r>
              <w:rPr>
                <w:webHidden/>
              </w:rPr>
              <w:tab/>
            </w:r>
            <w:r>
              <w:rPr>
                <w:webHidden/>
              </w:rPr>
              <w:fldChar w:fldCharType="begin"/>
            </w:r>
            <w:r>
              <w:rPr>
                <w:webHidden/>
              </w:rPr>
              <w:instrText xml:space="preserve"> PAGEREF _Toc180399813 \h </w:instrText>
            </w:r>
            <w:r>
              <w:rPr>
                <w:webHidden/>
              </w:rPr>
            </w:r>
            <w:r>
              <w:rPr>
                <w:webHidden/>
              </w:rPr>
              <w:fldChar w:fldCharType="separate"/>
            </w:r>
            <w:r w:rsidR="002C086B">
              <w:rPr>
                <w:webHidden/>
              </w:rPr>
              <w:t>44</w:t>
            </w:r>
            <w:r>
              <w:rPr>
                <w:webHidden/>
              </w:rPr>
              <w:fldChar w:fldCharType="end"/>
            </w:r>
          </w:hyperlink>
        </w:p>
        <w:p w14:paraId="3EE6B548" w14:textId="55F4859C" w:rsidR="00E401DD" w:rsidRDefault="00E401DD">
          <w:pPr>
            <w:pStyle w:val="TOC3"/>
            <w:rPr>
              <w:noProof/>
              <w:kern w:val="2"/>
              <w:sz w:val="24"/>
              <w:szCs w:val="24"/>
              <w:lang w:eastAsia="en-AU"/>
              <w14:ligatures w14:val="standardContextual"/>
            </w:rPr>
          </w:pPr>
          <w:hyperlink w:anchor="_Toc180399814" w:history="1">
            <w:r w:rsidRPr="00F20A50">
              <w:rPr>
                <w:rStyle w:val="Hyperlink"/>
                <w:noProof/>
              </w:rPr>
              <w:t>4.7.1</w:t>
            </w:r>
            <w:r>
              <w:rPr>
                <w:noProof/>
                <w:kern w:val="2"/>
                <w:sz w:val="24"/>
                <w:szCs w:val="24"/>
                <w:lang w:eastAsia="en-AU"/>
                <w14:ligatures w14:val="standardContextual"/>
              </w:rPr>
              <w:tab/>
            </w:r>
            <w:r w:rsidRPr="00F20A50">
              <w:rPr>
                <w:rStyle w:val="Hyperlink"/>
                <w:noProof/>
              </w:rPr>
              <w:t>Student eligibility for VET Student Loans</w:t>
            </w:r>
            <w:r>
              <w:rPr>
                <w:noProof/>
                <w:webHidden/>
              </w:rPr>
              <w:tab/>
            </w:r>
            <w:r>
              <w:rPr>
                <w:noProof/>
                <w:webHidden/>
              </w:rPr>
              <w:fldChar w:fldCharType="begin"/>
            </w:r>
            <w:r>
              <w:rPr>
                <w:noProof/>
                <w:webHidden/>
              </w:rPr>
              <w:instrText xml:space="preserve"> PAGEREF _Toc180399814 \h </w:instrText>
            </w:r>
            <w:r>
              <w:rPr>
                <w:noProof/>
                <w:webHidden/>
              </w:rPr>
            </w:r>
            <w:r>
              <w:rPr>
                <w:noProof/>
                <w:webHidden/>
              </w:rPr>
              <w:fldChar w:fldCharType="separate"/>
            </w:r>
            <w:r w:rsidR="002C086B">
              <w:rPr>
                <w:noProof/>
                <w:webHidden/>
              </w:rPr>
              <w:t>44</w:t>
            </w:r>
            <w:r>
              <w:rPr>
                <w:noProof/>
                <w:webHidden/>
              </w:rPr>
              <w:fldChar w:fldCharType="end"/>
            </w:r>
          </w:hyperlink>
        </w:p>
        <w:p w14:paraId="33C569DE" w14:textId="16F6080C" w:rsidR="00E401DD" w:rsidRDefault="00E401DD">
          <w:pPr>
            <w:pStyle w:val="TOC3"/>
            <w:rPr>
              <w:noProof/>
              <w:kern w:val="2"/>
              <w:sz w:val="24"/>
              <w:szCs w:val="24"/>
              <w:lang w:eastAsia="en-AU"/>
              <w14:ligatures w14:val="standardContextual"/>
            </w:rPr>
          </w:pPr>
          <w:hyperlink w:anchor="_Toc180399815" w:history="1">
            <w:r w:rsidRPr="00F20A50">
              <w:rPr>
                <w:rStyle w:val="Hyperlink"/>
                <w:noProof/>
              </w:rPr>
              <w:t>4.7.2</w:t>
            </w:r>
            <w:r>
              <w:rPr>
                <w:noProof/>
                <w:kern w:val="2"/>
                <w:sz w:val="24"/>
                <w:szCs w:val="24"/>
                <w:lang w:eastAsia="en-AU"/>
                <w14:ligatures w14:val="standardContextual"/>
              </w:rPr>
              <w:tab/>
            </w:r>
            <w:r w:rsidRPr="00F20A50">
              <w:rPr>
                <w:rStyle w:val="Hyperlink"/>
                <w:noProof/>
              </w:rPr>
              <w:t>Loan fee</w:t>
            </w:r>
            <w:r>
              <w:rPr>
                <w:noProof/>
                <w:webHidden/>
              </w:rPr>
              <w:tab/>
            </w:r>
            <w:r>
              <w:rPr>
                <w:noProof/>
                <w:webHidden/>
              </w:rPr>
              <w:fldChar w:fldCharType="begin"/>
            </w:r>
            <w:r>
              <w:rPr>
                <w:noProof/>
                <w:webHidden/>
              </w:rPr>
              <w:instrText xml:space="preserve"> PAGEREF _Toc180399815 \h </w:instrText>
            </w:r>
            <w:r>
              <w:rPr>
                <w:noProof/>
                <w:webHidden/>
              </w:rPr>
            </w:r>
            <w:r>
              <w:rPr>
                <w:noProof/>
                <w:webHidden/>
              </w:rPr>
              <w:fldChar w:fldCharType="separate"/>
            </w:r>
            <w:r w:rsidR="002C086B">
              <w:rPr>
                <w:noProof/>
                <w:webHidden/>
              </w:rPr>
              <w:t>52</w:t>
            </w:r>
            <w:r>
              <w:rPr>
                <w:noProof/>
                <w:webHidden/>
              </w:rPr>
              <w:fldChar w:fldCharType="end"/>
            </w:r>
          </w:hyperlink>
        </w:p>
        <w:p w14:paraId="377B33E7" w14:textId="3C420D2E" w:rsidR="00E401DD" w:rsidRDefault="00E401DD">
          <w:pPr>
            <w:pStyle w:val="TOC3"/>
            <w:rPr>
              <w:noProof/>
              <w:kern w:val="2"/>
              <w:sz w:val="24"/>
              <w:szCs w:val="24"/>
              <w:lang w:eastAsia="en-AU"/>
              <w14:ligatures w14:val="standardContextual"/>
            </w:rPr>
          </w:pPr>
          <w:hyperlink w:anchor="_Toc180399816" w:history="1">
            <w:r w:rsidRPr="00F20A50">
              <w:rPr>
                <w:rStyle w:val="Hyperlink"/>
                <w:noProof/>
              </w:rPr>
              <w:t>4.7.3</w:t>
            </w:r>
            <w:r>
              <w:rPr>
                <w:noProof/>
                <w:kern w:val="2"/>
                <w:sz w:val="24"/>
                <w:szCs w:val="24"/>
                <w:lang w:eastAsia="en-AU"/>
                <w14:ligatures w14:val="standardContextual"/>
              </w:rPr>
              <w:tab/>
            </w:r>
            <w:r w:rsidRPr="00F20A50">
              <w:rPr>
                <w:rStyle w:val="Hyperlink"/>
                <w:noProof/>
              </w:rPr>
              <w:t>Determining genuine students</w:t>
            </w:r>
            <w:r>
              <w:rPr>
                <w:noProof/>
                <w:webHidden/>
              </w:rPr>
              <w:tab/>
            </w:r>
            <w:r>
              <w:rPr>
                <w:noProof/>
                <w:webHidden/>
              </w:rPr>
              <w:fldChar w:fldCharType="begin"/>
            </w:r>
            <w:r>
              <w:rPr>
                <w:noProof/>
                <w:webHidden/>
              </w:rPr>
              <w:instrText xml:space="preserve"> PAGEREF _Toc180399816 \h </w:instrText>
            </w:r>
            <w:r>
              <w:rPr>
                <w:noProof/>
                <w:webHidden/>
              </w:rPr>
            </w:r>
            <w:r>
              <w:rPr>
                <w:noProof/>
                <w:webHidden/>
              </w:rPr>
              <w:fldChar w:fldCharType="separate"/>
            </w:r>
            <w:r w:rsidR="002C086B">
              <w:rPr>
                <w:noProof/>
                <w:webHidden/>
              </w:rPr>
              <w:t>52</w:t>
            </w:r>
            <w:r>
              <w:rPr>
                <w:noProof/>
                <w:webHidden/>
              </w:rPr>
              <w:fldChar w:fldCharType="end"/>
            </w:r>
          </w:hyperlink>
        </w:p>
        <w:p w14:paraId="0C82FEFC" w14:textId="226AD6C3" w:rsidR="00E401DD" w:rsidRDefault="00E401DD">
          <w:pPr>
            <w:pStyle w:val="TOC3"/>
            <w:rPr>
              <w:noProof/>
              <w:kern w:val="2"/>
              <w:sz w:val="24"/>
              <w:szCs w:val="24"/>
              <w:lang w:eastAsia="en-AU"/>
              <w14:ligatures w14:val="standardContextual"/>
            </w:rPr>
          </w:pPr>
          <w:hyperlink w:anchor="_Toc180399817" w:history="1">
            <w:r w:rsidRPr="00F20A50">
              <w:rPr>
                <w:rStyle w:val="Hyperlink"/>
                <w:noProof/>
              </w:rPr>
              <w:t>4.7.3.1</w:t>
            </w:r>
            <w:r>
              <w:rPr>
                <w:noProof/>
                <w:kern w:val="2"/>
                <w:sz w:val="24"/>
                <w:szCs w:val="24"/>
                <w:lang w:eastAsia="en-AU"/>
                <w14:ligatures w14:val="standardContextual"/>
              </w:rPr>
              <w:tab/>
            </w:r>
            <w:r w:rsidRPr="00F20A50">
              <w:rPr>
                <w:rStyle w:val="Hyperlink"/>
                <w:noProof/>
              </w:rPr>
              <w:t>Progressions</w:t>
            </w:r>
            <w:r>
              <w:rPr>
                <w:noProof/>
                <w:webHidden/>
              </w:rPr>
              <w:tab/>
            </w:r>
            <w:r>
              <w:rPr>
                <w:noProof/>
                <w:webHidden/>
              </w:rPr>
              <w:fldChar w:fldCharType="begin"/>
            </w:r>
            <w:r>
              <w:rPr>
                <w:noProof/>
                <w:webHidden/>
              </w:rPr>
              <w:instrText xml:space="preserve"> PAGEREF _Toc180399817 \h </w:instrText>
            </w:r>
            <w:r>
              <w:rPr>
                <w:noProof/>
                <w:webHidden/>
              </w:rPr>
            </w:r>
            <w:r>
              <w:rPr>
                <w:noProof/>
                <w:webHidden/>
              </w:rPr>
              <w:fldChar w:fldCharType="separate"/>
            </w:r>
            <w:r w:rsidR="002C086B">
              <w:rPr>
                <w:noProof/>
                <w:webHidden/>
              </w:rPr>
              <w:t>52</w:t>
            </w:r>
            <w:r>
              <w:rPr>
                <w:noProof/>
                <w:webHidden/>
              </w:rPr>
              <w:fldChar w:fldCharType="end"/>
            </w:r>
          </w:hyperlink>
        </w:p>
        <w:p w14:paraId="187CC9C3" w14:textId="4799B948" w:rsidR="00E401DD" w:rsidRDefault="00E401DD">
          <w:pPr>
            <w:pStyle w:val="TOC3"/>
            <w:rPr>
              <w:noProof/>
              <w:kern w:val="2"/>
              <w:sz w:val="24"/>
              <w:szCs w:val="24"/>
              <w:lang w:eastAsia="en-AU"/>
              <w14:ligatures w14:val="standardContextual"/>
            </w:rPr>
          </w:pPr>
          <w:hyperlink w:anchor="_Toc180399818" w:history="1">
            <w:r w:rsidRPr="00F20A50">
              <w:rPr>
                <w:rStyle w:val="Hyperlink"/>
                <w:noProof/>
              </w:rPr>
              <w:t>4.7.3.2</w:t>
            </w:r>
            <w:r>
              <w:rPr>
                <w:noProof/>
                <w:kern w:val="2"/>
                <w:sz w:val="24"/>
                <w:szCs w:val="24"/>
                <w:lang w:eastAsia="en-AU"/>
                <w14:ligatures w14:val="standardContextual"/>
              </w:rPr>
              <w:tab/>
            </w:r>
            <w:r w:rsidRPr="00F20A50">
              <w:rPr>
                <w:rStyle w:val="Hyperlink"/>
                <w:noProof/>
              </w:rPr>
              <w:t>Genuine Students</w:t>
            </w:r>
            <w:r>
              <w:rPr>
                <w:noProof/>
                <w:webHidden/>
              </w:rPr>
              <w:tab/>
            </w:r>
            <w:r>
              <w:rPr>
                <w:noProof/>
                <w:webHidden/>
              </w:rPr>
              <w:fldChar w:fldCharType="begin"/>
            </w:r>
            <w:r>
              <w:rPr>
                <w:noProof/>
                <w:webHidden/>
              </w:rPr>
              <w:instrText xml:space="preserve"> PAGEREF _Toc180399818 \h </w:instrText>
            </w:r>
            <w:r>
              <w:rPr>
                <w:noProof/>
                <w:webHidden/>
              </w:rPr>
            </w:r>
            <w:r>
              <w:rPr>
                <w:noProof/>
                <w:webHidden/>
              </w:rPr>
              <w:fldChar w:fldCharType="separate"/>
            </w:r>
            <w:r w:rsidR="002C086B">
              <w:rPr>
                <w:noProof/>
                <w:webHidden/>
              </w:rPr>
              <w:t>54</w:t>
            </w:r>
            <w:r>
              <w:rPr>
                <w:noProof/>
                <w:webHidden/>
              </w:rPr>
              <w:fldChar w:fldCharType="end"/>
            </w:r>
          </w:hyperlink>
        </w:p>
        <w:p w14:paraId="06550ADF" w14:textId="2F31981B" w:rsidR="00E401DD" w:rsidRDefault="00E401DD">
          <w:pPr>
            <w:pStyle w:val="TOC3"/>
            <w:rPr>
              <w:noProof/>
              <w:kern w:val="2"/>
              <w:sz w:val="24"/>
              <w:szCs w:val="24"/>
              <w:lang w:eastAsia="en-AU"/>
              <w14:ligatures w14:val="standardContextual"/>
            </w:rPr>
          </w:pPr>
          <w:hyperlink w:anchor="_Toc180399819" w:history="1">
            <w:r w:rsidRPr="00F20A50">
              <w:rPr>
                <w:rStyle w:val="Hyperlink"/>
                <w:noProof/>
              </w:rPr>
              <w:t>4.7.4</w:t>
            </w:r>
            <w:r>
              <w:rPr>
                <w:noProof/>
                <w:kern w:val="2"/>
                <w:sz w:val="24"/>
                <w:szCs w:val="24"/>
                <w:lang w:eastAsia="en-AU"/>
                <w14:ligatures w14:val="standardContextual"/>
              </w:rPr>
              <w:tab/>
            </w:r>
            <w:r w:rsidRPr="00F20A50">
              <w:rPr>
                <w:rStyle w:val="Hyperlink"/>
                <w:noProof/>
              </w:rPr>
              <w:t>Students who fail a unit or part of a course</w:t>
            </w:r>
            <w:r>
              <w:rPr>
                <w:noProof/>
                <w:webHidden/>
              </w:rPr>
              <w:tab/>
            </w:r>
            <w:r>
              <w:rPr>
                <w:noProof/>
                <w:webHidden/>
              </w:rPr>
              <w:fldChar w:fldCharType="begin"/>
            </w:r>
            <w:r>
              <w:rPr>
                <w:noProof/>
                <w:webHidden/>
              </w:rPr>
              <w:instrText xml:space="preserve"> PAGEREF _Toc180399819 \h </w:instrText>
            </w:r>
            <w:r>
              <w:rPr>
                <w:noProof/>
                <w:webHidden/>
              </w:rPr>
            </w:r>
            <w:r>
              <w:rPr>
                <w:noProof/>
                <w:webHidden/>
              </w:rPr>
              <w:fldChar w:fldCharType="separate"/>
            </w:r>
            <w:r w:rsidR="002C086B">
              <w:rPr>
                <w:noProof/>
                <w:webHidden/>
              </w:rPr>
              <w:t>57</w:t>
            </w:r>
            <w:r>
              <w:rPr>
                <w:noProof/>
                <w:webHidden/>
              </w:rPr>
              <w:fldChar w:fldCharType="end"/>
            </w:r>
          </w:hyperlink>
        </w:p>
        <w:p w14:paraId="078EB600" w14:textId="040ACB04" w:rsidR="00E401DD" w:rsidRDefault="00E401DD">
          <w:pPr>
            <w:pStyle w:val="TOC3"/>
            <w:rPr>
              <w:noProof/>
              <w:kern w:val="2"/>
              <w:sz w:val="24"/>
              <w:szCs w:val="24"/>
              <w:lang w:eastAsia="en-AU"/>
              <w14:ligatures w14:val="standardContextual"/>
            </w:rPr>
          </w:pPr>
          <w:hyperlink w:anchor="_Toc180399820" w:history="1">
            <w:r w:rsidRPr="00F20A50">
              <w:rPr>
                <w:rStyle w:val="Hyperlink"/>
                <w:noProof/>
              </w:rPr>
              <w:t>4.7.5</w:t>
            </w:r>
            <w:r>
              <w:rPr>
                <w:noProof/>
                <w:kern w:val="2"/>
                <w:sz w:val="24"/>
                <w:szCs w:val="24"/>
                <w:lang w:eastAsia="en-AU"/>
                <w14:ligatures w14:val="standardContextual"/>
              </w:rPr>
              <w:tab/>
            </w:r>
            <w:r w:rsidRPr="00F20A50">
              <w:rPr>
                <w:rStyle w:val="Hyperlink"/>
                <w:noProof/>
              </w:rPr>
              <w:t>Student use of a VSL if they are required to repeat part of a unit of study</w:t>
            </w:r>
            <w:r>
              <w:rPr>
                <w:noProof/>
                <w:webHidden/>
              </w:rPr>
              <w:tab/>
            </w:r>
            <w:r>
              <w:rPr>
                <w:noProof/>
                <w:webHidden/>
              </w:rPr>
              <w:fldChar w:fldCharType="begin"/>
            </w:r>
            <w:r>
              <w:rPr>
                <w:noProof/>
                <w:webHidden/>
              </w:rPr>
              <w:instrText xml:space="preserve"> PAGEREF _Toc180399820 \h </w:instrText>
            </w:r>
            <w:r>
              <w:rPr>
                <w:noProof/>
                <w:webHidden/>
              </w:rPr>
            </w:r>
            <w:r>
              <w:rPr>
                <w:noProof/>
                <w:webHidden/>
              </w:rPr>
              <w:fldChar w:fldCharType="separate"/>
            </w:r>
            <w:r w:rsidR="002C086B">
              <w:rPr>
                <w:noProof/>
                <w:webHidden/>
              </w:rPr>
              <w:t>57</w:t>
            </w:r>
            <w:r>
              <w:rPr>
                <w:noProof/>
                <w:webHidden/>
              </w:rPr>
              <w:fldChar w:fldCharType="end"/>
            </w:r>
          </w:hyperlink>
        </w:p>
        <w:p w14:paraId="08E8DF31" w14:textId="036BA6B4" w:rsidR="00E401DD" w:rsidRDefault="00E401DD">
          <w:pPr>
            <w:pStyle w:val="TOC3"/>
            <w:rPr>
              <w:noProof/>
              <w:kern w:val="2"/>
              <w:sz w:val="24"/>
              <w:szCs w:val="24"/>
              <w:lang w:eastAsia="en-AU"/>
              <w14:ligatures w14:val="standardContextual"/>
            </w:rPr>
          </w:pPr>
          <w:hyperlink w:anchor="_Toc180399821" w:history="1">
            <w:r w:rsidRPr="00F20A50">
              <w:rPr>
                <w:rStyle w:val="Hyperlink"/>
                <w:noProof/>
              </w:rPr>
              <w:t>4.7.6</w:t>
            </w:r>
            <w:r>
              <w:rPr>
                <w:noProof/>
                <w:kern w:val="2"/>
                <w:sz w:val="24"/>
                <w:szCs w:val="24"/>
                <w:lang w:eastAsia="en-AU"/>
                <w14:ligatures w14:val="standardContextual"/>
              </w:rPr>
              <w:tab/>
            </w:r>
            <w:r w:rsidRPr="00F20A50">
              <w:rPr>
                <w:rStyle w:val="Hyperlink"/>
                <w:noProof/>
              </w:rPr>
              <w:t>Student study deferment</w:t>
            </w:r>
            <w:r>
              <w:rPr>
                <w:noProof/>
                <w:webHidden/>
              </w:rPr>
              <w:tab/>
            </w:r>
            <w:r>
              <w:rPr>
                <w:noProof/>
                <w:webHidden/>
              </w:rPr>
              <w:fldChar w:fldCharType="begin"/>
            </w:r>
            <w:r>
              <w:rPr>
                <w:noProof/>
                <w:webHidden/>
              </w:rPr>
              <w:instrText xml:space="preserve"> PAGEREF _Toc180399821 \h </w:instrText>
            </w:r>
            <w:r>
              <w:rPr>
                <w:noProof/>
                <w:webHidden/>
              </w:rPr>
            </w:r>
            <w:r>
              <w:rPr>
                <w:noProof/>
                <w:webHidden/>
              </w:rPr>
              <w:fldChar w:fldCharType="separate"/>
            </w:r>
            <w:r w:rsidR="002C086B">
              <w:rPr>
                <w:noProof/>
                <w:webHidden/>
              </w:rPr>
              <w:t>58</w:t>
            </w:r>
            <w:r>
              <w:rPr>
                <w:noProof/>
                <w:webHidden/>
              </w:rPr>
              <w:fldChar w:fldCharType="end"/>
            </w:r>
          </w:hyperlink>
        </w:p>
        <w:p w14:paraId="68C70F53" w14:textId="5F49E749" w:rsidR="00E401DD" w:rsidRDefault="00E401DD">
          <w:pPr>
            <w:pStyle w:val="TOC2"/>
            <w:tabs>
              <w:tab w:val="left" w:pos="852"/>
            </w:tabs>
            <w:rPr>
              <w:kern w:val="2"/>
              <w:sz w:val="24"/>
              <w:szCs w:val="24"/>
              <w:lang w:eastAsia="en-AU"/>
              <w14:ligatures w14:val="standardContextual"/>
            </w:rPr>
          </w:pPr>
          <w:hyperlink w:anchor="_Toc180399822" w:history="1">
            <w:r w:rsidRPr="00F20A50">
              <w:rPr>
                <w:rStyle w:val="Hyperlink"/>
              </w:rPr>
              <w:t>4.8</w:t>
            </w:r>
            <w:r>
              <w:rPr>
                <w:kern w:val="2"/>
                <w:sz w:val="24"/>
                <w:szCs w:val="24"/>
                <w:lang w:eastAsia="en-AU"/>
                <w14:ligatures w14:val="standardContextual"/>
              </w:rPr>
              <w:tab/>
            </w:r>
            <w:r w:rsidRPr="00F20A50">
              <w:rPr>
                <w:rStyle w:val="Hyperlink"/>
              </w:rPr>
              <w:t xml:space="preserve">Processes and </w:t>
            </w:r>
            <w:r w:rsidRPr="00F20A50">
              <w:rPr>
                <w:rStyle w:val="Hyperlink"/>
                <w:rFonts w:eastAsia="Times New Roman"/>
              </w:rPr>
              <w:t>procedures</w:t>
            </w:r>
            <w:r>
              <w:rPr>
                <w:webHidden/>
              </w:rPr>
              <w:tab/>
            </w:r>
            <w:r>
              <w:rPr>
                <w:webHidden/>
              </w:rPr>
              <w:fldChar w:fldCharType="begin"/>
            </w:r>
            <w:r>
              <w:rPr>
                <w:webHidden/>
              </w:rPr>
              <w:instrText xml:space="preserve"> PAGEREF _Toc180399822 \h </w:instrText>
            </w:r>
            <w:r>
              <w:rPr>
                <w:webHidden/>
              </w:rPr>
            </w:r>
            <w:r>
              <w:rPr>
                <w:webHidden/>
              </w:rPr>
              <w:fldChar w:fldCharType="separate"/>
            </w:r>
            <w:r w:rsidR="002C086B">
              <w:rPr>
                <w:webHidden/>
              </w:rPr>
              <w:t>59</w:t>
            </w:r>
            <w:r>
              <w:rPr>
                <w:webHidden/>
              </w:rPr>
              <w:fldChar w:fldCharType="end"/>
            </w:r>
          </w:hyperlink>
        </w:p>
        <w:p w14:paraId="37A3C9A8" w14:textId="350A138F" w:rsidR="00E401DD" w:rsidRDefault="00E401DD">
          <w:pPr>
            <w:pStyle w:val="TOC3"/>
            <w:rPr>
              <w:noProof/>
              <w:kern w:val="2"/>
              <w:sz w:val="24"/>
              <w:szCs w:val="24"/>
              <w:lang w:eastAsia="en-AU"/>
              <w14:ligatures w14:val="standardContextual"/>
            </w:rPr>
          </w:pPr>
          <w:hyperlink w:anchor="_Toc180399823" w:history="1">
            <w:r w:rsidRPr="00F20A50">
              <w:rPr>
                <w:rStyle w:val="Hyperlink"/>
                <w:noProof/>
              </w:rPr>
              <w:t>4.8.1</w:t>
            </w:r>
            <w:r>
              <w:rPr>
                <w:noProof/>
                <w:kern w:val="2"/>
                <w:sz w:val="24"/>
                <w:szCs w:val="24"/>
                <w:lang w:eastAsia="en-AU"/>
                <w14:ligatures w14:val="standardContextual"/>
              </w:rPr>
              <w:tab/>
            </w:r>
            <w:r w:rsidRPr="00F20A50">
              <w:rPr>
                <w:rStyle w:val="Hyperlink"/>
                <w:noProof/>
              </w:rPr>
              <w:t>Staff training in processes and procedures</w:t>
            </w:r>
            <w:r>
              <w:rPr>
                <w:noProof/>
                <w:webHidden/>
              </w:rPr>
              <w:tab/>
            </w:r>
            <w:r>
              <w:rPr>
                <w:noProof/>
                <w:webHidden/>
              </w:rPr>
              <w:fldChar w:fldCharType="begin"/>
            </w:r>
            <w:r>
              <w:rPr>
                <w:noProof/>
                <w:webHidden/>
              </w:rPr>
              <w:instrText xml:space="preserve"> PAGEREF _Toc180399823 \h </w:instrText>
            </w:r>
            <w:r>
              <w:rPr>
                <w:noProof/>
                <w:webHidden/>
              </w:rPr>
            </w:r>
            <w:r>
              <w:rPr>
                <w:noProof/>
                <w:webHidden/>
              </w:rPr>
              <w:fldChar w:fldCharType="separate"/>
            </w:r>
            <w:r w:rsidR="002C086B">
              <w:rPr>
                <w:noProof/>
                <w:webHidden/>
              </w:rPr>
              <w:t>59</w:t>
            </w:r>
            <w:r>
              <w:rPr>
                <w:noProof/>
                <w:webHidden/>
              </w:rPr>
              <w:fldChar w:fldCharType="end"/>
            </w:r>
          </w:hyperlink>
        </w:p>
        <w:p w14:paraId="217BF817" w14:textId="4E8353C7" w:rsidR="00E401DD" w:rsidRDefault="00E401DD">
          <w:pPr>
            <w:pStyle w:val="TOC3"/>
            <w:rPr>
              <w:noProof/>
              <w:kern w:val="2"/>
              <w:sz w:val="24"/>
              <w:szCs w:val="24"/>
              <w:lang w:eastAsia="en-AU"/>
              <w14:ligatures w14:val="standardContextual"/>
            </w:rPr>
          </w:pPr>
          <w:hyperlink w:anchor="_Toc180399824" w:history="1">
            <w:r w:rsidRPr="00F20A50">
              <w:rPr>
                <w:rStyle w:val="Hyperlink"/>
                <w:noProof/>
              </w:rPr>
              <w:t>4.8.2</w:t>
            </w:r>
            <w:r>
              <w:rPr>
                <w:noProof/>
                <w:kern w:val="2"/>
                <w:sz w:val="24"/>
                <w:szCs w:val="24"/>
                <w:lang w:eastAsia="en-AU"/>
                <w14:ligatures w14:val="standardContextual"/>
              </w:rPr>
              <w:tab/>
            </w:r>
            <w:r w:rsidRPr="00F20A50">
              <w:rPr>
                <w:rStyle w:val="Hyperlink"/>
                <w:noProof/>
              </w:rPr>
              <w:t>Processes and procedures publishing requirements</w:t>
            </w:r>
            <w:r>
              <w:rPr>
                <w:noProof/>
                <w:webHidden/>
              </w:rPr>
              <w:tab/>
            </w:r>
            <w:r>
              <w:rPr>
                <w:noProof/>
                <w:webHidden/>
              </w:rPr>
              <w:fldChar w:fldCharType="begin"/>
            </w:r>
            <w:r>
              <w:rPr>
                <w:noProof/>
                <w:webHidden/>
              </w:rPr>
              <w:instrText xml:space="preserve"> PAGEREF _Toc180399824 \h </w:instrText>
            </w:r>
            <w:r>
              <w:rPr>
                <w:noProof/>
                <w:webHidden/>
              </w:rPr>
            </w:r>
            <w:r>
              <w:rPr>
                <w:noProof/>
                <w:webHidden/>
              </w:rPr>
              <w:fldChar w:fldCharType="separate"/>
            </w:r>
            <w:r w:rsidR="002C086B">
              <w:rPr>
                <w:noProof/>
                <w:webHidden/>
              </w:rPr>
              <w:t>59</w:t>
            </w:r>
            <w:r>
              <w:rPr>
                <w:noProof/>
                <w:webHidden/>
              </w:rPr>
              <w:fldChar w:fldCharType="end"/>
            </w:r>
          </w:hyperlink>
        </w:p>
        <w:p w14:paraId="2BE95DD4" w14:textId="58CAAB00" w:rsidR="00E401DD" w:rsidRDefault="00E401DD">
          <w:pPr>
            <w:pStyle w:val="TOC3"/>
            <w:rPr>
              <w:noProof/>
              <w:kern w:val="2"/>
              <w:sz w:val="24"/>
              <w:szCs w:val="24"/>
              <w:lang w:eastAsia="en-AU"/>
              <w14:ligatures w14:val="standardContextual"/>
            </w:rPr>
          </w:pPr>
          <w:hyperlink w:anchor="_Toc180399825" w:history="1">
            <w:r w:rsidRPr="00F20A50">
              <w:rPr>
                <w:rStyle w:val="Hyperlink"/>
                <w:noProof/>
              </w:rPr>
              <w:t>4.8.3</w:t>
            </w:r>
            <w:r>
              <w:rPr>
                <w:noProof/>
                <w:kern w:val="2"/>
                <w:sz w:val="24"/>
                <w:szCs w:val="24"/>
                <w:lang w:eastAsia="en-AU"/>
                <w14:ligatures w14:val="standardContextual"/>
              </w:rPr>
              <w:tab/>
            </w:r>
            <w:r w:rsidRPr="00F20A50">
              <w:rPr>
                <w:rStyle w:val="Hyperlink"/>
                <w:noProof/>
              </w:rPr>
              <w:t>Process and procedures relating to student entry</w:t>
            </w:r>
            <w:r>
              <w:rPr>
                <w:noProof/>
                <w:webHidden/>
              </w:rPr>
              <w:tab/>
            </w:r>
            <w:r>
              <w:rPr>
                <w:noProof/>
                <w:webHidden/>
              </w:rPr>
              <w:fldChar w:fldCharType="begin"/>
            </w:r>
            <w:r>
              <w:rPr>
                <w:noProof/>
                <w:webHidden/>
              </w:rPr>
              <w:instrText xml:space="preserve"> PAGEREF _Toc180399825 \h </w:instrText>
            </w:r>
            <w:r>
              <w:rPr>
                <w:noProof/>
                <w:webHidden/>
              </w:rPr>
            </w:r>
            <w:r>
              <w:rPr>
                <w:noProof/>
                <w:webHidden/>
              </w:rPr>
              <w:fldChar w:fldCharType="separate"/>
            </w:r>
            <w:r w:rsidR="002C086B">
              <w:rPr>
                <w:noProof/>
                <w:webHidden/>
              </w:rPr>
              <w:t>59</w:t>
            </w:r>
            <w:r>
              <w:rPr>
                <w:noProof/>
                <w:webHidden/>
              </w:rPr>
              <w:fldChar w:fldCharType="end"/>
            </w:r>
          </w:hyperlink>
        </w:p>
        <w:p w14:paraId="32C14ED4" w14:textId="45C306E1" w:rsidR="00E401DD" w:rsidRDefault="00E401DD">
          <w:pPr>
            <w:pStyle w:val="TOC3"/>
            <w:rPr>
              <w:noProof/>
              <w:kern w:val="2"/>
              <w:sz w:val="24"/>
              <w:szCs w:val="24"/>
              <w:lang w:eastAsia="en-AU"/>
              <w14:ligatures w14:val="standardContextual"/>
            </w:rPr>
          </w:pPr>
          <w:hyperlink w:anchor="_Toc180399826" w:history="1">
            <w:r w:rsidRPr="00F20A50">
              <w:rPr>
                <w:rStyle w:val="Hyperlink"/>
                <w:noProof/>
              </w:rPr>
              <w:t>4.8.4</w:t>
            </w:r>
            <w:r>
              <w:rPr>
                <w:noProof/>
                <w:kern w:val="2"/>
                <w:sz w:val="24"/>
                <w:szCs w:val="24"/>
                <w:lang w:eastAsia="en-AU"/>
                <w14:ligatures w14:val="standardContextual"/>
              </w:rPr>
              <w:tab/>
            </w:r>
            <w:r w:rsidRPr="00F20A50">
              <w:rPr>
                <w:rStyle w:val="Hyperlink"/>
                <w:noProof/>
              </w:rPr>
              <w:t>Processes and procedures for enrolment in courses</w:t>
            </w:r>
            <w:r>
              <w:rPr>
                <w:noProof/>
                <w:webHidden/>
              </w:rPr>
              <w:tab/>
            </w:r>
            <w:r>
              <w:rPr>
                <w:noProof/>
                <w:webHidden/>
              </w:rPr>
              <w:fldChar w:fldCharType="begin"/>
            </w:r>
            <w:r>
              <w:rPr>
                <w:noProof/>
                <w:webHidden/>
              </w:rPr>
              <w:instrText xml:space="preserve"> PAGEREF _Toc180399826 \h </w:instrText>
            </w:r>
            <w:r>
              <w:rPr>
                <w:noProof/>
                <w:webHidden/>
              </w:rPr>
            </w:r>
            <w:r>
              <w:rPr>
                <w:noProof/>
                <w:webHidden/>
              </w:rPr>
              <w:fldChar w:fldCharType="separate"/>
            </w:r>
            <w:r w:rsidR="002C086B">
              <w:rPr>
                <w:noProof/>
                <w:webHidden/>
              </w:rPr>
              <w:t>65</w:t>
            </w:r>
            <w:r>
              <w:rPr>
                <w:noProof/>
                <w:webHidden/>
              </w:rPr>
              <w:fldChar w:fldCharType="end"/>
            </w:r>
          </w:hyperlink>
        </w:p>
        <w:p w14:paraId="3CF9F96D" w14:textId="1E1BF9B8" w:rsidR="00E401DD" w:rsidRDefault="00E401DD">
          <w:pPr>
            <w:pStyle w:val="TOC3"/>
            <w:rPr>
              <w:noProof/>
              <w:kern w:val="2"/>
              <w:sz w:val="24"/>
              <w:szCs w:val="24"/>
              <w:lang w:eastAsia="en-AU"/>
              <w14:ligatures w14:val="standardContextual"/>
            </w:rPr>
          </w:pPr>
          <w:hyperlink w:anchor="_Toc180399827" w:history="1">
            <w:r w:rsidRPr="00F20A50">
              <w:rPr>
                <w:rStyle w:val="Hyperlink"/>
                <w:noProof/>
              </w:rPr>
              <w:t>4.8.5</w:t>
            </w:r>
            <w:r>
              <w:rPr>
                <w:noProof/>
                <w:kern w:val="2"/>
                <w:sz w:val="24"/>
                <w:szCs w:val="24"/>
                <w:lang w:eastAsia="en-AU"/>
                <w14:ligatures w14:val="standardContextual"/>
              </w:rPr>
              <w:tab/>
            </w:r>
            <w:r w:rsidRPr="00F20A50">
              <w:rPr>
                <w:rStyle w:val="Hyperlink"/>
                <w:noProof/>
              </w:rPr>
              <w:t>Processes and procedures relating to loan applications</w:t>
            </w:r>
            <w:r>
              <w:rPr>
                <w:noProof/>
                <w:webHidden/>
              </w:rPr>
              <w:tab/>
            </w:r>
            <w:r>
              <w:rPr>
                <w:noProof/>
                <w:webHidden/>
              </w:rPr>
              <w:fldChar w:fldCharType="begin"/>
            </w:r>
            <w:r>
              <w:rPr>
                <w:noProof/>
                <w:webHidden/>
              </w:rPr>
              <w:instrText xml:space="preserve"> PAGEREF _Toc180399827 \h </w:instrText>
            </w:r>
            <w:r>
              <w:rPr>
                <w:noProof/>
                <w:webHidden/>
              </w:rPr>
            </w:r>
            <w:r>
              <w:rPr>
                <w:noProof/>
                <w:webHidden/>
              </w:rPr>
              <w:fldChar w:fldCharType="separate"/>
            </w:r>
            <w:r w:rsidR="002C086B">
              <w:rPr>
                <w:noProof/>
                <w:webHidden/>
              </w:rPr>
              <w:t>65</w:t>
            </w:r>
            <w:r>
              <w:rPr>
                <w:noProof/>
                <w:webHidden/>
              </w:rPr>
              <w:fldChar w:fldCharType="end"/>
            </w:r>
          </w:hyperlink>
        </w:p>
        <w:p w14:paraId="5CE29F57" w14:textId="06C734FF" w:rsidR="00E401DD" w:rsidRDefault="00E401DD">
          <w:pPr>
            <w:pStyle w:val="TOC3"/>
            <w:rPr>
              <w:noProof/>
              <w:kern w:val="2"/>
              <w:sz w:val="24"/>
              <w:szCs w:val="24"/>
              <w:lang w:eastAsia="en-AU"/>
              <w14:ligatures w14:val="standardContextual"/>
            </w:rPr>
          </w:pPr>
          <w:hyperlink w:anchor="_Toc180399828" w:history="1">
            <w:r w:rsidRPr="00F20A50">
              <w:rPr>
                <w:rStyle w:val="Hyperlink"/>
                <w:noProof/>
              </w:rPr>
              <w:t>4.8.6</w:t>
            </w:r>
            <w:r>
              <w:rPr>
                <w:noProof/>
                <w:kern w:val="2"/>
                <w:sz w:val="24"/>
                <w:szCs w:val="24"/>
                <w:lang w:eastAsia="en-AU"/>
                <w14:ligatures w14:val="standardContextual"/>
              </w:rPr>
              <w:tab/>
            </w:r>
            <w:r w:rsidRPr="00F20A50">
              <w:rPr>
                <w:rStyle w:val="Hyperlink"/>
                <w:noProof/>
              </w:rPr>
              <w:t>Electronic communications between students and the Commonwealth</w:t>
            </w:r>
            <w:r>
              <w:rPr>
                <w:noProof/>
                <w:webHidden/>
              </w:rPr>
              <w:tab/>
            </w:r>
            <w:r>
              <w:rPr>
                <w:noProof/>
                <w:webHidden/>
              </w:rPr>
              <w:fldChar w:fldCharType="begin"/>
            </w:r>
            <w:r>
              <w:rPr>
                <w:noProof/>
                <w:webHidden/>
              </w:rPr>
              <w:instrText xml:space="preserve"> PAGEREF _Toc180399828 \h </w:instrText>
            </w:r>
            <w:r>
              <w:rPr>
                <w:noProof/>
                <w:webHidden/>
              </w:rPr>
            </w:r>
            <w:r>
              <w:rPr>
                <w:noProof/>
                <w:webHidden/>
              </w:rPr>
              <w:fldChar w:fldCharType="separate"/>
            </w:r>
            <w:r w:rsidR="002C086B">
              <w:rPr>
                <w:noProof/>
                <w:webHidden/>
              </w:rPr>
              <w:t>66</w:t>
            </w:r>
            <w:r>
              <w:rPr>
                <w:noProof/>
                <w:webHidden/>
              </w:rPr>
              <w:fldChar w:fldCharType="end"/>
            </w:r>
          </w:hyperlink>
        </w:p>
        <w:p w14:paraId="7D07B726" w14:textId="3BFDF5DD" w:rsidR="00E401DD" w:rsidRDefault="00E401DD">
          <w:pPr>
            <w:pStyle w:val="TOC3"/>
            <w:rPr>
              <w:noProof/>
              <w:kern w:val="2"/>
              <w:sz w:val="24"/>
              <w:szCs w:val="24"/>
              <w:lang w:eastAsia="en-AU"/>
              <w14:ligatures w14:val="standardContextual"/>
            </w:rPr>
          </w:pPr>
          <w:hyperlink w:anchor="_Toc180399829" w:history="1">
            <w:r w:rsidRPr="00F20A50">
              <w:rPr>
                <w:rStyle w:val="Hyperlink"/>
                <w:noProof/>
              </w:rPr>
              <w:t>4.8.7</w:t>
            </w:r>
            <w:r>
              <w:rPr>
                <w:noProof/>
                <w:kern w:val="2"/>
                <w:sz w:val="24"/>
                <w:szCs w:val="24"/>
                <w:lang w:eastAsia="en-AU"/>
                <w14:ligatures w14:val="standardContextual"/>
              </w:rPr>
              <w:tab/>
            </w:r>
            <w:r w:rsidRPr="00F20A50">
              <w:rPr>
                <w:rStyle w:val="Hyperlink"/>
                <w:noProof/>
              </w:rPr>
              <w:t>Processes and procedures relating to a student’s withdrawal from a course</w:t>
            </w:r>
            <w:r>
              <w:rPr>
                <w:noProof/>
                <w:webHidden/>
              </w:rPr>
              <w:tab/>
            </w:r>
            <w:r>
              <w:rPr>
                <w:noProof/>
                <w:webHidden/>
              </w:rPr>
              <w:fldChar w:fldCharType="begin"/>
            </w:r>
            <w:r>
              <w:rPr>
                <w:noProof/>
                <w:webHidden/>
              </w:rPr>
              <w:instrText xml:space="preserve"> PAGEREF _Toc180399829 \h </w:instrText>
            </w:r>
            <w:r>
              <w:rPr>
                <w:noProof/>
                <w:webHidden/>
              </w:rPr>
            </w:r>
            <w:r>
              <w:rPr>
                <w:noProof/>
                <w:webHidden/>
              </w:rPr>
              <w:fldChar w:fldCharType="separate"/>
            </w:r>
            <w:r w:rsidR="002C086B">
              <w:rPr>
                <w:noProof/>
                <w:webHidden/>
              </w:rPr>
              <w:t>68</w:t>
            </w:r>
            <w:r>
              <w:rPr>
                <w:noProof/>
                <w:webHidden/>
              </w:rPr>
              <w:fldChar w:fldCharType="end"/>
            </w:r>
          </w:hyperlink>
        </w:p>
        <w:p w14:paraId="2C0A383F" w14:textId="2D5FFA64" w:rsidR="00E401DD" w:rsidRDefault="00E401DD">
          <w:pPr>
            <w:pStyle w:val="TOC3"/>
            <w:rPr>
              <w:noProof/>
              <w:kern w:val="2"/>
              <w:sz w:val="24"/>
              <w:szCs w:val="24"/>
              <w:lang w:eastAsia="en-AU"/>
              <w14:ligatures w14:val="standardContextual"/>
            </w:rPr>
          </w:pPr>
          <w:hyperlink w:anchor="_Toc180399830" w:history="1">
            <w:r w:rsidRPr="00F20A50">
              <w:rPr>
                <w:rStyle w:val="Hyperlink"/>
                <w:noProof/>
              </w:rPr>
              <w:t>4.8.8</w:t>
            </w:r>
            <w:r>
              <w:rPr>
                <w:noProof/>
                <w:kern w:val="2"/>
                <w:sz w:val="24"/>
                <w:szCs w:val="24"/>
                <w:lang w:eastAsia="en-AU"/>
                <w14:ligatures w14:val="standardContextual"/>
              </w:rPr>
              <w:tab/>
            </w:r>
            <w:r w:rsidRPr="00F20A50">
              <w:rPr>
                <w:rStyle w:val="Hyperlink"/>
                <w:noProof/>
              </w:rPr>
              <w:t>Processes and procedures – provider cancelling enrolment after the census date</w:t>
            </w:r>
            <w:r>
              <w:rPr>
                <w:noProof/>
                <w:webHidden/>
              </w:rPr>
              <w:tab/>
            </w:r>
            <w:r>
              <w:rPr>
                <w:noProof/>
                <w:webHidden/>
              </w:rPr>
              <w:fldChar w:fldCharType="begin"/>
            </w:r>
            <w:r>
              <w:rPr>
                <w:noProof/>
                <w:webHidden/>
              </w:rPr>
              <w:instrText xml:space="preserve"> PAGEREF _Toc180399830 \h </w:instrText>
            </w:r>
            <w:r>
              <w:rPr>
                <w:noProof/>
                <w:webHidden/>
              </w:rPr>
            </w:r>
            <w:r>
              <w:rPr>
                <w:noProof/>
                <w:webHidden/>
              </w:rPr>
              <w:fldChar w:fldCharType="separate"/>
            </w:r>
            <w:r w:rsidR="002C086B">
              <w:rPr>
                <w:noProof/>
                <w:webHidden/>
              </w:rPr>
              <w:t>70</w:t>
            </w:r>
            <w:r>
              <w:rPr>
                <w:noProof/>
                <w:webHidden/>
              </w:rPr>
              <w:fldChar w:fldCharType="end"/>
            </w:r>
          </w:hyperlink>
        </w:p>
        <w:p w14:paraId="1F1CA414" w14:textId="13CAFA5F" w:rsidR="00E401DD" w:rsidRDefault="00E401DD">
          <w:pPr>
            <w:pStyle w:val="TOC3"/>
            <w:rPr>
              <w:noProof/>
              <w:kern w:val="2"/>
              <w:sz w:val="24"/>
              <w:szCs w:val="24"/>
              <w:lang w:eastAsia="en-AU"/>
              <w14:ligatures w14:val="standardContextual"/>
            </w:rPr>
          </w:pPr>
          <w:hyperlink w:anchor="_Toc180399831" w:history="1">
            <w:r w:rsidRPr="00F20A50">
              <w:rPr>
                <w:rStyle w:val="Hyperlink"/>
                <w:noProof/>
              </w:rPr>
              <w:t>4.8.9</w:t>
            </w:r>
            <w:r>
              <w:rPr>
                <w:noProof/>
                <w:kern w:val="2"/>
                <w:sz w:val="24"/>
                <w:szCs w:val="24"/>
                <w:lang w:eastAsia="en-AU"/>
                <w14:ligatures w14:val="standardContextual"/>
              </w:rPr>
              <w:tab/>
            </w:r>
            <w:r w:rsidRPr="00F20A50">
              <w:rPr>
                <w:rStyle w:val="Hyperlink"/>
                <w:noProof/>
              </w:rPr>
              <w:t>Processes and procedures relating to student complaints</w:t>
            </w:r>
            <w:r>
              <w:rPr>
                <w:noProof/>
                <w:webHidden/>
              </w:rPr>
              <w:tab/>
            </w:r>
            <w:r>
              <w:rPr>
                <w:noProof/>
                <w:webHidden/>
              </w:rPr>
              <w:fldChar w:fldCharType="begin"/>
            </w:r>
            <w:r>
              <w:rPr>
                <w:noProof/>
                <w:webHidden/>
              </w:rPr>
              <w:instrText xml:space="preserve"> PAGEREF _Toc180399831 \h </w:instrText>
            </w:r>
            <w:r>
              <w:rPr>
                <w:noProof/>
                <w:webHidden/>
              </w:rPr>
            </w:r>
            <w:r>
              <w:rPr>
                <w:noProof/>
                <w:webHidden/>
              </w:rPr>
              <w:fldChar w:fldCharType="separate"/>
            </w:r>
            <w:r w:rsidR="002C086B">
              <w:rPr>
                <w:noProof/>
                <w:webHidden/>
              </w:rPr>
              <w:t>70</w:t>
            </w:r>
            <w:r>
              <w:rPr>
                <w:noProof/>
                <w:webHidden/>
              </w:rPr>
              <w:fldChar w:fldCharType="end"/>
            </w:r>
          </w:hyperlink>
        </w:p>
        <w:p w14:paraId="28CF48EB" w14:textId="5EEA12A2" w:rsidR="00E401DD" w:rsidRDefault="00E401DD">
          <w:pPr>
            <w:pStyle w:val="TOC3"/>
            <w:rPr>
              <w:noProof/>
              <w:kern w:val="2"/>
              <w:sz w:val="24"/>
              <w:szCs w:val="24"/>
              <w:lang w:eastAsia="en-AU"/>
              <w14:ligatures w14:val="standardContextual"/>
            </w:rPr>
          </w:pPr>
          <w:hyperlink w:anchor="_Toc180399832" w:history="1">
            <w:r w:rsidRPr="00F20A50">
              <w:rPr>
                <w:rStyle w:val="Hyperlink"/>
                <w:noProof/>
              </w:rPr>
              <w:t>4.8.10</w:t>
            </w:r>
            <w:r>
              <w:rPr>
                <w:noProof/>
                <w:kern w:val="2"/>
                <w:sz w:val="24"/>
                <w:szCs w:val="24"/>
                <w:lang w:eastAsia="en-AU"/>
                <w14:ligatures w14:val="standardContextual"/>
              </w:rPr>
              <w:tab/>
            </w:r>
            <w:r w:rsidRPr="00F20A50">
              <w:rPr>
                <w:rStyle w:val="Hyperlink"/>
                <w:noProof/>
              </w:rPr>
              <w:t>Process and procedures relating to fees</w:t>
            </w:r>
            <w:r>
              <w:rPr>
                <w:noProof/>
                <w:webHidden/>
              </w:rPr>
              <w:tab/>
            </w:r>
            <w:r>
              <w:rPr>
                <w:noProof/>
                <w:webHidden/>
              </w:rPr>
              <w:fldChar w:fldCharType="begin"/>
            </w:r>
            <w:r>
              <w:rPr>
                <w:noProof/>
                <w:webHidden/>
              </w:rPr>
              <w:instrText xml:space="preserve"> PAGEREF _Toc180399832 \h </w:instrText>
            </w:r>
            <w:r>
              <w:rPr>
                <w:noProof/>
                <w:webHidden/>
              </w:rPr>
            </w:r>
            <w:r>
              <w:rPr>
                <w:noProof/>
                <w:webHidden/>
              </w:rPr>
              <w:fldChar w:fldCharType="separate"/>
            </w:r>
            <w:r w:rsidR="002C086B">
              <w:rPr>
                <w:noProof/>
                <w:webHidden/>
              </w:rPr>
              <w:t>72</w:t>
            </w:r>
            <w:r>
              <w:rPr>
                <w:noProof/>
                <w:webHidden/>
              </w:rPr>
              <w:fldChar w:fldCharType="end"/>
            </w:r>
          </w:hyperlink>
        </w:p>
        <w:p w14:paraId="332D14F2" w14:textId="3DBB16DF" w:rsidR="00E401DD" w:rsidRDefault="00E401DD">
          <w:pPr>
            <w:pStyle w:val="TOC3"/>
            <w:rPr>
              <w:noProof/>
              <w:kern w:val="2"/>
              <w:sz w:val="24"/>
              <w:szCs w:val="24"/>
              <w:lang w:eastAsia="en-AU"/>
              <w14:ligatures w14:val="standardContextual"/>
            </w:rPr>
          </w:pPr>
          <w:hyperlink w:anchor="_Toc180399833" w:history="1">
            <w:r w:rsidRPr="00F20A50">
              <w:rPr>
                <w:rStyle w:val="Hyperlink"/>
                <w:noProof/>
              </w:rPr>
              <w:t>4.8.11</w:t>
            </w:r>
            <w:r>
              <w:rPr>
                <w:noProof/>
                <w:kern w:val="2"/>
                <w:sz w:val="24"/>
                <w:szCs w:val="24"/>
                <w:lang w:eastAsia="en-AU"/>
                <w14:ligatures w14:val="standardContextual"/>
              </w:rPr>
              <w:tab/>
            </w:r>
            <w:r w:rsidRPr="00F20A50">
              <w:rPr>
                <w:rStyle w:val="Hyperlink"/>
                <w:noProof/>
              </w:rPr>
              <w:t>Recognition of Prior Learning (RPL), fees and reporting requirements</w:t>
            </w:r>
            <w:r>
              <w:rPr>
                <w:noProof/>
                <w:webHidden/>
              </w:rPr>
              <w:tab/>
            </w:r>
            <w:r>
              <w:rPr>
                <w:noProof/>
                <w:webHidden/>
              </w:rPr>
              <w:fldChar w:fldCharType="begin"/>
            </w:r>
            <w:r>
              <w:rPr>
                <w:noProof/>
                <w:webHidden/>
              </w:rPr>
              <w:instrText xml:space="preserve"> PAGEREF _Toc180399833 \h </w:instrText>
            </w:r>
            <w:r>
              <w:rPr>
                <w:noProof/>
                <w:webHidden/>
              </w:rPr>
            </w:r>
            <w:r>
              <w:rPr>
                <w:noProof/>
                <w:webHidden/>
              </w:rPr>
              <w:fldChar w:fldCharType="separate"/>
            </w:r>
            <w:r w:rsidR="002C086B">
              <w:rPr>
                <w:noProof/>
                <w:webHidden/>
              </w:rPr>
              <w:t>75</w:t>
            </w:r>
            <w:r>
              <w:rPr>
                <w:noProof/>
                <w:webHidden/>
              </w:rPr>
              <w:fldChar w:fldCharType="end"/>
            </w:r>
          </w:hyperlink>
        </w:p>
        <w:p w14:paraId="63895CE2" w14:textId="56D25DEC" w:rsidR="00E401DD" w:rsidRDefault="00E401DD">
          <w:pPr>
            <w:pStyle w:val="TOC3"/>
            <w:rPr>
              <w:noProof/>
              <w:kern w:val="2"/>
              <w:sz w:val="24"/>
              <w:szCs w:val="24"/>
              <w:lang w:eastAsia="en-AU"/>
              <w14:ligatures w14:val="standardContextual"/>
            </w:rPr>
          </w:pPr>
          <w:hyperlink w:anchor="_Toc180399834" w:history="1">
            <w:r w:rsidRPr="00F20A50">
              <w:rPr>
                <w:rStyle w:val="Hyperlink"/>
                <w:noProof/>
              </w:rPr>
              <w:t>4.8.12</w:t>
            </w:r>
            <w:r>
              <w:rPr>
                <w:noProof/>
                <w:kern w:val="2"/>
                <w:sz w:val="24"/>
                <w:szCs w:val="24"/>
                <w:lang w:eastAsia="en-AU"/>
                <w14:ligatures w14:val="standardContextual"/>
              </w:rPr>
              <w:tab/>
            </w:r>
            <w:r w:rsidRPr="00F20A50">
              <w:rPr>
                <w:rStyle w:val="Hyperlink"/>
                <w:noProof/>
              </w:rPr>
              <w:t>Fee periods</w:t>
            </w:r>
            <w:r>
              <w:rPr>
                <w:noProof/>
                <w:webHidden/>
              </w:rPr>
              <w:tab/>
            </w:r>
            <w:r>
              <w:rPr>
                <w:noProof/>
                <w:webHidden/>
              </w:rPr>
              <w:fldChar w:fldCharType="begin"/>
            </w:r>
            <w:r>
              <w:rPr>
                <w:noProof/>
                <w:webHidden/>
              </w:rPr>
              <w:instrText xml:space="preserve"> PAGEREF _Toc180399834 \h </w:instrText>
            </w:r>
            <w:r>
              <w:rPr>
                <w:noProof/>
                <w:webHidden/>
              </w:rPr>
            </w:r>
            <w:r>
              <w:rPr>
                <w:noProof/>
                <w:webHidden/>
              </w:rPr>
              <w:fldChar w:fldCharType="separate"/>
            </w:r>
            <w:r w:rsidR="002C086B">
              <w:rPr>
                <w:noProof/>
                <w:webHidden/>
              </w:rPr>
              <w:t>76</w:t>
            </w:r>
            <w:r>
              <w:rPr>
                <w:noProof/>
                <w:webHidden/>
              </w:rPr>
              <w:fldChar w:fldCharType="end"/>
            </w:r>
          </w:hyperlink>
        </w:p>
        <w:p w14:paraId="27BD2331" w14:textId="031D3CA0" w:rsidR="00E401DD" w:rsidRDefault="00E401DD">
          <w:pPr>
            <w:pStyle w:val="TOC3"/>
            <w:rPr>
              <w:noProof/>
              <w:kern w:val="2"/>
              <w:sz w:val="24"/>
              <w:szCs w:val="24"/>
              <w:lang w:eastAsia="en-AU"/>
              <w14:ligatures w14:val="standardContextual"/>
            </w:rPr>
          </w:pPr>
          <w:hyperlink w:anchor="_Toc180399835" w:history="1">
            <w:r w:rsidRPr="00F20A50">
              <w:rPr>
                <w:rStyle w:val="Hyperlink"/>
                <w:noProof/>
              </w:rPr>
              <w:t>4.8.13</w:t>
            </w:r>
            <w:r>
              <w:rPr>
                <w:noProof/>
                <w:kern w:val="2"/>
                <w:sz w:val="24"/>
                <w:szCs w:val="24"/>
                <w:lang w:eastAsia="en-AU"/>
                <w14:ligatures w14:val="standardContextual"/>
              </w:rPr>
              <w:tab/>
            </w:r>
            <w:r w:rsidRPr="00F20A50">
              <w:rPr>
                <w:rStyle w:val="Hyperlink"/>
                <w:noProof/>
              </w:rPr>
              <w:t>Variations to tuition fees</w:t>
            </w:r>
            <w:r>
              <w:rPr>
                <w:noProof/>
                <w:webHidden/>
              </w:rPr>
              <w:tab/>
            </w:r>
            <w:r>
              <w:rPr>
                <w:noProof/>
                <w:webHidden/>
              </w:rPr>
              <w:fldChar w:fldCharType="begin"/>
            </w:r>
            <w:r>
              <w:rPr>
                <w:noProof/>
                <w:webHidden/>
              </w:rPr>
              <w:instrText xml:space="preserve"> PAGEREF _Toc180399835 \h </w:instrText>
            </w:r>
            <w:r>
              <w:rPr>
                <w:noProof/>
                <w:webHidden/>
              </w:rPr>
            </w:r>
            <w:r>
              <w:rPr>
                <w:noProof/>
                <w:webHidden/>
              </w:rPr>
              <w:fldChar w:fldCharType="separate"/>
            </w:r>
            <w:r w:rsidR="002C086B">
              <w:rPr>
                <w:noProof/>
                <w:webHidden/>
              </w:rPr>
              <w:t>78</w:t>
            </w:r>
            <w:r>
              <w:rPr>
                <w:noProof/>
                <w:webHidden/>
              </w:rPr>
              <w:fldChar w:fldCharType="end"/>
            </w:r>
          </w:hyperlink>
        </w:p>
        <w:p w14:paraId="1DFBE785" w14:textId="36700315" w:rsidR="00E401DD" w:rsidRDefault="00E401DD">
          <w:pPr>
            <w:pStyle w:val="TOC3"/>
            <w:rPr>
              <w:noProof/>
              <w:kern w:val="2"/>
              <w:sz w:val="24"/>
              <w:szCs w:val="24"/>
              <w:lang w:eastAsia="en-AU"/>
              <w14:ligatures w14:val="standardContextual"/>
            </w:rPr>
          </w:pPr>
          <w:hyperlink w:anchor="_Toc180399836" w:history="1">
            <w:r w:rsidRPr="00F20A50">
              <w:rPr>
                <w:rStyle w:val="Hyperlink"/>
                <w:noProof/>
              </w:rPr>
              <w:t>4.8.14</w:t>
            </w:r>
            <w:r>
              <w:rPr>
                <w:noProof/>
                <w:kern w:val="2"/>
                <w:sz w:val="24"/>
                <w:szCs w:val="24"/>
                <w:lang w:eastAsia="en-AU"/>
                <w14:ligatures w14:val="standardContextual"/>
              </w:rPr>
              <w:tab/>
            </w:r>
            <w:r w:rsidRPr="00F20A50">
              <w:rPr>
                <w:rStyle w:val="Hyperlink"/>
                <w:noProof/>
              </w:rPr>
              <w:t>Variations to tuition fees that disadvantage students</w:t>
            </w:r>
            <w:r>
              <w:rPr>
                <w:noProof/>
                <w:webHidden/>
              </w:rPr>
              <w:tab/>
            </w:r>
            <w:r>
              <w:rPr>
                <w:noProof/>
                <w:webHidden/>
              </w:rPr>
              <w:fldChar w:fldCharType="begin"/>
            </w:r>
            <w:r>
              <w:rPr>
                <w:noProof/>
                <w:webHidden/>
              </w:rPr>
              <w:instrText xml:space="preserve"> PAGEREF _Toc180399836 \h </w:instrText>
            </w:r>
            <w:r>
              <w:rPr>
                <w:noProof/>
                <w:webHidden/>
              </w:rPr>
            </w:r>
            <w:r>
              <w:rPr>
                <w:noProof/>
                <w:webHidden/>
              </w:rPr>
              <w:fldChar w:fldCharType="separate"/>
            </w:r>
            <w:r w:rsidR="002C086B">
              <w:rPr>
                <w:noProof/>
                <w:webHidden/>
              </w:rPr>
              <w:t>78</w:t>
            </w:r>
            <w:r>
              <w:rPr>
                <w:noProof/>
                <w:webHidden/>
              </w:rPr>
              <w:fldChar w:fldCharType="end"/>
            </w:r>
          </w:hyperlink>
        </w:p>
        <w:p w14:paraId="63ED8F30" w14:textId="7D2868CE" w:rsidR="00E401DD" w:rsidRDefault="00E401DD">
          <w:pPr>
            <w:pStyle w:val="TOC3"/>
            <w:rPr>
              <w:noProof/>
              <w:kern w:val="2"/>
              <w:sz w:val="24"/>
              <w:szCs w:val="24"/>
              <w:lang w:eastAsia="en-AU"/>
              <w14:ligatures w14:val="standardContextual"/>
            </w:rPr>
          </w:pPr>
          <w:hyperlink w:anchor="_Toc180399837" w:history="1">
            <w:r w:rsidRPr="00F20A50">
              <w:rPr>
                <w:rStyle w:val="Hyperlink"/>
                <w:noProof/>
              </w:rPr>
              <w:t>4.8.15</w:t>
            </w:r>
            <w:r>
              <w:rPr>
                <w:noProof/>
                <w:kern w:val="2"/>
                <w:sz w:val="24"/>
                <w:szCs w:val="24"/>
                <w:lang w:eastAsia="en-AU"/>
                <w14:ligatures w14:val="standardContextual"/>
              </w:rPr>
              <w:tab/>
            </w:r>
            <w:r w:rsidRPr="00F20A50">
              <w:rPr>
                <w:rStyle w:val="Hyperlink"/>
                <w:noProof/>
              </w:rPr>
              <w:t>Processes and procedures relating to re-crediting a HELP balance</w:t>
            </w:r>
            <w:r>
              <w:rPr>
                <w:noProof/>
                <w:webHidden/>
              </w:rPr>
              <w:tab/>
            </w:r>
            <w:r>
              <w:rPr>
                <w:noProof/>
                <w:webHidden/>
              </w:rPr>
              <w:fldChar w:fldCharType="begin"/>
            </w:r>
            <w:r>
              <w:rPr>
                <w:noProof/>
                <w:webHidden/>
              </w:rPr>
              <w:instrText xml:space="preserve"> PAGEREF _Toc180399837 \h </w:instrText>
            </w:r>
            <w:r>
              <w:rPr>
                <w:noProof/>
                <w:webHidden/>
              </w:rPr>
            </w:r>
            <w:r>
              <w:rPr>
                <w:noProof/>
                <w:webHidden/>
              </w:rPr>
              <w:fldChar w:fldCharType="separate"/>
            </w:r>
            <w:r w:rsidR="002C086B">
              <w:rPr>
                <w:noProof/>
                <w:webHidden/>
              </w:rPr>
              <w:t>79</w:t>
            </w:r>
            <w:r>
              <w:rPr>
                <w:noProof/>
                <w:webHidden/>
              </w:rPr>
              <w:fldChar w:fldCharType="end"/>
            </w:r>
          </w:hyperlink>
        </w:p>
        <w:p w14:paraId="2B9B1548" w14:textId="2E4C76E0" w:rsidR="00E401DD" w:rsidRDefault="00E401DD">
          <w:pPr>
            <w:pStyle w:val="TOC3"/>
            <w:rPr>
              <w:noProof/>
              <w:kern w:val="2"/>
              <w:sz w:val="24"/>
              <w:szCs w:val="24"/>
              <w:lang w:eastAsia="en-AU"/>
              <w14:ligatures w14:val="standardContextual"/>
            </w:rPr>
          </w:pPr>
          <w:hyperlink w:anchor="_Toc180399838" w:history="1">
            <w:r w:rsidRPr="00F20A50">
              <w:rPr>
                <w:rStyle w:val="Hyperlink"/>
                <w:noProof/>
              </w:rPr>
              <w:t>4.8.16</w:t>
            </w:r>
            <w:r>
              <w:rPr>
                <w:noProof/>
                <w:kern w:val="2"/>
                <w:sz w:val="24"/>
                <w:szCs w:val="24"/>
                <w:lang w:eastAsia="en-AU"/>
                <w14:ligatures w14:val="standardContextual"/>
              </w:rPr>
              <w:tab/>
            </w:r>
            <w:r w:rsidRPr="00F20A50">
              <w:rPr>
                <w:rStyle w:val="Hyperlink"/>
                <w:noProof/>
              </w:rPr>
              <w:t>Processes and procedures relating to handling information</w:t>
            </w:r>
            <w:r>
              <w:rPr>
                <w:noProof/>
                <w:webHidden/>
              </w:rPr>
              <w:tab/>
            </w:r>
            <w:r>
              <w:rPr>
                <w:noProof/>
                <w:webHidden/>
              </w:rPr>
              <w:fldChar w:fldCharType="begin"/>
            </w:r>
            <w:r>
              <w:rPr>
                <w:noProof/>
                <w:webHidden/>
              </w:rPr>
              <w:instrText xml:space="preserve"> PAGEREF _Toc180399838 \h </w:instrText>
            </w:r>
            <w:r>
              <w:rPr>
                <w:noProof/>
                <w:webHidden/>
              </w:rPr>
            </w:r>
            <w:r>
              <w:rPr>
                <w:noProof/>
                <w:webHidden/>
              </w:rPr>
              <w:fldChar w:fldCharType="separate"/>
            </w:r>
            <w:r w:rsidR="002C086B">
              <w:rPr>
                <w:noProof/>
                <w:webHidden/>
              </w:rPr>
              <w:t>87</w:t>
            </w:r>
            <w:r>
              <w:rPr>
                <w:noProof/>
                <w:webHidden/>
              </w:rPr>
              <w:fldChar w:fldCharType="end"/>
            </w:r>
          </w:hyperlink>
        </w:p>
        <w:p w14:paraId="778C33C2" w14:textId="35063FA5" w:rsidR="00E401DD" w:rsidRDefault="00E401DD">
          <w:pPr>
            <w:pStyle w:val="TOC3"/>
            <w:rPr>
              <w:noProof/>
              <w:kern w:val="2"/>
              <w:sz w:val="24"/>
              <w:szCs w:val="24"/>
              <w:lang w:eastAsia="en-AU"/>
              <w14:ligatures w14:val="standardContextual"/>
            </w:rPr>
          </w:pPr>
          <w:hyperlink w:anchor="_Toc180399839" w:history="1">
            <w:r w:rsidRPr="00F20A50">
              <w:rPr>
                <w:rStyle w:val="Hyperlink"/>
                <w:noProof/>
              </w:rPr>
              <w:t>4.8.17</w:t>
            </w:r>
            <w:r>
              <w:rPr>
                <w:noProof/>
                <w:kern w:val="2"/>
                <w:sz w:val="24"/>
                <w:szCs w:val="24"/>
                <w:lang w:eastAsia="en-AU"/>
                <w14:ligatures w14:val="standardContextual"/>
              </w:rPr>
              <w:tab/>
            </w:r>
            <w:r w:rsidRPr="00F20A50">
              <w:rPr>
                <w:rStyle w:val="Hyperlink"/>
                <w:noProof/>
              </w:rPr>
              <w:t>Notification of data breaches</w:t>
            </w:r>
            <w:r>
              <w:rPr>
                <w:noProof/>
                <w:webHidden/>
              </w:rPr>
              <w:tab/>
            </w:r>
            <w:r>
              <w:rPr>
                <w:noProof/>
                <w:webHidden/>
              </w:rPr>
              <w:fldChar w:fldCharType="begin"/>
            </w:r>
            <w:r>
              <w:rPr>
                <w:noProof/>
                <w:webHidden/>
              </w:rPr>
              <w:instrText xml:space="preserve"> PAGEREF _Toc180399839 \h </w:instrText>
            </w:r>
            <w:r>
              <w:rPr>
                <w:noProof/>
                <w:webHidden/>
              </w:rPr>
            </w:r>
            <w:r>
              <w:rPr>
                <w:noProof/>
                <w:webHidden/>
              </w:rPr>
              <w:fldChar w:fldCharType="separate"/>
            </w:r>
            <w:r w:rsidR="002C086B">
              <w:rPr>
                <w:noProof/>
                <w:webHidden/>
              </w:rPr>
              <w:t>87</w:t>
            </w:r>
            <w:r>
              <w:rPr>
                <w:noProof/>
                <w:webHidden/>
              </w:rPr>
              <w:fldChar w:fldCharType="end"/>
            </w:r>
          </w:hyperlink>
        </w:p>
        <w:p w14:paraId="58AA9A0D" w14:textId="4BBD0070" w:rsidR="00E401DD" w:rsidRDefault="00E401DD">
          <w:pPr>
            <w:pStyle w:val="TOC2"/>
            <w:tabs>
              <w:tab w:val="left" w:pos="852"/>
            </w:tabs>
            <w:rPr>
              <w:kern w:val="2"/>
              <w:sz w:val="24"/>
              <w:szCs w:val="24"/>
              <w:lang w:eastAsia="en-AU"/>
              <w14:ligatures w14:val="standardContextual"/>
            </w:rPr>
          </w:pPr>
          <w:hyperlink w:anchor="_Toc180399840" w:history="1">
            <w:r w:rsidRPr="00F20A50">
              <w:rPr>
                <w:rStyle w:val="Hyperlink"/>
              </w:rPr>
              <w:t>4.9</w:t>
            </w:r>
            <w:r>
              <w:rPr>
                <w:kern w:val="2"/>
                <w:sz w:val="24"/>
                <w:szCs w:val="24"/>
                <w:lang w:eastAsia="en-AU"/>
                <w14:ligatures w14:val="standardContextual"/>
              </w:rPr>
              <w:tab/>
            </w:r>
            <w:r w:rsidRPr="00F20A50">
              <w:rPr>
                <w:rStyle w:val="Hyperlink"/>
              </w:rPr>
              <w:t>Census Days</w:t>
            </w:r>
            <w:r>
              <w:rPr>
                <w:webHidden/>
              </w:rPr>
              <w:tab/>
            </w:r>
            <w:r>
              <w:rPr>
                <w:webHidden/>
              </w:rPr>
              <w:fldChar w:fldCharType="begin"/>
            </w:r>
            <w:r>
              <w:rPr>
                <w:webHidden/>
              </w:rPr>
              <w:instrText xml:space="preserve"> PAGEREF _Toc180399840 \h </w:instrText>
            </w:r>
            <w:r>
              <w:rPr>
                <w:webHidden/>
              </w:rPr>
            </w:r>
            <w:r>
              <w:rPr>
                <w:webHidden/>
              </w:rPr>
              <w:fldChar w:fldCharType="separate"/>
            </w:r>
            <w:r w:rsidR="002C086B">
              <w:rPr>
                <w:webHidden/>
              </w:rPr>
              <w:t>88</w:t>
            </w:r>
            <w:r>
              <w:rPr>
                <w:webHidden/>
              </w:rPr>
              <w:fldChar w:fldCharType="end"/>
            </w:r>
          </w:hyperlink>
        </w:p>
        <w:p w14:paraId="23E4D93D" w14:textId="5DD6E9E0" w:rsidR="00E401DD" w:rsidRDefault="00E401DD">
          <w:pPr>
            <w:pStyle w:val="TOC3"/>
            <w:rPr>
              <w:noProof/>
              <w:kern w:val="2"/>
              <w:sz w:val="24"/>
              <w:szCs w:val="24"/>
              <w:lang w:eastAsia="en-AU"/>
              <w14:ligatures w14:val="standardContextual"/>
            </w:rPr>
          </w:pPr>
          <w:hyperlink w:anchor="_Toc180399841" w:history="1">
            <w:r w:rsidRPr="00F20A50">
              <w:rPr>
                <w:rStyle w:val="Hyperlink"/>
                <w:noProof/>
              </w:rPr>
              <w:t>4.9.1</w:t>
            </w:r>
            <w:r>
              <w:rPr>
                <w:noProof/>
                <w:kern w:val="2"/>
                <w:sz w:val="24"/>
                <w:szCs w:val="24"/>
                <w:lang w:eastAsia="en-AU"/>
                <w14:ligatures w14:val="standardContextual"/>
              </w:rPr>
              <w:tab/>
            </w:r>
            <w:r w:rsidRPr="00F20A50">
              <w:rPr>
                <w:rStyle w:val="Hyperlink"/>
                <w:noProof/>
              </w:rPr>
              <w:t>Determining census days</w:t>
            </w:r>
            <w:r>
              <w:rPr>
                <w:noProof/>
                <w:webHidden/>
              </w:rPr>
              <w:tab/>
            </w:r>
            <w:r>
              <w:rPr>
                <w:noProof/>
                <w:webHidden/>
              </w:rPr>
              <w:fldChar w:fldCharType="begin"/>
            </w:r>
            <w:r>
              <w:rPr>
                <w:noProof/>
                <w:webHidden/>
              </w:rPr>
              <w:instrText xml:space="preserve"> PAGEREF _Toc180399841 \h </w:instrText>
            </w:r>
            <w:r>
              <w:rPr>
                <w:noProof/>
                <w:webHidden/>
              </w:rPr>
            </w:r>
            <w:r>
              <w:rPr>
                <w:noProof/>
                <w:webHidden/>
              </w:rPr>
              <w:fldChar w:fldCharType="separate"/>
            </w:r>
            <w:r w:rsidR="002C086B">
              <w:rPr>
                <w:noProof/>
                <w:webHidden/>
              </w:rPr>
              <w:t>88</w:t>
            </w:r>
            <w:r>
              <w:rPr>
                <w:noProof/>
                <w:webHidden/>
              </w:rPr>
              <w:fldChar w:fldCharType="end"/>
            </w:r>
          </w:hyperlink>
        </w:p>
        <w:p w14:paraId="1D6EBDF2" w14:textId="0DC6BD75" w:rsidR="00E401DD" w:rsidRDefault="00E401DD">
          <w:pPr>
            <w:pStyle w:val="TOC3"/>
            <w:rPr>
              <w:noProof/>
              <w:kern w:val="2"/>
              <w:sz w:val="24"/>
              <w:szCs w:val="24"/>
              <w:lang w:eastAsia="en-AU"/>
              <w14:ligatures w14:val="standardContextual"/>
            </w:rPr>
          </w:pPr>
          <w:hyperlink w:anchor="_Toc180399842" w:history="1">
            <w:r w:rsidRPr="00F20A50">
              <w:rPr>
                <w:rStyle w:val="Hyperlink"/>
                <w:noProof/>
              </w:rPr>
              <w:t>4.9.2</w:t>
            </w:r>
            <w:r>
              <w:rPr>
                <w:noProof/>
                <w:kern w:val="2"/>
                <w:sz w:val="24"/>
                <w:szCs w:val="24"/>
                <w:lang w:eastAsia="en-AU"/>
                <w14:ligatures w14:val="standardContextual"/>
              </w:rPr>
              <w:tab/>
            </w:r>
            <w:r w:rsidRPr="00F20A50">
              <w:rPr>
                <w:rStyle w:val="Hyperlink"/>
                <w:noProof/>
              </w:rPr>
              <w:t>Flexible enrolments</w:t>
            </w:r>
            <w:r>
              <w:rPr>
                <w:noProof/>
                <w:webHidden/>
              </w:rPr>
              <w:tab/>
            </w:r>
            <w:r>
              <w:rPr>
                <w:noProof/>
                <w:webHidden/>
              </w:rPr>
              <w:fldChar w:fldCharType="begin"/>
            </w:r>
            <w:r>
              <w:rPr>
                <w:noProof/>
                <w:webHidden/>
              </w:rPr>
              <w:instrText xml:space="preserve"> PAGEREF _Toc180399842 \h </w:instrText>
            </w:r>
            <w:r>
              <w:rPr>
                <w:noProof/>
                <w:webHidden/>
              </w:rPr>
            </w:r>
            <w:r>
              <w:rPr>
                <w:noProof/>
                <w:webHidden/>
              </w:rPr>
              <w:fldChar w:fldCharType="separate"/>
            </w:r>
            <w:r w:rsidR="002C086B">
              <w:rPr>
                <w:noProof/>
                <w:webHidden/>
              </w:rPr>
              <w:t>89</w:t>
            </w:r>
            <w:r>
              <w:rPr>
                <w:noProof/>
                <w:webHidden/>
              </w:rPr>
              <w:fldChar w:fldCharType="end"/>
            </w:r>
          </w:hyperlink>
        </w:p>
        <w:p w14:paraId="3C79BD03" w14:textId="0071D820" w:rsidR="00E401DD" w:rsidRDefault="00E401DD">
          <w:pPr>
            <w:pStyle w:val="TOC3"/>
            <w:rPr>
              <w:noProof/>
              <w:kern w:val="2"/>
              <w:sz w:val="24"/>
              <w:szCs w:val="24"/>
              <w:lang w:eastAsia="en-AU"/>
              <w14:ligatures w14:val="standardContextual"/>
            </w:rPr>
          </w:pPr>
          <w:hyperlink w:anchor="_Toc180399843" w:history="1">
            <w:r w:rsidRPr="00F20A50">
              <w:rPr>
                <w:rStyle w:val="Hyperlink"/>
                <w:noProof/>
              </w:rPr>
              <w:t>4.9.3</w:t>
            </w:r>
            <w:r>
              <w:rPr>
                <w:noProof/>
                <w:kern w:val="2"/>
                <w:sz w:val="24"/>
                <w:szCs w:val="24"/>
                <w:lang w:eastAsia="en-AU"/>
                <w14:ligatures w14:val="standardContextual"/>
              </w:rPr>
              <w:tab/>
            </w:r>
            <w:r w:rsidRPr="00F20A50">
              <w:rPr>
                <w:rStyle w:val="Hyperlink"/>
                <w:noProof/>
              </w:rPr>
              <w:t>Publishing census days</w:t>
            </w:r>
            <w:r>
              <w:rPr>
                <w:noProof/>
                <w:webHidden/>
              </w:rPr>
              <w:tab/>
            </w:r>
            <w:r>
              <w:rPr>
                <w:noProof/>
                <w:webHidden/>
              </w:rPr>
              <w:fldChar w:fldCharType="begin"/>
            </w:r>
            <w:r>
              <w:rPr>
                <w:noProof/>
                <w:webHidden/>
              </w:rPr>
              <w:instrText xml:space="preserve"> PAGEREF _Toc180399843 \h </w:instrText>
            </w:r>
            <w:r>
              <w:rPr>
                <w:noProof/>
                <w:webHidden/>
              </w:rPr>
            </w:r>
            <w:r>
              <w:rPr>
                <w:noProof/>
                <w:webHidden/>
              </w:rPr>
              <w:fldChar w:fldCharType="separate"/>
            </w:r>
            <w:r w:rsidR="002C086B">
              <w:rPr>
                <w:noProof/>
                <w:webHidden/>
              </w:rPr>
              <w:t>89</w:t>
            </w:r>
            <w:r>
              <w:rPr>
                <w:noProof/>
                <w:webHidden/>
              </w:rPr>
              <w:fldChar w:fldCharType="end"/>
            </w:r>
          </w:hyperlink>
        </w:p>
        <w:p w14:paraId="2554FC99" w14:textId="178ACD56" w:rsidR="00E401DD" w:rsidRDefault="00E401DD">
          <w:pPr>
            <w:pStyle w:val="TOC3"/>
            <w:rPr>
              <w:noProof/>
              <w:kern w:val="2"/>
              <w:sz w:val="24"/>
              <w:szCs w:val="24"/>
              <w:lang w:eastAsia="en-AU"/>
              <w14:ligatures w14:val="standardContextual"/>
            </w:rPr>
          </w:pPr>
          <w:hyperlink w:anchor="_Toc180399844" w:history="1">
            <w:r w:rsidRPr="00F20A50">
              <w:rPr>
                <w:rStyle w:val="Hyperlink"/>
                <w:noProof/>
              </w:rPr>
              <w:t>4.9.4</w:t>
            </w:r>
            <w:r>
              <w:rPr>
                <w:noProof/>
                <w:kern w:val="2"/>
                <w:sz w:val="24"/>
                <w:szCs w:val="24"/>
                <w:lang w:eastAsia="en-AU"/>
                <w14:ligatures w14:val="standardContextual"/>
              </w:rPr>
              <w:tab/>
            </w:r>
            <w:r w:rsidRPr="00F20A50">
              <w:rPr>
                <w:rStyle w:val="Hyperlink"/>
                <w:noProof/>
              </w:rPr>
              <w:t>Variations to census days</w:t>
            </w:r>
            <w:r>
              <w:rPr>
                <w:noProof/>
                <w:webHidden/>
              </w:rPr>
              <w:tab/>
            </w:r>
            <w:r>
              <w:rPr>
                <w:noProof/>
                <w:webHidden/>
              </w:rPr>
              <w:fldChar w:fldCharType="begin"/>
            </w:r>
            <w:r>
              <w:rPr>
                <w:noProof/>
                <w:webHidden/>
              </w:rPr>
              <w:instrText xml:space="preserve"> PAGEREF _Toc180399844 \h </w:instrText>
            </w:r>
            <w:r>
              <w:rPr>
                <w:noProof/>
                <w:webHidden/>
              </w:rPr>
            </w:r>
            <w:r>
              <w:rPr>
                <w:noProof/>
                <w:webHidden/>
              </w:rPr>
              <w:fldChar w:fldCharType="separate"/>
            </w:r>
            <w:r w:rsidR="002C086B">
              <w:rPr>
                <w:noProof/>
                <w:webHidden/>
              </w:rPr>
              <w:t>89</w:t>
            </w:r>
            <w:r>
              <w:rPr>
                <w:noProof/>
                <w:webHidden/>
              </w:rPr>
              <w:fldChar w:fldCharType="end"/>
            </w:r>
          </w:hyperlink>
        </w:p>
        <w:p w14:paraId="486B519F" w14:textId="29D932C3" w:rsidR="00E401DD" w:rsidRDefault="00E401DD">
          <w:pPr>
            <w:pStyle w:val="TOC3"/>
            <w:rPr>
              <w:noProof/>
              <w:kern w:val="2"/>
              <w:sz w:val="24"/>
              <w:szCs w:val="24"/>
              <w:lang w:eastAsia="en-AU"/>
              <w14:ligatures w14:val="standardContextual"/>
            </w:rPr>
          </w:pPr>
          <w:hyperlink w:anchor="_Toc180399845" w:history="1">
            <w:r w:rsidRPr="00F20A50">
              <w:rPr>
                <w:rStyle w:val="Hyperlink"/>
                <w:noProof/>
              </w:rPr>
              <w:t>4.9.5</w:t>
            </w:r>
            <w:r>
              <w:rPr>
                <w:noProof/>
                <w:kern w:val="2"/>
                <w:sz w:val="24"/>
                <w:szCs w:val="24"/>
                <w:lang w:eastAsia="en-AU"/>
                <w14:ligatures w14:val="standardContextual"/>
              </w:rPr>
              <w:tab/>
            </w:r>
            <w:r w:rsidRPr="00F20A50">
              <w:rPr>
                <w:rStyle w:val="Hyperlink"/>
                <w:noProof/>
              </w:rPr>
              <w:t>Variations to census days that disadvantage students</w:t>
            </w:r>
            <w:r>
              <w:rPr>
                <w:noProof/>
                <w:webHidden/>
              </w:rPr>
              <w:tab/>
            </w:r>
            <w:r>
              <w:rPr>
                <w:noProof/>
                <w:webHidden/>
              </w:rPr>
              <w:fldChar w:fldCharType="begin"/>
            </w:r>
            <w:r>
              <w:rPr>
                <w:noProof/>
                <w:webHidden/>
              </w:rPr>
              <w:instrText xml:space="preserve"> PAGEREF _Toc180399845 \h </w:instrText>
            </w:r>
            <w:r>
              <w:rPr>
                <w:noProof/>
                <w:webHidden/>
              </w:rPr>
            </w:r>
            <w:r>
              <w:rPr>
                <w:noProof/>
                <w:webHidden/>
              </w:rPr>
              <w:fldChar w:fldCharType="separate"/>
            </w:r>
            <w:r w:rsidR="002C086B">
              <w:rPr>
                <w:noProof/>
                <w:webHidden/>
              </w:rPr>
              <w:t>89</w:t>
            </w:r>
            <w:r>
              <w:rPr>
                <w:noProof/>
                <w:webHidden/>
              </w:rPr>
              <w:fldChar w:fldCharType="end"/>
            </w:r>
          </w:hyperlink>
        </w:p>
        <w:p w14:paraId="58272B02" w14:textId="373B02AD" w:rsidR="00E401DD" w:rsidRDefault="00E401DD">
          <w:pPr>
            <w:pStyle w:val="TOC2"/>
            <w:tabs>
              <w:tab w:val="left" w:pos="1100"/>
            </w:tabs>
            <w:rPr>
              <w:kern w:val="2"/>
              <w:sz w:val="24"/>
              <w:szCs w:val="24"/>
              <w:lang w:eastAsia="en-AU"/>
              <w14:ligatures w14:val="standardContextual"/>
            </w:rPr>
          </w:pPr>
          <w:hyperlink w:anchor="_Toc180399846" w:history="1">
            <w:r w:rsidRPr="00F20A50">
              <w:rPr>
                <w:rStyle w:val="Hyperlink"/>
              </w:rPr>
              <w:t>4.10</w:t>
            </w:r>
            <w:r>
              <w:rPr>
                <w:kern w:val="2"/>
                <w:sz w:val="24"/>
                <w:szCs w:val="24"/>
                <w:lang w:eastAsia="en-AU"/>
                <w14:ligatures w14:val="standardContextual"/>
              </w:rPr>
              <w:tab/>
            </w:r>
            <w:r w:rsidRPr="00F20A50">
              <w:rPr>
                <w:rStyle w:val="Hyperlink"/>
              </w:rPr>
              <w:t>Marketing</w:t>
            </w:r>
            <w:r>
              <w:rPr>
                <w:webHidden/>
              </w:rPr>
              <w:tab/>
            </w:r>
            <w:r>
              <w:rPr>
                <w:webHidden/>
              </w:rPr>
              <w:fldChar w:fldCharType="begin"/>
            </w:r>
            <w:r>
              <w:rPr>
                <w:webHidden/>
              </w:rPr>
              <w:instrText xml:space="preserve"> PAGEREF _Toc180399846 \h </w:instrText>
            </w:r>
            <w:r>
              <w:rPr>
                <w:webHidden/>
              </w:rPr>
            </w:r>
            <w:r>
              <w:rPr>
                <w:webHidden/>
              </w:rPr>
              <w:fldChar w:fldCharType="separate"/>
            </w:r>
            <w:r w:rsidR="002C086B">
              <w:rPr>
                <w:webHidden/>
              </w:rPr>
              <w:t>90</w:t>
            </w:r>
            <w:r>
              <w:rPr>
                <w:webHidden/>
              </w:rPr>
              <w:fldChar w:fldCharType="end"/>
            </w:r>
          </w:hyperlink>
        </w:p>
        <w:p w14:paraId="71A9DB4B" w14:textId="21ACBCF0" w:rsidR="00E401DD" w:rsidRDefault="00E401DD">
          <w:pPr>
            <w:pStyle w:val="TOC3"/>
            <w:rPr>
              <w:noProof/>
              <w:kern w:val="2"/>
              <w:sz w:val="24"/>
              <w:szCs w:val="24"/>
              <w:lang w:eastAsia="en-AU"/>
              <w14:ligatures w14:val="standardContextual"/>
            </w:rPr>
          </w:pPr>
          <w:hyperlink w:anchor="_Toc180399847" w:history="1">
            <w:r w:rsidRPr="00F20A50">
              <w:rPr>
                <w:rStyle w:val="Hyperlink"/>
                <w:noProof/>
              </w:rPr>
              <w:t>4.10.1</w:t>
            </w:r>
            <w:r>
              <w:rPr>
                <w:noProof/>
                <w:kern w:val="2"/>
                <w:sz w:val="24"/>
                <w:szCs w:val="24"/>
                <w:lang w:eastAsia="en-AU"/>
                <w14:ligatures w14:val="standardContextual"/>
              </w:rPr>
              <w:tab/>
            </w:r>
            <w:r w:rsidRPr="00F20A50">
              <w:rPr>
                <w:rStyle w:val="Hyperlink"/>
                <w:noProof/>
              </w:rPr>
              <w:t>Misrepresenting VET Student Loans</w:t>
            </w:r>
            <w:r>
              <w:rPr>
                <w:noProof/>
                <w:webHidden/>
              </w:rPr>
              <w:tab/>
            </w:r>
            <w:r>
              <w:rPr>
                <w:noProof/>
                <w:webHidden/>
              </w:rPr>
              <w:fldChar w:fldCharType="begin"/>
            </w:r>
            <w:r>
              <w:rPr>
                <w:noProof/>
                <w:webHidden/>
              </w:rPr>
              <w:instrText xml:space="preserve"> PAGEREF _Toc180399847 \h </w:instrText>
            </w:r>
            <w:r>
              <w:rPr>
                <w:noProof/>
                <w:webHidden/>
              </w:rPr>
            </w:r>
            <w:r>
              <w:rPr>
                <w:noProof/>
                <w:webHidden/>
              </w:rPr>
              <w:fldChar w:fldCharType="separate"/>
            </w:r>
            <w:r w:rsidR="002C086B">
              <w:rPr>
                <w:noProof/>
                <w:webHidden/>
              </w:rPr>
              <w:t>90</w:t>
            </w:r>
            <w:r>
              <w:rPr>
                <w:noProof/>
                <w:webHidden/>
              </w:rPr>
              <w:fldChar w:fldCharType="end"/>
            </w:r>
          </w:hyperlink>
        </w:p>
        <w:p w14:paraId="1C4EB7D8" w14:textId="70592AFB" w:rsidR="00E401DD" w:rsidRDefault="00E401DD">
          <w:pPr>
            <w:pStyle w:val="TOC3"/>
            <w:rPr>
              <w:noProof/>
              <w:kern w:val="2"/>
              <w:sz w:val="24"/>
              <w:szCs w:val="24"/>
              <w:lang w:eastAsia="en-AU"/>
              <w14:ligatures w14:val="standardContextual"/>
            </w:rPr>
          </w:pPr>
          <w:hyperlink w:anchor="_Toc180399848" w:history="1">
            <w:r w:rsidRPr="00F20A50">
              <w:rPr>
                <w:rStyle w:val="Hyperlink"/>
                <w:noProof/>
              </w:rPr>
              <w:t>4.10.2</w:t>
            </w:r>
            <w:r>
              <w:rPr>
                <w:noProof/>
                <w:kern w:val="2"/>
                <w:sz w:val="24"/>
                <w:szCs w:val="24"/>
                <w:lang w:eastAsia="en-AU"/>
                <w14:ligatures w14:val="standardContextual"/>
              </w:rPr>
              <w:tab/>
            </w:r>
            <w:r w:rsidRPr="00F20A50">
              <w:rPr>
                <w:rStyle w:val="Hyperlink"/>
                <w:noProof/>
              </w:rPr>
              <w:t>Offering inducements</w:t>
            </w:r>
            <w:r>
              <w:rPr>
                <w:noProof/>
                <w:webHidden/>
              </w:rPr>
              <w:tab/>
            </w:r>
            <w:r>
              <w:rPr>
                <w:noProof/>
                <w:webHidden/>
              </w:rPr>
              <w:fldChar w:fldCharType="begin"/>
            </w:r>
            <w:r>
              <w:rPr>
                <w:noProof/>
                <w:webHidden/>
              </w:rPr>
              <w:instrText xml:space="preserve"> PAGEREF _Toc180399848 \h </w:instrText>
            </w:r>
            <w:r>
              <w:rPr>
                <w:noProof/>
                <w:webHidden/>
              </w:rPr>
            </w:r>
            <w:r>
              <w:rPr>
                <w:noProof/>
                <w:webHidden/>
              </w:rPr>
              <w:fldChar w:fldCharType="separate"/>
            </w:r>
            <w:r w:rsidR="002C086B">
              <w:rPr>
                <w:noProof/>
                <w:webHidden/>
              </w:rPr>
              <w:t>90</w:t>
            </w:r>
            <w:r>
              <w:rPr>
                <w:noProof/>
                <w:webHidden/>
              </w:rPr>
              <w:fldChar w:fldCharType="end"/>
            </w:r>
          </w:hyperlink>
        </w:p>
        <w:p w14:paraId="12EFAD04" w14:textId="5BAEDA4D" w:rsidR="00E401DD" w:rsidRDefault="00E401DD">
          <w:pPr>
            <w:pStyle w:val="TOC3"/>
            <w:rPr>
              <w:noProof/>
              <w:kern w:val="2"/>
              <w:sz w:val="24"/>
              <w:szCs w:val="24"/>
              <w:lang w:eastAsia="en-AU"/>
              <w14:ligatures w14:val="standardContextual"/>
            </w:rPr>
          </w:pPr>
          <w:hyperlink w:anchor="_Toc180399849" w:history="1">
            <w:r w:rsidRPr="00F20A50">
              <w:rPr>
                <w:rStyle w:val="Hyperlink"/>
                <w:noProof/>
              </w:rPr>
              <w:t>4.10.3</w:t>
            </w:r>
            <w:r>
              <w:rPr>
                <w:noProof/>
                <w:kern w:val="2"/>
                <w:sz w:val="24"/>
                <w:szCs w:val="24"/>
                <w:lang w:eastAsia="en-AU"/>
                <w14:ligatures w14:val="standardContextual"/>
              </w:rPr>
              <w:tab/>
            </w:r>
            <w:r w:rsidRPr="00F20A50">
              <w:rPr>
                <w:rStyle w:val="Hyperlink"/>
                <w:noProof/>
              </w:rPr>
              <w:t>Engaging in cold calling</w:t>
            </w:r>
            <w:r>
              <w:rPr>
                <w:noProof/>
                <w:webHidden/>
              </w:rPr>
              <w:tab/>
            </w:r>
            <w:r>
              <w:rPr>
                <w:noProof/>
                <w:webHidden/>
              </w:rPr>
              <w:fldChar w:fldCharType="begin"/>
            </w:r>
            <w:r>
              <w:rPr>
                <w:noProof/>
                <w:webHidden/>
              </w:rPr>
              <w:instrText xml:space="preserve"> PAGEREF _Toc180399849 \h </w:instrText>
            </w:r>
            <w:r>
              <w:rPr>
                <w:noProof/>
                <w:webHidden/>
              </w:rPr>
            </w:r>
            <w:r>
              <w:rPr>
                <w:noProof/>
                <w:webHidden/>
              </w:rPr>
              <w:fldChar w:fldCharType="separate"/>
            </w:r>
            <w:r w:rsidR="002C086B">
              <w:rPr>
                <w:noProof/>
                <w:webHidden/>
              </w:rPr>
              <w:t>91</w:t>
            </w:r>
            <w:r>
              <w:rPr>
                <w:noProof/>
                <w:webHidden/>
              </w:rPr>
              <w:fldChar w:fldCharType="end"/>
            </w:r>
          </w:hyperlink>
        </w:p>
        <w:p w14:paraId="0FCD3A3D" w14:textId="4EFD0FCE" w:rsidR="00E401DD" w:rsidRDefault="00E401DD">
          <w:pPr>
            <w:pStyle w:val="TOC3"/>
            <w:rPr>
              <w:noProof/>
              <w:kern w:val="2"/>
              <w:sz w:val="24"/>
              <w:szCs w:val="24"/>
              <w:lang w:eastAsia="en-AU"/>
              <w14:ligatures w14:val="standardContextual"/>
            </w:rPr>
          </w:pPr>
          <w:hyperlink w:anchor="_Toc180399850" w:history="1">
            <w:r w:rsidRPr="00F20A50">
              <w:rPr>
                <w:rStyle w:val="Hyperlink"/>
                <w:noProof/>
              </w:rPr>
              <w:t>4.10.4</w:t>
            </w:r>
            <w:r>
              <w:rPr>
                <w:noProof/>
                <w:kern w:val="2"/>
                <w:sz w:val="24"/>
                <w:szCs w:val="24"/>
                <w:lang w:eastAsia="en-AU"/>
                <w14:ligatures w14:val="standardContextual"/>
              </w:rPr>
              <w:tab/>
            </w:r>
            <w:r w:rsidRPr="00F20A50">
              <w:rPr>
                <w:rStyle w:val="Hyperlink"/>
                <w:noProof/>
              </w:rPr>
              <w:t>Use of third-party contact lists</w:t>
            </w:r>
            <w:r>
              <w:rPr>
                <w:noProof/>
                <w:webHidden/>
              </w:rPr>
              <w:tab/>
            </w:r>
            <w:r>
              <w:rPr>
                <w:noProof/>
                <w:webHidden/>
              </w:rPr>
              <w:fldChar w:fldCharType="begin"/>
            </w:r>
            <w:r>
              <w:rPr>
                <w:noProof/>
                <w:webHidden/>
              </w:rPr>
              <w:instrText xml:space="preserve"> PAGEREF _Toc180399850 \h </w:instrText>
            </w:r>
            <w:r>
              <w:rPr>
                <w:noProof/>
                <w:webHidden/>
              </w:rPr>
            </w:r>
            <w:r>
              <w:rPr>
                <w:noProof/>
                <w:webHidden/>
              </w:rPr>
              <w:fldChar w:fldCharType="separate"/>
            </w:r>
            <w:r w:rsidR="002C086B">
              <w:rPr>
                <w:noProof/>
                <w:webHidden/>
              </w:rPr>
              <w:t>91</w:t>
            </w:r>
            <w:r>
              <w:rPr>
                <w:noProof/>
                <w:webHidden/>
              </w:rPr>
              <w:fldChar w:fldCharType="end"/>
            </w:r>
          </w:hyperlink>
        </w:p>
        <w:p w14:paraId="4F3FEA16" w14:textId="038C2176" w:rsidR="00E401DD" w:rsidRDefault="00E401DD">
          <w:pPr>
            <w:pStyle w:val="TOC3"/>
            <w:rPr>
              <w:noProof/>
              <w:kern w:val="2"/>
              <w:sz w:val="24"/>
              <w:szCs w:val="24"/>
              <w:lang w:eastAsia="en-AU"/>
              <w14:ligatures w14:val="standardContextual"/>
            </w:rPr>
          </w:pPr>
          <w:hyperlink w:anchor="_Toc180399851" w:history="1">
            <w:r w:rsidRPr="00F20A50">
              <w:rPr>
                <w:rStyle w:val="Hyperlink"/>
                <w:noProof/>
              </w:rPr>
              <w:t>4.10.5</w:t>
            </w:r>
            <w:r>
              <w:rPr>
                <w:noProof/>
                <w:kern w:val="2"/>
                <w:sz w:val="24"/>
                <w:szCs w:val="24"/>
                <w:lang w:eastAsia="en-AU"/>
                <w14:ligatures w14:val="standardContextual"/>
              </w:rPr>
              <w:tab/>
            </w:r>
            <w:r w:rsidRPr="00F20A50">
              <w:rPr>
                <w:rStyle w:val="Hyperlink"/>
                <w:noProof/>
              </w:rPr>
              <w:t>Other marketing requirements</w:t>
            </w:r>
            <w:r>
              <w:rPr>
                <w:noProof/>
                <w:webHidden/>
              </w:rPr>
              <w:tab/>
            </w:r>
            <w:r>
              <w:rPr>
                <w:noProof/>
                <w:webHidden/>
              </w:rPr>
              <w:fldChar w:fldCharType="begin"/>
            </w:r>
            <w:r>
              <w:rPr>
                <w:noProof/>
                <w:webHidden/>
              </w:rPr>
              <w:instrText xml:space="preserve"> PAGEREF _Toc180399851 \h </w:instrText>
            </w:r>
            <w:r>
              <w:rPr>
                <w:noProof/>
                <w:webHidden/>
              </w:rPr>
            </w:r>
            <w:r>
              <w:rPr>
                <w:noProof/>
                <w:webHidden/>
              </w:rPr>
              <w:fldChar w:fldCharType="separate"/>
            </w:r>
            <w:r w:rsidR="002C086B">
              <w:rPr>
                <w:noProof/>
                <w:webHidden/>
              </w:rPr>
              <w:t>91</w:t>
            </w:r>
            <w:r>
              <w:rPr>
                <w:noProof/>
                <w:webHidden/>
              </w:rPr>
              <w:fldChar w:fldCharType="end"/>
            </w:r>
          </w:hyperlink>
        </w:p>
        <w:p w14:paraId="6204231C" w14:textId="523839FB" w:rsidR="00E401DD" w:rsidRDefault="00E401DD">
          <w:pPr>
            <w:pStyle w:val="TOC3"/>
            <w:rPr>
              <w:noProof/>
              <w:kern w:val="2"/>
              <w:sz w:val="24"/>
              <w:szCs w:val="24"/>
              <w:lang w:eastAsia="en-AU"/>
              <w14:ligatures w14:val="standardContextual"/>
            </w:rPr>
          </w:pPr>
          <w:hyperlink w:anchor="_Toc180399852" w:history="1">
            <w:r w:rsidRPr="00F20A50">
              <w:rPr>
                <w:rStyle w:val="Hyperlink"/>
                <w:noProof/>
              </w:rPr>
              <w:t>4.10.6</w:t>
            </w:r>
            <w:r>
              <w:rPr>
                <w:noProof/>
                <w:kern w:val="2"/>
                <w:sz w:val="24"/>
                <w:szCs w:val="24"/>
                <w:lang w:eastAsia="en-AU"/>
                <w14:ligatures w14:val="standardContextual"/>
              </w:rPr>
              <w:tab/>
            </w:r>
            <w:r w:rsidRPr="00F20A50">
              <w:rPr>
                <w:rStyle w:val="Hyperlink"/>
                <w:noProof/>
              </w:rPr>
              <w:t>Information about fees</w:t>
            </w:r>
            <w:r>
              <w:rPr>
                <w:noProof/>
                <w:webHidden/>
              </w:rPr>
              <w:tab/>
            </w:r>
            <w:r>
              <w:rPr>
                <w:noProof/>
                <w:webHidden/>
              </w:rPr>
              <w:fldChar w:fldCharType="begin"/>
            </w:r>
            <w:r>
              <w:rPr>
                <w:noProof/>
                <w:webHidden/>
              </w:rPr>
              <w:instrText xml:space="preserve"> PAGEREF _Toc180399852 \h </w:instrText>
            </w:r>
            <w:r>
              <w:rPr>
                <w:noProof/>
                <w:webHidden/>
              </w:rPr>
            </w:r>
            <w:r>
              <w:rPr>
                <w:noProof/>
                <w:webHidden/>
              </w:rPr>
              <w:fldChar w:fldCharType="separate"/>
            </w:r>
            <w:r w:rsidR="002C086B">
              <w:rPr>
                <w:noProof/>
                <w:webHidden/>
              </w:rPr>
              <w:t>91</w:t>
            </w:r>
            <w:r>
              <w:rPr>
                <w:noProof/>
                <w:webHidden/>
              </w:rPr>
              <w:fldChar w:fldCharType="end"/>
            </w:r>
          </w:hyperlink>
        </w:p>
        <w:p w14:paraId="53C3D033" w14:textId="0FA026DE" w:rsidR="00E401DD" w:rsidRDefault="00E401DD">
          <w:pPr>
            <w:pStyle w:val="TOC3"/>
            <w:rPr>
              <w:noProof/>
              <w:kern w:val="2"/>
              <w:sz w:val="24"/>
              <w:szCs w:val="24"/>
              <w:lang w:eastAsia="en-AU"/>
              <w14:ligatures w14:val="standardContextual"/>
            </w:rPr>
          </w:pPr>
          <w:hyperlink w:anchor="_Toc180399853" w:history="1">
            <w:r w:rsidRPr="00F20A50">
              <w:rPr>
                <w:rStyle w:val="Hyperlink"/>
                <w:noProof/>
              </w:rPr>
              <w:t>4.10.7</w:t>
            </w:r>
            <w:r>
              <w:rPr>
                <w:noProof/>
                <w:kern w:val="2"/>
                <w:sz w:val="24"/>
                <w:szCs w:val="24"/>
                <w:lang w:eastAsia="en-AU"/>
                <w14:ligatures w14:val="standardContextual"/>
              </w:rPr>
              <w:tab/>
            </w:r>
            <w:r w:rsidRPr="00F20A50">
              <w:rPr>
                <w:rStyle w:val="Hyperlink"/>
                <w:noProof/>
              </w:rPr>
              <w:t>Marketing that mentions VET Student Loans</w:t>
            </w:r>
            <w:r>
              <w:rPr>
                <w:noProof/>
                <w:webHidden/>
              </w:rPr>
              <w:tab/>
            </w:r>
            <w:r>
              <w:rPr>
                <w:noProof/>
                <w:webHidden/>
              </w:rPr>
              <w:fldChar w:fldCharType="begin"/>
            </w:r>
            <w:r>
              <w:rPr>
                <w:noProof/>
                <w:webHidden/>
              </w:rPr>
              <w:instrText xml:space="preserve"> PAGEREF _Toc180399853 \h </w:instrText>
            </w:r>
            <w:r>
              <w:rPr>
                <w:noProof/>
                <w:webHidden/>
              </w:rPr>
            </w:r>
            <w:r>
              <w:rPr>
                <w:noProof/>
                <w:webHidden/>
              </w:rPr>
              <w:fldChar w:fldCharType="separate"/>
            </w:r>
            <w:r w:rsidR="002C086B">
              <w:rPr>
                <w:noProof/>
                <w:webHidden/>
              </w:rPr>
              <w:t>92</w:t>
            </w:r>
            <w:r>
              <w:rPr>
                <w:noProof/>
                <w:webHidden/>
              </w:rPr>
              <w:fldChar w:fldCharType="end"/>
            </w:r>
          </w:hyperlink>
        </w:p>
        <w:p w14:paraId="1A170501" w14:textId="271BB9EA" w:rsidR="00E401DD" w:rsidRDefault="00E401DD">
          <w:pPr>
            <w:pStyle w:val="TOC3"/>
            <w:rPr>
              <w:noProof/>
              <w:kern w:val="2"/>
              <w:sz w:val="24"/>
              <w:szCs w:val="24"/>
              <w:lang w:eastAsia="en-AU"/>
              <w14:ligatures w14:val="standardContextual"/>
            </w:rPr>
          </w:pPr>
          <w:hyperlink w:anchor="_Toc180399854" w:history="1">
            <w:r w:rsidRPr="00F20A50">
              <w:rPr>
                <w:rStyle w:val="Hyperlink"/>
                <w:noProof/>
              </w:rPr>
              <w:t>4.10.8</w:t>
            </w:r>
            <w:r>
              <w:rPr>
                <w:noProof/>
                <w:kern w:val="2"/>
                <w:sz w:val="24"/>
                <w:szCs w:val="24"/>
                <w:lang w:eastAsia="en-AU"/>
                <w14:ligatures w14:val="standardContextual"/>
              </w:rPr>
              <w:tab/>
            </w:r>
            <w:r w:rsidRPr="00F20A50">
              <w:rPr>
                <w:rStyle w:val="Hyperlink"/>
                <w:noProof/>
              </w:rPr>
              <w:t>Social Media</w:t>
            </w:r>
            <w:r>
              <w:rPr>
                <w:noProof/>
                <w:webHidden/>
              </w:rPr>
              <w:tab/>
            </w:r>
            <w:r>
              <w:rPr>
                <w:noProof/>
                <w:webHidden/>
              </w:rPr>
              <w:fldChar w:fldCharType="begin"/>
            </w:r>
            <w:r>
              <w:rPr>
                <w:noProof/>
                <w:webHidden/>
              </w:rPr>
              <w:instrText xml:space="preserve"> PAGEREF _Toc180399854 \h </w:instrText>
            </w:r>
            <w:r>
              <w:rPr>
                <w:noProof/>
                <w:webHidden/>
              </w:rPr>
            </w:r>
            <w:r>
              <w:rPr>
                <w:noProof/>
                <w:webHidden/>
              </w:rPr>
              <w:fldChar w:fldCharType="separate"/>
            </w:r>
            <w:r w:rsidR="002C086B">
              <w:rPr>
                <w:noProof/>
                <w:webHidden/>
              </w:rPr>
              <w:t>92</w:t>
            </w:r>
            <w:r>
              <w:rPr>
                <w:noProof/>
                <w:webHidden/>
              </w:rPr>
              <w:fldChar w:fldCharType="end"/>
            </w:r>
          </w:hyperlink>
        </w:p>
        <w:p w14:paraId="0027ADFD" w14:textId="46A5B350" w:rsidR="00E401DD" w:rsidRDefault="00E401DD">
          <w:pPr>
            <w:pStyle w:val="TOC3"/>
            <w:rPr>
              <w:noProof/>
              <w:kern w:val="2"/>
              <w:sz w:val="24"/>
              <w:szCs w:val="24"/>
              <w:lang w:eastAsia="en-AU"/>
              <w14:ligatures w14:val="standardContextual"/>
            </w:rPr>
          </w:pPr>
          <w:hyperlink w:anchor="_Toc180399855" w:history="1">
            <w:r w:rsidRPr="00F20A50">
              <w:rPr>
                <w:rStyle w:val="Hyperlink"/>
                <w:noProof/>
              </w:rPr>
              <w:t>4.10.9</w:t>
            </w:r>
            <w:r>
              <w:rPr>
                <w:noProof/>
                <w:kern w:val="2"/>
                <w:sz w:val="24"/>
                <w:szCs w:val="24"/>
                <w:lang w:eastAsia="en-AU"/>
                <w14:ligatures w14:val="standardContextual"/>
              </w:rPr>
              <w:tab/>
            </w:r>
            <w:r w:rsidRPr="00F20A50">
              <w:rPr>
                <w:rStyle w:val="Hyperlink"/>
                <w:noProof/>
              </w:rPr>
              <w:t>Branding</w:t>
            </w:r>
            <w:r>
              <w:rPr>
                <w:noProof/>
                <w:webHidden/>
              </w:rPr>
              <w:tab/>
            </w:r>
            <w:r>
              <w:rPr>
                <w:noProof/>
                <w:webHidden/>
              </w:rPr>
              <w:fldChar w:fldCharType="begin"/>
            </w:r>
            <w:r>
              <w:rPr>
                <w:noProof/>
                <w:webHidden/>
              </w:rPr>
              <w:instrText xml:space="preserve"> PAGEREF _Toc180399855 \h </w:instrText>
            </w:r>
            <w:r>
              <w:rPr>
                <w:noProof/>
                <w:webHidden/>
              </w:rPr>
            </w:r>
            <w:r>
              <w:rPr>
                <w:noProof/>
                <w:webHidden/>
              </w:rPr>
              <w:fldChar w:fldCharType="separate"/>
            </w:r>
            <w:r w:rsidR="002C086B">
              <w:rPr>
                <w:noProof/>
                <w:webHidden/>
              </w:rPr>
              <w:t>92</w:t>
            </w:r>
            <w:r>
              <w:rPr>
                <w:noProof/>
                <w:webHidden/>
              </w:rPr>
              <w:fldChar w:fldCharType="end"/>
            </w:r>
          </w:hyperlink>
        </w:p>
        <w:p w14:paraId="0D4A8659" w14:textId="7D453812" w:rsidR="00E401DD" w:rsidRDefault="00E401DD">
          <w:pPr>
            <w:pStyle w:val="TOC3"/>
            <w:tabs>
              <w:tab w:val="left" w:pos="1760"/>
            </w:tabs>
            <w:rPr>
              <w:noProof/>
              <w:kern w:val="2"/>
              <w:sz w:val="24"/>
              <w:szCs w:val="24"/>
              <w:lang w:eastAsia="en-AU"/>
              <w14:ligatures w14:val="standardContextual"/>
            </w:rPr>
          </w:pPr>
          <w:hyperlink w:anchor="_Toc180399856" w:history="1">
            <w:r w:rsidRPr="00F20A50">
              <w:rPr>
                <w:rStyle w:val="Hyperlink"/>
                <w:noProof/>
              </w:rPr>
              <w:t>4.10.10</w:t>
            </w:r>
            <w:r>
              <w:rPr>
                <w:noProof/>
                <w:kern w:val="2"/>
                <w:sz w:val="24"/>
                <w:szCs w:val="24"/>
                <w:lang w:eastAsia="en-AU"/>
                <w14:ligatures w14:val="standardContextual"/>
              </w:rPr>
              <w:tab/>
            </w:r>
            <w:r w:rsidRPr="00F20A50">
              <w:rPr>
                <w:rStyle w:val="Hyperlink"/>
                <w:noProof/>
              </w:rPr>
              <w:t>Use of Brokers or Agents</w:t>
            </w:r>
            <w:r>
              <w:rPr>
                <w:noProof/>
                <w:webHidden/>
              </w:rPr>
              <w:tab/>
            </w:r>
            <w:r>
              <w:rPr>
                <w:noProof/>
                <w:webHidden/>
              </w:rPr>
              <w:fldChar w:fldCharType="begin"/>
            </w:r>
            <w:r>
              <w:rPr>
                <w:noProof/>
                <w:webHidden/>
              </w:rPr>
              <w:instrText xml:space="preserve"> PAGEREF _Toc180399856 \h </w:instrText>
            </w:r>
            <w:r>
              <w:rPr>
                <w:noProof/>
                <w:webHidden/>
              </w:rPr>
            </w:r>
            <w:r>
              <w:rPr>
                <w:noProof/>
                <w:webHidden/>
              </w:rPr>
              <w:fldChar w:fldCharType="separate"/>
            </w:r>
            <w:r w:rsidR="002C086B">
              <w:rPr>
                <w:noProof/>
                <w:webHidden/>
              </w:rPr>
              <w:t>93</w:t>
            </w:r>
            <w:r>
              <w:rPr>
                <w:noProof/>
                <w:webHidden/>
              </w:rPr>
              <w:fldChar w:fldCharType="end"/>
            </w:r>
          </w:hyperlink>
        </w:p>
        <w:p w14:paraId="7F10CA17" w14:textId="7F7049FF" w:rsidR="00E401DD" w:rsidRDefault="00E401DD">
          <w:pPr>
            <w:pStyle w:val="TOC2"/>
            <w:tabs>
              <w:tab w:val="left" w:pos="1100"/>
            </w:tabs>
            <w:rPr>
              <w:kern w:val="2"/>
              <w:sz w:val="24"/>
              <w:szCs w:val="24"/>
              <w:lang w:eastAsia="en-AU"/>
              <w14:ligatures w14:val="standardContextual"/>
            </w:rPr>
          </w:pPr>
          <w:hyperlink w:anchor="_Toc180399857" w:history="1">
            <w:r w:rsidRPr="00F20A50">
              <w:rPr>
                <w:rStyle w:val="Hyperlink"/>
              </w:rPr>
              <w:t>4.11</w:t>
            </w:r>
            <w:r>
              <w:rPr>
                <w:kern w:val="2"/>
                <w:sz w:val="24"/>
                <w:szCs w:val="24"/>
                <w:lang w:eastAsia="en-AU"/>
                <w14:ligatures w14:val="standardContextual"/>
              </w:rPr>
              <w:tab/>
            </w:r>
            <w:r w:rsidRPr="00F20A50">
              <w:rPr>
                <w:rStyle w:val="Hyperlink"/>
              </w:rPr>
              <w:t>Provision of information to students</w:t>
            </w:r>
            <w:r>
              <w:rPr>
                <w:webHidden/>
              </w:rPr>
              <w:tab/>
            </w:r>
            <w:r>
              <w:rPr>
                <w:webHidden/>
              </w:rPr>
              <w:fldChar w:fldCharType="begin"/>
            </w:r>
            <w:r>
              <w:rPr>
                <w:webHidden/>
              </w:rPr>
              <w:instrText xml:space="preserve"> PAGEREF _Toc180399857 \h </w:instrText>
            </w:r>
            <w:r>
              <w:rPr>
                <w:webHidden/>
              </w:rPr>
            </w:r>
            <w:r>
              <w:rPr>
                <w:webHidden/>
              </w:rPr>
              <w:fldChar w:fldCharType="separate"/>
            </w:r>
            <w:r w:rsidR="002C086B">
              <w:rPr>
                <w:webHidden/>
              </w:rPr>
              <w:t>93</w:t>
            </w:r>
            <w:r>
              <w:rPr>
                <w:webHidden/>
              </w:rPr>
              <w:fldChar w:fldCharType="end"/>
            </w:r>
          </w:hyperlink>
        </w:p>
        <w:p w14:paraId="4225C0B1" w14:textId="7FAC7D5F" w:rsidR="00E401DD" w:rsidRDefault="00E401DD">
          <w:pPr>
            <w:pStyle w:val="TOC3"/>
            <w:rPr>
              <w:noProof/>
              <w:kern w:val="2"/>
              <w:sz w:val="24"/>
              <w:szCs w:val="24"/>
              <w:lang w:eastAsia="en-AU"/>
              <w14:ligatures w14:val="standardContextual"/>
            </w:rPr>
          </w:pPr>
          <w:hyperlink w:anchor="_Toc180399858" w:history="1">
            <w:r w:rsidRPr="00F20A50">
              <w:rPr>
                <w:rStyle w:val="Hyperlink"/>
                <w:noProof/>
              </w:rPr>
              <w:t>4.11.1</w:t>
            </w:r>
            <w:r>
              <w:rPr>
                <w:noProof/>
                <w:kern w:val="2"/>
                <w:sz w:val="24"/>
                <w:szCs w:val="24"/>
                <w:lang w:eastAsia="en-AU"/>
                <w14:ligatures w14:val="standardContextual"/>
              </w:rPr>
              <w:tab/>
            </w:r>
            <w:r w:rsidRPr="00F20A50">
              <w:rPr>
                <w:rStyle w:val="Hyperlink"/>
                <w:noProof/>
              </w:rPr>
              <w:t>Providing information before enrolment</w:t>
            </w:r>
            <w:r>
              <w:rPr>
                <w:noProof/>
                <w:webHidden/>
              </w:rPr>
              <w:tab/>
            </w:r>
            <w:r>
              <w:rPr>
                <w:noProof/>
                <w:webHidden/>
              </w:rPr>
              <w:fldChar w:fldCharType="begin"/>
            </w:r>
            <w:r>
              <w:rPr>
                <w:noProof/>
                <w:webHidden/>
              </w:rPr>
              <w:instrText xml:space="preserve"> PAGEREF _Toc180399858 \h </w:instrText>
            </w:r>
            <w:r>
              <w:rPr>
                <w:noProof/>
                <w:webHidden/>
              </w:rPr>
            </w:r>
            <w:r>
              <w:rPr>
                <w:noProof/>
                <w:webHidden/>
              </w:rPr>
              <w:fldChar w:fldCharType="separate"/>
            </w:r>
            <w:r w:rsidR="002C086B">
              <w:rPr>
                <w:noProof/>
                <w:webHidden/>
              </w:rPr>
              <w:t>93</w:t>
            </w:r>
            <w:r>
              <w:rPr>
                <w:noProof/>
                <w:webHidden/>
              </w:rPr>
              <w:fldChar w:fldCharType="end"/>
            </w:r>
          </w:hyperlink>
        </w:p>
        <w:p w14:paraId="3D5E2A08" w14:textId="5AE83591" w:rsidR="00E401DD" w:rsidRDefault="00E401DD">
          <w:pPr>
            <w:pStyle w:val="TOC3"/>
            <w:rPr>
              <w:noProof/>
              <w:kern w:val="2"/>
              <w:sz w:val="24"/>
              <w:szCs w:val="24"/>
              <w:lang w:eastAsia="en-AU"/>
              <w14:ligatures w14:val="standardContextual"/>
            </w:rPr>
          </w:pPr>
          <w:hyperlink w:anchor="_Toc180399859" w:history="1">
            <w:r w:rsidRPr="00F20A50">
              <w:rPr>
                <w:rStyle w:val="Hyperlink"/>
                <w:noProof/>
              </w:rPr>
              <w:t>4.11.2</w:t>
            </w:r>
            <w:r>
              <w:rPr>
                <w:noProof/>
                <w:kern w:val="2"/>
                <w:sz w:val="24"/>
                <w:szCs w:val="24"/>
                <w:lang w:eastAsia="en-AU"/>
                <w14:ligatures w14:val="standardContextual"/>
              </w:rPr>
              <w:tab/>
            </w:r>
            <w:r w:rsidRPr="00F20A50">
              <w:rPr>
                <w:rStyle w:val="Hyperlink"/>
                <w:noProof/>
              </w:rPr>
              <w:t>Providing a VSL Statement of Covered Fees</w:t>
            </w:r>
            <w:r>
              <w:rPr>
                <w:noProof/>
                <w:webHidden/>
              </w:rPr>
              <w:tab/>
            </w:r>
            <w:r>
              <w:rPr>
                <w:noProof/>
                <w:webHidden/>
              </w:rPr>
              <w:fldChar w:fldCharType="begin"/>
            </w:r>
            <w:r>
              <w:rPr>
                <w:noProof/>
                <w:webHidden/>
              </w:rPr>
              <w:instrText xml:space="preserve"> PAGEREF _Toc180399859 \h </w:instrText>
            </w:r>
            <w:r>
              <w:rPr>
                <w:noProof/>
                <w:webHidden/>
              </w:rPr>
            </w:r>
            <w:r>
              <w:rPr>
                <w:noProof/>
                <w:webHidden/>
              </w:rPr>
              <w:fldChar w:fldCharType="separate"/>
            </w:r>
            <w:r w:rsidR="002C086B">
              <w:rPr>
                <w:noProof/>
                <w:webHidden/>
              </w:rPr>
              <w:t>93</w:t>
            </w:r>
            <w:r>
              <w:rPr>
                <w:noProof/>
                <w:webHidden/>
              </w:rPr>
              <w:fldChar w:fldCharType="end"/>
            </w:r>
          </w:hyperlink>
        </w:p>
        <w:p w14:paraId="607F45AD" w14:textId="72F59C4E" w:rsidR="00E401DD" w:rsidRDefault="00E401DD">
          <w:pPr>
            <w:pStyle w:val="TOC3"/>
            <w:rPr>
              <w:noProof/>
              <w:kern w:val="2"/>
              <w:sz w:val="24"/>
              <w:szCs w:val="24"/>
              <w:lang w:eastAsia="en-AU"/>
              <w14:ligatures w14:val="standardContextual"/>
            </w:rPr>
          </w:pPr>
          <w:hyperlink w:anchor="_Toc180399860" w:history="1">
            <w:r w:rsidRPr="00F20A50">
              <w:rPr>
                <w:rStyle w:val="Hyperlink"/>
                <w:noProof/>
              </w:rPr>
              <w:t>4.11.3</w:t>
            </w:r>
            <w:r>
              <w:rPr>
                <w:noProof/>
                <w:kern w:val="2"/>
                <w:sz w:val="24"/>
                <w:szCs w:val="24"/>
                <w:lang w:eastAsia="en-AU"/>
                <w14:ligatures w14:val="standardContextual"/>
              </w:rPr>
              <w:tab/>
            </w:r>
            <w:r w:rsidRPr="00F20A50">
              <w:rPr>
                <w:rStyle w:val="Hyperlink"/>
                <w:noProof/>
              </w:rPr>
              <w:t>Providing a VSL Fee Notice</w:t>
            </w:r>
            <w:r>
              <w:rPr>
                <w:noProof/>
                <w:webHidden/>
              </w:rPr>
              <w:tab/>
            </w:r>
            <w:r>
              <w:rPr>
                <w:noProof/>
                <w:webHidden/>
              </w:rPr>
              <w:fldChar w:fldCharType="begin"/>
            </w:r>
            <w:r>
              <w:rPr>
                <w:noProof/>
                <w:webHidden/>
              </w:rPr>
              <w:instrText xml:space="preserve"> PAGEREF _Toc180399860 \h </w:instrText>
            </w:r>
            <w:r>
              <w:rPr>
                <w:noProof/>
                <w:webHidden/>
              </w:rPr>
            </w:r>
            <w:r>
              <w:rPr>
                <w:noProof/>
                <w:webHidden/>
              </w:rPr>
              <w:fldChar w:fldCharType="separate"/>
            </w:r>
            <w:r w:rsidR="002C086B">
              <w:rPr>
                <w:noProof/>
                <w:webHidden/>
              </w:rPr>
              <w:t>94</w:t>
            </w:r>
            <w:r>
              <w:rPr>
                <w:noProof/>
                <w:webHidden/>
              </w:rPr>
              <w:fldChar w:fldCharType="end"/>
            </w:r>
          </w:hyperlink>
        </w:p>
        <w:p w14:paraId="0DA0F6B6" w14:textId="14B3748C" w:rsidR="00E401DD" w:rsidRDefault="00E401DD">
          <w:pPr>
            <w:pStyle w:val="TOC3"/>
            <w:rPr>
              <w:noProof/>
              <w:kern w:val="2"/>
              <w:sz w:val="24"/>
              <w:szCs w:val="24"/>
              <w:lang w:eastAsia="en-AU"/>
              <w14:ligatures w14:val="standardContextual"/>
            </w:rPr>
          </w:pPr>
          <w:hyperlink w:anchor="_Toc180399861" w:history="1">
            <w:r w:rsidRPr="00F20A50">
              <w:rPr>
                <w:rStyle w:val="Hyperlink"/>
                <w:noProof/>
              </w:rPr>
              <w:t>4.11.4</w:t>
            </w:r>
            <w:r>
              <w:rPr>
                <w:noProof/>
                <w:kern w:val="2"/>
                <w:sz w:val="24"/>
                <w:szCs w:val="24"/>
                <w:lang w:eastAsia="en-AU"/>
                <w14:ligatures w14:val="standardContextual"/>
              </w:rPr>
              <w:tab/>
            </w:r>
            <w:r w:rsidRPr="00F20A50">
              <w:rPr>
                <w:rStyle w:val="Hyperlink"/>
                <w:noProof/>
              </w:rPr>
              <w:t>Providing a Commonwealth Assistance Notice</w:t>
            </w:r>
            <w:r>
              <w:rPr>
                <w:noProof/>
                <w:webHidden/>
              </w:rPr>
              <w:tab/>
            </w:r>
            <w:r>
              <w:rPr>
                <w:noProof/>
                <w:webHidden/>
              </w:rPr>
              <w:fldChar w:fldCharType="begin"/>
            </w:r>
            <w:r>
              <w:rPr>
                <w:noProof/>
                <w:webHidden/>
              </w:rPr>
              <w:instrText xml:space="preserve"> PAGEREF _Toc180399861 \h </w:instrText>
            </w:r>
            <w:r>
              <w:rPr>
                <w:noProof/>
                <w:webHidden/>
              </w:rPr>
            </w:r>
            <w:r>
              <w:rPr>
                <w:noProof/>
                <w:webHidden/>
              </w:rPr>
              <w:fldChar w:fldCharType="separate"/>
            </w:r>
            <w:r w:rsidR="002C086B">
              <w:rPr>
                <w:noProof/>
                <w:webHidden/>
              </w:rPr>
              <w:t>95</w:t>
            </w:r>
            <w:r>
              <w:rPr>
                <w:noProof/>
                <w:webHidden/>
              </w:rPr>
              <w:fldChar w:fldCharType="end"/>
            </w:r>
          </w:hyperlink>
        </w:p>
        <w:p w14:paraId="73255711" w14:textId="3EB42A6D" w:rsidR="00E401DD" w:rsidRDefault="00E401DD">
          <w:pPr>
            <w:pStyle w:val="TOC3"/>
            <w:rPr>
              <w:noProof/>
              <w:kern w:val="2"/>
              <w:sz w:val="24"/>
              <w:szCs w:val="24"/>
              <w:lang w:eastAsia="en-AU"/>
              <w14:ligatures w14:val="standardContextual"/>
            </w:rPr>
          </w:pPr>
          <w:hyperlink w:anchor="_Toc180399862" w:history="1">
            <w:r w:rsidRPr="00F20A50">
              <w:rPr>
                <w:rStyle w:val="Hyperlink"/>
                <w:noProof/>
              </w:rPr>
              <w:t>4.11.5</w:t>
            </w:r>
            <w:r>
              <w:rPr>
                <w:noProof/>
                <w:kern w:val="2"/>
                <w:sz w:val="24"/>
                <w:szCs w:val="24"/>
                <w:lang w:eastAsia="en-AU"/>
                <w14:ligatures w14:val="standardContextual"/>
              </w:rPr>
              <w:tab/>
            </w:r>
            <w:r w:rsidRPr="00F20A50">
              <w:rPr>
                <w:rStyle w:val="Hyperlink"/>
                <w:noProof/>
              </w:rPr>
              <w:t>How notices are to be provided</w:t>
            </w:r>
            <w:r>
              <w:rPr>
                <w:noProof/>
                <w:webHidden/>
              </w:rPr>
              <w:tab/>
            </w:r>
            <w:r>
              <w:rPr>
                <w:noProof/>
                <w:webHidden/>
              </w:rPr>
              <w:fldChar w:fldCharType="begin"/>
            </w:r>
            <w:r>
              <w:rPr>
                <w:noProof/>
                <w:webHidden/>
              </w:rPr>
              <w:instrText xml:space="preserve"> PAGEREF _Toc180399862 \h </w:instrText>
            </w:r>
            <w:r>
              <w:rPr>
                <w:noProof/>
                <w:webHidden/>
              </w:rPr>
            </w:r>
            <w:r>
              <w:rPr>
                <w:noProof/>
                <w:webHidden/>
              </w:rPr>
              <w:fldChar w:fldCharType="separate"/>
            </w:r>
            <w:r w:rsidR="002C086B">
              <w:rPr>
                <w:noProof/>
                <w:webHidden/>
              </w:rPr>
              <w:t>96</w:t>
            </w:r>
            <w:r>
              <w:rPr>
                <w:noProof/>
                <w:webHidden/>
              </w:rPr>
              <w:fldChar w:fldCharType="end"/>
            </w:r>
          </w:hyperlink>
        </w:p>
        <w:p w14:paraId="7A8A14CB" w14:textId="5B90A53B" w:rsidR="00E401DD" w:rsidRDefault="00E401DD">
          <w:pPr>
            <w:pStyle w:val="TOC3"/>
            <w:rPr>
              <w:noProof/>
              <w:kern w:val="2"/>
              <w:sz w:val="24"/>
              <w:szCs w:val="24"/>
              <w:lang w:eastAsia="en-AU"/>
              <w14:ligatures w14:val="standardContextual"/>
            </w:rPr>
          </w:pPr>
          <w:hyperlink w:anchor="_Toc180399863" w:history="1">
            <w:r w:rsidRPr="00F20A50">
              <w:rPr>
                <w:rStyle w:val="Hyperlink"/>
                <w:noProof/>
              </w:rPr>
              <w:t>4.11.6</w:t>
            </w:r>
            <w:r>
              <w:rPr>
                <w:noProof/>
                <w:kern w:val="2"/>
                <w:sz w:val="24"/>
                <w:szCs w:val="24"/>
                <w:lang w:eastAsia="en-AU"/>
                <w14:ligatures w14:val="standardContextual"/>
              </w:rPr>
              <w:tab/>
            </w:r>
            <w:r w:rsidRPr="00F20A50">
              <w:rPr>
                <w:rStyle w:val="Hyperlink"/>
                <w:noProof/>
              </w:rPr>
              <w:t>Electronic communications</w:t>
            </w:r>
            <w:r>
              <w:rPr>
                <w:noProof/>
                <w:webHidden/>
              </w:rPr>
              <w:tab/>
            </w:r>
            <w:r>
              <w:rPr>
                <w:noProof/>
                <w:webHidden/>
              </w:rPr>
              <w:fldChar w:fldCharType="begin"/>
            </w:r>
            <w:r>
              <w:rPr>
                <w:noProof/>
                <w:webHidden/>
              </w:rPr>
              <w:instrText xml:space="preserve"> PAGEREF _Toc180399863 \h </w:instrText>
            </w:r>
            <w:r>
              <w:rPr>
                <w:noProof/>
                <w:webHidden/>
              </w:rPr>
            </w:r>
            <w:r>
              <w:rPr>
                <w:noProof/>
                <w:webHidden/>
              </w:rPr>
              <w:fldChar w:fldCharType="separate"/>
            </w:r>
            <w:r w:rsidR="002C086B">
              <w:rPr>
                <w:noProof/>
                <w:webHidden/>
              </w:rPr>
              <w:t>96</w:t>
            </w:r>
            <w:r>
              <w:rPr>
                <w:noProof/>
                <w:webHidden/>
              </w:rPr>
              <w:fldChar w:fldCharType="end"/>
            </w:r>
          </w:hyperlink>
        </w:p>
        <w:p w14:paraId="1E4CA60F" w14:textId="783E93F2" w:rsidR="00E401DD" w:rsidRDefault="00E401DD">
          <w:pPr>
            <w:pStyle w:val="TOC3"/>
            <w:rPr>
              <w:noProof/>
              <w:kern w:val="2"/>
              <w:sz w:val="24"/>
              <w:szCs w:val="24"/>
              <w:lang w:eastAsia="en-AU"/>
              <w14:ligatures w14:val="standardContextual"/>
            </w:rPr>
          </w:pPr>
          <w:hyperlink w:anchor="_Toc180399864" w:history="1">
            <w:r w:rsidRPr="00F20A50">
              <w:rPr>
                <w:rStyle w:val="Hyperlink"/>
                <w:noProof/>
              </w:rPr>
              <w:t>4.11.7</w:t>
            </w:r>
            <w:r>
              <w:rPr>
                <w:noProof/>
                <w:kern w:val="2"/>
                <w:sz w:val="24"/>
                <w:szCs w:val="24"/>
                <w:lang w:eastAsia="en-AU"/>
                <w14:ligatures w14:val="standardContextual"/>
              </w:rPr>
              <w:tab/>
            </w:r>
            <w:r w:rsidRPr="00F20A50">
              <w:rPr>
                <w:rStyle w:val="Hyperlink"/>
                <w:noProof/>
              </w:rPr>
              <w:t>Electronic communications between students and providers</w:t>
            </w:r>
            <w:r>
              <w:rPr>
                <w:noProof/>
                <w:webHidden/>
              </w:rPr>
              <w:tab/>
            </w:r>
            <w:r>
              <w:rPr>
                <w:noProof/>
                <w:webHidden/>
              </w:rPr>
              <w:fldChar w:fldCharType="begin"/>
            </w:r>
            <w:r>
              <w:rPr>
                <w:noProof/>
                <w:webHidden/>
              </w:rPr>
              <w:instrText xml:space="preserve"> PAGEREF _Toc180399864 \h </w:instrText>
            </w:r>
            <w:r>
              <w:rPr>
                <w:noProof/>
                <w:webHidden/>
              </w:rPr>
            </w:r>
            <w:r>
              <w:rPr>
                <w:noProof/>
                <w:webHidden/>
              </w:rPr>
              <w:fldChar w:fldCharType="separate"/>
            </w:r>
            <w:r w:rsidR="002C086B">
              <w:rPr>
                <w:noProof/>
                <w:webHidden/>
              </w:rPr>
              <w:t>96</w:t>
            </w:r>
            <w:r>
              <w:rPr>
                <w:noProof/>
                <w:webHidden/>
              </w:rPr>
              <w:fldChar w:fldCharType="end"/>
            </w:r>
          </w:hyperlink>
        </w:p>
        <w:p w14:paraId="7D8B6017" w14:textId="13C8DA4F" w:rsidR="00E401DD" w:rsidRDefault="00E401DD">
          <w:pPr>
            <w:pStyle w:val="TOC2"/>
            <w:tabs>
              <w:tab w:val="left" w:pos="1100"/>
            </w:tabs>
            <w:rPr>
              <w:kern w:val="2"/>
              <w:sz w:val="24"/>
              <w:szCs w:val="24"/>
              <w:lang w:eastAsia="en-AU"/>
              <w14:ligatures w14:val="standardContextual"/>
            </w:rPr>
          </w:pPr>
          <w:hyperlink w:anchor="_Toc180399865" w:history="1">
            <w:r w:rsidRPr="00F20A50">
              <w:rPr>
                <w:rStyle w:val="Hyperlink"/>
              </w:rPr>
              <w:t>4.12</w:t>
            </w:r>
            <w:r>
              <w:rPr>
                <w:kern w:val="2"/>
                <w:sz w:val="24"/>
                <w:szCs w:val="24"/>
                <w:lang w:eastAsia="en-AU"/>
                <w14:ligatures w14:val="standardContextual"/>
              </w:rPr>
              <w:tab/>
            </w:r>
            <w:r w:rsidRPr="00F20A50">
              <w:rPr>
                <w:rStyle w:val="Hyperlink"/>
              </w:rPr>
              <w:t>Retaining information</w:t>
            </w:r>
            <w:r>
              <w:rPr>
                <w:webHidden/>
              </w:rPr>
              <w:tab/>
            </w:r>
            <w:r>
              <w:rPr>
                <w:webHidden/>
              </w:rPr>
              <w:fldChar w:fldCharType="begin"/>
            </w:r>
            <w:r>
              <w:rPr>
                <w:webHidden/>
              </w:rPr>
              <w:instrText xml:space="preserve"> PAGEREF _Toc180399865 \h </w:instrText>
            </w:r>
            <w:r>
              <w:rPr>
                <w:webHidden/>
              </w:rPr>
            </w:r>
            <w:r>
              <w:rPr>
                <w:webHidden/>
              </w:rPr>
              <w:fldChar w:fldCharType="separate"/>
            </w:r>
            <w:r w:rsidR="002C086B">
              <w:rPr>
                <w:webHidden/>
              </w:rPr>
              <w:t>97</w:t>
            </w:r>
            <w:r>
              <w:rPr>
                <w:webHidden/>
              </w:rPr>
              <w:fldChar w:fldCharType="end"/>
            </w:r>
          </w:hyperlink>
        </w:p>
        <w:p w14:paraId="66F25FF8" w14:textId="0E92025C" w:rsidR="00E401DD" w:rsidRDefault="00E401DD">
          <w:pPr>
            <w:pStyle w:val="TOC2"/>
            <w:tabs>
              <w:tab w:val="left" w:pos="1100"/>
            </w:tabs>
            <w:rPr>
              <w:kern w:val="2"/>
              <w:sz w:val="24"/>
              <w:szCs w:val="24"/>
              <w:lang w:eastAsia="en-AU"/>
              <w14:ligatures w14:val="standardContextual"/>
            </w:rPr>
          </w:pPr>
          <w:hyperlink w:anchor="_Toc180399866" w:history="1">
            <w:r w:rsidRPr="00F20A50">
              <w:rPr>
                <w:rStyle w:val="Hyperlink"/>
              </w:rPr>
              <w:t>4.13</w:t>
            </w:r>
            <w:r>
              <w:rPr>
                <w:kern w:val="2"/>
                <w:sz w:val="24"/>
                <w:szCs w:val="24"/>
                <w:lang w:eastAsia="en-AU"/>
                <w14:ligatures w14:val="standardContextual"/>
              </w:rPr>
              <w:tab/>
            </w:r>
            <w:r w:rsidRPr="00F20A50">
              <w:rPr>
                <w:rStyle w:val="Hyperlink"/>
              </w:rPr>
              <w:t>Dealing with personal information</w:t>
            </w:r>
            <w:r>
              <w:rPr>
                <w:webHidden/>
              </w:rPr>
              <w:tab/>
            </w:r>
            <w:r>
              <w:rPr>
                <w:webHidden/>
              </w:rPr>
              <w:fldChar w:fldCharType="begin"/>
            </w:r>
            <w:r>
              <w:rPr>
                <w:webHidden/>
              </w:rPr>
              <w:instrText xml:space="preserve"> PAGEREF _Toc180399866 \h </w:instrText>
            </w:r>
            <w:r>
              <w:rPr>
                <w:webHidden/>
              </w:rPr>
            </w:r>
            <w:r>
              <w:rPr>
                <w:webHidden/>
              </w:rPr>
              <w:fldChar w:fldCharType="separate"/>
            </w:r>
            <w:r w:rsidR="002C086B">
              <w:rPr>
                <w:webHidden/>
              </w:rPr>
              <w:t>97</w:t>
            </w:r>
            <w:r>
              <w:rPr>
                <w:webHidden/>
              </w:rPr>
              <w:fldChar w:fldCharType="end"/>
            </w:r>
          </w:hyperlink>
        </w:p>
        <w:p w14:paraId="7B58929E" w14:textId="1DC6B68C" w:rsidR="00E401DD" w:rsidRDefault="00E401DD">
          <w:pPr>
            <w:pStyle w:val="TOC2"/>
            <w:tabs>
              <w:tab w:val="left" w:pos="1100"/>
            </w:tabs>
            <w:rPr>
              <w:kern w:val="2"/>
              <w:sz w:val="24"/>
              <w:szCs w:val="24"/>
              <w:lang w:eastAsia="en-AU"/>
              <w14:ligatures w14:val="standardContextual"/>
            </w:rPr>
          </w:pPr>
          <w:hyperlink w:anchor="_Toc180399867" w:history="1">
            <w:r w:rsidRPr="00F20A50">
              <w:rPr>
                <w:rStyle w:val="Hyperlink"/>
              </w:rPr>
              <w:t>4.14</w:t>
            </w:r>
            <w:r>
              <w:rPr>
                <w:kern w:val="2"/>
                <w:sz w:val="24"/>
                <w:szCs w:val="24"/>
                <w:lang w:eastAsia="en-AU"/>
                <w14:ligatures w14:val="standardContextual"/>
              </w:rPr>
              <w:tab/>
            </w:r>
            <w:r w:rsidRPr="00F20A50">
              <w:rPr>
                <w:rStyle w:val="Hyperlink"/>
              </w:rPr>
              <w:t>Data reporting</w:t>
            </w:r>
            <w:r>
              <w:rPr>
                <w:webHidden/>
              </w:rPr>
              <w:tab/>
            </w:r>
            <w:r>
              <w:rPr>
                <w:webHidden/>
              </w:rPr>
              <w:fldChar w:fldCharType="begin"/>
            </w:r>
            <w:r>
              <w:rPr>
                <w:webHidden/>
              </w:rPr>
              <w:instrText xml:space="preserve"> PAGEREF _Toc180399867 \h </w:instrText>
            </w:r>
            <w:r>
              <w:rPr>
                <w:webHidden/>
              </w:rPr>
            </w:r>
            <w:r>
              <w:rPr>
                <w:webHidden/>
              </w:rPr>
              <w:fldChar w:fldCharType="separate"/>
            </w:r>
            <w:r w:rsidR="002C086B">
              <w:rPr>
                <w:webHidden/>
              </w:rPr>
              <w:t>98</w:t>
            </w:r>
            <w:r>
              <w:rPr>
                <w:webHidden/>
              </w:rPr>
              <w:fldChar w:fldCharType="end"/>
            </w:r>
          </w:hyperlink>
        </w:p>
        <w:p w14:paraId="0FFDBC53" w14:textId="564D6840" w:rsidR="00E401DD" w:rsidRDefault="00E401DD">
          <w:pPr>
            <w:pStyle w:val="TOC3"/>
            <w:rPr>
              <w:noProof/>
              <w:kern w:val="2"/>
              <w:sz w:val="24"/>
              <w:szCs w:val="24"/>
              <w:lang w:eastAsia="en-AU"/>
              <w14:ligatures w14:val="standardContextual"/>
            </w:rPr>
          </w:pPr>
          <w:hyperlink w:anchor="_Toc180399868" w:history="1">
            <w:r w:rsidRPr="00F20A50">
              <w:rPr>
                <w:rStyle w:val="Hyperlink"/>
                <w:noProof/>
              </w:rPr>
              <w:t>4.14.1</w:t>
            </w:r>
            <w:r>
              <w:rPr>
                <w:noProof/>
                <w:kern w:val="2"/>
                <w:sz w:val="24"/>
                <w:szCs w:val="24"/>
                <w:lang w:eastAsia="en-AU"/>
                <w14:ligatures w14:val="standardContextual"/>
              </w:rPr>
              <w:tab/>
            </w:r>
            <w:r w:rsidRPr="00F20A50">
              <w:rPr>
                <w:rStyle w:val="Hyperlink"/>
                <w:noProof/>
              </w:rPr>
              <w:t>What data needs to be reported?</w:t>
            </w:r>
            <w:r>
              <w:rPr>
                <w:noProof/>
                <w:webHidden/>
              </w:rPr>
              <w:tab/>
            </w:r>
            <w:r>
              <w:rPr>
                <w:noProof/>
                <w:webHidden/>
              </w:rPr>
              <w:fldChar w:fldCharType="begin"/>
            </w:r>
            <w:r>
              <w:rPr>
                <w:noProof/>
                <w:webHidden/>
              </w:rPr>
              <w:instrText xml:space="preserve"> PAGEREF _Toc180399868 \h </w:instrText>
            </w:r>
            <w:r>
              <w:rPr>
                <w:noProof/>
                <w:webHidden/>
              </w:rPr>
            </w:r>
            <w:r>
              <w:rPr>
                <w:noProof/>
                <w:webHidden/>
              </w:rPr>
              <w:fldChar w:fldCharType="separate"/>
            </w:r>
            <w:r w:rsidR="002C086B">
              <w:rPr>
                <w:noProof/>
                <w:webHidden/>
              </w:rPr>
              <w:t>98</w:t>
            </w:r>
            <w:r>
              <w:rPr>
                <w:noProof/>
                <w:webHidden/>
              </w:rPr>
              <w:fldChar w:fldCharType="end"/>
            </w:r>
          </w:hyperlink>
        </w:p>
        <w:p w14:paraId="142E789F" w14:textId="465B46BC" w:rsidR="00E401DD" w:rsidRDefault="00E401DD">
          <w:pPr>
            <w:pStyle w:val="TOC3"/>
            <w:rPr>
              <w:noProof/>
              <w:kern w:val="2"/>
              <w:sz w:val="24"/>
              <w:szCs w:val="24"/>
              <w:lang w:eastAsia="en-AU"/>
              <w14:ligatures w14:val="standardContextual"/>
            </w:rPr>
          </w:pPr>
          <w:hyperlink w:anchor="_Toc180399869" w:history="1">
            <w:r w:rsidRPr="00F20A50">
              <w:rPr>
                <w:rStyle w:val="Hyperlink"/>
                <w:noProof/>
              </w:rPr>
              <w:t>4.14.2</w:t>
            </w:r>
            <w:r>
              <w:rPr>
                <w:noProof/>
                <w:kern w:val="2"/>
                <w:sz w:val="24"/>
                <w:szCs w:val="24"/>
                <w:lang w:eastAsia="en-AU"/>
                <w14:ligatures w14:val="standardContextual"/>
              </w:rPr>
              <w:tab/>
            </w:r>
            <w:r w:rsidRPr="00F20A50">
              <w:rPr>
                <w:rStyle w:val="Hyperlink"/>
                <w:noProof/>
              </w:rPr>
              <w:t>Data certification</w:t>
            </w:r>
            <w:r>
              <w:rPr>
                <w:noProof/>
                <w:webHidden/>
              </w:rPr>
              <w:tab/>
            </w:r>
            <w:r>
              <w:rPr>
                <w:noProof/>
                <w:webHidden/>
              </w:rPr>
              <w:fldChar w:fldCharType="begin"/>
            </w:r>
            <w:r>
              <w:rPr>
                <w:noProof/>
                <w:webHidden/>
              </w:rPr>
              <w:instrText xml:space="preserve"> PAGEREF _Toc180399869 \h </w:instrText>
            </w:r>
            <w:r>
              <w:rPr>
                <w:noProof/>
                <w:webHidden/>
              </w:rPr>
            </w:r>
            <w:r>
              <w:rPr>
                <w:noProof/>
                <w:webHidden/>
              </w:rPr>
              <w:fldChar w:fldCharType="separate"/>
            </w:r>
            <w:r w:rsidR="002C086B">
              <w:rPr>
                <w:noProof/>
                <w:webHidden/>
              </w:rPr>
              <w:t>99</w:t>
            </w:r>
            <w:r>
              <w:rPr>
                <w:noProof/>
                <w:webHidden/>
              </w:rPr>
              <w:fldChar w:fldCharType="end"/>
            </w:r>
          </w:hyperlink>
        </w:p>
        <w:p w14:paraId="55D635A4" w14:textId="6C5D1B8E" w:rsidR="00E401DD" w:rsidRDefault="00E401DD">
          <w:pPr>
            <w:pStyle w:val="TOC3"/>
            <w:rPr>
              <w:noProof/>
              <w:kern w:val="2"/>
              <w:sz w:val="24"/>
              <w:szCs w:val="24"/>
              <w:lang w:eastAsia="en-AU"/>
              <w14:ligatures w14:val="standardContextual"/>
            </w:rPr>
          </w:pPr>
          <w:hyperlink w:anchor="_Toc180399870" w:history="1">
            <w:r w:rsidRPr="00F20A50">
              <w:rPr>
                <w:rStyle w:val="Hyperlink"/>
                <w:noProof/>
              </w:rPr>
              <w:t>4.14.3</w:t>
            </w:r>
            <w:r>
              <w:rPr>
                <w:noProof/>
                <w:kern w:val="2"/>
                <w:sz w:val="24"/>
                <w:szCs w:val="24"/>
                <w:lang w:eastAsia="en-AU"/>
                <w14:ligatures w14:val="standardContextual"/>
              </w:rPr>
              <w:tab/>
            </w:r>
            <w:r w:rsidRPr="00F20A50">
              <w:rPr>
                <w:rStyle w:val="Hyperlink"/>
                <w:noProof/>
              </w:rPr>
              <w:t>Reporting deadlines</w:t>
            </w:r>
            <w:r>
              <w:rPr>
                <w:noProof/>
                <w:webHidden/>
              </w:rPr>
              <w:tab/>
            </w:r>
            <w:r>
              <w:rPr>
                <w:noProof/>
                <w:webHidden/>
              </w:rPr>
              <w:fldChar w:fldCharType="begin"/>
            </w:r>
            <w:r>
              <w:rPr>
                <w:noProof/>
                <w:webHidden/>
              </w:rPr>
              <w:instrText xml:space="preserve"> PAGEREF _Toc180399870 \h </w:instrText>
            </w:r>
            <w:r>
              <w:rPr>
                <w:noProof/>
                <w:webHidden/>
              </w:rPr>
            </w:r>
            <w:r>
              <w:rPr>
                <w:noProof/>
                <w:webHidden/>
              </w:rPr>
              <w:fldChar w:fldCharType="separate"/>
            </w:r>
            <w:r w:rsidR="002C086B">
              <w:rPr>
                <w:noProof/>
                <w:webHidden/>
              </w:rPr>
              <w:t>99</w:t>
            </w:r>
            <w:r>
              <w:rPr>
                <w:noProof/>
                <w:webHidden/>
              </w:rPr>
              <w:fldChar w:fldCharType="end"/>
            </w:r>
          </w:hyperlink>
        </w:p>
        <w:p w14:paraId="15D4B22B" w14:textId="0088FF4B" w:rsidR="00E401DD" w:rsidRDefault="00E401DD">
          <w:pPr>
            <w:pStyle w:val="TOC3"/>
            <w:rPr>
              <w:noProof/>
              <w:kern w:val="2"/>
              <w:sz w:val="24"/>
              <w:szCs w:val="24"/>
              <w:lang w:eastAsia="en-AU"/>
              <w14:ligatures w14:val="standardContextual"/>
            </w:rPr>
          </w:pPr>
          <w:hyperlink w:anchor="_Toc180399871" w:history="1">
            <w:r w:rsidRPr="00F20A50">
              <w:rPr>
                <w:rStyle w:val="Hyperlink"/>
                <w:noProof/>
              </w:rPr>
              <w:t>4.14.4</w:t>
            </w:r>
            <w:r>
              <w:rPr>
                <w:noProof/>
                <w:kern w:val="2"/>
                <w:sz w:val="24"/>
                <w:szCs w:val="24"/>
                <w:lang w:eastAsia="en-AU"/>
                <w14:ligatures w14:val="standardContextual"/>
              </w:rPr>
              <w:tab/>
            </w:r>
            <w:r w:rsidRPr="00F20A50">
              <w:rPr>
                <w:rStyle w:val="Hyperlink"/>
                <w:noProof/>
              </w:rPr>
              <w:t>Publishing data</w:t>
            </w:r>
            <w:r>
              <w:rPr>
                <w:noProof/>
                <w:webHidden/>
              </w:rPr>
              <w:tab/>
            </w:r>
            <w:r>
              <w:rPr>
                <w:noProof/>
                <w:webHidden/>
              </w:rPr>
              <w:fldChar w:fldCharType="begin"/>
            </w:r>
            <w:r>
              <w:rPr>
                <w:noProof/>
                <w:webHidden/>
              </w:rPr>
              <w:instrText xml:space="preserve"> PAGEREF _Toc180399871 \h </w:instrText>
            </w:r>
            <w:r>
              <w:rPr>
                <w:noProof/>
                <w:webHidden/>
              </w:rPr>
            </w:r>
            <w:r>
              <w:rPr>
                <w:noProof/>
                <w:webHidden/>
              </w:rPr>
              <w:fldChar w:fldCharType="separate"/>
            </w:r>
            <w:r w:rsidR="002C086B">
              <w:rPr>
                <w:noProof/>
                <w:webHidden/>
              </w:rPr>
              <w:t>100</w:t>
            </w:r>
            <w:r>
              <w:rPr>
                <w:noProof/>
                <w:webHidden/>
              </w:rPr>
              <w:fldChar w:fldCharType="end"/>
            </w:r>
          </w:hyperlink>
        </w:p>
        <w:p w14:paraId="1BC3CA14" w14:textId="5264C556" w:rsidR="00E401DD" w:rsidRDefault="00E401DD">
          <w:pPr>
            <w:pStyle w:val="TOC1"/>
            <w:rPr>
              <w:kern w:val="2"/>
              <w:sz w:val="24"/>
              <w:szCs w:val="24"/>
              <w:lang w:eastAsia="en-AU"/>
              <w14:ligatures w14:val="standardContextual"/>
            </w:rPr>
          </w:pPr>
          <w:hyperlink w:anchor="_Toc180399872" w:history="1">
            <w:r w:rsidRPr="00F20A50">
              <w:rPr>
                <w:rStyle w:val="Hyperlink"/>
              </w:rPr>
              <w:t>5.</w:t>
            </w:r>
            <w:r>
              <w:rPr>
                <w:kern w:val="2"/>
                <w:sz w:val="24"/>
                <w:szCs w:val="24"/>
                <w:lang w:eastAsia="en-AU"/>
                <w14:ligatures w14:val="standardContextual"/>
              </w:rPr>
              <w:tab/>
            </w:r>
            <w:r w:rsidRPr="00F20A50">
              <w:rPr>
                <w:rStyle w:val="Hyperlink"/>
              </w:rPr>
              <w:t>Payments to approved course providers</w:t>
            </w:r>
            <w:r>
              <w:rPr>
                <w:webHidden/>
              </w:rPr>
              <w:tab/>
            </w:r>
            <w:r>
              <w:rPr>
                <w:webHidden/>
              </w:rPr>
              <w:fldChar w:fldCharType="begin"/>
            </w:r>
            <w:r>
              <w:rPr>
                <w:webHidden/>
              </w:rPr>
              <w:instrText xml:space="preserve"> PAGEREF _Toc180399872 \h </w:instrText>
            </w:r>
            <w:r>
              <w:rPr>
                <w:webHidden/>
              </w:rPr>
            </w:r>
            <w:r>
              <w:rPr>
                <w:webHidden/>
              </w:rPr>
              <w:fldChar w:fldCharType="separate"/>
            </w:r>
            <w:r w:rsidR="002C086B">
              <w:rPr>
                <w:webHidden/>
              </w:rPr>
              <w:t>101</w:t>
            </w:r>
            <w:r>
              <w:rPr>
                <w:webHidden/>
              </w:rPr>
              <w:fldChar w:fldCharType="end"/>
            </w:r>
          </w:hyperlink>
        </w:p>
        <w:p w14:paraId="412C2C6B" w14:textId="564545FE" w:rsidR="00E401DD" w:rsidRDefault="00E401DD">
          <w:pPr>
            <w:pStyle w:val="TOC2"/>
            <w:tabs>
              <w:tab w:val="left" w:pos="852"/>
            </w:tabs>
            <w:rPr>
              <w:kern w:val="2"/>
              <w:sz w:val="24"/>
              <w:szCs w:val="24"/>
              <w:lang w:eastAsia="en-AU"/>
              <w14:ligatures w14:val="standardContextual"/>
            </w:rPr>
          </w:pPr>
          <w:hyperlink w:anchor="_Toc180399873" w:history="1">
            <w:r w:rsidRPr="00F20A50">
              <w:rPr>
                <w:rStyle w:val="Hyperlink"/>
              </w:rPr>
              <w:t>5.1</w:t>
            </w:r>
            <w:r>
              <w:rPr>
                <w:kern w:val="2"/>
                <w:sz w:val="24"/>
                <w:szCs w:val="24"/>
                <w:lang w:eastAsia="en-AU"/>
                <w14:ligatures w14:val="standardContextual"/>
              </w:rPr>
              <w:tab/>
            </w:r>
            <w:r w:rsidRPr="00F20A50">
              <w:rPr>
                <w:rStyle w:val="Hyperlink"/>
              </w:rPr>
              <w:t>Provider fee limit</w:t>
            </w:r>
            <w:r>
              <w:rPr>
                <w:webHidden/>
              </w:rPr>
              <w:tab/>
            </w:r>
            <w:r>
              <w:rPr>
                <w:webHidden/>
              </w:rPr>
              <w:fldChar w:fldCharType="begin"/>
            </w:r>
            <w:r>
              <w:rPr>
                <w:webHidden/>
              </w:rPr>
              <w:instrText xml:space="preserve"> PAGEREF _Toc180399873 \h </w:instrText>
            </w:r>
            <w:r>
              <w:rPr>
                <w:webHidden/>
              </w:rPr>
            </w:r>
            <w:r>
              <w:rPr>
                <w:webHidden/>
              </w:rPr>
              <w:fldChar w:fldCharType="separate"/>
            </w:r>
            <w:r w:rsidR="002C086B">
              <w:rPr>
                <w:webHidden/>
              </w:rPr>
              <w:t>101</w:t>
            </w:r>
            <w:r>
              <w:rPr>
                <w:webHidden/>
              </w:rPr>
              <w:fldChar w:fldCharType="end"/>
            </w:r>
          </w:hyperlink>
        </w:p>
        <w:p w14:paraId="56B0E5D4" w14:textId="677ACF60" w:rsidR="00E401DD" w:rsidRDefault="00E401DD">
          <w:pPr>
            <w:pStyle w:val="TOC2"/>
            <w:tabs>
              <w:tab w:val="left" w:pos="852"/>
            </w:tabs>
            <w:rPr>
              <w:kern w:val="2"/>
              <w:sz w:val="24"/>
              <w:szCs w:val="24"/>
              <w:lang w:eastAsia="en-AU"/>
              <w14:ligatures w14:val="standardContextual"/>
            </w:rPr>
          </w:pPr>
          <w:hyperlink w:anchor="_Toc180399874" w:history="1">
            <w:r w:rsidRPr="00F20A50">
              <w:rPr>
                <w:rStyle w:val="Hyperlink"/>
              </w:rPr>
              <w:t>5.2</w:t>
            </w:r>
            <w:r>
              <w:rPr>
                <w:kern w:val="2"/>
                <w:sz w:val="24"/>
                <w:szCs w:val="24"/>
                <w:lang w:eastAsia="en-AU"/>
                <w14:ligatures w14:val="standardContextual"/>
              </w:rPr>
              <w:tab/>
            </w:r>
            <w:r w:rsidRPr="00F20A50">
              <w:rPr>
                <w:rStyle w:val="Hyperlink"/>
              </w:rPr>
              <w:t>Process for applying for an increase to a provider fee limit</w:t>
            </w:r>
            <w:r>
              <w:rPr>
                <w:webHidden/>
              </w:rPr>
              <w:tab/>
            </w:r>
            <w:r>
              <w:rPr>
                <w:webHidden/>
              </w:rPr>
              <w:fldChar w:fldCharType="begin"/>
            </w:r>
            <w:r>
              <w:rPr>
                <w:webHidden/>
              </w:rPr>
              <w:instrText xml:space="preserve"> PAGEREF _Toc180399874 \h </w:instrText>
            </w:r>
            <w:r>
              <w:rPr>
                <w:webHidden/>
              </w:rPr>
            </w:r>
            <w:r>
              <w:rPr>
                <w:webHidden/>
              </w:rPr>
              <w:fldChar w:fldCharType="separate"/>
            </w:r>
            <w:r w:rsidR="002C086B">
              <w:rPr>
                <w:webHidden/>
              </w:rPr>
              <w:t>103</w:t>
            </w:r>
            <w:r>
              <w:rPr>
                <w:webHidden/>
              </w:rPr>
              <w:fldChar w:fldCharType="end"/>
            </w:r>
          </w:hyperlink>
        </w:p>
        <w:p w14:paraId="5B6DD180" w14:textId="5EF19A93" w:rsidR="00E401DD" w:rsidRDefault="00E401DD">
          <w:pPr>
            <w:pStyle w:val="TOC2"/>
            <w:tabs>
              <w:tab w:val="left" w:pos="852"/>
            </w:tabs>
            <w:rPr>
              <w:kern w:val="2"/>
              <w:sz w:val="24"/>
              <w:szCs w:val="24"/>
              <w:lang w:eastAsia="en-AU"/>
              <w14:ligatures w14:val="standardContextual"/>
            </w:rPr>
          </w:pPr>
          <w:hyperlink w:anchor="_Toc180399875" w:history="1">
            <w:r w:rsidRPr="00F20A50">
              <w:rPr>
                <w:rStyle w:val="Hyperlink"/>
              </w:rPr>
              <w:t>5.3</w:t>
            </w:r>
            <w:r>
              <w:rPr>
                <w:kern w:val="2"/>
                <w:sz w:val="24"/>
                <w:szCs w:val="24"/>
                <w:lang w:eastAsia="en-AU"/>
                <w14:ligatures w14:val="standardContextual"/>
              </w:rPr>
              <w:tab/>
            </w:r>
            <w:r w:rsidRPr="00F20A50">
              <w:rPr>
                <w:rStyle w:val="Hyperlink"/>
              </w:rPr>
              <w:t>When Secretary is not required to pay loan amount</w:t>
            </w:r>
            <w:r>
              <w:rPr>
                <w:webHidden/>
              </w:rPr>
              <w:tab/>
            </w:r>
            <w:r>
              <w:rPr>
                <w:webHidden/>
              </w:rPr>
              <w:fldChar w:fldCharType="begin"/>
            </w:r>
            <w:r>
              <w:rPr>
                <w:webHidden/>
              </w:rPr>
              <w:instrText xml:space="preserve"> PAGEREF _Toc180399875 \h </w:instrText>
            </w:r>
            <w:r>
              <w:rPr>
                <w:webHidden/>
              </w:rPr>
            </w:r>
            <w:r>
              <w:rPr>
                <w:webHidden/>
              </w:rPr>
              <w:fldChar w:fldCharType="separate"/>
            </w:r>
            <w:r w:rsidR="002C086B">
              <w:rPr>
                <w:webHidden/>
              </w:rPr>
              <w:t>103</w:t>
            </w:r>
            <w:r>
              <w:rPr>
                <w:webHidden/>
              </w:rPr>
              <w:fldChar w:fldCharType="end"/>
            </w:r>
          </w:hyperlink>
        </w:p>
        <w:p w14:paraId="1F0B1363" w14:textId="785197BD" w:rsidR="00E401DD" w:rsidRDefault="00E401DD">
          <w:pPr>
            <w:pStyle w:val="TOC2"/>
            <w:tabs>
              <w:tab w:val="left" w:pos="852"/>
            </w:tabs>
            <w:rPr>
              <w:kern w:val="2"/>
              <w:sz w:val="24"/>
              <w:szCs w:val="24"/>
              <w:lang w:eastAsia="en-AU"/>
              <w14:ligatures w14:val="standardContextual"/>
            </w:rPr>
          </w:pPr>
          <w:hyperlink w:anchor="_Toc180399876" w:history="1">
            <w:r w:rsidRPr="00F20A50">
              <w:rPr>
                <w:rStyle w:val="Hyperlink"/>
              </w:rPr>
              <w:t>5.4</w:t>
            </w:r>
            <w:r>
              <w:rPr>
                <w:kern w:val="2"/>
                <w:sz w:val="24"/>
                <w:szCs w:val="24"/>
                <w:lang w:eastAsia="en-AU"/>
                <w14:ligatures w14:val="standardContextual"/>
              </w:rPr>
              <w:tab/>
            </w:r>
            <w:r w:rsidRPr="00F20A50">
              <w:rPr>
                <w:rStyle w:val="Hyperlink"/>
              </w:rPr>
              <w:t>When the provider must repay loan amounts</w:t>
            </w:r>
            <w:r>
              <w:rPr>
                <w:webHidden/>
              </w:rPr>
              <w:tab/>
            </w:r>
            <w:r>
              <w:rPr>
                <w:webHidden/>
              </w:rPr>
              <w:fldChar w:fldCharType="begin"/>
            </w:r>
            <w:r>
              <w:rPr>
                <w:webHidden/>
              </w:rPr>
              <w:instrText xml:space="preserve"> PAGEREF _Toc180399876 \h </w:instrText>
            </w:r>
            <w:r>
              <w:rPr>
                <w:webHidden/>
              </w:rPr>
            </w:r>
            <w:r>
              <w:rPr>
                <w:webHidden/>
              </w:rPr>
              <w:fldChar w:fldCharType="separate"/>
            </w:r>
            <w:r w:rsidR="002C086B">
              <w:rPr>
                <w:webHidden/>
              </w:rPr>
              <w:t>103</w:t>
            </w:r>
            <w:r>
              <w:rPr>
                <w:webHidden/>
              </w:rPr>
              <w:fldChar w:fldCharType="end"/>
            </w:r>
          </w:hyperlink>
        </w:p>
        <w:p w14:paraId="06F3886C" w14:textId="7851CFC1" w:rsidR="00E401DD" w:rsidRDefault="00E401DD">
          <w:pPr>
            <w:pStyle w:val="TOC3"/>
            <w:rPr>
              <w:noProof/>
              <w:kern w:val="2"/>
              <w:sz w:val="24"/>
              <w:szCs w:val="24"/>
              <w:lang w:eastAsia="en-AU"/>
              <w14:ligatures w14:val="standardContextual"/>
            </w:rPr>
          </w:pPr>
          <w:hyperlink w:anchor="_Toc180399877" w:history="1">
            <w:r w:rsidRPr="00F20A50">
              <w:rPr>
                <w:rStyle w:val="Hyperlink"/>
                <w:noProof/>
              </w:rPr>
              <w:t>5.4.1</w:t>
            </w:r>
            <w:r>
              <w:rPr>
                <w:noProof/>
                <w:kern w:val="2"/>
                <w:sz w:val="24"/>
                <w:szCs w:val="24"/>
                <w:lang w:eastAsia="en-AU"/>
                <w14:ligatures w14:val="standardContextual"/>
              </w:rPr>
              <w:tab/>
            </w:r>
            <w:r w:rsidRPr="00F20A50">
              <w:rPr>
                <w:rStyle w:val="Hyperlink"/>
                <w:noProof/>
              </w:rPr>
              <w:t>Students’ HELP balance re-credited</w:t>
            </w:r>
            <w:r>
              <w:rPr>
                <w:noProof/>
                <w:webHidden/>
              </w:rPr>
              <w:tab/>
            </w:r>
            <w:r>
              <w:rPr>
                <w:noProof/>
                <w:webHidden/>
              </w:rPr>
              <w:fldChar w:fldCharType="begin"/>
            </w:r>
            <w:r>
              <w:rPr>
                <w:noProof/>
                <w:webHidden/>
              </w:rPr>
              <w:instrText xml:space="preserve"> PAGEREF _Toc180399877 \h </w:instrText>
            </w:r>
            <w:r>
              <w:rPr>
                <w:noProof/>
                <w:webHidden/>
              </w:rPr>
            </w:r>
            <w:r>
              <w:rPr>
                <w:noProof/>
                <w:webHidden/>
              </w:rPr>
              <w:fldChar w:fldCharType="separate"/>
            </w:r>
            <w:r w:rsidR="002C086B">
              <w:rPr>
                <w:noProof/>
                <w:webHidden/>
              </w:rPr>
              <w:t>103</w:t>
            </w:r>
            <w:r>
              <w:rPr>
                <w:noProof/>
                <w:webHidden/>
              </w:rPr>
              <w:fldChar w:fldCharType="end"/>
            </w:r>
          </w:hyperlink>
        </w:p>
        <w:p w14:paraId="47C54757" w14:textId="0005C837" w:rsidR="00E401DD" w:rsidRDefault="00E401DD">
          <w:pPr>
            <w:pStyle w:val="TOC3"/>
            <w:rPr>
              <w:noProof/>
              <w:kern w:val="2"/>
              <w:sz w:val="24"/>
              <w:szCs w:val="24"/>
              <w:lang w:eastAsia="en-AU"/>
              <w14:ligatures w14:val="standardContextual"/>
            </w:rPr>
          </w:pPr>
          <w:hyperlink w:anchor="_Toc180399878" w:history="1">
            <w:r w:rsidRPr="00F20A50">
              <w:rPr>
                <w:rStyle w:val="Hyperlink"/>
                <w:noProof/>
              </w:rPr>
              <w:t>5.4.2</w:t>
            </w:r>
            <w:r>
              <w:rPr>
                <w:noProof/>
                <w:kern w:val="2"/>
                <w:sz w:val="24"/>
                <w:szCs w:val="24"/>
                <w:lang w:eastAsia="en-AU"/>
                <w14:ligatures w14:val="standardContextual"/>
              </w:rPr>
              <w:tab/>
            </w:r>
            <w:r w:rsidRPr="00F20A50">
              <w:rPr>
                <w:rStyle w:val="Hyperlink"/>
                <w:noProof/>
              </w:rPr>
              <w:t>Loan amount was not payable</w:t>
            </w:r>
            <w:r>
              <w:rPr>
                <w:noProof/>
                <w:webHidden/>
              </w:rPr>
              <w:tab/>
            </w:r>
            <w:r>
              <w:rPr>
                <w:noProof/>
                <w:webHidden/>
              </w:rPr>
              <w:fldChar w:fldCharType="begin"/>
            </w:r>
            <w:r>
              <w:rPr>
                <w:noProof/>
                <w:webHidden/>
              </w:rPr>
              <w:instrText xml:space="preserve"> PAGEREF _Toc180399878 \h </w:instrText>
            </w:r>
            <w:r>
              <w:rPr>
                <w:noProof/>
                <w:webHidden/>
              </w:rPr>
            </w:r>
            <w:r>
              <w:rPr>
                <w:noProof/>
                <w:webHidden/>
              </w:rPr>
              <w:fldChar w:fldCharType="separate"/>
            </w:r>
            <w:r w:rsidR="002C086B">
              <w:rPr>
                <w:noProof/>
                <w:webHidden/>
              </w:rPr>
              <w:t>104</w:t>
            </w:r>
            <w:r>
              <w:rPr>
                <w:noProof/>
                <w:webHidden/>
              </w:rPr>
              <w:fldChar w:fldCharType="end"/>
            </w:r>
          </w:hyperlink>
        </w:p>
        <w:p w14:paraId="764E9F9B" w14:textId="0BC690CE" w:rsidR="00E401DD" w:rsidRDefault="00E401DD">
          <w:pPr>
            <w:pStyle w:val="TOC3"/>
            <w:rPr>
              <w:noProof/>
              <w:kern w:val="2"/>
              <w:sz w:val="24"/>
              <w:szCs w:val="24"/>
              <w:lang w:eastAsia="en-AU"/>
              <w14:ligatures w14:val="standardContextual"/>
            </w:rPr>
          </w:pPr>
          <w:hyperlink w:anchor="_Toc180399879" w:history="1">
            <w:r w:rsidRPr="00F20A50">
              <w:rPr>
                <w:rStyle w:val="Hyperlink"/>
                <w:noProof/>
              </w:rPr>
              <w:t>5.4.3</w:t>
            </w:r>
            <w:r>
              <w:rPr>
                <w:noProof/>
                <w:kern w:val="2"/>
                <w:sz w:val="24"/>
                <w:szCs w:val="24"/>
                <w:lang w:eastAsia="en-AU"/>
                <w14:ligatures w14:val="standardContextual"/>
              </w:rPr>
              <w:tab/>
            </w:r>
            <w:r w:rsidRPr="00F20A50">
              <w:rPr>
                <w:rStyle w:val="Hyperlink"/>
                <w:noProof/>
              </w:rPr>
              <w:t>Loan amount exceeds your provider fee limit</w:t>
            </w:r>
            <w:r>
              <w:rPr>
                <w:noProof/>
                <w:webHidden/>
              </w:rPr>
              <w:tab/>
            </w:r>
            <w:r>
              <w:rPr>
                <w:noProof/>
                <w:webHidden/>
              </w:rPr>
              <w:fldChar w:fldCharType="begin"/>
            </w:r>
            <w:r>
              <w:rPr>
                <w:noProof/>
                <w:webHidden/>
              </w:rPr>
              <w:instrText xml:space="preserve"> PAGEREF _Toc180399879 \h </w:instrText>
            </w:r>
            <w:r>
              <w:rPr>
                <w:noProof/>
                <w:webHidden/>
              </w:rPr>
            </w:r>
            <w:r>
              <w:rPr>
                <w:noProof/>
                <w:webHidden/>
              </w:rPr>
              <w:fldChar w:fldCharType="separate"/>
            </w:r>
            <w:r w:rsidR="002C086B">
              <w:rPr>
                <w:noProof/>
                <w:webHidden/>
              </w:rPr>
              <w:t>104</w:t>
            </w:r>
            <w:r>
              <w:rPr>
                <w:noProof/>
                <w:webHidden/>
              </w:rPr>
              <w:fldChar w:fldCharType="end"/>
            </w:r>
          </w:hyperlink>
        </w:p>
        <w:p w14:paraId="414DF6B1" w14:textId="3A6DD61D" w:rsidR="00E401DD" w:rsidRDefault="00E401DD">
          <w:pPr>
            <w:pStyle w:val="TOC1"/>
            <w:rPr>
              <w:kern w:val="2"/>
              <w:sz w:val="24"/>
              <w:szCs w:val="24"/>
              <w:lang w:eastAsia="en-AU"/>
              <w14:ligatures w14:val="standardContextual"/>
            </w:rPr>
          </w:pPr>
          <w:hyperlink w:anchor="_Toc180399880" w:history="1">
            <w:r w:rsidRPr="00F20A50">
              <w:rPr>
                <w:rStyle w:val="Hyperlink"/>
              </w:rPr>
              <w:t>Appendices</w:t>
            </w:r>
            <w:r>
              <w:rPr>
                <w:webHidden/>
              </w:rPr>
              <w:tab/>
            </w:r>
            <w:r>
              <w:rPr>
                <w:webHidden/>
              </w:rPr>
              <w:fldChar w:fldCharType="begin"/>
            </w:r>
            <w:r>
              <w:rPr>
                <w:webHidden/>
              </w:rPr>
              <w:instrText xml:space="preserve"> PAGEREF _Toc180399880 \h </w:instrText>
            </w:r>
            <w:r>
              <w:rPr>
                <w:webHidden/>
              </w:rPr>
            </w:r>
            <w:r>
              <w:rPr>
                <w:webHidden/>
              </w:rPr>
              <w:fldChar w:fldCharType="separate"/>
            </w:r>
            <w:r w:rsidR="002C086B">
              <w:rPr>
                <w:webHidden/>
              </w:rPr>
              <w:t>105</w:t>
            </w:r>
            <w:r>
              <w:rPr>
                <w:webHidden/>
              </w:rPr>
              <w:fldChar w:fldCharType="end"/>
            </w:r>
          </w:hyperlink>
        </w:p>
        <w:p w14:paraId="66FDC807" w14:textId="1C3E445D" w:rsidR="00E401DD" w:rsidRDefault="00E401DD">
          <w:pPr>
            <w:pStyle w:val="TOC2"/>
            <w:rPr>
              <w:kern w:val="2"/>
              <w:sz w:val="24"/>
              <w:szCs w:val="24"/>
              <w:lang w:eastAsia="en-AU"/>
              <w14:ligatures w14:val="standardContextual"/>
            </w:rPr>
          </w:pPr>
          <w:hyperlink w:anchor="_Toc180399881" w:history="1">
            <w:r w:rsidRPr="00F20A50">
              <w:rPr>
                <w:rStyle w:val="Hyperlink"/>
              </w:rPr>
              <w:t>Appendix A - Civil penalties and criminal offences</w:t>
            </w:r>
            <w:r>
              <w:rPr>
                <w:webHidden/>
              </w:rPr>
              <w:tab/>
            </w:r>
            <w:r>
              <w:rPr>
                <w:webHidden/>
              </w:rPr>
              <w:fldChar w:fldCharType="begin"/>
            </w:r>
            <w:r>
              <w:rPr>
                <w:webHidden/>
              </w:rPr>
              <w:instrText xml:space="preserve"> PAGEREF _Toc180399881 \h </w:instrText>
            </w:r>
            <w:r>
              <w:rPr>
                <w:webHidden/>
              </w:rPr>
            </w:r>
            <w:r>
              <w:rPr>
                <w:webHidden/>
              </w:rPr>
              <w:fldChar w:fldCharType="separate"/>
            </w:r>
            <w:r w:rsidR="002C086B">
              <w:rPr>
                <w:webHidden/>
              </w:rPr>
              <w:t>105</w:t>
            </w:r>
            <w:r>
              <w:rPr>
                <w:webHidden/>
              </w:rPr>
              <w:fldChar w:fldCharType="end"/>
            </w:r>
          </w:hyperlink>
        </w:p>
        <w:p w14:paraId="30EFABAE" w14:textId="4B6EDB98" w:rsidR="00E401DD" w:rsidRDefault="00E401DD">
          <w:pPr>
            <w:pStyle w:val="TOC2"/>
            <w:rPr>
              <w:kern w:val="2"/>
              <w:sz w:val="24"/>
              <w:szCs w:val="24"/>
              <w:lang w:eastAsia="en-AU"/>
              <w14:ligatures w14:val="standardContextual"/>
            </w:rPr>
          </w:pPr>
          <w:hyperlink w:anchor="_Toc180399882" w:history="1">
            <w:r w:rsidRPr="00F20A50">
              <w:rPr>
                <w:rStyle w:val="Hyperlink"/>
              </w:rPr>
              <w:t>Appendix B - Checklist of information to be provided to students prior to enrolment</w:t>
            </w:r>
            <w:r>
              <w:rPr>
                <w:webHidden/>
              </w:rPr>
              <w:tab/>
            </w:r>
            <w:r>
              <w:rPr>
                <w:webHidden/>
              </w:rPr>
              <w:fldChar w:fldCharType="begin"/>
            </w:r>
            <w:r>
              <w:rPr>
                <w:webHidden/>
              </w:rPr>
              <w:instrText xml:space="preserve"> PAGEREF _Toc180399882 \h </w:instrText>
            </w:r>
            <w:r>
              <w:rPr>
                <w:webHidden/>
              </w:rPr>
            </w:r>
            <w:r>
              <w:rPr>
                <w:webHidden/>
              </w:rPr>
              <w:fldChar w:fldCharType="separate"/>
            </w:r>
            <w:r w:rsidR="002C086B">
              <w:rPr>
                <w:webHidden/>
              </w:rPr>
              <w:t>109</w:t>
            </w:r>
            <w:r>
              <w:rPr>
                <w:webHidden/>
              </w:rPr>
              <w:fldChar w:fldCharType="end"/>
            </w:r>
          </w:hyperlink>
        </w:p>
        <w:p w14:paraId="759A04B4" w14:textId="38DBB2E5" w:rsidR="00E401DD" w:rsidRDefault="00E401DD">
          <w:pPr>
            <w:pStyle w:val="TOC2"/>
            <w:rPr>
              <w:kern w:val="2"/>
              <w:sz w:val="24"/>
              <w:szCs w:val="24"/>
              <w:lang w:eastAsia="en-AU"/>
              <w14:ligatures w14:val="standardContextual"/>
            </w:rPr>
          </w:pPr>
          <w:hyperlink w:anchor="_Toc180399883" w:history="1">
            <w:r w:rsidRPr="00F20A50">
              <w:rPr>
                <w:rStyle w:val="Hyperlink"/>
              </w:rPr>
              <w:t>Appendix C - Sample VET Student Loans Statement of Covered Fees</w:t>
            </w:r>
            <w:r>
              <w:rPr>
                <w:webHidden/>
              </w:rPr>
              <w:tab/>
            </w:r>
            <w:r>
              <w:rPr>
                <w:webHidden/>
              </w:rPr>
              <w:fldChar w:fldCharType="begin"/>
            </w:r>
            <w:r>
              <w:rPr>
                <w:webHidden/>
              </w:rPr>
              <w:instrText xml:space="preserve"> PAGEREF _Toc180399883 \h </w:instrText>
            </w:r>
            <w:r>
              <w:rPr>
                <w:webHidden/>
              </w:rPr>
            </w:r>
            <w:r>
              <w:rPr>
                <w:webHidden/>
              </w:rPr>
              <w:fldChar w:fldCharType="separate"/>
            </w:r>
            <w:r w:rsidR="002C086B">
              <w:rPr>
                <w:webHidden/>
              </w:rPr>
              <w:t>111</w:t>
            </w:r>
            <w:r>
              <w:rPr>
                <w:webHidden/>
              </w:rPr>
              <w:fldChar w:fldCharType="end"/>
            </w:r>
          </w:hyperlink>
        </w:p>
        <w:p w14:paraId="30B36D12" w14:textId="21785A33" w:rsidR="00E401DD" w:rsidRDefault="00E401DD">
          <w:pPr>
            <w:pStyle w:val="TOC2"/>
            <w:rPr>
              <w:kern w:val="2"/>
              <w:sz w:val="24"/>
              <w:szCs w:val="24"/>
              <w:lang w:eastAsia="en-AU"/>
              <w14:ligatures w14:val="standardContextual"/>
            </w:rPr>
          </w:pPr>
          <w:hyperlink w:anchor="_Toc180399884" w:history="1">
            <w:r w:rsidRPr="00F20A50">
              <w:rPr>
                <w:rStyle w:val="Hyperlink"/>
              </w:rPr>
              <w:t>Appendix D - Sample VET Student Loans Fee Notice</w:t>
            </w:r>
            <w:r>
              <w:rPr>
                <w:webHidden/>
              </w:rPr>
              <w:tab/>
            </w:r>
            <w:r>
              <w:rPr>
                <w:webHidden/>
              </w:rPr>
              <w:fldChar w:fldCharType="begin"/>
            </w:r>
            <w:r>
              <w:rPr>
                <w:webHidden/>
              </w:rPr>
              <w:instrText xml:space="preserve"> PAGEREF _Toc180399884 \h </w:instrText>
            </w:r>
            <w:r>
              <w:rPr>
                <w:webHidden/>
              </w:rPr>
            </w:r>
            <w:r>
              <w:rPr>
                <w:webHidden/>
              </w:rPr>
              <w:fldChar w:fldCharType="separate"/>
            </w:r>
            <w:r w:rsidR="002C086B">
              <w:rPr>
                <w:webHidden/>
              </w:rPr>
              <w:t>112</w:t>
            </w:r>
            <w:r>
              <w:rPr>
                <w:webHidden/>
              </w:rPr>
              <w:fldChar w:fldCharType="end"/>
            </w:r>
          </w:hyperlink>
        </w:p>
        <w:p w14:paraId="6E6C12CB" w14:textId="4185369A" w:rsidR="00E401DD" w:rsidRDefault="00E401DD">
          <w:pPr>
            <w:pStyle w:val="TOC2"/>
            <w:rPr>
              <w:kern w:val="2"/>
              <w:sz w:val="24"/>
              <w:szCs w:val="24"/>
              <w:lang w:eastAsia="en-AU"/>
              <w14:ligatures w14:val="standardContextual"/>
            </w:rPr>
          </w:pPr>
          <w:hyperlink w:anchor="_Toc180399885" w:history="1">
            <w:r w:rsidRPr="00F20A50">
              <w:rPr>
                <w:rStyle w:val="Hyperlink"/>
              </w:rPr>
              <w:t>Appendix E - Sample Commonwealth Assistance Notice</w:t>
            </w:r>
            <w:r>
              <w:rPr>
                <w:webHidden/>
              </w:rPr>
              <w:tab/>
            </w:r>
            <w:r>
              <w:rPr>
                <w:webHidden/>
              </w:rPr>
              <w:fldChar w:fldCharType="begin"/>
            </w:r>
            <w:r>
              <w:rPr>
                <w:webHidden/>
              </w:rPr>
              <w:instrText xml:space="preserve"> PAGEREF _Toc180399885 \h </w:instrText>
            </w:r>
            <w:r>
              <w:rPr>
                <w:webHidden/>
              </w:rPr>
            </w:r>
            <w:r>
              <w:rPr>
                <w:webHidden/>
              </w:rPr>
              <w:fldChar w:fldCharType="separate"/>
            </w:r>
            <w:r w:rsidR="002C086B">
              <w:rPr>
                <w:webHidden/>
              </w:rPr>
              <w:t>113</w:t>
            </w:r>
            <w:r>
              <w:rPr>
                <w:webHidden/>
              </w:rPr>
              <w:fldChar w:fldCharType="end"/>
            </w:r>
          </w:hyperlink>
        </w:p>
        <w:p w14:paraId="4319EBFC" w14:textId="5E4C0D2D" w:rsidR="00E401DD" w:rsidRDefault="00E401DD">
          <w:pPr>
            <w:pStyle w:val="TOC2"/>
            <w:rPr>
              <w:kern w:val="2"/>
              <w:sz w:val="24"/>
              <w:szCs w:val="24"/>
              <w:lang w:eastAsia="en-AU"/>
              <w14:ligatures w14:val="standardContextual"/>
            </w:rPr>
          </w:pPr>
          <w:hyperlink w:anchor="_Toc180399886" w:history="1">
            <w:r w:rsidRPr="00F20A50">
              <w:rPr>
                <w:rStyle w:val="Hyperlink"/>
              </w:rPr>
              <w:t>Appendix F - Notice of rights of review</w:t>
            </w:r>
            <w:r>
              <w:rPr>
                <w:webHidden/>
              </w:rPr>
              <w:tab/>
            </w:r>
            <w:r>
              <w:rPr>
                <w:webHidden/>
              </w:rPr>
              <w:fldChar w:fldCharType="begin"/>
            </w:r>
            <w:r>
              <w:rPr>
                <w:webHidden/>
              </w:rPr>
              <w:instrText xml:space="preserve"> PAGEREF _Toc180399886 \h </w:instrText>
            </w:r>
            <w:r>
              <w:rPr>
                <w:webHidden/>
              </w:rPr>
            </w:r>
            <w:r>
              <w:rPr>
                <w:webHidden/>
              </w:rPr>
              <w:fldChar w:fldCharType="separate"/>
            </w:r>
            <w:r w:rsidR="002C086B">
              <w:rPr>
                <w:webHidden/>
              </w:rPr>
              <w:t>114</w:t>
            </w:r>
            <w:r>
              <w:rPr>
                <w:webHidden/>
              </w:rPr>
              <w:fldChar w:fldCharType="end"/>
            </w:r>
          </w:hyperlink>
        </w:p>
        <w:p w14:paraId="547EEE4C" w14:textId="3ED4904C" w:rsidR="00E401DD" w:rsidRDefault="00E401DD">
          <w:pPr>
            <w:pStyle w:val="TOC2"/>
            <w:rPr>
              <w:kern w:val="2"/>
              <w:sz w:val="24"/>
              <w:szCs w:val="24"/>
              <w:lang w:eastAsia="en-AU"/>
              <w14:ligatures w14:val="standardContextual"/>
            </w:rPr>
          </w:pPr>
          <w:hyperlink w:anchor="_Toc180399887" w:history="1">
            <w:r w:rsidRPr="00F20A50">
              <w:rPr>
                <w:rStyle w:val="Hyperlink"/>
              </w:rPr>
              <w:t>Appendix G - Fees that are not covered by VET Student Loans</w:t>
            </w:r>
            <w:r>
              <w:rPr>
                <w:webHidden/>
              </w:rPr>
              <w:tab/>
            </w:r>
            <w:r>
              <w:rPr>
                <w:webHidden/>
              </w:rPr>
              <w:fldChar w:fldCharType="begin"/>
            </w:r>
            <w:r>
              <w:rPr>
                <w:webHidden/>
              </w:rPr>
              <w:instrText xml:space="preserve"> PAGEREF _Toc180399887 \h </w:instrText>
            </w:r>
            <w:r>
              <w:rPr>
                <w:webHidden/>
              </w:rPr>
            </w:r>
            <w:r>
              <w:rPr>
                <w:webHidden/>
              </w:rPr>
              <w:fldChar w:fldCharType="separate"/>
            </w:r>
            <w:r w:rsidR="002C086B">
              <w:rPr>
                <w:webHidden/>
              </w:rPr>
              <w:t>115</w:t>
            </w:r>
            <w:r>
              <w:rPr>
                <w:webHidden/>
              </w:rPr>
              <w:fldChar w:fldCharType="end"/>
            </w:r>
          </w:hyperlink>
        </w:p>
        <w:p w14:paraId="2488CBF4" w14:textId="3CAB636B" w:rsidR="00E401DD" w:rsidRDefault="00E401DD">
          <w:pPr>
            <w:pStyle w:val="TOC2"/>
            <w:rPr>
              <w:kern w:val="2"/>
              <w:sz w:val="24"/>
              <w:szCs w:val="24"/>
              <w:lang w:eastAsia="en-AU"/>
              <w14:ligatures w14:val="standardContextual"/>
            </w:rPr>
          </w:pPr>
          <w:hyperlink w:anchor="_Toc180399888" w:history="1">
            <w:r w:rsidRPr="00F20A50">
              <w:rPr>
                <w:rStyle w:val="Hyperlink"/>
              </w:rPr>
              <w:t>Appendix H - Goods and services for which a separate fee must not be charged</w:t>
            </w:r>
            <w:r>
              <w:rPr>
                <w:webHidden/>
              </w:rPr>
              <w:tab/>
            </w:r>
            <w:r>
              <w:rPr>
                <w:webHidden/>
              </w:rPr>
              <w:fldChar w:fldCharType="begin"/>
            </w:r>
            <w:r>
              <w:rPr>
                <w:webHidden/>
              </w:rPr>
              <w:instrText xml:space="preserve"> PAGEREF _Toc180399888 \h </w:instrText>
            </w:r>
            <w:r>
              <w:rPr>
                <w:webHidden/>
              </w:rPr>
            </w:r>
            <w:r>
              <w:rPr>
                <w:webHidden/>
              </w:rPr>
              <w:fldChar w:fldCharType="separate"/>
            </w:r>
            <w:r w:rsidR="002C086B">
              <w:rPr>
                <w:webHidden/>
              </w:rPr>
              <w:t>116</w:t>
            </w:r>
            <w:r>
              <w:rPr>
                <w:webHidden/>
              </w:rPr>
              <w:fldChar w:fldCharType="end"/>
            </w:r>
          </w:hyperlink>
        </w:p>
        <w:p w14:paraId="2F050A29" w14:textId="462A692B" w:rsidR="00E401DD" w:rsidRDefault="00E401DD">
          <w:pPr>
            <w:pStyle w:val="TOC2"/>
            <w:rPr>
              <w:kern w:val="2"/>
              <w:sz w:val="24"/>
              <w:szCs w:val="24"/>
              <w:lang w:eastAsia="en-AU"/>
              <w14:ligatures w14:val="standardContextual"/>
            </w:rPr>
          </w:pPr>
          <w:hyperlink w:anchor="_Toc180399889" w:history="1">
            <w:r w:rsidRPr="00F20A50">
              <w:rPr>
                <w:rStyle w:val="Hyperlink"/>
              </w:rPr>
              <w:t>Appendix I - Reporting and Payment Schedule</w:t>
            </w:r>
            <w:r>
              <w:rPr>
                <w:webHidden/>
              </w:rPr>
              <w:tab/>
            </w:r>
            <w:r>
              <w:rPr>
                <w:webHidden/>
              </w:rPr>
              <w:fldChar w:fldCharType="begin"/>
            </w:r>
            <w:r>
              <w:rPr>
                <w:webHidden/>
              </w:rPr>
              <w:instrText xml:space="preserve"> PAGEREF _Toc180399889 \h </w:instrText>
            </w:r>
            <w:r>
              <w:rPr>
                <w:webHidden/>
              </w:rPr>
            </w:r>
            <w:r>
              <w:rPr>
                <w:webHidden/>
              </w:rPr>
              <w:fldChar w:fldCharType="separate"/>
            </w:r>
            <w:r w:rsidR="002C086B">
              <w:rPr>
                <w:webHidden/>
              </w:rPr>
              <w:t>117</w:t>
            </w:r>
            <w:r>
              <w:rPr>
                <w:webHidden/>
              </w:rPr>
              <w:fldChar w:fldCharType="end"/>
            </w:r>
          </w:hyperlink>
        </w:p>
        <w:p w14:paraId="6F639B69" w14:textId="0BF771D6" w:rsidR="00E401DD" w:rsidRDefault="00E401DD">
          <w:pPr>
            <w:pStyle w:val="TOC2"/>
            <w:rPr>
              <w:kern w:val="2"/>
              <w:sz w:val="24"/>
              <w:szCs w:val="24"/>
              <w:lang w:eastAsia="en-AU"/>
              <w14:ligatures w14:val="standardContextual"/>
            </w:rPr>
          </w:pPr>
          <w:hyperlink w:anchor="_Toc180399890" w:history="1">
            <w:r w:rsidRPr="00F20A50">
              <w:rPr>
                <w:rStyle w:val="Hyperlink"/>
              </w:rPr>
              <w:t>Appendix J - Equivalent full-time student load</w:t>
            </w:r>
            <w:r>
              <w:rPr>
                <w:webHidden/>
              </w:rPr>
              <w:tab/>
            </w:r>
            <w:r>
              <w:rPr>
                <w:webHidden/>
              </w:rPr>
              <w:fldChar w:fldCharType="begin"/>
            </w:r>
            <w:r>
              <w:rPr>
                <w:webHidden/>
              </w:rPr>
              <w:instrText xml:space="preserve"> PAGEREF _Toc180399890 \h </w:instrText>
            </w:r>
            <w:r>
              <w:rPr>
                <w:webHidden/>
              </w:rPr>
            </w:r>
            <w:r>
              <w:rPr>
                <w:webHidden/>
              </w:rPr>
              <w:fldChar w:fldCharType="separate"/>
            </w:r>
            <w:r w:rsidR="002C086B">
              <w:rPr>
                <w:webHidden/>
              </w:rPr>
              <w:t>118</w:t>
            </w:r>
            <w:r>
              <w:rPr>
                <w:webHidden/>
              </w:rPr>
              <w:fldChar w:fldCharType="end"/>
            </w:r>
          </w:hyperlink>
        </w:p>
        <w:p w14:paraId="5B4E0726" w14:textId="02A77BE2" w:rsidR="00E401DD" w:rsidRDefault="00E401DD">
          <w:pPr>
            <w:pStyle w:val="TOC2"/>
            <w:rPr>
              <w:kern w:val="2"/>
              <w:sz w:val="24"/>
              <w:szCs w:val="24"/>
              <w:lang w:eastAsia="en-AU"/>
              <w14:ligatures w14:val="standardContextual"/>
            </w:rPr>
          </w:pPr>
          <w:hyperlink w:anchor="_Toc180399891" w:history="1">
            <w:r w:rsidRPr="00F20A50">
              <w:rPr>
                <w:rStyle w:val="Hyperlink"/>
              </w:rPr>
              <w:t>Appendix K - Resources</w:t>
            </w:r>
            <w:r>
              <w:rPr>
                <w:webHidden/>
              </w:rPr>
              <w:tab/>
            </w:r>
            <w:r>
              <w:rPr>
                <w:webHidden/>
              </w:rPr>
              <w:fldChar w:fldCharType="begin"/>
            </w:r>
            <w:r>
              <w:rPr>
                <w:webHidden/>
              </w:rPr>
              <w:instrText xml:space="preserve"> PAGEREF _Toc180399891 \h </w:instrText>
            </w:r>
            <w:r>
              <w:rPr>
                <w:webHidden/>
              </w:rPr>
            </w:r>
            <w:r>
              <w:rPr>
                <w:webHidden/>
              </w:rPr>
              <w:fldChar w:fldCharType="separate"/>
            </w:r>
            <w:r w:rsidR="002C086B">
              <w:rPr>
                <w:webHidden/>
              </w:rPr>
              <w:t>119</w:t>
            </w:r>
            <w:r>
              <w:rPr>
                <w:webHidden/>
              </w:rPr>
              <w:fldChar w:fldCharType="end"/>
            </w:r>
          </w:hyperlink>
        </w:p>
        <w:p w14:paraId="5B752E52" w14:textId="624D1D2F" w:rsidR="00E401DD" w:rsidRDefault="00E401DD">
          <w:pPr>
            <w:pStyle w:val="TOC2"/>
            <w:rPr>
              <w:kern w:val="2"/>
              <w:sz w:val="24"/>
              <w:szCs w:val="24"/>
              <w:lang w:eastAsia="en-AU"/>
              <w14:ligatures w14:val="standardContextual"/>
            </w:rPr>
          </w:pPr>
          <w:hyperlink w:anchor="_Toc180399892" w:history="1">
            <w:r w:rsidRPr="00F20A50">
              <w:rPr>
                <w:rStyle w:val="Hyperlink"/>
              </w:rPr>
              <w:t>Appendix L - VET Student Loans Compliance Checklist</w:t>
            </w:r>
            <w:r>
              <w:rPr>
                <w:webHidden/>
              </w:rPr>
              <w:tab/>
            </w:r>
            <w:r>
              <w:rPr>
                <w:webHidden/>
              </w:rPr>
              <w:fldChar w:fldCharType="begin"/>
            </w:r>
            <w:r>
              <w:rPr>
                <w:webHidden/>
              </w:rPr>
              <w:instrText xml:space="preserve"> PAGEREF _Toc180399892 \h </w:instrText>
            </w:r>
            <w:r>
              <w:rPr>
                <w:webHidden/>
              </w:rPr>
            </w:r>
            <w:r>
              <w:rPr>
                <w:webHidden/>
              </w:rPr>
              <w:fldChar w:fldCharType="separate"/>
            </w:r>
            <w:r w:rsidR="002C086B">
              <w:rPr>
                <w:webHidden/>
              </w:rPr>
              <w:t>121</w:t>
            </w:r>
            <w:r>
              <w:rPr>
                <w:webHidden/>
              </w:rPr>
              <w:fldChar w:fldCharType="end"/>
            </w:r>
          </w:hyperlink>
        </w:p>
        <w:p w14:paraId="397EE0BF" w14:textId="26EB6806" w:rsidR="00E401DD" w:rsidRDefault="00E401DD">
          <w:pPr>
            <w:pStyle w:val="TOC2"/>
            <w:rPr>
              <w:kern w:val="2"/>
              <w:sz w:val="24"/>
              <w:szCs w:val="24"/>
              <w:lang w:eastAsia="en-AU"/>
              <w14:ligatures w14:val="standardContextual"/>
            </w:rPr>
          </w:pPr>
          <w:hyperlink w:anchor="_Toc180399893" w:history="1">
            <w:r w:rsidRPr="00F20A50">
              <w:rPr>
                <w:rStyle w:val="Hyperlink"/>
              </w:rPr>
              <w:t>Appendix M – Revocations Process</w:t>
            </w:r>
            <w:r>
              <w:rPr>
                <w:webHidden/>
              </w:rPr>
              <w:tab/>
            </w:r>
            <w:r>
              <w:rPr>
                <w:webHidden/>
              </w:rPr>
              <w:fldChar w:fldCharType="begin"/>
            </w:r>
            <w:r>
              <w:rPr>
                <w:webHidden/>
              </w:rPr>
              <w:instrText xml:space="preserve"> PAGEREF _Toc180399893 \h </w:instrText>
            </w:r>
            <w:r>
              <w:rPr>
                <w:webHidden/>
              </w:rPr>
            </w:r>
            <w:r>
              <w:rPr>
                <w:webHidden/>
              </w:rPr>
              <w:fldChar w:fldCharType="separate"/>
            </w:r>
            <w:r w:rsidR="002C086B">
              <w:rPr>
                <w:webHidden/>
              </w:rPr>
              <w:t>124</w:t>
            </w:r>
            <w:r>
              <w:rPr>
                <w:webHidden/>
              </w:rPr>
              <w:fldChar w:fldCharType="end"/>
            </w:r>
          </w:hyperlink>
        </w:p>
        <w:p w14:paraId="15FDE460" w14:textId="5380DAE0" w:rsidR="00FF5070" w:rsidRDefault="007562F1" w:rsidP="004C3F1C">
          <w:pPr>
            <w:pStyle w:val="TOC2"/>
            <w:rPr>
              <w:lang w:eastAsia="en-AU"/>
            </w:rPr>
          </w:pPr>
          <w:r>
            <w:rPr>
              <w:b/>
              <w:bCs/>
            </w:rPr>
            <w:fldChar w:fldCharType="end"/>
          </w:r>
        </w:p>
      </w:sdtContent>
    </w:sdt>
    <w:p w14:paraId="4D81F21B" w14:textId="7128A6A7" w:rsidR="00D66264" w:rsidRPr="00425007" w:rsidRDefault="000008FD" w:rsidP="00425007">
      <w:pPr>
        <w:spacing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1382BFEC" w:rsidR="00376B9B" w:rsidRPr="00376B9B" w:rsidRDefault="00376B9B" w:rsidP="00376B9B">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 </w:t>
      </w:r>
    </w:p>
    <w:tbl>
      <w:tblPr>
        <w:tblStyle w:val="HELPTableStyle211"/>
        <w:tblW w:w="4571" w:type="pct"/>
        <w:jc w:val="center"/>
        <w:tblLayout w:type="fixed"/>
        <w:tblLook w:val="04A0" w:firstRow="1" w:lastRow="0" w:firstColumn="1" w:lastColumn="0" w:noHBand="0" w:noVBand="1"/>
        <w:tblCaption w:val="change register"/>
        <w:tblDescription w:val="change register"/>
      </w:tblPr>
      <w:tblGrid>
        <w:gridCol w:w="841"/>
        <w:gridCol w:w="8081"/>
      </w:tblGrid>
      <w:tr w:rsidR="00EF1A81" w:rsidRPr="00376B9B" w14:paraId="758A2A6E" w14:textId="77777777" w:rsidTr="00EF1A81">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EF1A81" w:rsidRPr="00376B9B" w:rsidRDefault="00EF1A81" w:rsidP="007C315B">
            <w:pPr>
              <w:jc w:val="both"/>
              <w:rPr>
                <w:rFonts w:ascii="Calibri" w:hAnsi="Calibri"/>
                <w:color w:val="auto"/>
                <w:sz w:val="20"/>
                <w:szCs w:val="20"/>
              </w:rPr>
            </w:pPr>
            <w:r w:rsidRPr="00376B9B">
              <w:rPr>
                <w:rFonts w:ascii="Calibri" w:hAnsi="Calibri"/>
                <w:color w:val="auto"/>
                <w:sz w:val="20"/>
                <w:szCs w:val="20"/>
              </w:rPr>
              <w:t>Section</w:t>
            </w:r>
          </w:p>
        </w:tc>
        <w:tc>
          <w:tcPr>
            <w:tcW w:w="8080" w:type="dxa"/>
            <w:tcBorders>
              <w:bottom w:val="single" w:sz="8" w:space="0" w:color="1E3D6B"/>
            </w:tcBorders>
            <w:shd w:val="clear" w:color="auto" w:fill="C6D9F1" w:themeFill="text2" w:themeFillTint="33"/>
          </w:tcPr>
          <w:p w14:paraId="6630B484" w14:textId="69DA9472" w:rsidR="00EF1A81" w:rsidRPr="00376B9B" w:rsidRDefault="00EF1A81"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EF1A81" w:rsidRPr="007F3094" w14:paraId="0919F39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EF1A81" w:rsidRDefault="00EF1A81" w:rsidP="00E145CC">
            <w:pPr>
              <w:rPr>
                <w:sz w:val="20"/>
                <w:szCs w:val="20"/>
              </w:rPr>
            </w:pPr>
            <w:r>
              <w:rPr>
                <w:sz w:val="20"/>
                <w:szCs w:val="20"/>
              </w:rPr>
              <w:t>1</w:t>
            </w:r>
          </w:p>
        </w:tc>
        <w:tc>
          <w:tcPr>
            <w:tcW w:w="8080" w:type="dxa"/>
            <w:shd w:val="clear" w:color="auto" w:fill="FFFFFF" w:themeFill="background1"/>
          </w:tcPr>
          <w:p w14:paraId="250D44ED" w14:textId="52CD82AF"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EF1A81" w:rsidRPr="007F3094" w14:paraId="0702F71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EF1A81" w:rsidRDefault="00EF1A81" w:rsidP="00E145CC">
            <w:pPr>
              <w:rPr>
                <w:sz w:val="20"/>
                <w:szCs w:val="20"/>
              </w:rPr>
            </w:pPr>
            <w:r>
              <w:rPr>
                <w:sz w:val="20"/>
                <w:szCs w:val="20"/>
              </w:rPr>
              <w:t>1.2.4</w:t>
            </w:r>
          </w:p>
        </w:tc>
        <w:tc>
          <w:tcPr>
            <w:tcW w:w="8080" w:type="dxa"/>
            <w:shd w:val="clear" w:color="auto" w:fill="FFFFFF" w:themeFill="background1"/>
          </w:tcPr>
          <w:p w14:paraId="455FCB31" w14:textId="3B2D8D8B"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EF1A81" w:rsidRPr="007F3094" w14:paraId="02AC0F4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EF1A81" w:rsidRDefault="00EF1A81" w:rsidP="00E145CC">
            <w:pPr>
              <w:rPr>
                <w:sz w:val="20"/>
                <w:szCs w:val="20"/>
              </w:rPr>
            </w:pPr>
            <w:r>
              <w:rPr>
                <w:sz w:val="20"/>
                <w:szCs w:val="20"/>
              </w:rPr>
              <w:t>1.2.8</w:t>
            </w:r>
          </w:p>
        </w:tc>
        <w:tc>
          <w:tcPr>
            <w:tcW w:w="8080" w:type="dxa"/>
            <w:shd w:val="clear" w:color="auto" w:fill="FFFFFF" w:themeFill="background1"/>
          </w:tcPr>
          <w:p w14:paraId="7F052010" w14:textId="08C40DA9"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EF1A81" w:rsidRPr="007F3094" w14:paraId="1C5AB2F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EF1A81" w:rsidRDefault="00EF1A81" w:rsidP="00E145CC">
            <w:pPr>
              <w:rPr>
                <w:sz w:val="20"/>
                <w:szCs w:val="20"/>
              </w:rPr>
            </w:pPr>
            <w:r>
              <w:rPr>
                <w:sz w:val="20"/>
                <w:szCs w:val="20"/>
              </w:rPr>
              <w:t>1.4</w:t>
            </w:r>
          </w:p>
        </w:tc>
        <w:tc>
          <w:tcPr>
            <w:tcW w:w="8080" w:type="dxa"/>
            <w:shd w:val="clear" w:color="auto" w:fill="FFFFFF" w:themeFill="background1"/>
          </w:tcPr>
          <w:p w14:paraId="6457EE37" w14:textId="7175A54A"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EF1A81" w:rsidRPr="007F3094" w14:paraId="4B8E0E3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EF1A81" w:rsidRDefault="00EF1A81" w:rsidP="00E145CC">
            <w:pPr>
              <w:rPr>
                <w:sz w:val="20"/>
                <w:szCs w:val="20"/>
              </w:rPr>
            </w:pPr>
            <w:r>
              <w:rPr>
                <w:sz w:val="20"/>
                <w:szCs w:val="20"/>
              </w:rPr>
              <w:t>1.4</w:t>
            </w:r>
          </w:p>
        </w:tc>
        <w:tc>
          <w:tcPr>
            <w:tcW w:w="8080" w:type="dxa"/>
            <w:shd w:val="clear" w:color="auto" w:fill="FFFFFF" w:themeFill="background1"/>
          </w:tcPr>
          <w:p w14:paraId="45A7A5BD" w14:textId="6E3C1F27"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EF1A81" w:rsidRPr="007F3094" w14:paraId="16103A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EF1A81" w:rsidRDefault="00EF1A81" w:rsidP="00E145CC">
            <w:pPr>
              <w:rPr>
                <w:sz w:val="20"/>
                <w:szCs w:val="20"/>
              </w:rPr>
            </w:pPr>
            <w:r>
              <w:rPr>
                <w:sz w:val="20"/>
                <w:szCs w:val="20"/>
              </w:rPr>
              <w:t>1.5</w:t>
            </w:r>
          </w:p>
        </w:tc>
        <w:tc>
          <w:tcPr>
            <w:tcW w:w="8080" w:type="dxa"/>
            <w:shd w:val="clear" w:color="auto" w:fill="FFFFFF" w:themeFill="background1"/>
          </w:tcPr>
          <w:p w14:paraId="0D231603" w14:textId="65AB4313"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EF1A81" w:rsidRPr="007F3094" w14:paraId="76FC3FE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EF1A81" w:rsidRDefault="00EF1A81" w:rsidP="00E145CC">
            <w:pPr>
              <w:rPr>
                <w:sz w:val="20"/>
                <w:szCs w:val="20"/>
              </w:rPr>
            </w:pPr>
            <w:r>
              <w:rPr>
                <w:sz w:val="20"/>
                <w:szCs w:val="20"/>
              </w:rPr>
              <w:t>2.1</w:t>
            </w:r>
          </w:p>
        </w:tc>
        <w:tc>
          <w:tcPr>
            <w:tcW w:w="8080" w:type="dxa"/>
            <w:shd w:val="clear" w:color="auto" w:fill="FFFFFF" w:themeFill="background1"/>
          </w:tcPr>
          <w:p w14:paraId="4F57D110" w14:textId="2204687F" w:rsidR="00EF1A81" w:rsidRDefault="00EF1A81"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EF1A81" w:rsidRPr="007F3094" w14:paraId="422346F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EF1A81" w:rsidDel="00771135" w:rsidRDefault="00EF1A81" w:rsidP="00E145CC">
            <w:pPr>
              <w:rPr>
                <w:sz w:val="20"/>
                <w:szCs w:val="20"/>
              </w:rPr>
            </w:pPr>
            <w:r>
              <w:rPr>
                <w:sz w:val="20"/>
                <w:szCs w:val="20"/>
              </w:rPr>
              <w:t>4.1.4</w:t>
            </w:r>
          </w:p>
        </w:tc>
        <w:tc>
          <w:tcPr>
            <w:tcW w:w="8080" w:type="dxa"/>
            <w:shd w:val="clear" w:color="auto" w:fill="FFFFFF" w:themeFill="background1"/>
          </w:tcPr>
          <w:p w14:paraId="0E287BD5" w14:textId="7A45C50E" w:rsidR="00EF1A81" w:rsidDel="00771135"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EF1A81" w:rsidRPr="007F3094" w14:paraId="46B3368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EF1A81" w:rsidDel="00771135" w:rsidRDefault="00EF1A81" w:rsidP="00E145CC">
            <w:pPr>
              <w:rPr>
                <w:sz w:val="20"/>
                <w:szCs w:val="20"/>
              </w:rPr>
            </w:pPr>
            <w:r>
              <w:rPr>
                <w:sz w:val="20"/>
                <w:szCs w:val="20"/>
              </w:rPr>
              <w:t>4.2</w:t>
            </w:r>
          </w:p>
        </w:tc>
        <w:tc>
          <w:tcPr>
            <w:tcW w:w="8080" w:type="dxa"/>
            <w:shd w:val="clear" w:color="auto" w:fill="FFFFFF" w:themeFill="background1"/>
          </w:tcPr>
          <w:p w14:paraId="0CE19F91" w14:textId="590A61CE" w:rsidR="00EF1A81" w:rsidDel="00771135" w:rsidRDefault="00EF1A8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EF1A81" w:rsidRPr="007F3094" w14:paraId="24D26B7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EF1A81" w:rsidRDefault="00EF1A81" w:rsidP="00E145CC">
            <w:pPr>
              <w:rPr>
                <w:sz w:val="20"/>
                <w:szCs w:val="20"/>
              </w:rPr>
            </w:pPr>
            <w:r>
              <w:rPr>
                <w:sz w:val="20"/>
                <w:szCs w:val="20"/>
              </w:rPr>
              <w:t>4.3</w:t>
            </w:r>
          </w:p>
        </w:tc>
        <w:tc>
          <w:tcPr>
            <w:tcW w:w="8080" w:type="dxa"/>
            <w:shd w:val="clear" w:color="auto" w:fill="FFFFFF" w:themeFill="background1"/>
          </w:tcPr>
          <w:p w14:paraId="4267D7E6" w14:textId="7F03832B" w:rsidR="00EF1A81" w:rsidRPr="00024E6D"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EF1A81" w:rsidRPr="007F3094" w14:paraId="0801622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EF1A81" w:rsidDel="007E766E" w:rsidRDefault="00EF1A81" w:rsidP="00E145CC">
            <w:pPr>
              <w:rPr>
                <w:sz w:val="20"/>
                <w:szCs w:val="20"/>
              </w:rPr>
            </w:pPr>
            <w:r>
              <w:rPr>
                <w:sz w:val="20"/>
                <w:szCs w:val="20"/>
              </w:rPr>
              <w:t>4.5</w:t>
            </w:r>
          </w:p>
        </w:tc>
        <w:tc>
          <w:tcPr>
            <w:tcW w:w="8080" w:type="dxa"/>
            <w:shd w:val="clear" w:color="auto" w:fill="FFFFFF" w:themeFill="background1"/>
          </w:tcPr>
          <w:p w14:paraId="56DD6F3D" w14:textId="4C4D79DA"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EF1A81" w:rsidRPr="007F3094" w14:paraId="0F89CB9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EF1A81" w:rsidRPr="00DF42F8" w:rsidDel="007E766E" w:rsidRDefault="00EF1A81" w:rsidP="00E145CC">
            <w:pPr>
              <w:rPr>
                <w:sz w:val="20"/>
                <w:szCs w:val="20"/>
              </w:rPr>
            </w:pPr>
            <w:r>
              <w:rPr>
                <w:sz w:val="20"/>
                <w:szCs w:val="20"/>
              </w:rPr>
              <w:t>4.5.3</w:t>
            </w:r>
          </w:p>
        </w:tc>
        <w:tc>
          <w:tcPr>
            <w:tcW w:w="8080" w:type="dxa"/>
            <w:shd w:val="clear" w:color="auto" w:fill="FFFFFF" w:themeFill="background1"/>
          </w:tcPr>
          <w:p w14:paraId="3EDF1733" w14:textId="0C93A4B5" w:rsidR="00EF1A81" w:rsidRPr="00DF42F8"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EF1A81" w:rsidRPr="007F3094" w14:paraId="0DFF223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EF1A81" w:rsidDel="007E766E" w:rsidRDefault="00EF1A81" w:rsidP="00E145CC">
            <w:pPr>
              <w:rPr>
                <w:sz w:val="20"/>
                <w:szCs w:val="20"/>
              </w:rPr>
            </w:pPr>
            <w:r>
              <w:rPr>
                <w:sz w:val="20"/>
                <w:szCs w:val="20"/>
              </w:rPr>
              <w:t>4.5.4</w:t>
            </w:r>
          </w:p>
        </w:tc>
        <w:tc>
          <w:tcPr>
            <w:tcW w:w="8080" w:type="dxa"/>
            <w:shd w:val="clear" w:color="auto" w:fill="FFFFFF" w:themeFill="background1"/>
          </w:tcPr>
          <w:p w14:paraId="2D78CA8C" w14:textId="30F78A10"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EF1A81" w:rsidRPr="007F3094" w14:paraId="2A6C933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EF1A81" w:rsidDel="007E766E" w:rsidRDefault="00EF1A81" w:rsidP="00E145CC">
            <w:pPr>
              <w:rPr>
                <w:sz w:val="20"/>
                <w:szCs w:val="20"/>
              </w:rPr>
            </w:pPr>
            <w:r>
              <w:rPr>
                <w:sz w:val="20"/>
                <w:szCs w:val="20"/>
              </w:rPr>
              <w:t>4.5.5</w:t>
            </w:r>
          </w:p>
        </w:tc>
        <w:tc>
          <w:tcPr>
            <w:tcW w:w="8080" w:type="dxa"/>
            <w:shd w:val="clear" w:color="auto" w:fill="FFFFFF" w:themeFill="background1"/>
          </w:tcPr>
          <w:p w14:paraId="230C502D" w14:textId="097E2E95"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EF1A81" w:rsidRPr="007F3094" w14:paraId="2B2EA4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EF1A81" w:rsidRDefault="00EF1A81" w:rsidP="00E145CC">
            <w:pPr>
              <w:rPr>
                <w:sz w:val="20"/>
                <w:szCs w:val="20"/>
              </w:rPr>
            </w:pPr>
            <w:r>
              <w:rPr>
                <w:sz w:val="20"/>
                <w:szCs w:val="20"/>
              </w:rPr>
              <w:t>4.7.1</w:t>
            </w:r>
          </w:p>
        </w:tc>
        <w:tc>
          <w:tcPr>
            <w:tcW w:w="8080" w:type="dxa"/>
            <w:shd w:val="clear" w:color="auto" w:fill="FFFFFF" w:themeFill="background1"/>
          </w:tcPr>
          <w:p w14:paraId="4D9368F7" w14:textId="4CEDFCA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EF1A81" w:rsidRPr="007F3094" w14:paraId="659B36E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EF1A81" w:rsidRDefault="00EF1A81" w:rsidP="00E145CC">
            <w:pPr>
              <w:rPr>
                <w:sz w:val="20"/>
                <w:szCs w:val="20"/>
              </w:rPr>
            </w:pPr>
            <w:r>
              <w:rPr>
                <w:sz w:val="20"/>
                <w:szCs w:val="20"/>
              </w:rPr>
              <w:t>4.7.1</w:t>
            </w:r>
          </w:p>
        </w:tc>
        <w:tc>
          <w:tcPr>
            <w:tcW w:w="8080" w:type="dxa"/>
            <w:shd w:val="clear" w:color="auto" w:fill="FFFFFF" w:themeFill="background1"/>
          </w:tcPr>
          <w:p w14:paraId="3D4A4739" w14:textId="6DD88AB8"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EF1A81" w:rsidRPr="007F3094" w14:paraId="6560323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EF1A81" w:rsidRDefault="00EF1A81" w:rsidP="00E145CC">
            <w:pPr>
              <w:rPr>
                <w:sz w:val="20"/>
                <w:szCs w:val="20"/>
              </w:rPr>
            </w:pPr>
            <w:r>
              <w:rPr>
                <w:sz w:val="20"/>
                <w:szCs w:val="20"/>
              </w:rPr>
              <w:t>4.7.1</w:t>
            </w:r>
          </w:p>
        </w:tc>
        <w:tc>
          <w:tcPr>
            <w:tcW w:w="8080" w:type="dxa"/>
            <w:shd w:val="clear" w:color="auto" w:fill="FFFFFF" w:themeFill="background1"/>
          </w:tcPr>
          <w:p w14:paraId="53A112EF" w14:textId="44F07507"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EF1A81" w:rsidRPr="007F3094" w14:paraId="4E23A3FB"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EF1A81" w:rsidRDefault="00EF1A81" w:rsidP="00E145CC">
            <w:pPr>
              <w:rPr>
                <w:sz w:val="20"/>
                <w:szCs w:val="20"/>
              </w:rPr>
            </w:pPr>
            <w:r>
              <w:rPr>
                <w:sz w:val="20"/>
                <w:szCs w:val="20"/>
              </w:rPr>
              <w:t>4.7.1</w:t>
            </w:r>
          </w:p>
        </w:tc>
        <w:tc>
          <w:tcPr>
            <w:tcW w:w="8080" w:type="dxa"/>
            <w:shd w:val="clear" w:color="auto" w:fill="FFFFFF" w:themeFill="background1"/>
          </w:tcPr>
          <w:p w14:paraId="28AB4931" w14:textId="17449E5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EF1A81" w:rsidRPr="007F3094" w14:paraId="521FEAF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EF1A81" w:rsidRDefault="00EF1A81" w:rsidP="00E145CC">
            <w:pPr>
              <w:rPr>
                <w:sz w:val="20"/>
                <w:szCs w:val="20"/>
              </w:rPr>
            </w:pPr>
            <w:r>
              <w:rPr>
                <w:sz w:val="20"/>
                <w:szCs w:val="20"/>
              </w:rPr>
              <w:t>4.7.3</w:t>
            </w:r>
          </w:p>
        </w:tc>
        <w:tc>
          <w:tcPr>
            <w:tcW w:w="8080" w:type="dxa"/>
            <w:shd w:val="clear" w:color="auto" w:fill="FFFFFF" w:themeFill="background1"/>
          </w:tcPr>
          <w:p w14:paraId="09FD367C" w14:textId="6F34C2E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EF1A81" w:rsidRPr="007F3094" w14:paraId="4E3B3D7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EF1A81" w:rsidRDefault="00EF1A81" w:rsidP="00E145CC">
            <w:pPr>
              <w:rPr>
                <w:sz w:val="20"/>
                <w:szCs w:val="20"/>
              </w:rPr>
            </w:pPr>
            <w:r>
              <w:rPr>
                <w:sz w:val="20"/>
                <w:szCs w:val="20"/>
              </w:rPr>
              <w:t>4.7.3</w:t>
            </w:r>
          </w:p>
        </w:tc>
        <w:tc>
          <w:tcPr>
            <w:tcW w:w="8080" w:type="dxa"/>
            <w:shd w:val="clear" w:color="auto" w:fill="FFFFFF" w:themeFill="background1"/>
          </w:tcPr>
          <w:p w14:paraId="3F161BF4" w14:textId="58A3FB4F"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Triggering progressions – added new section to outline the types of student responses available</w:t>
            </w:r>
          </w:p>
        </w:tc>
      </w:tr>
      <w:tr w:rsidR="00EF1A81" w:rsidRPr="007F3094" w14:paraId="301DB6B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EF1A81" w:rsidRDefault="00EF1A81" w:rsidP="00E145CC">
            <w:pPr>
              <w:rPr>
                <w:sz w:val="20"/>
                <w:szCs w:val="20"/>
              </w:rPr>
            </w:pPr>
            <w:r>
              <w:rPr>
                <w:sz w:val="20"/>
                <w:szCs w:val="20"/>
              </w:rPr>
              <w:t>4.7.5</w:t>
            </w:r>
          </w:p>
        </w:tc>
        <w:tc>
          <w:tcPr>
            <w:tcW w:w="8080" w:type="dxa"/>
            <w:shd w:val="clear" w:color="auto" w:fill="FFFFFF" w:themeFill="background1"/>
          </w:tcPr>
          <w:p w14:paraId="60080E69" w14:textId="08170DFB"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EF1A81" w:rsidRPr="007F3094" w14:paraId="626C025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EF1A81" w:rsidRDefault="00EF1A81" w:rsidP="00E145CC">
            <w:pPr>
              <w:rPr>
                <w:sz w:val="20"/>
                <w:szCs w:val="20"/>
              </w:rPr>
            </w:pPr>
            <w:r>
              <w:rPr>
                <w:sz w:val="20"/>
                <w:szCs w:val="20"/>
              </w:rPr>
              <w:t>4.9</w:t>
            </w:r>
          </w:p>
        </w:tc>
        <w:tc>
          <w:tcPr>
            <w:tcW w:w="8080" w:type="dxa"/>
            <w:shd w:val="clear" w:color="auto" w:fill="FFFFFF" w:themeFill="background1"/>
          </w:tcPr>
          <w:p w14:paraId="20045CE2" w14:textId="4340473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EF1A81" w:rsidRPr="007F3094" w14:paraId="1FD8313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EF1A81" w:rsidRDefault="00EF1A81" w:rsidP="00E145CC">
            <w:pPr>
              <w:rPr>
                <w:sz w:val="20"/>
                <w:szCs w:val="20"/>
              </w:rPr>
            </w:pPr>
            <w:r>
              <w:rPr>
                <w:sz w:val="20"/>
                <w:szCs w:val="20"/>
              </w:rPr>
              <w:t>4.14</w:t>
            </w:r>
          </w:p>
        </w:tc>
        <w:tc>
          <w:tcPr>
            <w:tcW w:w="8080" w:type="dxa"/>
            <w:shd w:val="clear" w:color="auto" w:fill="FFFFFF" w:themeFill="background1"/>
          </w:tcPr>
          <w:p w14:paraId="26A194DA" w14:textId="56D4217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EF1A81" w:rsidRPr="007F3094" w14:paraId="7F64CF6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EF1A81" w:rsidRDefault="00EF1A81" w:rsidP="0088722E">
            <w:pPr>
              <w:rPr>
                <w:sz w:val="20"/>
                <w:szCs w:val="20"/>
              </w:rPr>
            </w:pPr>
            <w:r>
              <w:rPr>
                <w:sz w:val="20"/>
                <w:szCs w:val="20"/>
              </w:rPr>
              <w:t>4.14.4</w:t>
            </w:r>
          </w:p>
        </w:tc>
        <w:tc>
          <w:tcPr>
            <w:tcW w:w="8080" w:type="dxa"/>
            <w:shd w:val="clear" w:color="auto" w:fill="FFFFFF" w:themeFill="background1"/>
          </w:tcPr>
          <w:p w14:paraId="28091484" w14:textId="2F83CA7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EF1A81" w:rsidRPr="007F3094" w14:paraId="32C89B0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EF1A81" w:rsidRDefault="00EF1A81" w:rsidP="0088722E">
            <w:pPr>
              <w:rPr>
                <w:sz w:val="20"/>
                <w:szCs w:val="20"/>
              </w:rPr>
            </w:pPr>
            <w:r>
              <w:rPr>
                <w:sz w:val="20"/>
                <w:szCs w:val="20"/>
              </w:rPr>
              <w:t>5</w:t>
            </w:r>
          </w:p>
        </w:tc>
        <w:tc>
          <w:tcPr>
            <w:tcW w:w="8080" w:type="dxa"/>
            <w:shd w:val="clear" w:color="auto" w:fill="FFFFFF" w:themeFill="background1"/>
          </w:tcPr>
          <w:p w14:paraId="6D280159" w14:textId="19235E7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EF1A81" w:rsidRPr="007F3094" w14:paraId="291FBB3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EF1A81" w:rsidRDefault="00EF1A81" w:rsidP="0088722E">
            <w:pPr>
              <w:rPr>
                <w:sz w:val="20"/>
                <w:szCs w:val="20"/>
              </w:rPr>
            </w:pPr>
            <w:r>
              <w:rPr>
                <w:sz w:val="20"/>
                <w:szCs w:val="20"/>
              </w:rPr>
              <w:t>5.1</w:t>
            </w:r>
          </w:p>
        </w:tc>
        <w:tc>
          <w:tcPr>
            <w:tcW w:w="8080" w:type="dxa"/>
            <w:shd w:val="clear" w:color="auto" w:fill="FFFFFF" w:themeFill="background1"/>
          </w:tcPr>
          <w:p w14:paraId="74B043A3" w14:textId="3A534FA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EF1A81" w:rsidRPr="007F3094" w14:paraId="2A9BEDF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shd w:val="clear" w:color="auto" w:fill="FFFFFF" w:themeFill="background1"/>
          </w:tcPr>
          <w:p w14:paraId="49372C92" w14:textId="7D12DA54" w:rsidR="00EF1A81" w:rsidRDefault="00EF1A81" w:rsidP="0088722E">
            <w:pPr>
              <w:rPr>
                <w:sz w:val="20"/>
                <w:szCs w:val="20"/>
              </w:rPr>
            </w:pPr>
            <w:r>
              <w:rPr>
                <w:sz w:val="20"/>
                <w:szCs w:val="20"/>
              </w:rPr>
              <w:t>App M</w:t>
            </w:r>
          </w:p>
        </w:tc>
        <w:tc>
          <w:tcPr>
            <w:tcW w:w="8080" w:type="dxa"/>
            <w:tcBorders>
              <w:bottom w:val="single" w:sz="4" w:space="0" w:color="auto"/>
            </w:tcBorders>
            <w:shd w:val="clear" w:color="auto" w:fill="FFFFFF" w:themeFill="background1"/>
          </w:tcPr>
          <w:p w14:paraId="28A059A6" w14:textId="7572FDD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F1A81" w:rsidRPr="007F3094" w14:paraId="708B7AA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6A84" w14:textId="1A599C9C" w:rsidR="00EF1A81" w:rsidRDefault="00EF1A81" w:rsidP="0088722E">
            <w:pPr>
              <w:rPr>
                <w:sz w:val="20"/>
                <w:szCs w:val="20"/>
              </w:rPr>
            </w:pPr>
            <w:r>
              <w:rPr>
                <w:sz w:val="20"/>
                <w:szCs w:val="20"/>
              </w:rPr>
              <w:t>Various</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F1C7D1" w14:textId="73EABBAD"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r w:rsidR="00EF1A81" w:rsidRPr="007F3094" w14:paraId="59F3BBB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FFFFFF" w:themeFill="background1"/>
          </w:tcPr>
          <w:p w14:paraId="66547E30" w14:textId="1B140A39" w:rsidR="00EF1A81" w:rsidRPr="006D7669" w:rsidRDefault="00EF1A81" w:rsidP="0088722E">
            <w:pPr>
              <w:rPr>
                <w:sz w:val="20"/>
                <w:szCs w:val="20"/>
              </w:rPr>
            </w:pPr>
            <w:r w:rsidRPr="006D7669">
              <w:rPr>
                <w:sz w:val="20"/>
                <w:szCs w:val="20"/>
              </w:rPr>
              <w:t>4.7.1</w:t>
            </w:r>
          </w:p>
        </w:tc>
        <w:tc>
          <w:tcPr>
            <w:tcW w:w="8080" w:type="dxa"/>
            <w:tcBorders>
              <w:top w:val="single" w:sz="4" w:space="0" w:color="auto"/>
            </w:tcBorders>
            <w:shd w:val="clear" w:color="auto" w:fill="FFFFFF" w:themeFill="background1"/>
          </w:tcPr>
          <w:p w14:paraId="2B2F8AFC" w14:textId="742B595C"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Update to HELP Loan Limits</w:t>
            </w:r>
          </w:p>
        </w:tc>
      </w:tr>
      <w:tr w:rsidR="00EF1A81" w:rsidRPr="007F3094" w14:paraId="1C6EC81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5A4C9CA" w14:textId="05161FE9" w:rsidR="00EF1A81" w:rsidRPr="006D7669" w:rsidRDefault="00EF1A81" w:rsidP="0088722E">
            <w:pPr>
              <w:rPr>
                <w:sz w:val="20"/>
                <w:szCs w:val="20"/>
              </w:rPr>
            </w:pPr>
            <w:r w:rsidRPr="006D7669">
              <w:rPr>
                <w:sz w:val="20"/>
                <w:szCs w:val="20"/>
              </w:rPr>
              <w:t>App M</w:t>
            </w:r>
          </w:p>
        </w:tc>
        <w:tc>
          <w:tcPr>
            <w:tcW w:w="8080" w:type="dxa"/>
            <w:shd w:val="clear" w:color="auto" w:fill="FFFFFF" w:themeFill="background1"/>
          </w:tcPr>
          <w:p w14:paraId="41ACC783" w14:textId="352B5FEA"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Revocation process – edit to template</w:t>
            </w:r>
          </w:p>
        </w:tc>
      </w:tr>
      <w:tr w:rsidR="00EF1A81" w:rsidRPr="007F3094" w14:paraId="6152488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1640A9C" w14:textId="2E2C27DA" w:rsidR="00EF1A81" w:rsidRPr="006D7669" w:rsidRDefault="00EF1A81" w:rsidP="0088722E">
            <w:pPr>
              <w:rPr>
                <w:sz w:val="20"/>
                <w:szCs w:val="20"/>
              </w:rPr>
            </w:pPr>
            <w:r w:rsidRPr="006D7669">
              <w:rPr>
                <w:sz w:val="20"/>
                <w:szCs w:val="20"/>
              </w:rPr>
              <w:t>Various</w:t>
            </w:r>
          </w:p>
        </w:tc>
        <w:tc>
          <w:tcPr>
            <w:tcW w:w="8080" w:type="dxa"/>
            <w:shd w:val="clear" w:color="auto" w:fill="FFFFFF" w:themeFill="background1"/>
          </w:tcPr>
          <w:p w14:paraId="5F692F8E" w14:textId="450DAEA6"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Migration of My Skills functions to Your Career website</w:t>
            </w:r>
          </w:p>
        </w:tc>
      </w:tr>
      <w:tr w:rsidR="00EF1A81" w:rsidRPr="007F3094" w14:paraId="7E123CA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FC82EB6" w14:textId="33FB2B14" w:rsidR="00EF1A81" w:rsidRPr="00DE5980" w:rsidRDefault="00EF1A81" w:rsidP="0088722E">
            <w:pPr>
              <w:rPr>
                <w:sz w:val="20"/>
                <w:szCs w:val="20"/>
              </w:rPr>
            </w:pPr>
            <w:r w:rsidRPr="00DE5980">
              <w:rPr>
                <w:sz w:val="20"/>
                <w:szCs w:val="20"/>
              </w:rPr>
              <w:t>4.4.5</w:t>
            </w:r>
          </w:p>
        </w:tc>
        <w:tc>
          <w:tcPr>
            <w:tcW w:w="8080" w:type="dxa"/>
            <w:shd w:val="clear" w:color="auto" w:fill="FFFFFF" w:themeFill="background1"/>
          </w:tcPr>
          <w:p w14:paraId="0E2D61EB" w14:textId="6C10ADBF" w:rsidR="00EF1A81" w:rsidRPr="00DE5980" w:rsidRDefault="00CE17F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Removal of Annual Forecasting. Annual reporting introduced.</w:t>
            </w:r>
          </w:p>
        </w:tc>
      </w:tr>
      <w:tr w:rsidR="00EF1A81" w:rsidRPr="007F3094" w14:paraId="02D7D23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790697" w14:textId="24C65FA0" w:rsidR="00EF1A81" w:rsidRPr="00DE5980" w:rsidRDefault="00D77336" w:rsidP="0088722E">
            <w:pPr>
              <w:rPr>
                <w:sz w:val="20"/>
                <w:szCs w:val="20"/>
              </w:rPr>
            </w:pPr>
            <w:r w:rsidRPr="00DE5980">
              <w:rPr>
                <w:sz w:val="20"/>
                <w:szCs w:val="20"/>
              </w:rPr>
              <w:t>4.7.1</w:t>
            </w:r>
          </w:p>
        </w:tc>
        <w:tc>
          <w:tcPr>
            <w:tcW w:w="8080" w:type="dxa"/>
            <w:shd w:val="clear" w:color="auto" w:fill="FFFFFF" w:themeFill="background1"/>
          </w:tcPr>
          <w:p w14:paraId="60CBBB28" w14:textId="7361CEC1" w:rsidR="00EF1A81" w:rsidRPr="00DE5980" w:rsidRDefault="00D77336">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Pacific engagement visa holder</w:t>
            </w:r>
          </w:p>
        </w:tc>
      </w:tr>
      <w:tr w:rsidR="00BE74F4" w:rsidRPr="007F3094" w14:paraId="1545025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274F5FE" w14:textId="33943E0C" w:rsidR="00BE74F4" w:rsidRPr="00DE5980" w:rsidRDefault="00BE74F4" w:rsidP="0088722E">
            <w:pPr>
              <w:rPr>
                <w:sz w:val="20"/>
                <w:szCs w:val="20"/>
              </w:rPr>
            </w:pPr>
            <w:r w:rsidRPr="00DE5980">
              <w:rPr>
                <w:sz w:val="20"/>
                <w:szCs w:val="20"/>
              </w:rPr>
              <w:t>4.8.17</w:t>
            </w:r>
          </w:p>
        </w:tc>
        <w:tc>
          <w:tcPr>
            <w:tcW w:w="8080" w:type="dxa"/>
            <w:shd w:val="clear" w:color="auto" w:fill="FFFFFF" w:themeFill="background1"/>
          </w:tcPr>
          <w:p w14:paraId="5C0DB77C" w14:textId="44302743" w:rsidR="00BE74F4" w:rsidRPr="00DE5980" w:rsidRDefault="00BE74F4">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Notification of data breaches</w:t>
            </w:r>
          </w:p>
        </w:tc>
      </w:tr>
      <w:tr w:rsidR="000F71EA" w:rsidRPr="007F3094" w14:paraId="294B9C8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7F0D4F" w14:textId="030CC61B" w:rsidR="000F71EA" w:rsidRDefault="007434DF" w:rsidP="0088722E">
            <w:pPr>
              <w:rPr>
                <w:color w:val="0070C0"/>
                <w:sz w:val="20"/>
                <w:szCs w:val="20"/>
              </w:rPr>
            </w:pPr>
            <w:r>
              <w:rPr>
                <w:color w:val="0070C0"/>
                <w:sz w:val="20"/>
                <w:szCs w:val="20"/>
              </w:rPr>
              <w:t>4.8.15</w:t>
            </w:r>
          </w:p>
        </w:tc>
        <w:tc>
          <w:tcPr>
            <w:tcW w:w="8080" w:type="dxa"/>
            <w:shd w:val="clear" w:color="auto" w:fill="FFFFFF" w:themeFill="background1"/>
          </w:tcPr>
          <w:p w14:paraId="6D2E6E55" w14:textId="2E7E71A8" w:rsidR="000F71EA" w:rsidRDefault="00331A5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color w:val="0070C0"/>
                <w:sz w:val="20"/>
                <w:szCs w:val="20"/>
              </w:rPr>
            </w:pPr>
            <w:r>
              <w:rPr>
                <w:color w:val="0070C0"/>
                <w:sz w:val="20"/>
                <w:szCs w:val="20"/>
              </w:rPr>
              <w:t>References to Administrative Appeals Tribunal amended to Administrative Review Tribunal</w:t>
            </w:r>
          </w:p>
        </w:tc>
      </w:tr>
    </w:tbl>
    <w:p w14:paraId="691C8A01" w14:textId="77777777" w:rsidR="00AB2786" w:rsidRDefault="00AB2786" w:rsidP="002B58E1">
      <w:pPr>
        <w:pStyle w:val="Heading2"/>
        <w:numPr>
          <w:ilvl w:val="0"/>
          <w:numId w:val="0"/>
        </w:numPr>
        <w:sectPr w:rsidR="00AB2786" w:rsidSect="00C425A0">
          <w:footerReference w:type="default" r:id="rId15"/>
          <w:footerReference w:type="first" r:id="rId16"/>
          <w:pgSz w:w="11906" w:h="16838" w:code="9"/>
          <w:pgMar w:top="1134" w:right="1276" w:bottom="1276" w:left="851" w:header="567" w:footer="567" w:gutter="0"/>
          <w:cols w:space="708"/>
          <w:docGrid w:linePitch="360"/>
        </w:sectPr>
      </w:pPr>
    </w:p>
    <w:p w14:paraId="605B5BD1" w14:textId="0EA4807B" w:rsidR="00666087" w:rsidRPr="00C9014F" w:rsidRDefault="00AF032D" w:rsidP="002B58E1">
      <w:pPr>
        <w:pStyle w:val="Heading2"/>
        <w:numPr>
          <w:ilvl w:val="0"/>
          <w:numId w:val="0"/>
        </w:numPr>
      </w:pPr>
      <w:bookmarkStart w:id="1" w:name="_Toc180399747"/>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pPr>
        <w:pStyle w:val="Heading1"/>
        <w:numPr>
          <w:ilvl w:val="0"/>
          <w:numId w:val="64"/>
        </w:numPr>
      </w:pPr>
      <w:bookmarkStart w:id="2" w:name="_Toc180399748"/>
      <w:r>
        <w:lastRenderedPageBreak/>
        <w:t>VET Student L</w:t>
      </w:r>
      <w:r w:rsidR="00376B9B" w:rsidRPr="00993767">
        <w:t>oans</w:t>
      </w:r>
      <w:r w:rsidR="00570357">
        <w:t xml:space="preserve"> (VSL)</w:t>
      </w:r>
      <w:bookmarkEnd w:id="2"/>
    </w:p>
    <w:p w14:paraId="449C43E3" w14:textId="69F60D5D" w:rsidR="00F530B3" w:rsidRPr="00574F11" w:rsidRDefault="00570357" w:rsidP="00F530B3">
      <w:pPr>
        <w:pStyle w:val="ListBullet"/>
        <w:numPr>
          <w:ilvl w:val="0"/>
          <w:numId w:val="0"/>
        </w:numPr>
      </w:pPr>
      <w:r w:rsidRPr="00574F11">
        <w:t>VSL</w:t>
      </w:r>
      <w:r w:rsidR="00F530B3" w:rsidRPr="00574F11">
        <w:t xml:space="preserve"> is an income contingent loan program to assist eligible vocational education and training </w:t>
      </w:r>
      <w:r w:rsidR="00AF1E0D" w:rsidRPr="00574F11">
        <w:t xml:space="preserve">(VET) </w:t>
      </w:r>
      <w:r w:rsidR="00F530B3" w:rsidRPr="00574F11">
        <w:t>students to pay their tuition fees</w:t>
      </w:r>
      <w:r w:rsidR="00BF0BE2" w:rsidRPr="00574F11">
        <w:t xml:space="preserve"> for selected courses at the Diploma </w:t>
      </w:r>
      <w:r w:rsidR="009B35EA" w:rsidRPr="00574F11">
        <w:t xml:space="preserve">level </w:t>
      </w:r>
      <w:r w:rsidR="00BF0BE2" w:rsidRPr="00574F11">
        <w:t>and above</w:t>
      </w:r>
      <w:r w:rsidR="009B35EA" w:rsidRPr="00574F11">
        <w:t>.</w:t>
      </w:r>
      <w:r w:rsidR="0072271B" w:rsidRPr="00574F11">
        <w:t xml:space="preserve"> The program is designed to provide financial </w:t>
      </w:r>
      <w:r w:rsidR="00427B98" w:rsidRPr="00574F11">
        <w:t xml:space="preserve">loan </w:t>
      </w:r>
      <w:r w:rsidR="0072271B" w:rsidRPr="00574F11">
        <w:t xml:space="preserve">support to students undertaking higher level training in courses that address workplace and industry needs, creating better opportunities for employment. </w:t>
      </w:r>
    </w:p>
    <w:p w14:paraId="39E53AD9" w14:textId="1F6BA1A6" w:rsidR="00983AE6" w:rsidRPr="00574F11" w:rsidRDefault="00983AE6" w:rsidP="00243885">
      <w:r w:rsidRPr="00574F11">
        <w:t xml:space="preserve">The </w:t>
      </w:r>
      <w:r w:rsidR="00570357" w:rsidRPr="00574F11">
        <w:t>VSL</w:t>
      </w:r>
      <w:r w:rsidRPr="00574F11">
        <w:t xml:space="preserve"> program is governed by the </w:t>
      </w:r>
      <w:r w:rsidRPr="00574F11">
        <w:rPr>
          <w:i/>
        </w:rPr>
        <w:t xml:space="preserve">VET Student Loans Act 2016 </w:t>
      </w:r>
      <w:r w:rsidR="00643ACC" w:rsidRPr="00574F11">
        <w:t>(the Act)</w:t>
      </w:r>
      <w:r w:rsidR="00643ACC" w:rsidRPr="00574F11">
        <w:rPr>
          <w:i/>
        </w:rPr>
        <w:t xml:space="preserve"> </w:t>
      </w:r>
      <w:r w:rsidRPr="00574F11">
        <w:t>and the VET</w:t>
      </w:r>
      <w:r w:rsidR="003A3A54" w:rsidRPr="00574F11">
        <w:t> </w:t>
      </w:r>
      <w:r w:rsidRPr="00574F11">
        <w:t>Student</w:t>
      </w:r>
      <w:r w:rsidR="003A3A54" w:rsidRPr="00574F11">
        <w:t> </w:t>
      </w:r>
      <w:r w:rsidRPr="00574F11">
        <w:t>Loans Rules 2016</w:t>
      </w:r>
      <w:r w:rsidR="00643ACC" w:rsidRPr="00574F11">
        <w:rPr>
          <w:i/>
        </w:rPr>
        <w:t xml:space="preserve"> </w:t>
      </w:r>
      <w:r w:rsidR="00643ACC" w:rsidRPr="00574F11">
        <w:t>(the Rules)</w:t>
      </w:r>
      <w:r w:rsidRPr="00574F11">
        <w:t>.</w:t>
      </w:r>
      <w:r w:rsidR="00A975F3" w:rsidRPr="00574F11">
        <w:rPr>
          <w:i/>
        </w:rPr>
        <w:t xml:space="preserve"> </w:t>
      </w:r>
      <w:r w:rsidR="00A975F3" w:rsidRPr="00574F11">
        <w:t xml:space="preserve">The </w:t>
      </w:r>
      <w:r w:rsidR="00A975F3" w:rsidRPr="00574F11">
        <w:rPr>
          <w:i/>
        </w:rPr>
        <w:t>VET Student Loans (Charges) Act 2016</w:t>
      </w:r>
      <w:r w:rsidR="00A975F3" w:rsidRPr="00574F11">
        <w:t xml:space="preserve"> allows for the imposition of an annual approved course provider charge on providers.</w:t>
      </w:r>
    </w:p>
    <w:p w14:paraId="2A0F7970" w14:textId="7F251041" w:rsidR="00983AE6" w:rsidRDefault="00983AE6" w:rsidP="00243885">
      <w:pPr>
        <w:rPr>
          <w:noProof/>
        </w:rPr>
      </w:pPr>
      <w:r w:rsidRPr="00574F11">
        <w:t xml:space="preserve">The </w:t>
      </w:r>
      <w:r w:rsidR="00EE0F9B" w:rsidRPr="00574F11">
        <w:t>VSL</w:t>
      </w:r>
      <w:r w:rsidRPr="00574F11">
        <w:rPr>
          <w:i/>
        </w:rPr>
        <w:t xml:space="preserve"> </w:t>
      </w:r>
      <w:r w:rsidRPr="00574F11">
        <w:t xml:space="preserve">program </w:t>
      </w:r>
      <w:r w:rsidR="006F3200" w:rsidRPr="00574F11">
        <w:t>has been designed to</w:t>
      </w:r>
      <w:r w:rsidRPr="00574F11">
        <w:rPr>
          <w:noProof/>
        </w:rPr>
        <w:t xml:space="preserve"> give </w:t>
      </w:r>
      <w:r w:rsidR="006F3200" w:rsidRPr="00574F11">
        <w:rPr>
          <w:noProof/>
        </w:rPr>
        <w:t>VET sector</w:t>
      </w:r>
      <w:r w:rsidRPr="00574F11">
        <w:rPr>
          <w:noProof/>
        </w:rPr>
        <w:t xml:space="preserve"> students</w:t>
      </w:r>
      <w:r w:rsidR="006F3200" w:rsidRPr="00574F11">
        <w:rPr>
          <w:noProof/>
        </w:rPr>
        <w:t xml:space="preserve"> and</w:t>
      </w:r>
      <w:r w:rsidRPr="00574F11">
        <w:rPr>
          <w:noProof/>
        </w:rPr>
        <w:t xml:space="preserve"> providers the opportunity to meet industry needs and employment outcomes while ensuring only</w:t>
      </w:r>
      <w:r w:rsidR="006F3200" w:rsidRPr="00574F11">
        <w:rPr>
          <w:noProof/>
        </w:rPr>
        <w:t xml:space="preserve"> high</w:t>
      </w:r>
      <w:r w:rsidRPr="00574F11">
        <w:rPr>
          <w:noProof/>
        </w:rPr>
        <w:t xml:space="preserve"> quality providers deliver</w:t>
      </w:r>
      <w:r w:rsidR="00A975F3" w:rsidRPr="00574F11">
        <w:rPr>
          <w:noProof/>
        </w:rPr>
        <w:t xml:space="preserve"> training under</w:t>
      </w:r>
      <w:r w:rsidRPr="00574F11">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80399749"/>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pPr>
        <w:pStyle w:val="ListParagraph"/>
        <w:numPr>
          <w:ilvl w:val="0"/>
          <w:numId w:val="45"/>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pPr>
        <w:pStyle w:val="ListParagraph"/>
        <w:numPr>
          <w:ilvl w:val="0"/>
          <w:numId w:val="45"/>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790F86">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pPr>
        <w:pStyle w:val="ListParagraph"/>
        <w:numPr>
          <w:ilvl w:val="0"/>
          <w:numId w:val="45"/>
        </w:numPr>
        <w:spacing w:after="240"/>
      </w:pPr>
      <w:r w:rsidRPr="00A41C46">
        <w:rPr>
          <w:b/>
        </w:rPr>
        <w:t xml:space="preserve">A student </w:t>
      </w:r>
      <w:r w:rsidR="00EE0F9B" w:rsidRPr="00790F86">
        <w:rPr>
          <w:b/>
        </w:rPr>
        <w:t>progression</w:t>
      </w:r>
      <w:r w:rsidR="00EE0F9B" w:rsidRPr="000942CC">
        <w:rPr>
          <w:b/>
        </w:rPr>
        <w:t xml:space="preserve"> </w:t>
      </w:r>
      <w:r w:rsidR="00EE0F9B">
        <w:rPr>
          <w:b/>
        </w:rPr>
        <w:t xml:space="preserve">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pPr>
        <w:pStyle w:val="ListParagraph"/>
        <w:numPr>
          <w:ilvl w:val="0"/>
          <w:numId w:val="45"/>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pPr>
        <w:pStyle w:val="ListParagraph"/>
        <w:numPr>
          <w:ilvl w:val="0"/>
          <w:numId w:val="45"/>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790F86">
        <w:t>limits</w:t>
      </w:r>
      <w:r w:rsidR="00EE0F9B" w:rsidRPr="00555B23">
        <w:rPr>
          <w:color w:val="0070C0"/>
        </w:rPr>
        <w:t xml:space="preserve">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pPr>
        <w:pStyle w:val="ListParagraph"/>
        <w:numPr>
          <w:ilvl w:val="0"/>
          <w:numId w:val="45"/>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pPr>
        <w:pStyle w:val="ListParagraph"/>
        <w:numPr>
          <w:ilvl w:val="0"/>
          <w:numId w:val="45"/>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pPr>
        <w:pStyle w:val="ListParagraph"/>
        <w:numPr>
          <w:ilvl w:val="0"/>
          <w:numId w:val="45"/>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101C1383" w14:textId="14F5DC22" w:rsidR="00EE0F9B" w:rsidRDefault="00EE0F9B" w:rsidP="00265E72">
      <w:pPr>
        <w:spacing w:after="240"/>
      </w:pPr>
    </w:p>
    <w:p w14:paraId="1E00AD9D" w14:textId="77777777" w:rsidR="00EE0F9B" w:rsidRPr="00B36261" w:rsidRDefault="00EE0F9B" w:rsidP="008A057B"/>
    <w:p w14:paraId="7CF4CE6B" w14:textId="77777777" w:rsidR="00EE0F9B" w:rsidRPr="00B36261" w:rsidRDefault="00EE0F9B" w:rsidP="008A057B"/>
    <w:p w14:paraId="4BC829E5" w14:textId="77777777" w:rsidR="00EE0F9B" w:rsidRPr="00B36261" w:rsidRDefault="00EE0F9B" w:rsidP="008A057B"/>
    <w:p w14:paraId="5BF3D290" w14:textId="77777777" w:rsidR="00EE0F9B" w:rsidRPr="00B36261" w:rsidRDefault="00EE0F9B" w:rsidP="008A057B"/>
    <w:p w14:paraId="799E3115" w14:textId="77777777" w:rsidR="00EE0F9B" w:rsidRPr="00B36261" w:rsidRDefault="00EE0F9B" w:rsidP="008A057B"/>
    <w:p w14:paraId="28FB68F5" w14:textId="77777777" w:rsidR="00EE0F9B" w:rsidRPr="00B36261" w:rsidRDefault="00EE0F9B" w:rsidP="008A057B"/>
    <w:p w14:paraId="3537709F" w14:textId="77777777" w:rsidR="00EE0F9B" w:rsidRPr="00B36261" w:rsidRDefault="00EE0F9B" w:rsidP="008A057B"/>
    <w:p w14:paraId="2D1FA85B" w14:textId="5EC0EB7A" w:rsidR="00EE0F9B" w:rsidRPr="00B36261" w:rsidRDefault="00EE0F9B" w:rsidP="008A057B">
      <w:pPr>
        <w:tabs>
          <w:tab w:val="left" w:pos="6270"/>
        </w:tabs>
      </w:pPr>
      <w:r>
        <w:tab/>
      </w:r>
    </w:p>
    <w:p w14:paraId="370ACF95" w14:textId="5471ED9F" w:rsidR="00EE0F9B" w:rsidRDefault="00EE0F9B" w:rsidP="00B36261"/>
    <w:p w14:paraId="31B5D537" w14:textId="77777777" w:rsidR="00571ED9" w:rsidRDefault="00571ED9" w:rsidP="008A057B">
      <w:pPr>
        <w:sectPr w:rsidR="00571ED9" w:rsidSect="00A67888">
          <w:footerReference w:type="first" r:id="rId17"/>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10CE820" id="Group 17" o:spid="_x0000_s1026" alt="&quot;&quot;" style="position:absolute;margin-left:206pt;margin-top:27.5pt;width:38.5pt;height:571pt;z-index:251658245" coordsize="4889,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o:spid="_x0000_s1027" alt="this is the first step a student takes in the VEt Student Loans process" style="position:absolute;visibility:visible;mso-wrap-style:square" from="0,0" to="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strokecolor="black [3213]" strokeweight="2pt"/>
                <v:group id="Group 11" o:spid="_x0000_s1028" style="position:absolute;top:2032;width:4889;height:70485" coordsize="488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o:spid="_x0000_s1029" alt="Provider uploads student enrolment information into the eCAF system" style="position:absolute;visibility:visible;mso-wrap-style:square" from="2476,6477" to="488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strokecolor="black [3213]" strokeweight="2pt"/>
                  <v:line id="Straight Connector 306" o:spid="_x0000_s1030" alt="After the student enrols in a VSL course the provider assesses their eligibility against legislative requirements." style="position:absolute;visibility:visible;mso-wrap-style:square" from="2413,0" to="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strokecolor="black [3213]" strokeweight="2pt"/>
                  <v:line id="Straight Connector 307" o:spid="_x0000_s1031" alt="The student requests a VET Student Loan using the eCAF system" style="position:absolute;visibility:visible;mso-wrap-style:square" from="0,8382" to="203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strokecolor="black [3213]" strokeweight="2pt"/>
                  <v:line id="Straight Connector 312" o:spid="_x0000_s1032" alt="Provider sends statement of covered fees after enrolment but before first census day." style="position:absolute;visibility:visible;mso-wrap-style:square" from="2476,12700" to="4889,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strokecolor="black [3213]" strokeweight="2pt"/>
                  <v:line id="Straight Connector 313" o:spid="_x0000_s1033" alt="Student commences study" style="position:absolute;visibility:visible;mso-wrap-style:square" from="0,15049" to="203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strokecolor="black [3213]" strokeweight="2pt"/>
                  <v:line id="Straight Connector 314" o:spid="_x0000_s1034" alt="At least 14 days before first census day, provider sends student a VSL Fee Notice advising of debt." style="position:absolute;visibility:visible;mso-wrap-style:square" from="2032,20701" to="4445,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strokecolor="black [3213]" strokeweight="2pt"/>
                  <v:line id="Straight Connector 315" o:spid="_x0000_s1035" alt="Student becomes financially liable for unit cost at end of first census day." style="position:absolute;visibility:visible;mso-wrap-style:square" from="0,22923" to="2032,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strokecolor="black [3213]" strokeweight="2pt"/>
                  <v:line id="Straight Connector 317" o:spid="_x0000_s1036" alt="Within 28 days of census day provider sends student a Commonwealth Assistance Notice (CAN) advising student of debt amount." style="position:absolute;visibility:visible;mso-wrap-style:square" from="2476,28702" to="450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strokecolor="black [3213]" strokeweight="2pt"/>
                  <v:line id="Straight Connector 318" o:spid="_x0000_s1037" alt="Provider reports student liability data on a unit basis to the department." style="position:absolute;visibility:visible;mso-wrap-style:square" from="2095,35496" to="4508,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strokecolor="black [3213]" strokeweight="2pt"/>
                  <v:line id="Straight Connector 319" o:spid="_x0000_s1038" alt="Student completes engagement and progression in February, June and October." style="position:absolute;visibility:visible;mso-wrap-style:square" from="0,46863" to="2032,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strokecolor="black [3213]" strokeweight="2pt"/>
                  <v:line id="Straight Connector 320" o:spid="_x0000_s1039" alt="Student repays loan via the tax system once they are earning above the repayment threshold." style="position:absolute;visibility:visible;mso-wrap-style:square" from="0,70485" to="2032,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strokecolor="black [3213]" strokeweight="2pt"/>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80399750"/>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80399751"/>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5CF75832"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2C086B" w:rsidRPr="002C086B">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80399752"/>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2894D792"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2C086B" w:rsidRPr="002C086B">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80399753"/>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1E87D0D" w14:textId="77777777" w:rsidR="002C086B" w:rsidRPr="002C086B" w:rsidRDefault="00F00D2E" w:rsidP="002C086B">
      <w:pPr>
        <w:pStyle w:val="ListBullet"/>
        <w:ind w:left="284"/>
        <w:rPr>
          <w:rStyle w:val="IntenseEmphasis"/>
        </w:rPr>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p>
    <w:p w14:paraId="019A149F" w14:textId="2686FF0A" w:rsidR="003B3ADD" w:rsidRPr="00C41E53" w:rsidRDefault="002C086B">
      <w:pPr>
        <w:pStyle w:val="ListBullet"/>
        <w:numPr>
          <w:ilvl w:val="0"/>
          <w:numId w:val="0"/>
        </w:numPr>
        <w:ind w:left="284"/>
      </w:pPr>
      <w:r w:rsidRPr="002C086B">
        <w:rPr>
          <w:rStyle w:val="IntenseEmphasis"/>
        </w:rPr>
        <w:t xml:space="preserve"> Approved courses and loan</w:t>
      </w:r>
      <w:r w:rsidRPr="0070750F">
        <w:t xml:space="preserve">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80399754"/>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790F86" w:rsidRDefault="00CD48E8" w:rsidP="00983865">
      <w:pPr>
        <w:pStyle w:val="ListBullet"/>
        <w:numPr>
          <w:ilvl w:val="0"/>
          <w:numId w:val="0"/>
        </w:numPr>
        <w:ind w:left="284"/>
      </w:pPr>
      <w:r w:rsidRPr="00790F86">
        <w:t>The c</w:t>
      </w:r>
      <w:r w:rsidR="00294969" w:rsidRPr="00790F86">
        <w:t>omponent</w:t>
      </w:r>
      <w:r w:rsidR="0051300E" w:rsidRPr="00790F86">
        <w:t>s</w:t>
      </w:r>
      <w:r w:rsidR="00294969" w:rsidRPr="00790F86">
        <w:t xml:space="preserve"> of training </w:t>
      </w:r>
      <w:r w:rsidR="002C3049" w:rsidRPr="00790F86">
        <w:t xml:space="preserve">(subjects or competencies) </w:t>
      </w:r>
      <w:r w:rsidR="00294969" w:rsidRPr="00790F86">
        <w:t xml:space="preserve">needed to be undertaken by students </w:t>
      </w:r>
      <w:r w:rsidR="002C3049" w:rsidRPr="00790F86">
        <w:t>as part of the</w:t>
      </w:r>
      <w:r w:rsidR="00294969" w:rsidRPr="00790F86">
        <w:t xml:space="preserve"> course or qualification. </w:t>
      </w:r>
      <w:r w:rsidR="00892EFC" w:rsidRPr="00790F86">
        <w:t>S</w:t>
      </w:r>
      <w:r w:rsidR="00C901B7" w:rsidRPr="00790F86">
        <w:t>tudents incur the liability to pay</w:t>
      </w:r>
      <w:r w:rsidR="00294969" w:rsidRPr="00790F86">
        <w:t xml:space="preserve"> tuition fees at the unit level. Preferably, a unit of study is </w:t>
      </w:r>
      <w:r w:rsidR="002C3049" w:rsidRPr="00790F86">
        <w:t xml:space="preserve">equal to </w:t>
      </w:r>
      <w:r w:rsidR="00294969" w:rsidRPr="00790F86">
        <w:t xml:space="preserve">a </w:t>
      </w:r>
      <w:r w:rsidR="0051300E" w:rsidRPr="00790F86">
        <w:t>unit of</w:t>
      </w:r>
      <w:r w:rsidR="00294969" w:rsidRPr="00790F86">
        <w:t xml:space="preserve"> competency</w:t>
      </w:r>
      <w:r w:rsidR="0051300E" w:rsidRPr="00790F86">
        <w:t xml:space="preserve"> (or module in an accredited course)</w:t>
      </w:r>
      <w:r w:rsidR="00294969" w:rsidRPr="00790F86">
        <w:t>. However, a</w:t>
      </w:r>
      <w:r w:rsidR="009E435C" w:rsidRPr="00790F86">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75E2B27C" w:rsidR="007E766E" w:rsidRPr="000942CC"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2C086B" w:rsidRPr="002C086B">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2C086B" w:rsidRPr="002C086B">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hyperlink w:anchor="reporting_fees_and_completions" w:history="1">
        <w:r w:rsidR="00361B23" w:rsidRPr="00673F13">
          <w:rPr>
            <w:rStyle w:val="Hyperlink"/>
          </w:rPr>
          <w:t>fees and completions</w:t>
        </w:r>
        <w:bookmarkEnd w:id="85"/>
      </w:hyperlink>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790F86">
        <w:t xml:space="preserve">Providers will determine, publish, charge and report tuition fees at the unit of study level. </w:t>
      </w:r>
      <w:r w:rsidR="00F87EF6" w:rsidRPr="00790F86">
        <w:t xml:space="preserve">Census days (TCSI Element 489) are set for each unit, and providers will report enrolments and completions at the unit level. </w:t>
      </w:r>
      <w:r w:rsidR="002C3049" w:rsidRPr="00790F86">
        <w:t xml:space="preserve">For reporting in TCSI, </w:t>
      </w:r>
      <w:r w:rsidR="006D0C9B" w:rsidRPr="00790F86">
        <w:t xml:space="preserve">where units of study are equal to units of competency, </w:t>
      </w:r>
      <w:r w:rsidR="002C3049" w:rsidRPr="00790F86">
        <w:t xml:space="preserve">unit codes </w:t>
      </w:r>
      <w:r w:rsidR="00F87EF6" w:rsidRPr="00790F86">
        <w:t>(Element </w:t>
      </w:r>
      <w:r w:rsidR="002C3049" w:rsidRPr="00790F86">
        <w:t>354) will match the Subject Identifier used in the AVETMIS</w:t>
      </w:r>
      <w:r w:rsidR="00CE5F2C" w:rsidRPr="00790F86">
        <w:t>S</w:t>
      </w:r>
      <w:r w:rsidR="002C3049" w:rsidRPr="00790F86">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80399755"/>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5F51D4CA"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0942CC">
        <w:rPr>
          <w:rFonts w:cstheme="minorHAnsi"/>
        </w:rPr>
        <w:t xml:space="preserve">enrolment </w:t>
      </w:r>
      <w:r w:rsidR="008619DD" w:rsidRPr="008037DC">
        <w:rPr>
          <w:rFonts w:cstheme="minorHAnsi"/>
        </w:rPr>
        <w:t>on or before</w:t>
      </w:r>
      <w:r w:rsidR="00A91644" w:rsidRPr="008037DC">
        <w:rPr>
          <w:rFonts w:cstheme="minorHAnsi"/>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2C086B">
        <w:rPr>
          <w:rStyle w:val="IntenseEmphasis"/>
        </w:rPr>
        <w:t>4.8</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80399756"/>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4FD793F4"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2C086B">
        <w:rPr>
          <w:rStyle w:val="IntenseEmphasis"/>
        </w:rPr>
        <w:t>4.4.9</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80399757"/>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80399758"/>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0942EF0B" w:rsidR="006521AD" w:rsidRDefault="00A37BD5">
      <w:pPr>
        <w:pStyle w:val="ListBullet"/>
        <w:numPr>
          <w:ilvl w:val="0"/>
          <w:numId w:val="0"/>
        </w:numPr>
        <w:ind w:left="284"/>
      </w:pPr>
      <w:r w:rsidRPr="00A41C46">
        <w:t xml:space="preserve">The </w:t>
      </w:r>
      <w:r w:rsidR="004B26B8">
        <w:t xml:space="preserve">total </w:t>
      </w:r>
      <w:r w:rsidR="004B26B8" w:rsidRPr="008037DC">
        <w:t xml:space="preserve">fees </w:t>
      </w:r>
      <w:r w:rsidR="00892EFC" w:rsidRPr="008037DC">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8037DC">
        <w:t xml:space="preserve">Tuition fees </w:t>
      </w:r>
      <w:r w:rsidR="00CD48E8" w:rsidRPr="008037DC">
        <w:t xml:space="preserve">can include the cost of </w:t>
      </w:r>
      <w:r w:rsidR="00B26DE1" w:rsidRPr="008037DC">
        <w:t xml:space="preserve">assessing academic suitability for the course, enrolment in and tuition and examination for the course and the award of a qualification for completion of the course. </w:t>
      </w:r>
      <w:r w:rsidR="00CD48E8" w:rsidRPr="008037DC">
        <w:t>A</w:t>
      </w:r>
      <w:r w:rsidR="00B26DE1" w:rsidRPr="008037DC">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2C086B" w:rsidRPr="002C086B">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80399759"/>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5820D69" w14:textId="77777777" w:rsidR="002C086B" w:rsidRPr="002C086B" w:rsidRDefault="009448C6" w:rsidP="002C086B">
      <w:pPr>
        <w:pStyle w:val="ListBullet"/>
        <w:ind w:left="284"/>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77314C">
        <w:fldChar w:fldCharType="begin"/>
      </w:r>
      <w:r w:rsidR="00A73069" w:rsidRPr="00670F74">
        <w:instrText xml:space="preserve"> REF _Ref87948551 \h  \* MERGEFORMAT </w:instrText>
      </w:r>
      <w:r w:rsidR="00A73069" w:rsidRPr="0077314C">
        <w:fldChar w:fldCharType="separate"/>
      </w:r>
    </w:p>
    <w:p w14:paraId="3CB06615" w14:textId="0E6D53F2" w:rsidR="009448C6" w:rsidRDefault="002C086B" w:rsidP="0077314C">
      <w:pPr>
        <w:pStyle w:val="ListBullet"/>
        <w:numPr>
          <w:ilvl w:val="0"/>
          <w:numId w:val="0"/>
        </w:numPr>
        <w:ind w:left="284"/>
      </w:pPr>
      <w:r w:rsidRPr="002C086B">
        <w:rPr>
          <w:rStyle w:val="IntenseEmphasis"/>
        </w:rPr>
        <w:t>Gap fees and Payment Plans</w:t>
      </w:r>
      <w:r w:rsidR="00A73069" w:rsidRPr="0077314C">
        <w:fldChar w:fldCharType="end"/>
      </w:r>
      <w:r w:rsidR="00A73069" w:rsidRPr="0077314C">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80399760"/>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1602CFDF"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2C086B" w:rsidRPr="002C086B">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80399761"/>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784EA524"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2C086B" w:rsidRPr="002C086B">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80399762"/>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80399763"/>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04B9C5BB"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2C086B" w:rsidRPr="002C086B">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80399764"/>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1140669F"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2C086B" w:rsidRPr="002C086B">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80399765"/>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3DECB138"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2C086B" w:rsidRPr="002C086B">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80399766"/>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0E4EA6B1"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2C086B" w:rsidRPr="002C086B">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80399767"/>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w:t>
      </w:r>
      <w:r w:rsidR="00983AE6" w:rsidRPr="00673F13">
        <w:t>the</w:t>
      </w:r>
      <w:r w:rsidR="00983AE6" w:rsidRPr="00983865">
        <w:rPr>
          <w:i/>
          <w:iCs/>
        </w:rPr>
        <w:t xml:space="preserve"> National Vocational Education and Training Regulator Act 2011, </w:t>
      </w:r>
      <w:r w:rsidR="00983AE6" w:rsidRPr="00673F13">
        <w:t>the</w:t>
      </w:r>
      <w:r w:rsidR="00983AE6" w:rsidRPr="00983865">
        <w:rPr>
          <w:i/>
          <w:iCs/>
        </w:rPr>
        <w:t xml:space="preserve"> Higher Education Support Act 2003, </w:t>
      </w:r>
      <w:r w:rsidR="001507B4" w:rsidRPr="00673F13">
        <w:t>the</w:t>
      </w:r>
      <w:r w:rsidR="001507B4" w:rsidRPr="00983865">
        <w:rPr>
          <w:i/>
          <w:iCs/>
        </w:rPr>
        <w:t xml:space="preserve"> Standards for Registered Training Organisations (RTOs) 2015, </w:t>
      </w:r>
      <w:r w:rsidR="00983AE6" w:rsidRPr="00673F13">
        <w:t>the</w:t>
      </w:r>
      <w:r w:rsidR="00983AE6" w:rsidRPr="00983865">
        <w:rPr>
          <w:i/>
          <w:iCs/>
        </w:rPr>
        <w:t xml:space="preserve"> Crimes Act 1914, </w:t>
      </w:r>
      <w:r w:rsidR="00983AE6" w:rsidRPr="00673F13">
        <w:t>the</w:t>
      </w:r>
      <w:r w:rsidR="00983AE6" w:rsidRPr="00983865">
        <w:rPr>
          <w:i/>
          <w:iCs/>
        </w:rPr>
        <w:t xml:space="preserve"> Competition and Consumer Act 2010 and </w:t>
      </w:r>
      <w:r w:rsidR="00983AE6" w:rsidRPr="00673F13">
        <w:t>the</w:t>
      </w:r>
      <w:r w:rsidR="00983AE6" w:rsidRPr="00983865">
        <w:rPr>
          <w:i/>
          <w:iCs/>
        </w:rPr>
        <w:t xml:space="preserv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80399768"/>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pPr>
        <w:pStyle w:val="Strongcolor"/>
        <w:keepNext/>
        <w:keepLines/>
        <w:numPr>
          <w:ilvl w:val="0"/>
          <w:numId w:val="74"/>
        </w:numPr>
        <w:spacing w:after="120"/>
        <w:ind w:left="357" w:hanging="357"/>
        <w:rPr>
          <w:rStyle w:val="Strong"/>
          <w:b/>
          <w:bCs w:val="0"/>
        </w:rPr>
      </w:pPr>
      <w:r>
        <w:rPr>
          <w:rStyle w:val="Strong"/>
          <w:b/>
          <w:bCs w:val="0"/>
        </w:rPr>
        <w:t>VET Student Loans (current):</w:t>
      </w:r>
    </w:p>
    <w:p w14:paraId="6A08778F" w14:textId="77777777" w:rsidR="00336875" w:rsidRPr="00336875" w:rsidRDefault="00336875">
      <w:pPr>
        <w:pStyle w:val="ListBullet"/>
        <w:numPr>
          <w:ilvl w:val="1"/>
          <w:numId w:val="74"/>
        </w:numPr>
        <w:rPr>
          <w:rFonts w:cstheme="minorHAnsi"/>
          <w:i/>
          <w:iCs/>
        </w:rPr>
      </w:pPr>
      <w:hyperlink r:id="rId19" w:history="1">
        <w:r w:rsidRPr="00336875">
          <w:rPr>
            <w:rStyle w:val="Hyperlink"/>
            <w:i/>
            <w:iCs/>
          </w:rPr>
          <w:t>VET Student Loans Act 2016</w:t>
        </w:r>
      </w:hyperlink>
      <w:r w:rsidRPr="00336875">
        <w:rPr>
          <w:rFonts w:cstheme="minorHAnsi"/>
          <w:i/>
          <w:iCs/>
        </w:rPr>
        <w:t xml:space="preserve"> </w:t>
      </w:r>
    </w:p>
    <w:p w14:paraId="305EFD5F" w14:textId="77777777" w:rsidR="00336875" w:rsidRPr="00D82E81" w:rsidRDefault="00336875">
      <w:pPr>
        <w:pStyle w:val="ListBullet"/>
        <w:numPr>
          <w:ilvl w:val="1"/>
          <w:numId w:val="74"/>
        </w:numPr>
      </w:pPr>
      <w:hyperlink r:id="rId20" w:history="1">
        <w:r w:rsidRPr="00D82E81">
          <w:rPr>
            <w:rStyle w:val="Hyperlink"/>
          </w:rPr>
          <w:t>VET Student Loans (Approved Course Provider Application Fee) Determination 2017</w:t>
        </w:r>
      </w:hyperlink>
    </w:p>
    <w:p w14:paraId="356EEE78" w14:textId="77777777" w:rsidR="00983AE6" w:rsidRPr="00336875" w:rsidRDefault="00983AE6">
      <w:pPr>
        <w:pStyle w:val="ListBullet"/>
        <w:numPr>
          <w:ilvl w:val="1"/>
          <w:numId w:val="74"/>
        </w:numPr>
        <w:rPr>
          <w:i/>
          <w:iCs/>
        </w:rPr>
      </w:pPr>
      <w:hyperlink r:id="rId21" w:history="1">
        <w:r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336875">
      <w:pPr>
        <w:pStyle w:val="ListBullet"/>
        <w:numPr>
          <w:ilvl w:val="1"/>
          <w:numId w:val="74"/>
        </w:numPr>
      </w:pPr>
      <w:hyperlink r:id="rId22" w:history="1">
        <w:r w:rsidRPr="00D82E81">
          <w:rPr>
            <w:rStyle w:val="Hyperlink"/>
          </w:rPr>
          <w:t>VET Student Loans (Charges) Regulations 2017</w:t>
        </w:r>
      </w:hyperlink>
      <w:r w:rsidRPr="00D82E81" w:rsidDel="00640D3B">
        <w:t xml:space="preserve"> </w:t>
      </w:r>
    </w:p>
    <w:p w14:paraId="100EFE34" w14:textId="77777777" w:rsidR="00336875" w:rsidRPr="007A0AFD" w:rsidRDefault="00336875">
      <w:pPr>
        <w:pStyle w:val="ListBullet"/>
        <w:numPr>
          <w:ilvl w:val="1"/>
          <w:numId w:val="74"/>
        </w:numPr>
        <w:rPr>
          <w:rStyle w:val="Hyperlink"/>
        </w:rPr>
      </w:pPr>
      <w:hyperlink r:id="rId23" w:history="1">
        <w:r w:rsidRPr="00D82E81">
          <w:rPr>
            <w:rStyle w:val="Hyperlink"/>
          </w:rPr>
          <w:t>VET Student Loans (Courses and Loan Caps) Determination 2016</w:t>
        </w:r>
      </w:hyperlink>
      <w:r w:rsidRPr="007A0AFD">
        <w:rPr>
          <w:rStyle w:val="Hyperlink"/>
        </w:rPr>
        <w:t xml:space="preserve"> </w:t>
      </w:r>
    </w:p>
    <w:p w14:paraId="36CD8D2D" w14:textId="77777777" w:rsidR="00336875" w:rsidRPr="007A0AFD" w:rsidRDefault="00336875">
      <w:pPr>
        <w:pStyle w:val="ListBullet"/>
        <w:numPr>
          <w:ilvl w:val="1"/>
          <w:numId w:val="74"/>
        </w:numPr>
        <w:rPr>
          <w:rStyle w:val="Hyperlink"/>
        </w:rPr>
      </w:pPr>
      <w:hyperlink r:id="rId24" w:history="1">
        <w:r w:rsidRPr="00D82E81">
          <w:rPr>
            <w:rStyle w:val="Hyperlink"/>
          </w:rPr>
          <w:t>VET Student Loans (External Dispute Resolution Scheme) Specification 2017</w:t>
        </w:r>
      </w:hyperlink>
      <w:r w:rsidRPr="007A0AFD" w:rsidDel="00640D3B">
        <w:rPr>
          <w:rStyle w:val="Hyperlink"/>
        </w:rPr>
        <w:t xml:space="preserve"> </w:t>
      </w:r>
    </w:p>
    <w:p w14:paraId="7BBF309B" w14:textId="77777777" w:rsidR="00983AE6" w:rsidRPr="00336875" w:rsidRDefault="00983AE6">
      <w:pPr>
        <w:pStyle w:val="ListBullet"/>
        <w:numPr>
          <w:ilvl w:val="1"/>
          <w:numId w:val="74"/>
        </w:numPr>
        <w:rPr>
          <w:rFonts w:cstheme="minorHAnsi"/>
          <w:i/>
          <w:iCs/>
        </w:rPr>
      </w:pPr>
      <w:hyperlink r:id="rId25" w:history="1">
        <w:r w:rsidRPr="00D82E81">
          <w:rPr>
            <w:rStyle w:val="Hyperlink"/>
          </w:rPr>
          <w:t>VET Student Loans Rules 2016</w:t>
        </w:r>
      </w:hyperlink>
      <w:r w:rsidR="00640D3B" w:rsidRPr="00336875" w:rsidDel="00640D3B">
        <w:rPr>
          <w:i/>
          <w:iCs/>
        </w:rPr>
        <w:t xml:space="preserve"> </w:t>
      </w:r>
    </w:p>
    <w:p w14:paraId="0C94081A" w14:textId="2B9A3423" w:rsidR="0017521B" w:rsidRDefault="0017521B">
      <w:pPr>
        <w:pStyle w:val="ListBullet"/>
        <w:numPr>
          <w:ilvl w:val="1"/>
          <w:numId w:val="74"/>
        </w:numPr>
        <w:rPr>
          <w:rStyle w:val="Hyperlink"/>
          <w:i/>
          <w:iCs/>
        </w:rPr>
      </w:pPr>
      <w:hyperlink r:id="rId26" w:history="1">
        <w:r w:rsidRPr="00336875">
          <w:rPr>
            <w:rStyle w:val="Hyperlink"/>
            <w:i/>
            <w:iCs/>
          </w:rPr>
          <w:t>VET Student Loans (VSL Tuition Protection Levy) Act 2020</w:t>
        </w:r>
      </w:hyperlink>
    </w:p>
    <w:p w14:paraId="55CEEA1F" w14:textId="325A4E07" w:rsidR="00080D94" w:rsidRPr="00D82E81" w:rsidRDefault="00080D94">
      <w:pPr>
        <w:pStyle w:val="ListBullet"/>
        <w:numPr>
          <w:ilvl w:val="1"/>
          <w:numId w:val="74"/>
        </w:numPr>
        <w:rPr>
          <w:rStyle w:val="Hyperlink"/>
        </w:rPr>
      </w:pPr>
      <w:hyperlink r:id="rId27" w:history="1">
        <w:r w:rsidRPr="00D82E81">
          <w:rPr>
            <w:rStyle w:val="Hyperlink"/>
          </w:rPr>
          <w:t>VET Student Loans (VSL Tuition Protection Levy) (Administrative Fee) Determination 2020</w:t>
        </w:r>
      </w:hyperlink>
    </w:p>
    <w:p w14:paraId="1BCA4753" w14:textId="501B97F5" w:rsidR="007A0AFD" w:rsidRPr="007A4EDE" w:rsidRDefault="007A0AFD">
      <w:pPr>
        <w:pStyle w:val="Strongcolor"/>
        <w:keepNext/>
        <w:keepLines/>
        <w:numPr>
          <w:ilvl w:val="0"/>
          <w:numId w:val="74"/>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pPr>
        <w:pStyle w:val="ListBullet"/>
        <w:numPr>
          <w:ilvl w:val="1"/>
          <w:numId w:val="74"/>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7A0AFD">
      <w:pPr>
        <w:pStyle w:val="ListBullet"/>
        <w:numPr>
          <w:ilvl w:val="1"/>
          <w:numId w:val="74"/>
        </w:numPr>
        <w:rPr>
          <w:i/>
          <w:iCs/>
        </w:rPr>
      </w:pPr>
      <w:hyperlink r:id="rId28" w:history="1">
        <w:r w:rsidRPr="00080D94">
          <w:rPr>
            <w:rStyle w:val="Hyperlink"/>
            <w:i/>
            <w:iCs/>
          </w:rPr>
          <w:t>VET Student Loans (Consequential Amendments and Transitional Provisions) Act 2016</w:t>
        </w:r>
      </w:hyperlink>
    </w:p>
    <w:p w14:paraId="10D3B2ED" w14:textId="77777777" w:rsidR="007A0AFD" w:rsidRPr="00F27571" w:rsidRDefault="007A0AFD">
      <w:pPr>
        <w:pStyle w:val="ListBullet"/>
        <w:numPr>
          <w:ilvl w:val="1"/>
          <w:numId w:val="74"/>
        </w:numPr>
        <w:rPr>
          <w:rStyle w:val="Hyperlink"/>
          <w:bCs w:val="0"/>
          <w:color w:val="auto"/>
          <w:u w:val="none"/>
        </w:rPr>
      </w:pPr>
      <w:hyperlink r:id="rId29" w:history="1">
        <w:r w:rsidRPr="00D82E81">
          <w:rPr>
            <w:rStyle w:val="Hyperlink"/>
          </w:rPr>
          <w:t>VET Student Loans (Consequential Amendments and Transitional Provisions) Rule 2016</w:t>
        </w:r>
      </w:hyperlink>
    </w:p>
    <w:p w14:paraId="2483EFE1" w14:textId="716DA866" w:rsidR="007A0AFD" w:rsidRDefault="007A0AFD">
      <w:pPr>
        <w:pStyle w:val="ListBullet"/>
        <w:numPr>
          <w:ilvl w:val="1"/>
          <w:numId w:val="74"/>
        </w:numPr>
        <w:rPr>
          <w:rStyle w:val="Hyperlink"/>
          <w:i/>
          <w:iCs/>
        </w:rPr>
      </w:pPr>
      <w:hyperlink r:id="rId30" w:history="1">
        <w:r w:rsidRPr="007A0AFD">
          <w:rPr>
            <w:rStyle w:val="Hyperlink"/>
            <w:i/>
            <w:iCs/>
          </w:rPr>
          <w:t>VET Student Payment Arrangements (Miscellaneous Amendments) Act 2021</w:t>
        </w:r>
      </w:hyperlink>
    </w:p>
    <w:p w14:paraId="69B185A5" w14:textId="4E448A8D" w:rsidR="007A0AFD" w:rsidRPr="007A0AFD" w:rsidRDefault="007A0AFD">
      <w:pPr>
        <w:pStyle w:val="ListBullet"/>
        <w:numPr>
          <w:ilvl w:val="1"/>
          <w:numId w:val="74"/>
        </w:numPr>
        <w:rPr>
          <w:i/>
        </w:rPr>
      </w:pPr>
      <w:hyperlink r:id="rId31" w:history="1">
        <w:r w:rsidRPr="00D82E81">
          <w:rPr>
            <w:rStyle w:val="Hyperlink"/>
          </w:rPr>
          <w:t>VET Student Loans (VSL Tuition Protection Levy) (Risk Rated Premium and Special Tuition Protection Components</w:t>
        </w:r>
        <w:r w:rsidR="00484442">
          <w:rPr>
            <w:rStyle w:val="Hyperlink"/>
          </w:rPr>
          <w:t>)</w:t>
        </w:r>
        <w:r w:rsidRPr="00D82E81">
          <w:rPr>
            <w:rStyle w:val="Hyperlink"/>
          </w:rPr>
          <w:t xml:space="preserve"> Determination 2020</w:t>
        </w:r>
      </w:hyperlink>
      <w:r w:rsidR="00484442" w:rsidRPr="003E040C">
        <w:rPr>
          <w:rStyle w:val="Hyperlink"/>
          <w:color w:val="auto"/>
        </w:rPr>
        <w:t xml:space="preserve"> </w:t>
      </w:r>
      <w:r w:rsidR="00484442" w:rsidRPr="003E040C">
        <w:rPr>
          <w:bCs/>
        </w:rPr>
        <w:t>(</w:t>
      </w:r>
      <w:r w:rsidR="00CE5F2C" w:rsidRPr="003E040C">
        <w:rPr>
          <w:bCs/>
        </w:rPr>
        <w:t>New Instruments will be made for subsequent years</w:t>
      </w:r>
      <w:r w:rsidR="00484442" w:rsidRPr="003E040C">
        <w:rPr>
          <w:bCs/>
        </w:rPr>
        <w:t>).</w:t>
      </w:r>
    </w:p>
    <w:bookmarkEnd w:id="303"/>
    <w:p w14:paraId="1223C62F" w14:textId="5CFE1638" w:rsidR="007A0AFD" w:rsidRDefault="007A0AFD">
      <w:pPr>
        <w:pStyle w:val="Strongcolor"/>
        <w:keepNext/>
        <w:keepLines/>
        <w:numPr>
          <w:ilvl w:val="0"/>
          <w:numId w:val="74"/>
        </w:numPr>
        <w:spacing w:after="120"/>
        <w:ind w:left="357" w:hanging="357"/>
        <w:rPr>
          <w:rStyle w:val="Strong"/>
          <w:b/>
          <w:bCs w:val="0"/>
        </w:rPr>
      </w:pPr>
      <w:r>
        <w:rPr>
          <w:rStyle w:val="Strong"/>
          <w:b/>
          <w:bCs w:val="0"/>
        </w:rPr>
        <w:t>Other:</w:t>
      </w:r>
    </w:p>
    <w:p w14:paraId="367F5975" w14:textId="77777777" w:rsidR="007A0AFD" w:rsidRPr="007A0AFD" w:rsidRDefault="007A0AFD">
      <w:pPr>
        <w:pStyle w:val="ListBullet"/>
        <w:numPr>
          <w:ilvl w:val="1"/>
          <w:numId w:val="74"/>
        </w:numPr>
        <w:rPr>
          <w:rStyle w:val="Hyperlink"/>
        </w:rPr>
      </w:pPr>
      <w:hyperlink r:id="rId32" w:history="1">
        <w:r w:rsidRPr="00336875">
          <w:rPr>
            <w:rStyle w:val="Hyperlink"/>
            <w:i/>
            <w:iCs/>
          </w:rPr>
          <w:t>Higher Education Support Act 2003</w:t>
        </w:r>
      </w:hyperlink>
      <w:r w:rsidRPr="007A0AFD">
        <w:rPr>
          <w:rStyle w:val="Hyperlink"/>
        </w:rPr>
        <w:t xml:space="preserve"> </w:t>
      </w:r>
    </w:p>
    <w:p w14:paraId="4E979C4B" w14:textId="77777777" w:rsidR="007A0AFD" w:rsidRPr="00336875" w:rsidRDefault="007A0AFD">
      <w:pPr>
        <w:pStyle w:val="ListBullet"/>
        <w:numPr>
          <w:ilvl w:val="1"/>
          <w:numId w:val="74"/>
        </w:numPr>
        <w:rPr>
          <w:i/>
          <w:iCs/>
        </w:rPr>
      </w:pPr>
      <w:hyperlink r:id="rId33" w:history="1">
        <w:r w:rsidRPr="00D7660A">
          <w:rPr>
            <w:rStyle w:val="Hyperlink"/>
            <w:i/>
            <w:iCs/>
          </w:rPr>
          <w:t>Registered Training Organisations (RTOs) 2015</w:t>
        </w:r>
      </w:hyperlink>
    </w:p>
    <w:p w14:paraId="2953CB54" w14:textId="77777777" w:rsidR="007A0AFD" w:rsidRPr="00D82E81" w:rsidRDefault="007A0AFD">
      <w:pPr>
        <w:pStyle w:val="ListBullet"/>
        <w:numPr>
          <w:ilvl w:val="1"/>
          <w:numId w:val="74"/>
        </w:numPr>
        <w:rPr>
          <w:b/>
          <w:bCs/>
          <w:u w:val="single"/>
        </w:rPr>
      </w:pPr>
      <w:hyperlink r:id="rId34" w:history="1">
        <w:r w:rsidRPr="00D82E81">
          <w:rPr>
            <w:rStyle w:val="Hyperlink"/>
          </w:rPr>
          <w:t>Standards for VET Accredited Courses 2021</w:t>
        </w:r>
      </w:hyperlink>
    </w:p>
    <w:p w14:paraId="0EAC2671" w14:textId="77777777" w:rsidR="007A0AFD" w:rsidRPr="007A0AFD" w:rsidRDefault="007A0AFD">
      <w:pPr>
        <w:pStyle w:val="ListBullet"/>
        <w:numPr>
          <w:ilvl w:val="1"/>
          <w:numId w:val="74"/>
        </w:numPr>
        <w:rPr>
          <w:rStyle w:val="Hyperlink"/>
          <w:b/>
          <w:iCs/>
          <w:color w:val="auto"/>
        </w:rPr>
      </w:pPr>
      <w:hyperlink r:id="rId35" w:history="1">
        <w:r w:rsidRPr="007A0AFD">
          <w:rPr>
            <w:rStyle w:val="Hyperlink"/>
          </w:rPr>
          <w:t>Standards</w:t>
        </w:r>
        <w:r w:rsidRPr="007A0AFD">
          <w:rPr>
            <w:rStyle w:val="Hyperlink"/>
            <w:iCs/>
          </w:rPr>
          <w:t xml:space="preserve"> for VET Regulators 2015</w:t>
        </w:r>
      </w:hyperlink>
    </w:p>
    <w:p w14:paraId="7D4B771E" w14:textId="77777777" w:rsidR="007A0AFD" w:rsidRPr="007A48D4" w:rsidRDefault="007A0AFD">
      <w:pPr>
        <w:pStyle w:val="ListBullet"/>
        <w:numPr>
          <w:ilvl w:val="1"/>
          <w:numId w:val="74"/>
        </w:numPr>
        <w:rPr>
          <w:b/>
          <w:bCs/>
          <w:i/>
          <w:iCs/>
          <w:u w:val="single"/>
        </w:rPr>
      </w:pPr>
      <w:hyperlink r:id="rId36" w:history="1">
        <w:r w:rsidRPr="00336875">
          <w:rPr>
            <w:rStyle w:val="Hyperlink"/>
            <w:i/>
            <w:iCs/>
          </w:rPr>
          <w:t>Student Identifier Act 2014</w:t>
        </w:r>
      </w:hyperlink>
      <w:r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r>
      <w:r>
        <w:rPr>
          <w:bCs/>
        </w:rPr>
        <w:fldChar w:fldCharType="separate"/>
      </w:r>
      <w:r w:rsidR="00A13B4D" w:rsidRPr="00EA1C4C">
        <w:rPr>
          <w:rStyle w:val="Hyperlink"/>
        </w:rPr>
        <w:t>HELP Information Technology System (HITS) User Guide</w:t>
      </w:r>
    </w:p>
    <w:p w14:paraId="3FF2F094" w14:textId="76C844B4"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w:t>
      </w:r>
    </w:p>
    <w:p w14:paraId="4DD922B0" w14:textId="606ECA41" w:rsidR="004B4D2C" w:rsidRPr="009E7EF1" w:rsidRDefault="00056DBE" w:rsidP="00861728">
      <w:pPr>
        <w:pStyle w:val="ListBullet"/>
        <w:ind w:left="284"/>
        <w:rPr>
          <w:rStyle w:val="Hyperlink"/>
          <w:rFonts w:cstheme="minorHAnsi"/>
          <w:bCs w:val="0"/>
        </w:rPr>
      </w:pPr>
      <w:r>
        <w:rPr>
          <w:rFonts w:cstheme="minorHAnsi"/>
          <w:bCs/>
        </w:rPr>
        <w:fldChar w:fldCharType="end"/>
      </w:r>
      <w:r w:rsidR="009E7EF1">
        <w:rPr>
          <w:rFonts w:cstheme="minorHAnsi"/>
          <w:bCs/>
        </w:rPr>
        <w:fldChar w:fldCharType="begin"/>
      </w:r>
      <w:r w:rsidR="00BF6007">
        <w:rPr>
          <w:rFonts w:cstheme="minorHAnsi"/>
          <w:bCs/>
        </w:rPr>
        <w:instrText>HYPERLINK "https://ecaf.education.gov.au/user-guide"</w:instrText>
      </w:r>
      <w:r w:rsidR="009E7EF1">
        <w:rPr>
          <w:rFonts w:cstheme="minorHAnsi"/>
          <w:bCs/>
        </w:rPr>
      </w:r>
      <w:r w:rsidR="009E7EF1">
        <w:rPr>
          <w:rFonts w:cstheme="minorHAnsi"/>
          <w:bCs/>
        </w:rPr>
        <w:fldChar w:fldCharType="separate"/>
      </w:r>
      <w:r w:rsidR="004B4D2C" w:rsidRPr="009E7EF1">
        <w:rPr>
          <w:rStyle w:val="Hyperlink"/>
          <w:rFonts w:cstheme="minorHAnsi"/>
        </w:rPr>
        <w:t>eCAF User Guide</w:t>
      </w:r>
    </w:p>
    <w:p w14:paraId="2292D72F" w14:textId="7EDBA6BE" w:rsidR="00233696" w:rsidRPr="00233696" w:rsidRDefault="009E7EF1" w:rsidP="00233696">
      <w:pPr>
        <w:pStyle w:val="ListBullet"/>
        <w:ind w:left="284"/>
        <w:rPr>
          <w:b/>
          <w:bCs/>
        </w:rPr>
      </w:pPr>
      <w:r>
        <w:rPr>
          <w:rFonts w:cstheme="minorHAnsi"/>
          <w:bCs/>
        </w:rPr>
        <w:fldChar w:fldCharType="end"/>
      </w:r>
      <w:hyperlink r:id="rId37"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Default="00983AE6" w:rsidP="00861728">
      <w:pPr>
        <w:pStyle w:val="ListBullet"/>
        <w:ind w:left="284"/>
      </w:pPr>
      <w:hyperlink r:id="rId38" w:history="1">
        <w:r w:rsidRPr="008232E4">
          <w:rPr>
            <w:rStyle w:val="Hyperlink"/>
          </w:rPr>
          <w:t>MySkills</w:t>
        </w:r>
      </w:hyperlink>
      <w:r w:rsidR="0087533C" w:rsidRPr="00E90172" w:rsidDel="0087533C">
        <w:t xml:space="preserve"> </w:t>
      </w:r>
    </w:p>
    <w:p w14:paraId="422079F9" w14:textId="6BA99DC6" w:rsidR="00150E3E" w:rsidRPr="00125A2D" w:rsidRDefault="00150E3E" w:rsidP="00861728">
      <w:pPr>
        <w:pStyle w:val="ListBullet"/>
        <w:ind w:left="284"/>
        <w:rPr>
          <w:rStyle w:val="Hyperlink"/>
        </w:rPr>
      </w:pPr>
      <w:hyperlink r:id="rId39" w:history="1">
        <w:r w:rsidRPr="00125A2D">
          <w:rPr>
            <w:rStyle w:val="Hyperlink"/>
          </w:rPr>
          <w:t>Your Career</w:t>
        </w:r>
      </w:hyperlink>
    </w:p>
    <w:p w14:paraId="36E25817" w14:textId="77777777" w:rsidR="0017521B" w:rsidRPr="00AE43BD" w:rsidRDefault="00983AE6" w:rsidP="00861728">
      <w:pPr>
        <w:pStyle w:val="ListBullet"/>
        <w:ind w:left="284"/>
        <w:rPr>
          <w:color w:val="24206B"/>
          <w:u w:val="single"/>
        </w:rPr>
      </w:pPr>
      <w:hyperlink r:id="rId40" w:history="1">
        <w:r w:rsidRPr="0017521B">
          <w:rPr>
            <w:rStyle w:val="Hyperlink"/>
          </w:rPr>
          <w:t>Study</w:t>
        </w:r>
        <w:r w:rsidRPr="00AF72F8">
          <w:rPr>
            <w:rStyle w:val="Hyperlink"/>
          </w:rPr>
          <w:t xml:space="preserve"> </w:t>
        </w:r>
        <w:r w:rsidRPr="0017521B">
          <w:rPr>
            <w:rStyle w:val="Hyperlink"/>
          </w:rPr>
          <w:t>Assist</w:t>
        </w:r>
      </w:hyperlink>
      <w:r w:rsidR="0087533C" w:rsidRPr="00E90172" w:rsidDel="0087533C">
        <w:t xml:space="preserve"> </w:t>
      </w:r>
    </w:p>
    <w:p w14:paraId="36D459E1" w14:textId="44E6CE4A" w:rsidR="00915C68" w:rsidRPr="0017521B" w:rsidRDefault="00D560A3" w:rsidP="00861728">
      <w:pPr>
        <w:pStyle w:val="ListBullet"/>
        <w:ind w:left="284"/>
        <w:rPr>
          <w:rStyle w:val="Hyperlink"/>
          <w:b/>
        </w:rPr>
      </w:pPr>
      <w:hyperlink r:id="rId41" w:history="1">
        <w:r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6809942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w:t>
      </w:r>
      <w:r w:rsidR="00253584">
        <w:t>enquiry fo</w:t>
      </w:r>
      <w:r w:rsidR="008A5D3D">
        <w:t xml:space="preserve">rm </w:t>
      </w:r>
      <w:r w:rsidR="00AE43BD" w:rsidRPr="00E03E53">
        <w:t>at</w:t>
      </w:r>
      <w:r w:rsidR="00AE43BD" w:rsidRPr="00AE43BD">
        <w:t xml:space="preserve"> </w:t>
      </w:r>
      <w:hyperlink r:id="rId42" w:history="1">
        <w:bookmarkStart w:id="304" w:name="_Hlk180484490"/>
        <w:r w:rsidR="002E7FAD" w:rsidRPr="00091626">
          <w:rPr>
            <w:rStyle w:val="Hyperlink"/>
          </w:rPr>
          <w:t>Provider Enquiries</w:t>
        </w:r>
        <w:bookmarkEnd w:id="304"/>
        <w:r w:rsidR="002E7FAD" w:rsidRPr="002E7FAD">
          <w:t>.</w:t>
        </w:r>
      </w:hyperlink>
      <w:r w:rsidR="002E7FAD">
        <w:t xml:space="preserve">  </w:t>
      </w:r>
      <w:r w:rsidR="004B6DD2" w:rsidRPr="003E040C">
        <w:t xml:space="preserve">Please ensure that provider staff contacting the </w:t>
      </w:r>
      <w:r w:rsidR="00CD48E8" w:rsidRPr="003E040C">
        <w:t>d</w:t>
      </w:r>
      <w:r w:rsidR="004B6DD2" w:rsidRPr="003E040C">
        <w:t>epartment are listed in HITS as being authorised to receive sensitive provider information</w:t>
      </w:r>
      <w:r w:rsidR="004B6DD2" w:rsidRPr="00B4660B">
        <w:t xml:space="preserve">. </w:t>
      </w:r>
      <w:bookmarkStart w:id="305" w:name="_1.5_Glossary"/>
      <w:bookmarkEnd w:id="305"/>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6" w:name="_Toc180399769"/>
      <w:r w:rsidRPr="003E3AF6">
        <w:lastRenderedPageBreak/>
        <w:t>Glossary</w:t>
      </w:r>
      <w:bookmarkEnd w:id="306"/>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975"/>
        <w:gridCol w:w="7195"/>
      </w:tblGrid>
      <w:tr w:rsidR="00983AE6" w:rsidRPr="00736F23" w14:paraId="5F1D1675" w14:textId="77777777" w:rsidTr="00DF7C4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75" w:type="dxa"/>
            <w:shd w:val="clear" w:color="auto" w:fill="292065"/>
          </w:tcPr>
          <w:p w14:paraId="21BFEF18" w14:textId="77777777" w:rsidR="00983AE6" w:rsidRPr="00376B9B" w:rsidRDefault="00983AE6" w:rsidP="003210E5">
            <w:pPr>
              <w:pStyle w:val="Heading4"/>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195" w:type="dxa"/>
            <w:shd w:val="clear" w:color="auto" w:fill="292065"/>
          </w:tcPr>
          <w:p w14:paraId="5B441D18" w14:textId="77777777" w:rsidR="00983AE6" w:rsidRPr="00376B9B" w:rsidRDefault="00983AE6" w:rsidP="003210E5">
            <w:pPr>
              <w:pStyle w:val="Heading4"/>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12AA0" w:rsidRPr="00736F23" w14:paraId="52786D4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66CA140" w14:textId="586E62B5" w:rsidR="00912AA0" w:rsidRPr="0050179D" w:rsidRDefault="00912AA0" w:rsidP="005F300B">
            <w:pPr>
              <w:rPr>
                <w:rFonts w:cstheme="minorHAnsi"/>
              </w:rPr>
            </w:pPr>
            <w:r>
              <w:rPr>
                <w:rFonts w:cstheme="minorHAnsi"/>
              </w:rPr>
              <w:t>AAT</w:t>
            </w:r>
          </w:p>
        </w:tc>
        <w:tc>
          <w:tcPr>
            <w:tcW w:w="7195" w:type="dxa"/>
          </w:tcPr>
          <w:p w14:paraId="0072E2EE" w14:textId="785ECA35" w:rsidR="00912AA0" w:rsidRPr="0050179D" w:rsidRDefault="00912AA0" w:rsidP="005F300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Administrative Appeals Tribunal – ceased in 2024</w:t>
            </w:r>
          </w:p>
        </w:tc>
      </w:tr>
      <w:tr w:rsidR="00983AE6" w:rsidRPr="00736F23" w14:paraId="41704C2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D223CE9" w14:textId="77777777" w:rsidR="00983AE6" w:rsidRPr="0050179D" w:rsidRDefault="00983AE6" w:rsidP="005F300B">
            <w:pPr>
              <w:rPr>
                <w:rFonts w:cstheme="minorHAnsi"/>
              </w:rPr>
            </w:pPr>
            <w:r w:rsidRPr="0050179D">
              <w:rPr>
                <w:rFonts w:cstheme="minorHAnsi"/>
              </w:rPr>
              <w:t>ACSF</w:t>
            </w:r>
          </w:p>
        </w:tc>
        <w:tc>
          <w:tcPr>
            <w:tcW w:w="7195"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C253CBF" w14:textId="77777777" w:rsidR="00637D63" w:rsidRPr="0050179D" w:rsidRDefault="00637D63" w:rsidP="005F300B">
            <w:pPr>
              <w:rPr>
                <w:rFonts w:cstheme="minorHAnsi"/>
              </w:rPr>
            </w:pPr>
            <w:r>
              <w:rPr>
                <w:rFonts w:cstheme="minorHAnsi"/>
              </w:rPr>
              <w:t>Act</w:t>
            </w:r>
          </w:p>
        </w:tc>
        <w:tc>
          <w:tcPr>
            <w:tcW w:w="7195"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759BE26" w14:textId="77777777" w:rsidR="00983AE6" w:rsidRPr="0050179D" w:rsidRDefault="00983AE6" w:rsidP="005F300B">
            <w:pPr>
              <w:rPr>
                <w:rFonts w:cstheme="minorHAnsi"/>
              </w:rPr>
            </w:pPr>
            <w:r w:rsidRPr="0050179D">
              <w:rPr>
                <w:rFonts w:cstheme="minorHAnsi"/>
              </w:rPr>
              <w:t>ADI</w:t>
            </w:r>
          </w:p>
        </w:tc>
        <w:tc>
          <w:tcPr>
            <w:tcW w:w="7195"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D5ED336" w14:textId="77777777" w:rsidR="00983AE6" w:rsidRPr="0050179D" w:rsidRDefault="00983AE6" w:rsidP="005F300B">
            <w:pPr>
              <w:rPr>
                <w:rFonts w:cstheme="minorHAnsi"/>
              </w:rPr>
            </w:pPr>
            <w:r w:rsidRPr="0050179D">
              <w:rPr>
                <w:rFonts w:cstheme="minorHAnsi"/>
              </w:rPr>
              <w:t>APP</w:t>
            </w:r>
          </w:p>
        </w:tc>
        <w:tc>
          <w:tcPr>
            <w:tcW w:w="7195"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3BFF208" w14:textId="77777777" w:rsidR="00983AE6" w:rsidRPr="0050179D" w:rsidRDefault="00983AE6" w:rsidP="005F300B">
            <w:pPr>
              <w:rPr>
                <w:rFonts w:cstheme="minorHAnsi"/>
              </w:rPr>
            </w:pPr>
            <w:r w:rsidRPr="0050179D">
              <w:rPr>
                <w:rFonts w:cstheme="minorHAnsi"/>
              </w:rPr>
              <w:t>AQF</w:t>
            </w:r>
          </w:p>
        </w:tc>
        <w:tc>
          <w:tcPr>
            <w:tcW w:w="7195"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740E83" w:rsidRPr="00736F23" w14:paraId="7160D0E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01B60FF" w14:textId="346DDDA8" w:rsidR="00740E83" w:rsidRPr="0050179D" w:rsidRDefault="00740E83" w:rsidP="00740E83">
            <w:pPr>
              <w:rPr>
                <w:rFonts w:cstheme="minorHAnsi"/>
              </w:rPr>
            </w:pPr>
            <w:r>
              <w:rPr>
                <w:rFonts w:cstheme="minorHAnsi"/>
              </w:rPr>
              <w:t>ART</w:t>
            </w:r>
          </w:p>
        </w:tc>
        <w:tc>
          <w:tcPr>
            <w:tcW w:w="7195" w:type="dxa"/>
          </w:tcPr>
          <w:p w14:paraId="65651198" w14:textId="75DD4501"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Administrative </w:t>
            </w:r>
            <w:r>
              <w:rPr>
                <w:rFonts w:cstheme="minorHAnsi"/>
              </w:rPr>
              <w:t>Review</w:t>
            </w:r>
            <w:r w:rsidRPr="0050179D">
              <w:rPr>
                <w:rFonts w:cstheme="minorHAnsi"/>
              </w:rPr>
              <w:t xml:space="preserve"> Tribunal</w:t>
            </w:r>
          </w:p>
        </w:tc>
      </w:tr>
      <w:tr w:rsidR="00740E83" w:rsidRPr="00736F23" w14:paraId="3E0C9A9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BE68849" w14:textId="77777777" w:rsidR="00740E83" w:rsidRPr="0050179D" w:rsidRDefault="00740E83" w:rsidP="00740E83">
            <w:pPr>
              <w:rPr>
                <w:rFonts w:cstheme="minorHAnsi"/>
              </w:rPr>
            </w:pPr>
            <w:r w:rsidRPr="0050179D">
              <w:rPr>
                <w:rFonts w:cstheme="minorHAnsi"/>
              </w:rPr>
              <w:t>ASQA</w:t>
            </w:r>
          </w:p>
        </w:tc>
        <w:tc>
          <w:tcPr>
            <w:tcW w:w="7195" w:type="dxa"/>
          </w:tcPr>
          <w:p w14:paraId="6607386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740E83" w:rsidRPr="00736F23" w14:paraId="03DB94B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4948442" w14:textId="77777777" w:rsidR="00740E83" w:rsidRPr="0050179D" w:rsidRDefault="00740E83" w:rsidP="00740E83">
            <w:pPr>
              <w:rPr>
                <w:rFonts w:cstheme="minorHAnsi"/>
              </w:rPr>
            </w:pPr>
            <w:r w:rsidRPr="0050179D">
              <w:rPr>
                <w:rFonts w:cstheme="minorHAnsi"/>
              </w:rPr>
              <w:t>ATO</w:t>
            </w:r>
          </w:p>
        </w:tc>
        <w:tc>
          <w:tcPr>
            <w:tcW w:w="7195" w:type="dxa"/>
          </w:tcPr>
          <w:p w14:paraId="50A277D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40E83" w:rsidRPr="00BF1DF4" w14:paraId="7DED112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EF9531" w14:textId="56610FF3" w:rsidR="00740E83" w:rsidRPr="003E040C" w:rsidRDefault="00740E83" w:rsidP="00740E83">
            <w:pPr>
              <w:rPr>
                <w:rFonts w:cstheme="minorHAnsi"/>
              </w:rPr>
            </w:pPr>
            <w:r w:rsidRPr="003E040C">
              <w:rPr>
                <w:rFonts w:cstheme="minorHAnsi"/>
              </w:rPr>
              <w:t>AVETMISS</w:t>
            </w:r>
          </w:p>
        </w:tc>
        <w:tc>
          <w:tcPr>
            <w:tcW w:w="7195" w:type="dxa"/>
          </w:tcPr>
          <w:p w14:paraId="6A3B3F02" w14:textId="110CB57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Australian Vocational Education and Training Management Information Statistical Standard</w:t>
            </w:r>
          </w:p>
        </w:tc>
      </w:tr>
      <w:tr w:rsidR="00740E83" w:rsidRPr="00736F23" w14:paraId="1B0769B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9E44F9A" w14:textId="77777777" w:rsidR="00740E83" w:rsidRPr="0050179D" w:rsidRDefault="00740E83" w:rsidP="00740E83">
            <w:pPr>
              <w:rPr>
                <w:rFonts w:cstheme="minorHAnsi"/>
              </w:rPr>
            </w:pPr>
            <w:r w:rsidRPr="0050179D">
              <w:rPr>
                <w:rFonts w:cstheme="minorHAnsi"/>
              </w:rPr>
              <w:t>business day</w:t>
            </w:r>
          </w:p>
        </w:tc>
        <w:tc>
          <w:tcPr>
            <w:tcW w:w="7195" w:type="dxa"/>
          </w:tcPr>
          <w:p w14:paraId="66CE7FB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ny day other than a Saturday, a Sunday, or a public holiday in the place in which the relevant act is to be or may be done</w:t>
            </w:r>
          </w:p>
        </w:tc>
      </w:tr>
      <w:tr w:rsidR="00740E83" w:rsidRPr="00736F23" w14:paraId="1C43701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66FC5E9" w14:textId="77777777" w:rsidR="00740E83" w:rsidRPr="0050179D" w:rsidRDefault="00740E83" w:rsidP="00740E83">
            <w:pPr>
              <w:rPr>
                <w:rFonts w:cstheme="minorHAnsi"/>
              </w:rPr>
            </w:pPr>
            <w:r w:rsidRPr="0050179D">
              <w:rPr>
                <w:rFonts w:cstheme="minorHAnsi"/>
              </w:rPr>
              <w:t>CAN</w:t>
            </w:r>
          </w:p>
        </w:tc>
        <w:tc>
          <w:tcPr>
            <w:tcW w:w="7195" w:type="dxa"/>
          </w:tcPr>
          <w:p w14:paraId="09083E1C"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740E83" w:rsidRPr="00736F23" w14:paraId="540081C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2F2958" w14:textId="77777777" w:rsidR="00740E83" w:rsidRPr="0050179D" w:rsidRDefault="00740E83" w:rsidP="00740E83">
            <w:pPr>
              <w:rPr>
                <w:rFonts w:cstheme="minorHAnsi"/>
              </w:rPr>
            </w:pPr>
            <w:r w:rsidRPr="0050179D">
              <w:rPr>
                <w:rFonts w:cstheme="minorHAnsi"/>
              </w:rPr>
              <w:t>census day</w:t>
            </w:r>
          </w:p>
        </w:tc>
        <w:tc>
          <w:tcPr>
            <w:tcW w:w="7195" w:type="dxa"/>
          </w:tcPr>
          <w:p w14:paraId="465207C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 xml:space="preserve"> date by which enrolment may be cancelled without incurring tuition fees for the course or the part of the course</w:t>
            </w:r>
            <w:r>
              <w:rPr>
                <w:rFonts w:cstheme="minorHAnsi"/>
              </w:rPr>
              <w:t>. See also section on census days in this manual.</w:t>
            </w:r>
          </w:p>
        </w:tc>
      </w:tr>
      <w:tr w:rsidR="00740E83" w:rsidRPr="00736F23" w14:paraId="48E5B49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2809DFE" w14:textId="77777777" w:rsidR="00740E83" w:rsidRPr="0050179D" w:rsidRDefault="00740E83" w:rsidP="00740E83">
            <w:pPr>
              <w:rPr>
                <w:rFonts w:cstheme="minorHAnsi"/>
              </w:rPr>
            </w:pPr>
            <w:r w:rsidRPr="0050179D">
              <w:rPr>
                <w:rFonts w:cstheme="minorHAnsi"/>
              </w:rPr>
              <w:t>CHESSN</w:t>
            </w:r>
          </w:p>
        </w:tc>
        <w:tc>
          <w:tcPr>
            <w:tcW w:w="7195" w:type="dxa"/>
          </w:tcPr>
          <w:p w14:paraId="0B39F12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740E83" w:rsidRPr="00736F23" w14:paraId="193E9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4D167D" w14:textId="77777777" w:rsidR="00740E83" w:rsidRPr="0050179D" w:rsidRDefault="00740E83" w:rsidP="00740E83">
            <w:pPr>
              <w:rPr>
                <w:rFonts w:cstheme="minorHAnsi"/>
              </w:rPr>
            </w:pPr>
            <w:r>
              <w:rPr>
                <w:rFonts w:cstheme="minorHAnsi"/>
              </w:rPr>
              <w:t>c</w:t>
            </w:r>
            <w:r w:rsidRPr="0050179D">
              <w:rPr>
                <w:rFonts w:cstheme="minorHAnsi"/>
              </w:rPr>
              <w:t>ourse</w:t>
            </w:r>
          </w:p>
        </w:tc>
        <w:tc>
          <w:tcPr>
            <w:tcW w:w="7195" w:type="dxa"/>
          </w:tcPr>
          <w:p w14:paraId="3B647DE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740E83" w:rsidRPr="00736F23" w14:paraId="3B9F81C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0DE874A" w14:textId="77777777" w:rsidR="00740E83" w:rsidRPr="0050179D" w:rsidRDefault="00740E83" w:rsidP="00740E83">
            <w:pPr>
              <w:rPr>
                <w:rFonts w:cstheme="minorHAnsi"/>
              </w:rPr>
            </w:pPr>
            <w:r>
              <w:rPr>
                <w:rFonts w:cstheme="minorHAnsi"/>
              </w:rPr>
              <w:t>Department</w:t>
            </w:r>
          </w:p>
        </w:tc>
        <w:tc>
          <w:tcPr>
            <w:tcW w:w="7195" w:type="dxa"/>
          </w:tcPr>
          <w:p w14:paraId="43F8D210" w14:textId="057AC31F"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Pr="001C0A02">
              <w:rPr>
                <w:rFonts w:cstheme="minorHAnsi"/>
              </w:rPr>
              <w:t>Department of Employment</w:t>
            </w:r>
            <w:r>
              <w:rPr>
                <w:rFonts w:cstheme="minorHAnsi"/>
              </w:rPr>
              <w:t xml:space="preserve"> and Workplace Relations</w:t>
            </w:r>
          </w:p>
        </w:tc>
      </w:tr>
      <w:tr w:rsidR="00740E83" w:rsidRPr="00736F23" w14:paraId="122D7E9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142CAEB" w14:textId="77777777" w:rsidR="00740E83" w:rsidRPr="0050179D" w:rsidRDefault="00740E83" w:rsidP="00740E83">
            <w:pPr>
              <w:rPr>
                <w:rFonts w:cstheme="minorHAnsi"/>
              </w:rPr>
            </w:pPr>
            <w:r>
              <w:rPr>
                <w:rFonts w:cstheme="minorHAnsi"/>
              </w:rPr>
              <w:t>eCAF</w:t>
            </w:r>
          </w:p>
        </w:tc>
        <w:tc>
          <w:tcPr>
            <w:tcW w:w="7195" w:type="dxa"/>
          </w:tcPr>
          <w:p w14:paraId="2A6F7D7A" w14:textId="1452D6A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Electronic Commonwealth Assistance Form – the electronic application form for VSL.</w:t>
            </w:r>
          </w:p>
        </w:tc>
      </w:tr>
      <w:tr w:rsidR="00740E83" w:rsidRPr="00736F23" w14:paraId="3A7F596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65D8B4A" w14:textId="77777777" w:rsidR="00740E83" w:rsidRPr="0050179D" w:rsidRDefault="00740E83" w:rsidP="00740E83">
            <w:pPr>
              <w:rPr>
                <w:rFonts w:cstheme="minorHAnsi"/>
              </w:rPr>
            </w:pPr>
            <w:r w:rsidRPr="0050179D">
              <w:rPr>
                <w:rFonts w:cstheme="minorHAnsi"/>
              </w:rPr>
              <w:t>EFTSL</w:t>
            </w:r>
          </w:p>
        </w:tc>
        <w:tc>
          <w:tcPr>
            <w:tcW w:w="7195" w:type="dxa"/>
          </w:tcPr>
          <w:p w14:paraId="7DB5976E"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Pr>
                <w:rFonts w:cstheme="minorHAnsi"/>
              </w:rPr>
              <w:t>d</w:t>
            </w:r>
          </w:p>
        </w:tc>
      </w:tr>
      <w:tr w:rsidR="00740E83" w:rsidRPr="00736F23" w14:paraId="17988F66"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95F420" w14:textId="77777777" w:rsidR="00740E83" w:rsidRPr="0050179D" w:rsidRDefault="00740E83" w:rsidP="00740E83">
            <w:pPr>
              <w:rPr>
                <w:rFonts w:cstheme="minorHAnsi"/>
              </w:rPr>
            </w:pPr>
            <w:r w:rsidRPr="0050179D">
              <w:rPr>
                <w:rFonts w:cstheme="minorHAnsi"/>
              </w:rPr>
              <w:t>ETA</w:t>
            </w:r>
          </w:p>
        </w:tc>
        <w:tc>
          <w:tcPr>
            <w:tcW w:w="7195" w:type="dxa"/>
          </w:tcPr>
          <w:p w14:paraId="0DC3477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740E83" w:rsidRPr="00736F23" w14:paraId="4EBB72E3" w14:textId="424E53ED"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2C1EB42" w14:textId="3B35F704" w:rsidR="00740E83" w:rsidRPr="0050179D" w:rsidRDefault="00740E83" w:rsidP="00740E83">
            <w:pPr>
              <w:rPr>
                <w:rFonts w:cstheme="minorHAnsi"/>
              </w:rPr>
            </w:pPr>
            <w:r w:rsidRPr="0050179D">
              <w:rPr>
                <w:rFonts w:cstheme="minorHAnsi"/>
              </w:rPr>
              <w:t>HEIMS</w:t>
            </w:r>
          </w:p>
        </w:tc>
        <w:tc>
          <w:tcPr>
            <w:tcW w:w="7195" w:type="dxa"/>
          </w:tcPr>
          <w:p w14:paraId="746B2D72" w14:textId="7BF8CAA8"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Pr>
                <w:rFonts w:cstheme="minorHAnsi"/>
              </w:rPr>
              <w:t xml:space="preserve"> – the Department’s reporting system used prior to TCSI.</w:t>
            </w:r>
          </w:p>
        </w:tc>
      </w:tr>
      <w:tr w:rsidR="00740E83" w:rsidRPr="00736F23" w14:paraId="1E79B03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334DB4" w14:textId="77777777" w:rsidR="00740E83" w:rsidRPr="0050179D" w:rsidRDefault="00740E83" w:rsidP="00740E83">
            <w:pPr>
              <w:rPr>
                <w:rFonts w:cstheme="minorHAnsi"/>
              </w:rPr>
            </w:pPr>
            <w:r w:rsidRPr="0050179D">
              <w:rPr>
                <w:rFonts w:cstheme="minorHAnsi"/>
              </w:rPr>
              <w:t>HEPCAT</w:t>
            </w:r>
          </w:p>
        </w:tc>
        <w:tc>
          <w:tcPr>
            <w:tcW w:w="7195" w:type="dxa"/>
          </w:tcPr>
          <w:p w14:paraId="3338A0B3" w14:textId="7F2C9F5A"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Pr>
                <w:rFonts w:cstheme="minorHAnsi"/>
              </w:rPr>
              <w:t xml:space="preserve"> – the tool previously used with to report data into HEIMS</w:t>
            </w:r>
          </w:p>
        </w:tc>
      </w:tr>
      <w:tr w:rsidR="00740E83" w:rsidRPr="00736F23" w14:paraId="6DB5FE7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D6B23B9" w14:textId="77777777" w:rsidR="00740E83" w:rsidRPr="0050179D" w:rsidRDefault="00740E83" w:rsidP="00740E83">
            <w:pPr>
              <w:rPr>
                <w:rFonts w:cstheme="minorHAnsi"/>
              </w:rPr>
            </w:pPr>
            <w:r w:rsidRPr="0050179D">
              <w:rPr>
                <w:rFonts w:cstheme="minorHAnsi"/>
              </w:rPr>
              <w:t>HESA</w:t>
            </w:r>
          </w:p>
        </w:tc>
        <w:tc>
          <w:tcPr>
            <w:tcW w:w="7195" w:type="dxa"/>
          </w:tcPr>
          <w:p w14:paraId="52464AF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740E83" w:rsidRPr="00736F23" w14:paraId="4A8E8ED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082FB" w14:textId="77777777" w:rsidR="00740E83" w:rsidRPr="0050179D" w:rsidRDefault="00740E83" w:rsidP="00740E83">
            <w:pPr>
              <w:rPr>
                <w:rFonts w:cstheme="minorHAnsi"/>
              </w:rPr>
            </w:pPr>
            <w:r w:rsidRPr="0050179D">
              <w:rPr>
                <w:rFonts w:cstheme="minorHAnsi"/>
              </w:rPr>
              <w:t>HITS</w:t>
            </w:r>
          </w:p>
        </w:tc>
        <w:tc>
          <w:tcPr>
            <w:tcW w:w="7195" w:type="dxa"/>
          </w:tcPr>
          <w:p w14:paraId="1ADDD058"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740E83" w:rsidRPr="00736F23" w14:paraId="4B37370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A0BBEC0" w14:textId="77777777" w:rsidR="00740E83" w:rsidRPr="0050179D" w:rsidRDefault="00740E83" w:rsidP="00740E83">
            <w:pPr>
              <w:rPr>
                <w:rFonts w:cstheme="minorHAnsi"/>
              </w:rPr>
            </w:pPr>
            <w:r>
              <w:rPr>
                <w:rFonts w:cstheme="minorHAnsi"/>
              </w:rPr>
              <w:t>Listed Course Provider</w:t>
            </w:r>
          </w:p>
        </w:tc>
        <w:tc>
          <w:tcPr>
            <w:tcW w:w="7195" w:type="dxa"/>
          </w:tcPr>
          <w:p w14:paraId="0FA1BF5E" w14:textId="43A1C155"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of </w:t>
            </w:r>
            <w:r w:rsidRPr="004D1387">
              <w:rPr>
                <w:rFonts w:cstheme="minorHAnsi"/>
              </w:rPr>
              <w:t>the Act</w:t>
            </w:r>
            <w:r>
              <w:rPr>
                <w:rFonts w:cstheme="minorHAnsi"/>
              </w:rPr>
              <w:t>: an RTO that is a Table A or Table B provider (HESA), a TAFE established under state or territory legislation or a training organisation owned by the Commonwealth, or state or territory, or body specified in the Rules.</w:t>
            </w:r>
          </w:p>
        </w:tc>
      </w:tr>
      <w:tr w:rsidR="00740E83" w:rsidRPr="00736F23" w14:paraId="7B6DA6E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04755D3" w14:textId="77777777" w:rsidR="00740E83" w:rsidRPr="009132D3" w:rsidRDefault="00740E83" w:rsidP="00740E83">
            <w:pPr>
              <w:rPr>
                <w:rFonts w:cstheme="minorHAnsi"/>
              </w:rPr>
            </w:pPr>
            <w:r w:rsidRPr="009132D3">
              <w:rPr>
                <w:rFonts w:cstheme="minorHAnsi"/>
              </w:rPr>
              <w:t>National VET Regulator</w:t>
            </w:r>
          </w:p>
        </w:tc>
        <w:tc>
          <w:tcPr>
            <w:tcW w:w="7195" w:type="dxa"/>
          </w:tcPr>
          <w:p w14:paraId="6BB4354C"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The Australian Skills Quality Authority (ASQA) is the national VET regulator. In Victoria, the Victorian Registration and Qualifications Authority (VRQA) also has regulatory powers, as does the Training Accreditation Council in Western Australia.</w:t>
            </w:r>
          </w:p>
        </w:tc>
      </w:tr>
      <w:tr w:rsidR="00740E83" w:rsidRPr="00736F23" w14:paraId="4A26031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8A90DB0" w14:textId="77777777" w:rsidR="00740E83" w:rsidRPr="0050179D" w:rsidRDefault="00740E83" w:rsidP="00740E83">
            <w:pPr>
              <w:rPr>
                <w:rFonts w:cstheme="minorHAnsi"/>
              </w:rPr>
            </w:pPr>
            <w:r w:rsidRPr="0050179D">
              <w:rPr>
                <w:rFonts w:cstheme="minorHAnsi"/>
              </w:rPr>
              <w:lastRenderedPageBreak/>
              <w:t xml:space="preserve">Minister </w:t>
            </w:r>
          </w:p>
        </w:tc>
        <w:tc>
          <w:tcPr>
            <w:tcW w:w="7195" w:type="dxa"/>
          </w:tcPr>
          <w:p w14:paraId="487EF912" w14:textId="4900FADD"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Pr>
                <w:rFonts w:cstheme="minorHAnsi"/>
              </w:rPr>
              <w:t>VSL</w:t>
            </w:r>
          </w:p>
        </w:tc>
      </w:tr>
      <w:tr w:rsidR="00740E83" w:rsidRPr="00736F23" w14:paraId="74CD3F2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51D4F0" w14:textId="77777777" w:rsidR="00740E83" w:rsidRPr="0050179D" w:rsidRDefault="00740E83" w:rsidP="00740E83">
            <w:pPr>
              <w:rPr>
                <w:rFonts w:cstheme="minorHAnsi"/>
              </w:rPr>
            </w:pPr>
            <w:r w:rsidRPr="0050179D">
              <w:rPr>
                <w:rFonts w:cstheme="minorHAnsi"/>
              </w:rPr>
              <w:t>NVR</w:t>
            </w:r>
          </w:p>
        </w:tc>
        <w:tc>
          <w:tcPr>
            <w:tcW w:w="7195" w:type="dxa"/>
          </w:tcPr>
          <w:p w14:paraId="7162C284"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740E83" w:rsidRPr="00736F23" w14:paraId="4B33880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0FCCF75" w14:textId="77777777" w:rsidR="00740E83" w:rsidRPr="0050179D" w:rsidRDefault="00740E83" w:rsidP="00740E83">
            <w:pPr>
              <w:rPr>
                <w:rFonts w:cstheme="minorHAnsi"/>
              </w:rPr>
            </w:pPr>
            <w:r w:rsidRPr="0050179D">
              <w:rPr>
                <w:rFonts w:cstheme="minorHAnsi"/>
              </w:rPr>
              <w:t>NVR Act</w:t>
            </w:r>
          </w:p>
        </w:tc>
        <w:tc>
          <w:tcPr>
            <w:tcW w:w="7195" w:type="dxa"/>
          </w:tcPr>
          <w:p w14:paraId="7DAF5A99" w14:textId="77777777" w:rsidR="00740E83" w:rsidRPr="00BF1DF4" w:rsidRDefault="00740E83" w:rsidP="00740E83">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740E83" w:rsidRPr="00736F23" w14:paraId="028BC56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2F6883B" w14:textId="77777777" w:rsidR="00740E83" w:rsidRPr="0050179D" w:rsidRDefault="00740E83" w:rsidP="00740E83">
            <w:pPr>
              <w:rPr>
                <w:rFonts w:cstheme="minorHAnsi"/>
              </w:rPr>
            </w:pPr>
            <w:r>
              <w:rPr>
                <w:rFonts w:cstheme="minorHAnsi"/>
              </w:rPr>
              <w:t>p</w:t>
            </w:r>
            <w:r w:rsidRPr="0050179D">
              <w:rPr>
                <w:rFonts w:cstheme="minorHAnsi"/>
              </w:rPr>
              <w:t>rovider</w:t>
            </w:r>
          </w:p>
        </w:tc>
        <w:tc>
          <w:tcPr>
            <w:tcW w:w="7195" w:type="dxa"/>
          </w:tcPr>
          <w:p w14:paraId="16D4F370" w14:textId="0647D19C"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740E83" w:rsidRPr="00736F23" w14:paraId="49F0588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721300D" w14:textId="77777777" w:rsidR="00740E83" w:rsidRPr="0050179D" w:rsidRDefault="00740E83" w:rsidP="00740E83">
            <w:pPr>
              <w:rPr>
                <w:rFonts w:cstheme="minorHAnsi"/>
              </w:rPr>
            </w:pPr>
            <w:r w:rsidRPr="0050179D">
              <w:rPr>
                <w:rFonts w:cstheme="minorHAnsi"/>
              </w:rPr>
              <w:t>RTO</w:t>
            </w:r>
          </w:p>
        </w:tc>
        <w:tc>
          <w:tcPr>
            <w:tcW w:w="7195" w:type="dxa"/>
          </w:tcPr>
          <w:p w14:paraId="5F3D339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Pr>
                <w:rFonts w:cstheme="minorHAnsi"/>
              </w:rPr>
              <w:t xml:space="preserve">of VET </w:t>
            </w:r>
            <w:r w:rsidRPr="0050179D">
              <w:rPr>
                <w:rFonts w:cstheme="minorHAnsi"/>
              </w:rPr>
              <w:t xml:space="preserve">at </w:t>
            </w:r>
            <w:r>
              <w:rPr>
                <w:rFonts w:cstheme="minorHAnsi"/>
              </w:rPr>
              <w:t>training.gov.au</w:t>
            </w:r>
            <w:r w:rsidRPr="0050179D">
              <w:rPr>
                <w:rFonts w:cstheme="minorHAnsi"/>
              </w:rPr>
              <w:t xml:space="preserve"> </w:t>
            </w:r>
          </w:p>
        </w:tc>
      </w:tr>
      <w:tr w:rsidR="00740E83" w:rsidRPr="00736F23" w14:paraId="37CFEA3B"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4803F5B" w14:textId="77777777" w:rsidR="00740E83" w:rsidRPr="0050179D" w:rsidRDefault="00740E83" w:rsidP="00740E83">
            <w:pPr>
              <w:rPr>
                <w:rFonts w:cstheme="minorHAnsi"/>
              </w:rPr>
            </w:pPr>
            <w:r>
              <w:rPr>
                <w:rFonts w:cstheme="minorHAnsi"/>
              </w:rPr>
              <w:t>Rules</w:t>
            </w:r>
          </w:p>
        </w:tc>
        <w:tc>
          <w:tcPr>
            <w:tcW w:w="7195" w:type="dxa"/>
          </w:tcPr>
          <w:p w14:paraId="670B4E83"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740E83" w:rsidRPr="00736F23" w14:paraId="522FF5D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59AFD4" w14:textId="77777777" w:rsidR="00740E83" w:rsidRPr="0050179D" w:rsidRDefault="00740E83" w:rsidP="00740E83">
            <w:pPr>
              <w:rPr>
                <w:rFonts w:cstheme="minorHAnsi"/>
              </w:rPr>
            </w:pPr>
            <w:r w:rsidRPr="0050179D">
              <w:rPr>
                <w:rFonts w:cstheme="minorHAnsi"/>
              </w:rPr>
              <w:t>Secretary</w:t>
            </w:r>
          </w:p>
        </w:tc>
        <w:tc>
          <w:tcPr>
            <w:tcW w:w="7195" w:type="dxa"/>
          </w:tcPr>
          <w:p w14:paraId="11BB1C0E" w14:textId="0C410C0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Pr>
                <w:rFonts w:cstheme="minorHAnsi"/>
              </w:rPr>
              <w:t>department</w:t>
            </w:r>
            <w:r w:rsidRPr="0050179D">
              <w:rPr>
                <w:rFonts w:cstheme="minorHAnsi"/>
              </w:rPr>
              <w:t xml:space="preserve">, responsible for the administration of </w:t>
            </w:r>
            <w:r>
              <w:rPr>
                <w:rFonts w:cstheme="minorHAnsi"/>
              </w:rPr>
              <w:t>VSL</w:t>
            </w:r>
          </w:p>
        </w:tc>
      </w:tr>
      <w:tr w:rsidR="00740E83" w:rsidRPr="00736F23" w14:paraId="01CD69B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F802A5" w14:textId="77777777" w:rsidR="00740E83" w:rsidRPr="0050179D" w:rsidRDefault="00740E83" w:rsidP="00740E83">
            <w:pPr>
              <w:rPr>
                <w:rFonts w:cstheme="minorHAnsi"/>
              </w:rPr>
            </w:pPr>
            <w:r>
              <w:rPr>
                <w:rFonts w:cstheme="minorHAnsi"/>
              </w:rPr>
              <w:t>Table A or Table B provider</w:t>
            </w:r>
          </w:p>
        </w:tc>
        <w:tc>
          <w:tcPr>
            <w:tcW w:w="7195" w:type="dxa"/>
          </w:tcPr>
          <w:p w14:paraId="098A21E0"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740E83" w:rsidRPr="00BF1DF4" w14:paraId="7CDCF18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B2DC21" w14:textId="76D6F32C" w:rsidR="00740E83" w:rsidRPr="003E040C" w:rsidRDefault="00740E83" w:rsidP="00740E83">
            <w:pPr>
              <w:rPr>
                <w:rFonts w:cstheme="minorHAnsi"/>
              </w:rPr>
            </w:pPr>
            <w:r w:rsidRPr="003E040C">
              <w:rPr>
                <w:rFonts w:cstheme="minorHAnsi"/>
              </w:rPr>
              <w:t>TCSI</w:t>
            </w:r>
          </w:p>
        </w:tc>
        <w:tc>
          <w:tcPr>
            <w:tcW w:w="7195" w:type="dxa"/>
          </w:tcPr>
          <w:p w14:paraId="6EB3A564" w14:textId="712D7509"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Tertiary Collection of Student Information</w:t>
            </w:r>
          </w:p>
        </w:tc>
      </w:tr>
      <w:tr w:rsidR="00740E83" w:rsidRPr="00736F23" w14:paraId="617C31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05C48E6" w14:textId="77777777" w:rsidR="00740E83" w:rsidRPr="0050179D" w:rsidRDefault="00740E83" w:rsidP="00740E83">
            <w:pPr>
              <w:rPr>
                <w:rFonts w:cstheme="minorHAnsi"/>
              </w:rPr>
            </w:pPr>
            <w:r>
              <w:rPr>
                <w:rFonts w:cstheme="minorHAnsi"/>
              </w:rPr>
              <w:t>TEQSA</w:t>
            </w:r>
          </w:p>
        </w:tc>
        <w:tc>
          <w:tcPr>
            <w:tcW w:w="7195" w:type="dxa"/>
          </w:tcPr>
          <w:p w14:paraId="2F656FB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740E83" w:rsidRPr="00736F23" w14:paraId="1A9BB4F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4728A93" w14:textId="77777777" w:rsidR="00740E83" w:rsidRPr="0050179D" w:rsidRDefault="00740E83" w:rsidP="00740E83">
            <w:pPr>
              <w:rPr>
                <w:rFonts w:cstheme="minorHAnsi"/>
              </w:rPr>
            </w:pPr>
            <w:r w:rsidRPr="0050179D">
              <w:rPr>
                <w:rFonts w:cstheme="minorHAnsi"/>
              </w:rPr>
              <w:t>TPA</w:t>
            </w:r>
          </w:p>
        </w:tc>
        <w:tc>
          <w:tcPr>
            <w:tcW w:w="7195" w:type="dxa"/>
          </w:tcPr>
          <w:p w14:paraId="693B14D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Pr>
                <w:rFonts w:cstheme="minorHAnsi"/>
              </w:rPr>
              <w:t>where</w:t>
            </w:r>
            <w:r w:rsidRPr="003B5FDE">
              <w:rPr>
                <w:rFonts w:cstheme="minorHAnsi"/>
              </w:rPr>
              <w:t xml:space="preserve"> </w:t>
            </w:r>
            <w:r>
              <w:rPr>
                <w:rFonts w:cstheme="minorHAnsi"/>
              </w:rPr>
              <w:t xml:space="preserve">another person or body </w:t>
            </w:r>
            <w:r w:rsidRPr="00FE4F42">
              <w:t xml:space="preserve">provides services on behalf of </w:t>
            </w:r>
            <w:r>
              <w:t xml:space="preserve">the VSL approved provider </w:t>
            </w:r>
            <w:r>
              <w:rPr>
                <w:rFonts w:cstheme="minorHAnsi"/>
              </w:rPr>
              <w:t xml:space="preserve">(which may require approval under the Act </w:t>
            </w:r>
            <w:r w:rsidRPr="00E53BB2">
              <w:rPr>
                <w:rStyle w:val="ReferenceChar"/>
                <w:color w:val="0070C0"/>
              </w:rPr>
              <w:t>[Act s 15]</w:t>
            </w:r>
            <w:r>
              <w:rPr>
                <w:rFonts w:cstheme="minorHAnsi"/>
              </w:rPr>
              <w:t>)</w:t>
            </w:r>
          </w:p>
        </w:tc>
      </w:tr>
      <w:tr w:rsidR="00740E83" w:rsidRPr="00BF1DF4" w14:paraId="1E2AB95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1120A32" w14:textId="514222F1" w:rsidR="00740E83" w:rsidRPr="003E040C" w:rsidRDefault="00740E83" w:rsidP="00740E83">
            <w:pPr>
              <w:rPr>
                <w:rFonts w:cstheme="minorHAnsi"/>
              </w:rPr>
            </w:pPr>
            <w:r w:rsidRPr="003E040C">
              <w:rPr>
                <w:rFonts w:cstheme="minorHAnsi"/>
              </w:rPr>
              <w:t>Units of competency</w:t>
            </w:r>
          </w:p>
        </w:tc>
        <w:tc>
          <w:tcPr>
            <w:tcW w:w="7195" w:type="dxa"/>
          </w:tcPr>
          <w:p w14:paraId="7C1DCC12" w14:textId="2198F86A"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Components of a training package or VET accredited course that define the skills and knowledge needed, and how to apply them in a workplace context. Also known as modules for VET accredited courses.</w:t>
            </w:r>
          </w:p>
        </w:tc>
      </w:tr>
      <w:tr w:rsidR="00740E83" w:rsidRPr="00736F23" w14:paraId="3ACE3A6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79D299" w14:textId="77777777" w:rsidR="00740E83" w:rsidRPr="0050179D" w:rsidRDefault="00740E83" w:rsidP="00740E83">
            <w:pPr>
              <w:rPr>
                <w:rFonts w:cstheme="minorHAnsi"/>
              </w:rPr>
            </w:pPr>
            <w:r w:rsidRPr="0050179D">
              <w:rPr>
                <w:rFonts w:cstheme="minorHAnsi"/>
              </w:rPr>
              <w:t>USI</w:t>
            </w:r>
          </w:p>
        </w:tc>
        <w:tc>
          <w:tcPr>
            <w:tcW w:w="7195" w:type="dxa"/>
          </w:tcPr>
          <w:p w14:paraId="76912F3D" w14:textId="32BBFD92"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Pr>
                <w:rFonts w:cstheme="minorHAnsi"/>
              </w:rPr>
              <w:t xml:space="preserve"> issued under the </w:t>
            </w:r>
            <w:r w:rsidRPr="003E040C">
              <w:rPr>
                <w:rFonts w:cstheme="minorHAnsi"/>
                <w:i/>
              </w:rPr>
              <w:t>Student Identifiers Act 2014</w:t>
            </w:r>
          </w:p>
        </w:tc>
      </w:tr>
      <w:tr w:rsidR="00740E83" w:rsidRPr="00736F23" w14:paraId="1C54D0B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A49728" w14:textId="77777777" w:rsidR="00740E83" w:rsidRPr="009132D3" w:rsidRDefault="00740E83" w:rsidP="00740E83">
            <w:pPr>
              <w:rPr>
                <w:rFonts w:cstheme="minorHAnsi"/>
              </w:rPr>
            </w:pPr>
            <w:r w:rsidRPr="009132D3">
              <w:rPr>
                <w:rFonts w:cstheme="minorHAnsi"/>
              </w:rPr>
              <w:t>VET National Register</w:t>
            </w:r>
          </w:p>
        </w:tc>
        <w:tc>
          <w:tcPr>
            <w:tcW w:w="7195" w:type="dxa"/>
          </w:tcPr>
          <w:p w14:paraId="0947A36A"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43" w:history="1">
              <w:r w:rsidRPr="001C0A02">
                <w:rPr>
                  <w:rStyle w:val="Hyperlink"/>
                </w:rPr>
                <w:t>Training.gov.au</w:t>
              </w:r>
            </w:hyperlink>
            <w:r w:rsidRPr="009132D3">
              <w:rPr>
                <w:rFonts w:cstheme="minorHAnsi"/>
              </w:rPr>
              <w:t xml:space="preserve"> is the authoritative source of nationally recognised training and Registered Training Organisations </w:t>
            </w:r>
          </w:p>
        </w:tc>
      </w:tr>
      <w:tr w:rsidR="00740E83" w:rsidRPr="00736F23" w14:paraId="0C95C6B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CD86AC0" w14:textId="77777777" w:rsidR="00740E83" w:rsidRPr="0050179D" w:rsidRDefault="00740E83" w:rsidP="00740E83">
            <w:pPr>
              <w:rPr>
                <w:rFonts w:cstheme="minorHAnsi"/>
              </w:rPr>
            </w:pPr>
            <w:r>
              <w:rPr>
                <w:rFonts w:cstheme="minorHAnsi"/>
              </w:rPr>
              <w:t>VETSL debt</w:t>
            </w:r>
          </w:p>
        </w:tc>
        <w:tc>
          <w:tcPr>
            <w:tcW w:w="7195" w:type="dxa"/>
          </w:tcPr>
          <w:p w14:paraId="1584394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740E83" w:rsidRPr="00BF1DF4" w14:paraId="22038C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56B7713" w14:textId="7E751387" w:rsidR="00740E83" w:rsidRPr="003E040C" w:rsidRDefault="00740E83" w:rsidP="00740E83">
            <w:pPr>
              <w:rPr>
                <w:rFonts w:cstheme="minorHAnsi"/>
              </w:rPr>
            </w:pPr>
            <w:r w:rsidRPr="003E040C">
              <w:rPr>
                <w:rFonts w:cstheme="minorHAnsi"/>
              </w:rPr>
              <w:t>VRQA</w:t>
            </w:r>
          </w:p>
        </w:tc>
        <w:tc>
          <w:tcPr>
            <w:tcW w:w="7195" w:type="dxa"/>
          </w:tcPr>
          <w:p w14:paraId="06C3D65E" w14:textId="42F8BAF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Victorian Registration and Qualifications Authority</w:t>
            </w:r>
          </w:p>
        </w:tc>
      </w:tr>
      <w:tr w:rsidR="00740E83" w:rsidRPr="00BF1DF4" w14:paraId="1E85DF7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8082A43" w14:textId="25D984A0" w:rsidR="00740E83" w:rsidRPr="003E040C" w:rsidRDefault="00740E83" w:rsidP="00740E83">
            <w:pPr>
              <w:rPr>
                <w:rFonts w:cstheme="minorHAnsi"/>
              </w:rPr>
            </w:pPr>
            <w:r w:rsidRPr="003E040C">
              <w:rPr>
                <w:rFonts w:cstheme="minorHAnsi"/>
              </w:rPr>
              <w:t>VSL</w:t>
            </w:r>
          </w:p>
        </w:tc>
        <w:tc>
          <w:tcPr>
            <w:tcW w:w="7195" w:type="dxa"/>
          </w:tcPr>
          <w:p w14:paraId="5C4A03EF" w14:textId="6CBFE9CE"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VET Student Loans</w:t>
            </w:r>
          </w:p>
        </w:tc>
      </w:tr>
      <w:tr w:rsidR="00740E83" w:rsidRPr="00736F23" w14:paraId="32EDA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8F5FCC0" w14:textId="77777777" w:rsidR="00740E83" w:rsidRPr="00E619B8" w:rsidRDefault="00740E83" w:rsidP="00740E83">
            <w:pPr>
              <w:rPr>
                <w:rFonts w:cstheme="minorHAnsi"/>
              </w:rPr>
            </w:pPr>
            <w:r w:rsidRPr="00E619B8">
              <w:rPr>
                <w:rFonts w:cstheme="minorHAnsi"/>
              </w:rPr>
              <w:t>VSL Tuition Protection Director</w:t>
            </w:r>
          </w:p>
        </w:tc>
        <w:tc>
          <w:tcPr>
            <w:tcW w:w="7195" w:type="dxa"/>
          </w:tcPr>
          <w:p w14:paraId="3FEE4584" w14:textId="1EEA5CBB" w:rsidR="00740E83" w:rsidRPr="00E619B8"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Statutory appointed Director to manage the VSL tuition protection arrangements.</w:t>
            </w:r>
          </w:p>
        </w:tc>
      </w:tr>
      <w:tr w:rsidR="00740E83" w:rsidRPr="00736F23" w14:paraId="0112BB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1D75F9A" w14:textId="77777777" w:rsidR="00740E83" w:rsidRPr="009515A7" w:rsidRDefault="00740E83" w:rsidP="00740E83">
            <w:pPr>
              <w:rPr>
                <w:rFonts w:cstheme="minorHAnsi"/>
              </w:rPr>
            </w:pPr>
            <w:bookmarkStart w:id="307" w:name="_2._Managing_existing"/>
            <w:bookmarkStart w:id="308" w:name="_2._Managing_existing_1"/>
            <w:bookmarkEnd w:id="307"/>
            <w:bookmarkEnd w:id="308"/>
            <w:r w:rsidRPr="00E619B8">
              <w:rPr>
                <w:rFonts w:cstheme="minorHAnsi"/>
              </w:rPr>
              <w:t>VSL Tuition Protection Fund</w:t>
            </w:r>
          </w:p>
        </w:tc>
        <w:tc>
          <w:tcPr>
            <w:tcW w:w="7195" w:type="dxa"/>
          </w:tcPr>
          <w:p w14:paraId="1E7B73B5" w14:textId="77777777"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0E83" w:rsidRPr="00736F23" w14:paraId="059D1C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6B5A16D" w14:textId="77777777" w:rsidR="00740E83" w:rsidRPr="009515A7" w:rsidRDefault="00740E83" w:rsidP="00740E83">
            <w:pPr>
              <w:rPr>
                <w:rFonts w:cstheme="minorHAnsi"/>
              </w:rPr>
            </w:pPr>
            <w:r w:rsidRPr="00E619B8">
              <w:rPr>
                <w:rFonts w:cstheme="minorHAnsi"/>
              </w:rPr>
              <w:t>VSL tuition protection levy</w:t>
            </w:r>
          </w:p>
        </w:tc>
        <w:tc>
          <w:tcPr>
            <w:tcW w:w="7195" w:type="dxa"/>
          </w:tcPr>
          <w:p w14:paraId="40FEAF6F" w14:textId="5D1791D9"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t>s</w:t>
            </w:r>
            <w:r w:rsidRPr="00E619B8">
              <w:t xml:space="preserve"> for the purposes of funding VSL tuition protection arrangements.</w:t>
            </w:r>
          </w:p>
        </w:tc>
      </w:tr>
      <w:tr w:rsidR="00740E83" w:rsidRPr="00736F23" w14:paraId="6F5DBBF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760F8A6" w14:textId="77777777" w:rsidR="00740E83" w:rsidRPr="009515A7" w:rsidRDefault="00740E83" w:rsidP="00740E83">
            <w:pPr>
              <w:rPr>
                <w:rFonts w:cstheme="minorHAnsi"/>
              </w:rPr>
            </w:pPr>
            <w:r w:rsidRPr="00E619B8">
              <w:rPr>
                <w:rFonts w:cstheme="minorHAnsi"/>
              </w:rPr>
              <w:t>VSL tuition protection levy framework</w:t>
            </w:r>
          </w:p>
        </w:tc>
        <w:tc>
          <w:tcPr>
            <w:tcW w:w="7195" w:type="dxa"/>
          </w:tcPr>
          <w:p w14:paraId="5E2FEB2B" w14:textId="46952945"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740E83" w:rsidRPr="00913CB1" w14:paraId="4A63A6E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459D81" w14:textId="7CDDCC71" w:rsidR="00740E83" w:rsidRPr="003E040C" w:rsidRDefault="00740E83" w:rsidP="00740E83">
            <w:pPr>
              <w:rPr>
                <w:rFonts w:cstheme="minorHAnsi"/>
              </w:rPr>
            </w:pPr>
            <w:r w:rsidRPr="003E040C">
              <w:rPr>
                <w:rFonts w:cstheme="minorHAnsi"/>
              </w:rPr>
              <w:t>WA TAC</w:t>
            </w:r>
          </w:p>
        </w:tc>
        <w:tc>
          <w:tcPr>
            <w:tcW w:w="7195" w:type="dxa"/>
          </w:tcPr>
          <w:p w14:paraId="03B824AD" w14:textId="7F03E830"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pPr>
            <w:r w:rsidRPr="003E040C">
              <w:t>Western Australia Training Accreditation Council</w:t>
            </w:r>
          </w:p>
        </w:tc>
      </w:tr>
    </w:tbl>
    <w:p w14:paraId="7A01E446" w14:textId="77777777" w:rsidR="007D035B" w:rsidRDefault="007D035B" w:rsidP="00856924">
      <w:pPr>
        <w:pStyle w:val="Heading1"/>
        <w:sectPr w:rsidR="007D035B" w:rsidSect="00C425A0">
          <w:headerReference w:type="even" r:id="rId44"/>
          <w:headerReference w:type="default" r:id="rId45"/>
          <w:footerReference w:type="even" r:id="rId46"/>
          <w:headerReference w:type="first" r:id="rId47"/>
          <w:pgSz w:w="11906" w:h="16838" w:code="9"/>
          <w:pgMar w:top="1440" w:right="1276" w:bottom="1276" w:left="1440" w:header="567" w:footer="567" w:gutter="0"/>
          <w:cols w:space="708"/>
          <w:docGrid w:linePitch="360"/>
        </w:sectPr>
      </w:pPr>
    </w:p>
    <w:p w14:paraId="359F4BF0" w14:textId="68E64815" w:rsidR="00983AE6" w:rsidRDefault="00376B9B">
      <w:pPr>
        <w:pStyle w:val="Heading1"/>
        <w:numPr>
          <w:ilvl w:val="0"/>
          <w:numId w:val="56"/>
        </w:numPr>
        <w:ind w:left="567" w:hanging="567"/>
      </w:pPr>
      <w:bookmarkStart w:id="309" w:name="_Managing_former_VET"/>
      <w:bookmarkStart w:id="310" w:name="_Toc180399770"/>
      <w:bookmarkEnd w:id="309"/>
      <w:r>
        <w:lastRenderedPageBreak/>
        <w:t>VET</w:t>
      </w:r>
      <w:r w:rsidR="00983AE6">
        <w:t xml:space="preserve"> </w:t>
      </w:r>
      <w:r>
        <w:t>FEE</w:t>
      </w:r>
      <w:r w:rsidR="00983AE6">
        <w:t>-</w:t>
      </w:r>
      <w:r>
        <w:t>H</w:t>
      </w:r>
      <w:r w:rsidR="00856924">
        <w:t>ELP</w:t>
      </w:r>
      <w:bookmarkEnd w:id="310"/>
    </w:p>
    <w:p w14:paraId="420A821D" w14:textId="26102EFD" w:rsidR="00594984" w:rsidRPr="002B58E1" w:rsidRDefault="009354BD" w:rsidP="002B58E1">
      <w:pPr>
        <w:pStyle w:val="Heading2"/>
      </w:pPr>
      <w:bookmarkStart w:id="311" w:name="_2.1_Grandfathering_2017"/>
      <w:bookmarkStart w:id="312" w:name="_Toc180399771"/>
      <w:bookmarkEnd w:id="311"/>
      <w:r w:rsidRPr="002B58E1">
        <w:t xml:space="preserve">Close of </w:t>
      </w:r>
      <w:r w:rsidR="00B65468" w:rsidRPr="002B58E1">
        <w:t>VET FEE-HELP</w:t>
      </w:r>
      <w:bookmarkEnd w:id="312"/>
      <w:r w:rsidR="00B65468" w:rsidRPr="002B58E1">
        <w:t xml:space="preserve"> </w:t>
      </w:r>
    </w:p>
    <w:p w14:paraId="60E47BB3" w14:textId="20988A9E" w:rsidR="00E212BE" w:rsidRPr="003E040C" w:rsidRDefault="00CD25D9" w:rsidP="00625A89">
      <w:r w:rsidRPr="003E040C">
        <w:t xml:space="preserve">The </w:t>
      </w:r>
      <w:r w:rsidR="008B3936" w:rsidRPr="003E040C">
        <w:t xml:space="preserve">VET FEE-HELP </w:t>
      </w:r>
      <w:r w:rsidRPr="003E040C">
        <w:t xml:space="preserve">scheme operated between 2008 and 2016, with legislative and policy changes implemented from 1 April 2015. In 2017, VET FEE-HELP was replaced by VSL under the </w:t>
      </w:r>
      <w:r w:rsidRPr="003E040C">
        <w:rPr>
          <w:i/>
        </w:rPr>
        <w:t>VET Student Loans Act 2016</w:t>
      </w:r>
      <w:r w:rsidRPr="003E040C">
        <w:t xml:space="preserve">, with existing VET FEE-HELP students maintaining access to VET FEE-HELP until </w:t>
      </w:r>
      <w:r w:rsidR="00625A89" w:rsidRPr="003E040C">
        <w:t>31</w:t>
      </w:r>
      <w:r w:rsidRPr="003E040C">
        <w:t> </w:t>
      </w:r>
      <w:r w:rsidR="00625A89" w:rsidRPr="003E040C">
        <w:t>December</w:t>
      </w:r>
      <w:r w:rsidRPr="003E040C">
        <w:t> </w:t>
      </w:r>
      <w:r w:rsidR="00625A89" w:rsidRPr="003E040C">
        <w:t>2018</w:t>
      </w:r>
      <w:r w:rsidRPr="003E040C">
        <w:t xml:space="preserve"> under ‘grandfathering’ provisions</w:t>
      </w:r>
      <w:r w:rsidR="00625A89" w:rsidRPr="003E040C">
        <w:t>.</w:t>
      </w:r>
    </w:p>
    <w:p w14:paraId="170A8174" w14:textId="4F1790BD" w:rsidR="009E1584" w:rsidRPr="00E50EBC" w:rsidRDefault="009E1584" w:rsidP="00E50EBC">
      <w:pPr>
        <w:rPr>
          <w:color w:val="0070C0"/>
        </w:rPr>
      </w:pPr>
      <w:r w:rsidRPr="003E040C">
        <w:t>Information in relation to legislation and policy</w:t>
      </w:r>
      <w:r w:rsidRPr="00B4660B">
        <w:rPr>
          <w:bCs/>
        </w:rPr>
        <w:t xml:space="preserve"> </w:t>
      </w:r>
      <w:r w:rsidRPr="003E040C">
        <w:t>can be found on</w:t>
      </w:r>
      <w:r w:rsidR="00E50EBC" w:rsidRPr="003E040C">
        <w:t xml:space="preserve"> </w:t>
      </w:r>
      <w:hyperlink r:id="rId48" w:history="1">
        <w:r w:rsidR="00E50EBC" w:rsidRPr="00E50EBC">
          <w:rPr>
            <w:rStyle w:val="Hyperlink"/>
          </w:rPr>
          <w:t>VET Student Loans legislation and policy documents</w:t>
        </w:r>
      </w:hyperlink>
      <w:r w:rsidRPr="00876BD7">
        <w:t>.</w:t>
      </w:r>
    </w:p>
    <w:p w14:paraId="297F5366" w14:textId="2FAAB079" w:rsidR="00E212BE" w:rsidRPr="003E040C" w:rsidRDefault="00E212BE" w:rsidP="00B91B23">
      <w:pPr>
        <w:rPr>
          <w:iCs/>
        </w:rPr>
      </w:pPr>
      <w:r w:rsidRPr="003E040C">
        <w:rPr>
          <w:iCs/>
        </w:rPr>
        <w:t xml:space="preserve">The following information is relevant only to providers that were </w:t>
      </w:r>
      <w:r w:rsidRPr="003E040C">
        <w:rPr>
          <w:b/>
          <w:bCs/>
          <w:iCs/>
        </w:rPr>
        <w:t xml:space="preserve">approved </w:t>
      </w:r>
      <w:r w:rsidRPr="003E040C">
        <w:rPr>
          <w:iCs/>
        </w:rPr>
        <w:t xml:space="preserve">for VET FEE-HELP. </w:t>
      </w:r>
    </w:p>
    <w:p w14:paraId="3856C375" w14:textId="0AE311D5" w:rsidR="00B91B23" w:rsidRPr="00B91B23" w:rsidRDefault="002A6DFC" w:rsidP="00B91B23">
      <w:pPr>
        <w:rPr>
          <w:lang w:val="en-GB"/>
        </w:rPr>
      </w:pPr>
      <w:bookmarkStart w:id="313" w:name="_2.2_Grandfathering_2018"/>
      <w:bookmarkStart w:id="314" w:name="_2.2.1__"/>
      <w:bookmarkStart w:id="315" w:name="_2.3_Reporting_grandfathered"/>
      <w:bookmarkEnd w:id="313"/>
      <w:bookmarkEnd w:id="314"/>
      <w:bookmarkEnd w:id="315"/>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3E040C" w:rsidRDefault="00B91B23">
      <w:pPr>
        <w:pStyle w:val="ListParagraph"/>
        <w:numPr>
          <w:ilvl w:val="0"/>
          <w:numId w:val="72"/>
        </w:numPr>
        <w:rPr>
          <w:lang w:val="en-GB"/>
        </w:rPr>
      </w:pPr>
      <w:r w:rsidRPr="003E040C">
        <w:rPr>
          <w:lang w:val="en-GB"/>
        </w:rPr>
        <w:t xml:space="preserve">ending the Commonwealth’s obligation to </w:t>
      </w:r>
      <w:r w:rsidR="002A6DFC" w:rsidRPr="003E040C">
        <w:rPr>
          <w:lang w:val="en-GB"/>
        </w:rPr>
        <w:t>pay VET providers amounts of VET FEE-HELP</w:t>
      </w:r>
      <w:r w:rsidRPr="003E040C">
        <w:rPr>
          <w:lang w:val="en-GB"/>
        </w:rPr>
        <w:t xml:space="preserve"> assistance for a student unless the VET provider has confirmed the student’s liability for tuition fees by specified deadlines</w:t>
      </w:r>
      <w:r w:rsidR="00E212BE" w:rsidRPr="003E040C">
        <w:rPr>
          <w:lang w:val="en-GB"/>
        </w:rPr>
        <w:t xml:space="preserve"> (30 June 2021 and 31 December 2021)</w:t>
      </w:r>
    </w:p>
    <w:p w14:paraId="30EEA077" w14:textId="3F9D48A3" w:rsidR="00B91B23" w:rsidRPr="003E040C" w:rsidRDefault="00B91B23">
      <w:pPr>
        <w:pStyle w:val="ListParagraph"/>
        <w:numPr>
          <w:ilvl w:val="0"/>
          <w:numId w:val="72"/>
        </w:numPr>
        <w:rPr>
          <w:lang w:val="en-GB"/>
        </w:rPr>
      </w:pPr>
      <w:r w:rsidRPr="003E040C">
        <w:rPr>
          <w:lang w:val="en-GB"/>
        </w:rPr>
        <w:t>permittin</w:t>
      </w:r>
      <w:r w:rsidR="002A6DFC" w:rsidRPr="003E040C">
        <w:rPr>
          <w:lang w:val="en-GB"/>
        </w:rPr>
        <w:t>g the Commonwealth to offset VET FEE-HELP</w:t>
      </w:r>
      <w:r w:rsidRPr="003E040C">
        <w:rPr>
          <w:lang w:val="en-GB"/>
        </w:rPr>
        <w:t xml:space="preserve"> amounts owed by VET providers to the Commonwealth against FEE-HELP and VSL amounts payable to the provider</w:t>
      </w:r>
      <w:r w:rsidR="002A6DFC" w:rsidRPr="003E040C">
        <w:rPr>
          <w:lang w:val="en-GB"/>
        </w:rPr>
        <w:t>,</w:t>
      </w:r>
      <w:r w:rsidRPr="003E040C">
        <w:rPr>
          <w:lang w:val="en-GB"/>
        </w:rPr>
        <w:t xml:space="preserve"> and </w:t>
      </w:r>
    </w:p>
    <w:p w14:paraId="40124E96" w14:textId="508D8110" w:rsidR="00B91B23" w:rsidRPr="003E040C" w:rsidRDefault="002A6DFC">
      <w:pPr>
        <w:pStyle w:val="ListParagraph"/>
        <w:numPr>
          <w:ilvl w:val="0"/>
          <w:numId w:val="72"/>
        </w:numPr>
        <w:rPr>
          <w:lang w:val="en-GB"/>
        </w:rPr>
      </w:pPr>
      <w:r w:rsidRPr="003E040C">
        <w:rPr>
          <w:lang w:val="en-GB"/>
        </w:rPr>
        <w:t xml:space="preserve">on 1 July 2021, </w:t>
      </w:r>
      <w:r w:rsidR="00B91B23" w:rsidRPr="003E040C">
        <w:rPr>
          <w:lang w:val="en-GB"/>
        </w:rPr>
        <w:t>revoking the approval of all remaining provi</w:t>
      </w:r>
      <w:r w:rsidRPr="003E040C">
        <w:rPr>
          <w:lang w:val="en-GB"/>
        </w:rPr>
        <w:t>ders that operated under the VET FEE-HELP</w:t>
      </w:r>
      <w:r w:rsidR="00B91B23" w:rsidRPr="003E040C">
        <w:rPr>
          <w:lang w:val="en-GB"/>
        </w:rPr>
        <w:t xml:space="preserve"> scheme</w:t>
      </w:r>
      <w:r w:rsidRPr="003E040C">
        <w:rPr>
          <w:lang w:val="en-GB"/>
        </w:rPr>
        <w:t>.</w:t>
      </w:r>
    </w:p>
    <w:p w14:paraId="3E2BA8CA" w14:textId="7E7D3B3B" w:rsidR="00BC3881" w:rsidRPr="003E040C" w:rsidRDefault="00BC3881">
      <w:pPr>
        <w:rPr>
          <w:lang w:val="en-GB"/>
        </w:rPr>
      </w:pPr>
      <w:r w:rsidRPr="003E040C">
        <w:rPr>
          <w:lang w:val="en-GB"/>
        </w:rPr>
        <w:t>The effect of these provisions is as follows</w:t>
      </w:r>
      <w:r w:rsidR="00783D2E" w:rsidRPr="003E040C">
        <w:rPr>
          <w:lang w:val="en-GB"/>
        </w:rPr>
        <w:t>:</w:t>
      </w:r>
    </w:p>
    <w:p w14:paraId="095367F9" w14:textId="6AA36D0B" w:rsidR="00BC3881" w:rsidRPr="003E040C" w:rsidRDefault="00BC3881">
      <w:pPr>
        <w:pStyle w:val="ListParagraph"/>
        <w:numPr>
          <w:ilvl w:val="0"/>
          <w:numId w:val="73"/>
        </w:numPr>
        <w:rPr>
          <w:lang w:val="en-GB"/>
        </w:rPr>
      </w:pPr>
      <w:r w:rsidRPr="003E040C">
        <w:rPr>
          <w:lang w:val="en-GB"/>
        </w:rPr>
        <w:t>providers have until 31 December 2021 to report any previously unreported outstanding VET FEE</w:t>
      </w:r>
      <w:r w:rsidRPr="003E040C">
        <w:rPr>
          <w:lang w:val="en-GB"/>
        </w:rPr>
        <w:noBreakHyphen/>
        <w:t xml:space="preserve">HELP loan amounts that have census days in 2018. </w:t>
      </w:r>
    </w:p>
    <w:p w14:paraId="5F9D29B0" w14:textId="163B79B1" w:rsidR="00BC3881" w:rsidRPr="003E040C" w:rsidRDefault="00BC3881">
      <w:pPr>
        <w:pStyle w:val="ListParagraph"/>
        <w:numPr>
          <w:ilvl w:val="0"/>
          <w:numId w:val="73"/>
        </w:numPr>
        <w:rPr>
          <w:lang w:val="en-GB"/>
        </w:rPr>
      </w:pPr>
      <w:r w:rsidRPr="003E040C">
        <w:rPr>
          <w:lang w:val="en-GB"/>
        </w:rPr>
        <w:t>it is no longer possible for providers to report previously unreported outstanding VET FEE</w:t>
      </w:r>
      <w:r w:rsidRPr="003E040C">
        <w:rPr>
          <w:lang w:val="en-GB"/>
        </w:rPr>
        <w:noBreakHyphen/>
        <w:t>HELP loan amounts</w:t>
      </w:r>
      <w:r w:rsidR="00DC49CD" w:rsidRPr="003E040C">
        <w:rPr>
          <w:lang w:val="en-GB"/>
        </w:rPr>
        <w:t xml:space="preserve">, </w:t>
      </w:r>
      <w:r w:rsidR="009A0B5E" w:rsidRPr="003E040C">
        <w:rPr>
          <w:lang w:val="en-GB"/>
        </w:rPr>
        <w:t>and</w:t>
      </w:r>
      <w:r w:rsidR="00DC49CD" w:rsidRPr="003E040C">
        <w:rPr>
          <w:lang w:val="en-GB"/>
        </w:rPr>
        <w:t xml:space="preserve"> increases to loan amounts,</w:t>
      </w:r>
      <w:r w:rsidRPr="003E040C">
        <w:rPr>
          <w:lang w:val="en-GB"/>
        </w:rPr>
        <w:t xml:space="preserve"> that have census days from 2009 to 2017</w:t>
      </w:r>
      <w:r w:rsidR="00336F0B" w:rsidRPr="003E040C">
        <w:rPr>
          <w:lang w:val="en-GB"/>
        </w:rPr>
        <w:t xml:space="preserve"> (as the</w:t>
      </w:r>
      <w:r w:rsidR="00E212BE" w:rsidRPr="003E040C">
        <w:rPr>
          <w:lang w:val="en-GB"/>
        </w:rPr>
        <w:t xml:space="preserve"> reporting</w:t>
      </w:r>
      <w:r w:rsidR="00336F0B" w:rsidRPr="003E040C">
        <w:rPr>
          <w:lang w:val="en-GB"/>
        </w:rPr>
        <w:t xml:space="preserve"> deadline was 30 June 2021)</w:t>
      </w:r>
      <w:r w:rsidRPr="003E040C">
        <w:rPr>
          <w:lang w:val="en-GB"/>
        </w:rPr>
        <w:t xml:space="preserve"> </w:t>
      </w:r>
    </w:p>
    <w:p w14:paraId="525DD53A" w14:textId="0F7B0D7A" w:rsidR="00074148" w:rsidRPr="003E040C" w:rsidRDefault="00074148">
      <w:pPr>
        <w:pStyle w:val="ListParagraph"/>
        <w:numPr>
          <w:ilvl w:val="0"/>
          <w:numId w:val="73"/>
        </w:numPr>
        <w:rPr>
          <w:lang w:val="en-GB"/>
        </w:rPr>
      </w:pPr>
      <w:r w:rsidRPr="003E040C">
        <w:rPr>
          <w:lang w:val="en-GB"/>
        </w:rPr>
        <w:t>the deadlines above will be supported by TCSI validations</w:t>
      </w:r>
    </w:p>
    <w:p w14:paraId="1846458B" w14:textId="77777777" w:rsidR="00336F0B" w:rsidRPr="003E040C" w:rsidRDefault="00DC49CD">
      <w:pPr>
        <w:pStyle w:val="ListParagraph"/>
        <w:numPr>
          <w:ilvl w:val="0"/>
          <w:numId w:val="73"/>
        </w:numPr>
        <w:rPr>
          <w:lang w:val="en-GB"/>
        </w:rPr>
      </w:pPr>
      <w:r w:rsidRPr="003E040C">
        <w:rPr>
          <w:lang w:val="en-GB"/>
        </w:rPr>
        <w:t xml:space="preserve">for providers that have access to TCSI, VET FEE-HELP records </w:t>
      </w:r>
      <w:r w:rsidR="00336F0B" w:rsidRPr="003E040C">
        <w:rPr>
          <w:lang w:val="en-GB"/>
        </w:rPr>
        <w:t xml:space="preserve">may </w:t>
      </w:r>
      <w:r w:rsidRPr="003E040C">
        <w:rPr>
          <w:lang w:val="en-GB"/>
        </w:rPr>
        <w:t>be deleted</w:t>
      </w:r>
      <w:r w:rsidR="00336F0B" w:rsidRPr="003E040C">
        <w:rPr>
          <w:lang w:val="en-GB"/>
        </w:rPr>
        <w:t>,</w:t>
      </w:r>
      <w:r w:rsidRPr="003E040C">
        <w:rPr>
          <w:lang w:val="en-GB"/>
        </w:rPr>
        <w:t xml:space="preserve"> re-credited</w:t>
      </w:r>
      <w:r w:rsidR="00336F0B" w:rsidRPr="003E040C">
        <w:rPr>
          <w:lang w:val="en-GB"/>
        </w:rPr>
        <w:t xml:space="preserve"> or revised to a lower amount if appropriate and required. </w:t>
      </w:r>
    </w:p>
    <w:p w14:paraId="630A4A0D" w14:textId="44C4B0AC" w:rsidR="00336F0B" w:rsidRPr="00555B23" w:rsidRDefault="00336F0B" w:rsidP="00336F0B">
      <w:pPr>
        <w:rPr>
          <w:color w:val="0070C0"/>
        </w:rPr>
      </w:pPr>
      <w:r w:rsidRPr="003E040C">
        <w:rPr>
          <w:lang w:val="en-GB"/>
        </w:rPr>
        <w:t>I</w:t>
      </w:r>
      <w:r w:rsidR="00E212BE" w:rsidRPr="003E040C">
        <w:rPr>
          <w:lang w:val="en-GB"/>
        </w:rPr>
        <w:t>f</w:t>
      </w:r>
      <w:r w:rsidRPr="003E040C">
        <w:rPr>
          <w:lang w:val="en-GB"/>
        </w:rPr>
        <w:t xml:space="preserve"> you do not have access to TCSI and need to make necessary adjustments, or if you have queries relating to VET FEE-HELP payments, please </w:t>
      </w:r>
      <w:r w:rsidRPr="003E040C">
        <w:t xml:space="preserve">contact the department using the </w:t>
      </w:r>
      <w:r w:rsidR="00497AA0" w:rsidRPr="003E040C">
        <w:t xml:space="preserve">enquiry form at </w:t>
      </w:r>
      <w:hyperlink r:id="rId49" w:history="1">
        <w:r w:rsidR="0001407F" w:rsidRPr="0001407F">
          <w:rPr>
            <w:rStyle w:val="Hyperlink"/>
          </w:rPr>
          <w:t>Provider Enquiries</w:t>
        </w:r>
      </w:hyperlink>
      <w:r w:rsidR="0001407F">
        <w:t>.</w:t>
      </w:r>
    </w:p>
    <w:p w14:paraId="23264473" w14:textId="77777777" w:rsidR="00983AE6" w:rsidRDefault="00983AE6" w:rsidP="00647AAD">
      <w:pPr>
        <w:rPr>
          <w:rStyle w:val="Strong"/>
        </w:rPr>
      </w:pPr>
      <w:bookmarkStart w:id="316" w:name="_2.3_Superseded_courses"/>
      <w:bookmarkStart w:id="317" w:name="_2.4_Superseded_courses"/>
      <w:bookmarkStart w:id="318" w:name="_Reporting_grandfathered_students"/>
      <w:bookmarkStart w:id="319" w:name="_2.7_Reporting_grandfathered"/>
      <w:bookmarkEnd w:id="316"/>
      <w:bookmarkEnd w:id="317"/>
      <w:bookmarkEnd w:id="318"/>
      <w:bookmarkEnd w:id="319"/>
      <w:r>
        <w:rPr>
          <w:rStyle w:val="Strong"/>
        </w:rPr>
        <w:br w:type="page"/>
      </w:r>
    </w:p>
    <w:p w14:paraId="0E1CB6BD" w14:textId="77777777" w:rsidR="00983AE6" w:rsidRPr="00567789" w:rsidRDefault="00983AE6">
      <w:pPr>
        <w:pStyle w:val="Heading1"/>
        <w:numPr>
          <w:ilvl w:val="0"/>
          <w:numId w:val="56"/>
        </w:numPr>
        <w:ind w:left="567" w:hanging="567"/>
      </w:pPr>
      <w:bookmarkStart w:id="320" w:name="_3._Becoming_an"/>
      <w:bookmarkStart w:id="321" w:name="_Becoming_an_approved"/>
      <w:bookmarkStart w:id="322" w:name="_Toc471374337"/>
      <w:bookmarkStart w:id="323" w:name="_Toc477960001"/>
      <w:bookmarkStart w:id="324" w:name="_Toc483222795"/>
      <w:bookmarkStart w:id="325" w:name="_Ref87950477"/>
      <w:bookmarkStart w:id="326" w:name="_Toc180399772"/>
      <w:bookmarkEnd w:id="320"/>
      <w:bookmarkEnd w:id="321"/>
      <w:r w:rsidRPr="00567789">
        <w:lastRenderedPageBreak/>
        <w:t>Becoming an approved course provider</w:t>
      </w:r>
      <w:bookmarkEnd w:id="322"/>
      <w:bookmarkEnd w:id="323"/>
      <w:bookmarkEnd w:id="324"/>
      <w:bookmarkEnd w:id="325"/>
      <w:bookmarkEnd w:id="326"/>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pPr>
        <w:pStyle w:val="ListBullet"/>
        <w:numPr>
          <w:ilvl w:val="0"/>
          <w:numId w:val="78"/>
        </w:numPr>
        <w:rPr>
          <w:noProof/>
        </w:rPr>
      </w:pPr>
      <w:r w:rsidRPr="00736F23">
        <w:rPr>
          <w:noProof/>
        </w:rPr>
        <w:t xml:space="preserve">apply in the approved form </w:t>
      </w:r>
      <w:r w:rsidRPr="00FA287B">
        <w:rPr>
          <w:rStyle w:val="ReferenceChar"/>
          <w:color w:val="007EAE"/>
        </w:rPr>
        <w:t>[Act s 28]</w:t>
      </w:r>
    </w:p>
    <w:p w14:paraId="07625994" w14:textId="39C69D08" w:rsidR="00983AE6" w:rsidRPr="00736F23" w:rsidRDefault="00983AE6">
      <w:pPr>
        <w:pStyle w:val="ListBullet"/>
        <w:numPr>
          <w:ilvl w:val="0"/>
          <w:numId w:val="78"/>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2C086B" w:rsidRPr="002C086B">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pPr>
        <w:pStyle w:val="ListBullet"/>
        <w:numPr>
          <w:ilvl w:val="0"/>
          <w:numId w:val="78"/>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pPr>
        <w:pStyle w:val="ListBullet"/>
        <w:numPr>
          <w:ilvl w:val="0"/>
          <w:numId w:val="78"/>
        </w:numPr>
      </w:pPr>
      <w:r w:rsidRPr="00736F23">
        <w:rPr>
          <w:noProof/>
        </w:rPr>
        <w:t>provide</w:t>
      </w:r>
      <w:r w:rsidRPr="00736F23">
        <w:t xml:space="preserve"> any further information requested.</w:t>
      </w:r>
    </w:p>
    <w:p w14:paraId="24B7181E" w14:textId="3B4231B0"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2C086B">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2C086B" w:rsidRPr="002C086B">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1DC51EA6" w:rsidR="00306F87" w:rsidRPr="003A2BC4" w:rsidRDefault="00152075" w:rsidP="00306F87">
      <w:pPr>
        <w:pStyle w:val="BodyIndent1"/>
        <w:spacing w:before="0"/>
        <w:ind w:left="0"/>
        <w:rPr>
          <w:rFonts w:asciiTheme="minorHAnsi" w:hAnsiTheme="minorHAnsi" w:cstheme="minorHAnsi"/>
        </w:rPr>
      </w:pPr>
      <w:r w:rsidRPr="00152075">
        <w:rPr>
          <w:rFonts w:asciiTheme="minorHAnsi" w:hAnsiTheme="minorHAnsi" w:cstheme="minorHAnsi"/>
        </w:rPr>
        <w:t>You may submit an application to become an approved VSL provider at any time</w:t>
      </w:r>
      <w:r w:rsidR="00983AE6" w:rsidRPr="003A2BC4">
        <w:rPr>
          <w:rFonts w:asciiTheme="minorHAnsi" w:hAnsiTheme="minorHAnsi" w:cstheme="minorHAnsi"/>
        </w:rPr>
        <w:t xml:space="preserve">.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50"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6DAC2051"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51"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125A2D">
        <w:rPr>
          <w:rFonts w:asciiTheme="minorHAnsi" w:hAnsiTheme="minorHAnsi" w:cstheme="minorHAnsi"/>
        </w:rPr>
        <w:t xml:space="preserve">VSL approved providers will also be </w:t>
      </w:r>
      <w:r w:rsidR="00460102" w:rsidRPr="00125A2D">
        <w:rPr>
          <w:rFonts w:asciiTheme="minorHAnsi" w:hAnsiTheme="minorHAnsi" w:cstheme="minorHAnsi"/>
        </w:rPr>
        <w:t>identified</w:t>
      </w:r>
      <w:r w:rsidR="00806638" w:rsidRPr="00125A2D">
        <w:rPr>
          <w:rFonts w:asciiTheme="minorHAnsi" w:hAnsiTheme="minorHAnsi" w:cstheme="minorHAnsi"/>
        </w:rPr>
        <w:t xml:space="preserve"> on </w:t>
      </w:r>
      <w:hyperlink r:id="rId52" w:history="1">
        <w:r w:rsidR="00150E3E" w:rsidRPr="00125A2D">
          <w:rPr>
            <w:rStyle w:val="Hyperlink"/>
            <w:rFonts w:asciiTheme="minorHAnsi" w:hAnsiTheme="minorHAnsi" w:cstheme="minorHAnsi"/>
            <w:color w:val="auto"/>
          </w:rPr>
          <w:t>Your Career</w:t>
        </w:r>
      </w:hyperlink>
      <w:r w:rsidR="00150E3E" w:rsidRPr="00125A2D">
        <w:rPr>
          <w:rFonts w:asciiTheme="minorHAnsi" w:hAnsiTheme="minorHAnsi" w:cstheme="minorHAnsi"/>
        </w:rPr>
        <w:t xml:space="preserve"> by checking the VET Student Loans tick box.</w:t>
      </w:r>
    </w:p>
    <w:p w14:paraId="64351279" w14:textId="77777777" w:rsidR="00AB4740" w:rsidRPr="00AE77BF" w:rsidRDefault="00A04573" w:rsidP="002B58E1">
      <w:pPr>
        <w:pStyle w:val="Heading2"/>
        <w:rPr>
          <w:rFonts w:eastAsia="Times New Roman"/>
        </w:rPr>
      </w:pPr>
      <w:bookmarkStart w:id="327" w:name="_3.1_Application_fee"/>
      <w:bookmarkStart w:id="328" w:name="_Application_fee"/>
      <w:bookmarkStart w:id="329" w:name="_Ref87952328"/>
      <w:bookmarkStart w:id="330" w:name="_Toc180399773"/>
      <w:bookmarkEnd w:id="327"/>
      <w:bookmarkEnd w:id="328"/>
      <w:r w:rsidRPr="00AE77BF">
        <w:rPr>
          <w:rFonts w:eastAsia="Times New Roman"/>
        </w:rPr>
        <w:t>Application</w:t>
      </w:r>
      <w:r w:rsidR="00AB4740" w:rsidRPr="00AE77BF">
        <w:rPr>
          <w:rFonts w:eastAsia="Times New Roman"/>
        </w:rPr>
        <w:t xml:space="preserve"> fee</w:t>
      </w:r>
      <w:bookmarkEnd w:id="329"/>
      <w:bookmarkEnd w:id="330"/>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53"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1" w:name="_3.2_Annual_charge"/>
      <w:bookmarkEnd w:id="331"/>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4"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pPr>
        <w:numPr>
          <w:ilvl w:val="0"/>
          <w:numId w:val="42"/>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pPr>
        <w:numPr>
          <w:ilvl w:val="0"/>
          <w:numId w:val="42"/>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pPr>
        <w:numPr>
          <w:ilvl w:val="0"/>
          <w:numId w:val="42"/>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3E040C">
        <w:t>date of</w:t>
      </w:r>
      <w:r w:rsidR="00C159C3" w:rsidRPr="003E040C">
        <w:t xml:space="preserve"> invoice</w:t>
      </w:r>
      <w:r w:rsidR="00CA5023" w:rsidRPr="003E040C">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55"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2" w:name="_Toc471374338"/>
      <w:bookmarkStart w:id="333" w:name="_Toc477960003"/>
      <w:bookmarkStart w:id="334" w:name="_Toc483222796"/>
    </w:p>
    <w:p w14:paraId="0168A545" w14:textId="77777777" w:rsidR="00C66367" w:rsidRDefault="00C66367" w:rsidP="002B58E1">
      <w:pPr>
        <w:pStyle w:val="Heading2"/>
        <w:rPr>
          <w:rFonts w:eastAsia="Times New Roman"/>
        </w:rPr>
      </w:pPr>
      <w:bookmarkStart w:id="335" w:name="_Toc180399774"/>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5"/>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pPr>
        <w:pStyle w:val="Heading1"/>
        <w:numPr>
          <w:ilvl w:val="0"/>
          <w:numId w:val="56"/>
        </w:numPr>
        <w:ind w:left="567" w:hanging="567"/>
      </w:pPr>
      <w:bookmarkStart w:id="336" w:name="_Toc180399775"/>
      <w:r w:rsidRPr="00D62270">
        <w:lastRenderedPageBreak/>
        <w:t>Provider obligations</w:t>
      </w:r>
      <w:bookmarkEnd w:id="332"/>
      <w:bookmarkEnd w:id="333"/>
      <w:bookmarkEnd w:id="334"/>
      <w:bookmarkEnd w:id="336"/>
    </w:p>
    <w:p w14:paraId="738D5105" w14:textId="2742CD0F"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2C086B">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2C086B" w:rsidRPr="002C086B">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2C086B" w:rsidRPr="002C086B">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7" w:name="_Hlk44919226"/>
      <w:r w:rsidRPr="00CA2F52">
        <w:t xml:space="preserve">Chapter 4 Summary </w:t>
      </w:r>
    </w:p>
    <w:bookmarkStart w:id="338" w:name="Compliance"/>
    <w:p w14:paraId="74EC85FA" w14:textId="4C0A7C0F"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r>
      <w:r w:rsidRPr="001554E8">
        <w:rPr>
          <w:b w:val="0"/>
        </w:rPr>
        <w:fldChar w:fldCharType="separate"/>
      </w:r>
      <w:r w:rsidR="006801AE" w:rsidRPr="001554E8">
        <w:rPr>
          <w:rStyle w:val="Hyperlink"/>
          <w:b w:val="0"/>
        </w:rPr>
        <w:t>Compliance</w:t>
      </w:r>
      <w:bookmarkEnd w:id="338"/>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2C086B" w:rsidRPr="002C086B">
        <w:rPr>
          <w:b w:val="0"/>
          <w:u w:val="single"/>
        </w:rPr>
        <w:t xml:space="preserve">Processes and </w:t>
      </w:r>
      <w:r w:rsidR="002C086B" w:rsidRPr="002C086B">
        <w:rPr>
          <w:rFonts w:eastAsia="Times New Roman"/>
          <w:b w:val="0"/>
          <w:u w:val="single"/>
        </w:rPr>
        <w:t>procedures</w:t>
      </w:r>
      <w:r w:rsidRPr="001554E8">
        <w:rPr>
          <w:b w:val="0"/>
          <w:u w:val="single"/>
        </w:rPr>
        <w:fldChar w:fldCharType="end"/>
      </w:r>
    </w:p>
    <w:bookmarkStart w:id="339" w:name="Provider_suitability"/>
    <w:bookmarkEnd w:id="339"/>
    <w:p w14:paraId="30DCC5DA" w14:textId="63FACFC7"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2C086B" w:rsidRPr="002C086B">
        <w:rPr>
          <w:b w:val="0"/>
          <w:u w:val="single"/>
        </w:rPr>
        <w:t>Census Days</w:t>
      </w:r>
      <w:r w:rsidR="00B20D74" w:rsidRPr="001554E8">
        <w:rPr>
          <w:b w:val="0"/>
          <w:u w:val="single"/>
        </w:rPr>
        <w:fldChar w:fldCharType="end"/>
      </w:r>
      <w:r w:rsidR="00B20D74" w:rsidRPr="001554E8">
        <w:rPr>
          <w:b w:val="0"/>
        </w:rPr>
        <w:t xml:space="preserve"> </w:t>
      </w:r>
    </w:p>
    <w:p w14:paraId="209F03C1" w14:textId="42AE2BA5"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2C086B" w:rsidRPr="002C086B">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2C086B" w:rsidRPr="002C086B">
        <w:rPr>
          <w:b w:val="0"/>
          <w:u w:val="single"/>
        </w:rPr>
        <w:t>Marketing</w:t>
      </w:r>
      <w:r w:rsidR="00B20D74" w:rsidRPr="001554E8">
        <w:rPr>
          <w:b w:val="0"/>
          <w:u w:val="single"/>
        </w:rPr>
        <w:fldChar w:fldCharType="end"/>
      </w:r>
    </w:p>
    <w:p w14:paraId="0F5FC880" w14:textId="6D1D4B80" w:rsidR="006801AE" w:rsidRPr="001554E8" w:rsidRDefault="00B20D74" w:rsidP="00371218">
      <w:pPr>
        <w:pStyle w:val="Strongcolor"/>
        <w:tabs>
          <w:tab w:val="left" w:pos="4698"/>
        </w:tabs>
        <w:spacing w:after="120" w:line="276" w:lineRule="auto"/>
        <w:ind w:left="108"/>
        <w:rPr>
          <w:b w:val="0"/>
        </w:rPr>
      </w:pPr>
      <w:r w:rsidRPr="00673F13">
        <w:rPr>
          <w:b w:val="0"/>
          <w:u w:val="single"/>
        </w:rPr>
        <w:fldChar w:fldCharType="begin"/>
      </w:r>
      <w:r w:rsidRPr="00673F13">
        <w:rPr>
          <w:b w:val="0"/>
          <w:u w:val="single"/>
        </w:rPr>
        <w:instrText xml:space="preserve"> REF _Ref87955128 \h </w:instrText>
      </w:r>
      <w:r w:rsidR="001554E8" w:rsidRPr="00673F13">
        <w:rPr>
          <w:b w:val="0"/>
          <w:u w:val="single"/>
        </w:rPr>
        <w:instrText xml:space="preserve"> \* MERGEFORMAT </w:instrText>
      </w:r>
      <w:r w:rsidRPr="00673F13">
        <w:rPr>
          <w:b w:val="0"/>
          <w:u w:val="single"/>
        </w:rPr>
      </w:r>
      <w:r w:rsidRPr="00673F13">
        <w:rPr>
          <w:b w:val="0"/>
          <w:u w:val="single"/>
        </w:rPr>
        <w:fldChar w:fldCharType="separate"/>
      </w:r>
      <w:r w:rsidR="002C086B" w:rsidRPr="002C086B">
        <w:rPr>
          <w:rFonts w:eastAsia="Times New Roman"/>
          <w:b w:val="0"/>
          <w:u w:val="single"/>
        </w:rPr>
        <w:t>Ongoing information requirements</w:t>
      </w:r>
      <w:r w:rsidRPr="00673F13">
        <w:rPr>
          <w:b w:val="0"/>
          <w:u w:val="single"/>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2C086B" w:rsidRPr="002C086B">
        <w:rPr>
          <w:b w:val="0"/>
          <w:u w:val="single"/>
        </w:rPr>
        <w:t>Provision of information to students</w:t>
      </w:r>
      <w:r w:rsidRPr="00D15B4F">
        <w:rPr>
          <w:b w:val="0"/>
          <w:u w:val="single"/>
        </w:rPr>
        <w:fldChar w:fldCharType="end"/>
      </w:r>
    </w:p>
    <w:p w14:paraId="1A7F1FCF" w14:textId="77777777" w:rsidR="002C086B" w:rsidRPr="002C086B" w:rsidRDefault="00B20D74" w:rsidP="002C086B">
      <w:pPr>
        <w:pStyle w:val="Strongcolor"/>
        <w:tabs>
          <w:tab w:val="left" w:pos="4698"/>
        </w:tabs>
        <w:spacing w:after="120" w:line="276" w:lineRule="auto"/>
        <w:ind w:left="108"/>
        <w:rPr>
          <w:rFonts w:eastAsia="Times New Roman"/>
          <w:b w:val="0"/>
          <w:u w:val="single"/>
        </w:rPr>
      </w:pP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p>
    <w:p w14:paraId="689B919E" w14:textId="38766041" w:rsidR="006801AE" w:rsidRPr="001554E8" w:rsidRDefault="002C086B" w:rsidP="00371218">
      <w:pPr>
        <w:pStyle w:val="Strongcolor"/>
        <w:tabs>
          <w:tab w:val="left" w:pos="4698"/>
        </w:tabs>
        <w:spacing w:after="120" w:line="276" w:lineRule="auto"/>
        <w:ind w:left="108"/>
        <w:rPr>
          <w:rStyle w:val="Hyperlink"/>
          <w:b w:val="0"/>
        </w:rPr>
      </w:pPr>
      <w:r w:rsidRPr="002C086B">
        <w:rPr>
          <w:rFonts w:eastAsia="Times New Roman"/>
          <w:b w:val="0"/>
          <w:u w:val="single"/>
        </w:rPr>
        <w:t xml:space="preserve"> Approved courses and loan caps</w:t>
      </w:r>
      <w:r w:rsidR="00B20D74" w:rsidRPr="00D15B4F">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_Ref87955618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Pr="002C086B">
        <w:rPr>
          <w:b w:val="0"/>
          <w:u w:val="single"/>
        </w:rPr>
        <w:t>Retaining information</w:t>
      </w:r>
      <w:r w:rsidR="00B20D74" w:rsidRPr="001554E8">
        <w:rPr>
          <w:b w:val="0"/>
          <w:u w:val="single"/>
        </w:rPr>
        <w:fldChar w:fldCharType="end"/>
      </w:r>
    </w:p>
    <w:p w14:paraId="0C219276" w14:textId="69DD27F6"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2C086B" w:rsidRPr="002C086B">
        <w:rPr>
          <w:rFonts w:eastAsia="Times New Roman"/>
          <w:b w:val="0"/>
          <w:u w:val="single"/>
        </w:rPr>
        <w:t>Provision</w:t>
      </w:r>
      <w:r w:rsidR="002C086B" w:rsidRPr="002C086B">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2C086B" w:rsidRPr="002C086B">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25C0F46F"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2C086B" w:rsidRPr="002C086B">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2C086B" w:rsidRPr="002C086B">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40" w:name="_Compliance"/>
      <w:bookmarkStart w:id="341" w:name="_Toc180399776"/>
      <w:bookmarkEnd w:id="337"/>
      <w:bookmarkEnd w:id="340"/>
      <w:r>
        <w:t>Compliance</w:t>
      </w:r>
      <w:bookmarkEnd w:id="341"/>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7486D2D6"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2C086B" w:rsidRPr="002C086B">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363D8F3D"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56"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w:t>
      </w:r>
      <w:r w:rsidR="00233F6A">
        <w:t>enquiry f</w:t>
      </w:r>
      <w:r w:rsidR="002675A4" w:rsidRPr="004518C4">
        <w:t xml:space="preserve">orm </w:t>
      </w:r>
      <w:r w:rsidR="0001407F">
        <w:t xml:space="preserve">on </w:t>
      </w:r>
      <w:r w:rsidR="0001407F" w:rsidRPr="0001407F">
        <w:rPr>
          <w:rStyle w:val="Hyperlink"/>
        </w:rPr>
        <w:t>Provider Enquiries</w:t>
      </w:r>
      <w:r w:rsidR="0001407F" w:rsidRPr="0001407F">
        <w:t>.</w:t>
      </w:r>
      <w:r w:rsidR="0001407F" w:rsidRPr="0001407F">
        <w:rPr>
          <w:color w:val="0000FF"/>
          <w:u w:val="single"/>
        </w:rPr>
        <w:t xml:space="preserve"> </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2" w:name="_Toc483222798"/>
      <w:bookmarkStart w:id="343" w:name="_Toc180399777"/>
      <w:r w:rsidRPr="003E497F">
        <w:t>Audits and responding to requests for information</w:t>
      </w:r>
      <w:bookmarkEnd w:id="342"/>
      <w:bookmarkEnd w:id="343"/>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lastRenderedPageBreak/>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pPr>
        <w:pStyle w:val="ListBullet"/>
        <w:numPr>
          <w:ilvl w:val="0"/>
          <w:numId w:val="79"/>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pPr>
        <w:pStyle w:val="ListBullet"/>
        <w:numPr>
          <w:ilvl w:val="0"/>
          <w:numId w:val="79"/>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4" w:name="_Toc483222799"/>
      <w:bookmarkStart w:id="345" w:name="_Toc180399778"/>
      <w:r w:rsidRPr="00F60060">
        <w:t>Regulatory powers</w:t>
      </w:r>
      <w:bookmarkEnd w:id="344"/>
      <w:bookmarkEnd w:id="345"/>
    </w:p>
    <w:p w14:paraId="44AAD09E" w14:textId="77777777" w:rsidR="00983AE6" w:rsidRDefault="00983AE6" w:rsidP="00983AE6">
      <w:r>
        <w:t xml:space="preserve">The </w:t>
      </w:r>
      <w:r w:rsidRPr="00D752D2">
        <w:rPr>
          <w:i/>
        </w:rPr>
        <w:t>Regulatory Powers (Standard Provisions) Act 2014</w:t>
      </w:r>
      <w:r w:rsidRPr="00D752D2">
        <w:t xml:space="preserve"> (</w:t>
      </w:r>
      <w:r w:rsidRPr="00DF0339">
        <w:rPr>
          <w:rStyle w:val="Strong"/>
          <w:b w:val="0"/>
          <w:bCs w:val="0"/>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pPr>
        <w:pStyle w:val="ListBullet"/>
        <w:numPr>
          <w:ilvl w:val="0"/>
          <w:numId w:val="80"/>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pPr>
        <w:pStyle w:val="ListBullet"/>
        <w:numPr>
          <w:ilvl w:val="0"/>
          <w:numId w:val="80"/>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pPr>
        <w:pStyle w:val="ListBullet"/>
        <w:numPr>
          <w:ilvl w:val="0"/>
          <w:numId w:val="80"/>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pPr>
        <w:pStyle w:val="ListBullet"/>
        <w:numPr>
          <w:ilvl w:val="0"/>
          <w:numId w:val="80"/>
        </w:numPr>
        <w:rPr>
          <w:noProof/>
        </w:rPr>
      </w:pPr>
      <w:r w:rsidRPr="0067568C">
        <w:rPr>
          <w:noProof/>
        </w:rPr>
        <w:t xml:space="preserve">issuing infringement notices for contravention of an offence provision or a civil penalty provision </w:t>
      </w:r>
      <w:r w:rsidRPr="00CA4D6E">
        <w:rPr>
          <w:rStyle w:val="ReferenceChar"/>
          <w:color w:val="007EAE"/>
        </w:rPr>
        <w:t>[Act s 85]</w:t>
      </w:r>
    </w:p>
    <w:p w14:paraId="674F6AAB" w14:textId="77777777" w:rsidR="00983AE6" w:rsidRPr="00D23D28" w:rsidRDefault="00983AE6">
      <w:pPr>
        <w:pStyle w:val="ListBullet"/>
        <w:numPr>
          <w:ilvl w:val="0"/>
          <w:numId w:val="80"/>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pPr>
        <w:pStyle w:val="ListBullet"/>
        <w:numPr>
          <w:ilvl w:val="0"/>
          <w:numId w:val="80"/>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pPr>
        <w:pStyle w:val="ListBullet"/>
        <w:numPr>
          <w:ilvl w:val="0"/>
          <w:numId w:val="80"/>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6" w:name="_Toc483222800"/>
      <w:bookmarkStart w:id="347" w:name="_Toc180399779"/>
      <w:r w:rsidRPr="00F60060">
        <w:t>Compliance action</w:t>
      </w:r>
      <w:bookmarkEnd w:id="346"/>
      <w:bookmarkEnd w:id="347"/>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pPr>
        <w:pStyle w:val="ListBullet"/>
        <w:numPr>
          <w:ilvl w:val="0"/>
          <w:numId w:val="80"/>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pPr>
        <w:pStyle w:val="ListBullet"/>
        <w:numPr>
          <w:ilvl w:val="0"/>
          <w:numId w:val="80"/>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pPr>
        <w:pStyle w:val="ListBullet"/>
        <w:numPr>
          <w:ilvl w:val="0"/>
          <w:numId w:val="80"/>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pPr>
        <w:pStyle w:val="ListBullet"/>
        <w:numPr>
          <w:ilvl w:val="0"/>
          <w:numId w:val="80"/>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pPr>
        <w:pStyle w:val="ListBullet"/>
        <w:numPr>
          <w:ilvl w:val="0"/>
          <w:numId w:val="80"/>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pPr>
        <w:pStyle w:val="ListBullet"/>
        <w:numPr>
          <w:ilvl w:val="0"/>
          <w:numId w:val="80"/>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8" w:name="_Toc483222801"/>
      <w:r w:rsidR="003E497F">
        <w:rPr>
          <w:noProof/>
        </w:rPr>
        <w:t>n.</w:t>
      </w:r>
    </w:p>
    <w:p w14:paraId="1FCFA7FE" w14:textId="1DE6CC2F" w:rsidR="00983AE6" w:rsidRPr="002B58E1" w:rsidRDefault="00983AE6" w:rsidP="003E497F">
      <w:pPr>
        <w:pStyle w:val="Heading3"/>
      </w:pPr>
      <w:bookmarkStart w:id="349" w:name="_Civil_penalties_and"/>
      <w:bookmarkStart w:id="350" w:name="_Ref87953390"/>
      <w:bookmarkStart w:id="351" w:name="_Ref87953423"/>
      <w:bookmarkStart w:id="352" w:name="_Ref87953492"/>
      <w:bookmarkStart w:id="353" w:name="_Ref87954437"/>
      <w:bookmarkStart w:id="354" w:name="_Toc180399780"/>
      <w:bookmarkEnd w:id="349"/>
      <w:r w:rsidRPr="002B58E1">
        <w:lastRenderedPageBreak/>
        <w:t>Civil penalties and criminal offences</w:t>
      </w:r>
      <w:bookmarkEnd w:id="348"/>
      <w:bookmarkEnd w:id="350"/>
      <w:bookmarkEnd w:id="351"/>
      <w:bookmarkEnd w:id="352"/>
      <w:bookmarkEnd w:id="353"/>
      <w:bookmarkEnd w:id="354"/>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pPr>
        <w:pStyle w:val="ListBullet"/>
        <w:numPr>
          <w:ilvl w:val="0"/>
          <w:numId w:val="81"/>
        </w:numPr>
      </w:pPr>
      <w:r w:rsidRPr="0067568C">
        <w:t>failing to have processes and procedures in place</w:t>
      </w:r>
    </w:p>
    <w:p w14:paraId="4DC1646C" w14:textId="5F472F33" w:rsidR="00983AE6" w:rsidRPr="0067568C" w:rsidRDefault="00983AE6">
      <w:pPr>
        <w:pStyle w:val="ListBullet"/>
        <w:numPr>
          <w:ilvl w:val="0"/>
          <w:numId w:val="81"/>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pPr>
        <w:pStyle w:val="ListBullet"/>
        <w:numPr>
          <w:ilvl w:val="0"/>
          <w:numId w:val="81"/>
        </w:numPr>
      </w:pPr>
      <w:r w:rsidRPr="0067568C">
        <w:t xml:space="preserve">failing to provide information under the Act and the Rules and </w:t>
      </w:r>
    </w:p>
    <w:p w14:paraId="34276D5E" w14:textId="7DAE0B09" w:rsidR="00983AE6" w:rsidRPr="0067568C" w:rsidRDefault="00983AE6">
      <w:pPr>
        <w:pStyle w:val="ListBullet"/>
        <w:numPr>
          <w:ilvl w:val="0"/>
          <w:numId w:val="81"/>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8E1585">
        <w:t>T</w:t>
      </w:r>
      <w:r w:rsidR="00983AE6" w:rsidRPr="008E1585">
        <w:t>he penalties range from 60 penalty units to 240 penalty units for individuals ($</w:t>
      </w:r>
      <w:r w:rsidR="00B2684B" w:rsidRPr="008E1585">
        <w:t>1</w:t>
      </w:r>
      <w:r w:rsidR="00C42495" w:rsidRPr="008E1585">
        <w:t>3,320</w:t>
      </w:r>
      <w:r w:rsidR="00B2684B" w:rsidRPr="008E1585">
        <w:t> – </w:t>
      </w:r>
      <w:r w:rsidR="00983AE6" w:rsidRPr="008E1585">
        <w:t>$</w:t>
      </w:r>
      <w:r w:rsidR="00B2684B" w:rsidRPr="008E1585">
        <w:t>5</w:t>
      </w:r>
      <w:r w:rsidR="00C42495" w:rsidRPr="008E1585">
        <w:t>3,280</w:t>
      </w:r>
      <w:r w:rsidR="00983AE6" w:rsidRPr="008E1585">
        <w:t>) and 300 penalty units to 1200 penalty units ($</w:t>
      </w:r>
      <w:r w:rsidR="00B2684B" w:rsidRPr="008E1585">
        <w:t>6</w:t>
      </w:r>
      <w:r w:rsidR="00C42495" w:rsidRPr="008E1585">
        <w:t>6,600</w:t>
      </w:r>
      <w:r w:rsidR="00B2684B" w:rsidRPr="008E1585">
        <w:t> – </w:t>
      </w:r>
      <w:r w:rsidR="00983AE6" w:rsidRPr="008E1585">
        <w:t>$</w:t>
      </w:r>
      <w:r w:rsidR="00B2684B" w:rsidRPr="008E1585">
        <w:t>2</w:t>
      </w:r>
      <w:r w:rsidR="00C42495" w:rsidRPr="008E1585">
        <w:t>66,400</w:t>
      </w:r>
      <w:r w:rsidR="00983AE6" w:rsidRPr="008E1585">
        <w:t xml:space="preserve">) for corporations. </w:t>
      </w:r>
      <w:r w:rsidRPr="008E1585">
        <w:t>(Rates current as at 1 July 2020 – one</w:t>
      </w:r>
      <w:r w:rsidR="00C42495" w:rsidRPr="008E1585">
        <w:t xml:space="preserve"> penalty </w:t>
      </w:r>
      <w:r w:rsidRPr="008E1585">
        <w:t xml:space="preserve">unit </w:t>
      </w:r>
      <w:r w:rsidR="00C42495" w:rsidRPr="008E1585">
        <w:t xml:space="preserve">is </w:t>
      </w:r>
      <w:r w:rsidRPr="008E1585">
        <w:t xml:space="preserve">an amount of </w:t>
      </w:r>
      <w:r w:rsidR="00C42495" w:rsidRPr="008E1585">
        <w:t>$222</w:t>
      </w:r>
      <w:r w:rsidRPr="008E1585">
        <w:t xml:space="preserve">. A penalty unit is indexed pursuant to the </w:t>
      </w:r>
      <w:r w:rsidRPr="008E1585">
        <w:rPr>
          <w:i/>
        </w:rPr>
        <w:t>Crimes Act 1914</w:t>
      </w:r>
      <w:r w:rsidRPr="008E1585">
        <w:t xml:space="preserve"> (s4AA)</w:t>
      </w:r>
      <w:r w:rsidR="00C87177" w:rsidRPr="008E1585">
        <w:t xml:space="preserve">. The current value of a penalty unit can be found on </w:t>
      </w:r>
      <w:hyperlink r:id="rId57" w:history="1">
        <w:r w:rsidR="001B4A4D" w:rsidRPr="008E1585">
          <w:rPr>
            <w:rStyle w:val="Hyperlink"/>
          </w:rPr>
          <w:t>Fines and penalties | ASIC</w:t>
        </w:r>
      </w:hyperlink>
      <w:r w:rsidR="001B4A4D" w:rsidRPr="008E1585">
        <w:rPr>
          <w:rStyle w:val="Hyperlink"/>
        </w:rPr>
        <w:t>)</w:t>
      </w:r>
      <w:r w:rsidR="001B4A4D" w:rsidRPr="008E1585">
        <w:rPr>
          <w:rStyle w:val="Hyperlink"/>
          <w:color w:val="auto"/>
          <w:u w:val="none"/>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0256E5E2"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2C086B" w:rsidRPr="002C086B">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5" w:name="_Toc483222802"/>
      <w:bookmarkStart w:id="356" w:name="_Toc180399781"/>
      <w:r w:rsidRPr="00DF2205">
        <w:t>Personal liability for executive officers</w:t>
      </w:r>
      <w:bookmarkEnd w:id="355"/>
      <w:bookmarkEnd w:id="356"/>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pPr>
        <w:pStyle w:val="ListBullet"/>
        <w:numPr>
          <w:ilvl w:val="0"/>
          <w:numId w:val="82"/>
        </w:numPr>
      </w:pPr>
      <w:r w:rsidRPr="00BA4EBA">
        <w:t>the provider commits an offence against this Act</w:t>
      </w:r>
      <w:r>
        <w:t>,</w:t>
      </w:r>
      <w:r w:rsidRPr="00BA4EBA">
        <w:t xml:space="preserve"> and</w:t>
      </w:r>
    </w:p>
    <w:p w14:paraId="17C96BAC" w14:textId="77777777" w:rsidR="00983AE6" w:rsidRPr="00BA4EBA" w:rsidRDefault="00983AE6">
      <w:pPr>
        <w:pStyle w:val="ListBullet"/>
        <w:numPr>
          <w:ilvl w:val="0"/>
          <w:numId w:val="82"/>
        </w:numPr>
      </w:pPr>
      <w:r w:rsidRPr="00BA4EBA">
        <w:t>the officer knew the offence would be committed</w:t>
      </w:r>
      <w:r>
        <w:t>,</w:t>
      </w:r>
      <w:r w:rsidRPr="00BA4EBA">
        <w:t xml:space="preserve"> and</w:t>
      </w:r>
    </w:p>
    <w:p w14:paraId="253465C6" w14:textId="23B77A47" w:rsidR="00983AE6" w:rsidRPr="00BA4EBA" w:rsidRDefault="00983AE6">
      <w:pPr>
        <w:pStyle w:val="ListBullet"/>
        <w:numPr>
          <w:ilvl w:val="0"/>
          <w:numId w:val="82"/>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pPr>
        <w:pStyle w:val="ListBullet"/>
        <w:numPr>
          <w:ilvl w:val="0"/>
          <w:numId w:val="82"/>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8E1585">
        <w:t>(currently $</w:t>
      </w:r>
      <w:r w:rsidR="00170CC4" w:rsidRPr="008E1585">
        <w:t>13,320</w:t>
      </w:r>
      <w:r w:rsidRPr="008E1585">
        <w:t xml:space="preserve">) </w:t>
      </w:r>
      <w:r w:rsidRPr="00B3038D">
        <w:t xml:space="preserve">the executive officer would be subject to a maximum of 12 penalty units </w:t>
      </w:r>
      <w:r w:rsidRPr="008E1585">
        <w:t>($</w:t>
      </w:r>
      <w:r w:rsidR="00170CC4" w:rsidRPr="008E1585">
        <w:t>2,664</w:t>
      </w:r>
      <w:r w:rsidRPr="008E1585">
        <w:t>)</w:t>
      </w:r>
      <w:r w:rsidRPr="00B3038D">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pPr>
        <w:pStyle w:val="ListBullet"/>
        <w:numPr>
          <w:ilvl w:val="0"/>
          <w:numId w:val="83"/>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pPr>
        <w:pStyle w:val="ListBullet"/>
        <w:numPr>
          <w:ilvl w:val="0"/>
          <w:numId w:val="83"/>
        </w:numPr>
      </w:pPr>
      <w:r w:rsidRPr="000D2300">
        <w:t>the officer knew the contravention would occur</w:t>
      </w:r>
      <w:r>
        <w:t>,</w:t>
      </w:r>
      <w:r w:rsidRPr="000D2300">
        <w:t xml:space="preserve"> and</w:t>
      </w:r>
    </w:p>
    <w:p w14:paraId="1327E570" w14:textId="62F39289" w:rsidR="00983AE6" w:rsidRPr="000D2300" w:rsidRDefault="00983AE6">
      <w:pPr>
        <w:pStyle w:val="ListBullet"/>
        <w:numPr>
          <w:ilvl w:val="0"/>
          <w:numId w:val="83"/>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pPr>
        <w:pStyle w:val="ListBullet"/>
        <w:numPr>
          <w:ilvl w:val="0"/>
          <w:numId w:val="83"/>
        </w:numPr>
      </w:pPr>
      <w:r w:rsidRPr="000D2300">
        <w:t>the officer failed to take all reasonable steps to prevent the contravention.</w:t>
      </w:r>
    </w:p>
    <w:p w14:paraId="7DEF7661" w14:textId="77777777" w:rsidR="00FA67C6" w:rsidRDefault="00983AE6" w:rsidP="00BC748E">
      <w:pPr>
        <w:pStyle w:val="BodyIndent1"/>
        <w:ind w:left="0"/>
        <w:rPr>
          <w:rFonts w:asciiTheme="minorHAnsi" w:hAnsiTheme="minorHAnsi" w:cstheme="minorHAnsi"/>
        </w:rPr>
        <w:sectPr w:rsidR="00FA67C6" w:rsidSect="00783F7B">
          <w:pgSz w:w="11906" w:h="16838" w:code="9"/>
          <w:pgMar w:top="1440" w:right="1276" w:bottom="1276" w:left="1440" w:header="567" w:footer="567" w:gutter="0"/>
          <w:cols w:space="708"/>
          <w:docGrid w:linePitch="360"/>
        </w:sect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lastRenderedPageBreak/>
        <w:t>Reasonable steps to prevent offence or contravention</w:t>
      </w:r>
    </w:p>
    <w:p w14:paraId="64258207" w14:textId="77777777" w:rsidR="00983AE6" w:rsidRPr="00BA4EBA" w:rsidRDefault="00983AE6" w:rsidP="00944051">
      <w:pPr>
        <w:spacing w:after="120"/>
      </w:pPr>
      <w:r>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pPr>
        <w:pStyle w:val="ListBullet"/>
        <w:numPr>
          <w:ilvl w:val="0"/>
          <w:numId w:val="84"/>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pPr>
        <w:pStyle w:val="ListBullet"/>
        <w:numPr>
          <w:ilvl w:val="0"/>
          <w:numId w:val="84"/>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7" w:name="_4.1.6__"/>
      <w:bookmarkStart w:id="358" w:name="_Course_provider_requirements"/>
      <w:bookmarkStart w:id="359" w:name="_Ref87952430"/>
      <w:bookmarkStart w:id="360" w:name="_Ref87952451"/>
      <w:bookmarkStart w:id="361" w:name="_Ref87952475"/>
      <w:bookmarkStart w:id="362" w:name="_Toc180399782"/>
      <w:bookmarkStart w:id="363" w:name="_Ref479843729"/>
      <w:bookmarkStart w:id="364" w:name="_Toc483222803"/>
      <w:bookmarkEnd w:id="357"/>
      <w:bookmarkEnd w:id="358"/>
      <w:r w:rsidRPr="00AE77BF">
        <w:rPr>
          <w:rFonts w:eastAsia="Times New Roman"/>
        </w:rPr>
        <w:t>Course provider requirements</w:t>
      </w:r>
      <w:bookmarkEnd w:id="359"/>
      <w:bookmarkEnd w:id="360"/>
      <w:bookmarkEnd w:id="361"/>
      <w:bookmarkEnd w:id="362"/>
    </w:p>
    <w:p w14:paraId="7C2397B0" w14:textId="77777777" w:rsidR="00983AE6" w:rsidRPr="002B58E1" w:rsidRDefault="00983AE6" w:rsidP="003E497F">
      <w:pPr>
        <w:pStyle w:val="Heading3"/>
      </w:pPr>
      <w:bookmarkStart w:id="365" w:name="_Course_provider_requirements_1"/>
      <w:bookmarkStart w:id="366" w:name="_Toc180399783"/>
      <w:bookmarkEnd w:id="365"/>
      <w:r w:rsidRPr="002B58E1">
        <w:t>Course provider requirements</w:t>
      </w:r>
      <w:bookmarkEnd w:id="363"/>
      <w:bookmarkEnd w:id="364"/>
      <w:bookmarkEnd w:id="366"/>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651414" w:rsidRDefault="00983AE6" w:rsidP="00944051">
      <w:pPr>
        <w:spacing w:after="120"/>
      </w:pPr>
      <w:r w:rsidRPr="00651414">
        <w:t xml:space="preserve">To meet the course provider requirements a body seeking approval as an approved course provider must meet all the following </w:t>
      </w:r>
      <w:r w:rsidRPr="00651414">
        <w:rPr>
          <w:rStyle w:val="ReferenceChar"/>
          <w:color w:val="007EAE"/>
        </w:rPr>
        <w:t>[Act s 25]</w:t>
      </w:r>
      <w:r w:rsidRPr="00651414">
        <w:t>:</w:t>
      </w:r>
    </w:p>
    <w:p w14:paraId="2F58D1E4" w14:textId="44F3DB68" w:rsidR="00983AE6" w:rsidRPr="00651414" w:rsidRDefault="00983AE6">
      <w:pPr>
        <w:pStyle w:val="ListBullet"/>
        <w:numPr>
          <w:ilvl w:val="0"/>
          <w:numId w:val="85"/>
        </w:numPr>
      </w:pPr>
      <w:r w:rsidRPr="00651414">
        <w:t>be a body corporate that is not a trustee</w:t>
      </w:r>
    </w:p>
    <w:p w14:paraId="7D78DD35" w14:textId="5A350583" w:rsidR="00983AE6" w:rsidRPr="00651414" w:rsidRDefault="00983AE6">
      <w:pPr>
        <w:pStyle w:val="ListBullet"/>
        <w:numPr>
          <w:ilvl w:val="0"/>
          <w:numId w:val="85"/>
        </w:numPr>
      </w:pPr>
      <w:r w:rsidRPr="00651414">
        <w:t xml:space="preserve">be established under the law of the Commonwealth, a </w:t>
      </w:r>
      <w:r w:rsidR="00393959" w:rsidRPr="00651414">
        <w:t xml:space="preserve">state </w:t>
      </w:r>
      <w:r w:rsidRPr="00651414">
        <w:t xml:space="preserve">or a </w:t>
      </w:r>
      <w:r w:rsidR="00393959" w:rsidRPr="00651414">
        <w:t>territory</w:t>
      </w:r>
    </w:p>
    <w:p w14:paraId="20CB421A" w14:textId="3F215F89" w:rsidR="00983AE6" w:rsidRPr="00651414" w:rsidRDefault="00983AE6">
      <w:pPr>
        <w:pStyle w:val="ListBullet"/>
        <w:numPr>
          <w:ilvl w:val="0"/>
          <w:numId w:val="85"/>
        </w:numPr>
      </w:pPr>
      <w:r w:rsidRPr="00651414">
        <w:t xml:space="preserve">carry on business in Australia and have its central management and control in Australia </w:t>
      </w:r>
    </w:p>
    <w:p w14:paraId="30B39F10" w14:textId="77777777" w:rsidR="00983AE6" w:rsidRPr="00651414" w:rsidRDefault="00983AE6">
      <w:pPr>
        <w:pStyle w:val="ListBullet"/>
        <w:numPr>
          <w:ilvl w:val="0"/>
          <w:numId w:val="85"/>
        </w:numPr>
      </w:pPr>
      <w:r w:rsidRPr="00651414">
        <w:t xml:space="preserve">be a registered training organisation </w:t>
      </w:r>
    </w:p>
    <w:p w14:paraId="75E9E474" w14:textId="2FEEF5F5" w:rsidR="00983AE6" w:rsidRPr="00651414" w:rsidRDefault="00983AE6">
      <w:pPr>
        <w:pStyle w:val="ListBullet"/>
        <w:numPr>
          <w:ilvl w:val="0"/>
          <w:numId w:val="85"/>
        </w:numPr>
      </w:pPr>
      <w:r w:rsidRPr="00651414">
        <w:t xml:space="preserve">meet the provider suitability requirements (see </w:t>
      </w:r>
      <w:hyperlink w:anchor="_Provider_suitability_requirements" w:history="1">
        <w:r w:rsidRPr="00651414">
          <w:rPr>
            <w:rStyle w:val="Hyperlink"/>
          </w:rPr>
          <w:t>section 4.2</w:t>
        </w:r>
      </w:hyperlink>
      <w:r w:rsidR="00533119" w:rsidRPr="00651414">
        <w:rPr>
          <w:rStyle w:val="Hyperlink"/>
        </w:rPr>
        <w:t>.3</w:t>
      </w:r>
      <w:r w:rsidRPr="00651414">
        <w:t xml:space="preserve">) </w:t>
      </w:r>
    </w:p>
    <w:p w14:paraId="28EE2676" w14:textId="3ED862AE" w:rsidR="00983AE6" w:rsidRPr="00651414" w:rsidRDefault="00983AE6">
      <w:pPr>
        <w:pStyle w:val="ListBullet"/>
        <w:numPr>
          <w:ilvl w:val="0"/>
          <w:numId w:val="85"/>
        </w:numPr>
      </w:pPr>
      <w:r w:rsidRPr="00651414">
        <w:t xml:space="preserve">be a fit and proper person (see </w:t>
      </w:r>
      <w:hyperlink w:anchor="_Fit_and_proper" w:history="1">
        <w:r w:rsidRPr="00651414">
          <w:rPr>
            <w:rStyle w:val="IntenseEmphasis"/>
          </w:rPr>
          <w:t xml:space="preserve">section </w:t>
        </w:r>
        <w:r w:rsidR="00E342EA" w:rsidRPr="00651414">
          <w:rPr>
            <w:rStyle w:val="IntenseEmphasis"/>
          </w:rPr>
          <w:fldChar w:fldCharType="begin"/>
        </w:r>
        <w:r w:rsidR="00E342EA" w:rsidRPr="00651414">
          <w:rPr>
            <w:rStyle w:val="IntenseEmphasis"/>
          </w:rPr>
          <w:instrText xml:space="preserve"> REF _Ref87958667 \w \h  \* MERGEFORMAT </w:instrText>
        </w:r>
        <w:r w:rsidR="00E342EA" w:rsidRPr="00651414">
          <w:rPr>
            <w:rStyle w:val="IntenseEmphasis"/>
          </w:rPr>
        </w:r>
        <w:r w:rsidR="00E342EA" w:rsidRPr="00651414">
          <w:rPr>
            <w:rStyle w:val="IntenseEmphasis"/>
          </w:rPr>
          <w:fldChar w:fldCharType="separate"/>
        </w:r>
        <w:r w:rsidR="002C086B">
          <w:rPr>
            <w:rStyle w:val="IntenseEmphasis"/>
          </w:rPr>
          <w:t>4.2.9</w:t>
        </w:r>
        <w:r w:rsidR="00E342EA" w:rsidRPr="00651414">
          <w:rPr>
            <w:rStyle w:val="IntenseEmphasis"/>
          </w:rPr>
          <w:fldChar w:fldCharType="end"/>
        </w:r>
      </w:hyperlink>
      <w:r w:rsidRPr="00651414">
        <w:t xml:space="preserve">) </w:t>
      </w:r>
    </w:p>
    <w:p w14:paraId="48575F04" w14:textId="440E779A" w:rsidR="00983AE6" w:rsidRPr="00651414" w:rsidRDefault="00983AE6">
      <w:pPr>
        <w:pStyle w:val="ListBullet"/>
        <w:numPr>
          <w:ilvl w:val="0"/>
          <w:numId w:val="85"/>
        </w:numPr>
      </w:pPr>
      <w:r w:rsidRPr="00651414">
        <w:t xml:space="preserve">be a member of an approved external dispute resolution scheme (unless exempted by the Secretary </w:t>
      </w:r>
      <w:r w:rsidRPr="00651414">
        <w:rPr>
          <w:rStyle w:val="ReferenceChar"/>
          <w:color w:val="007EAE"/>
        </w:rPr>
        <w:t>[Act s 25(3)]</w:t>
      </w:r>
      <w:r w:rsidRPr="00651414">
        <w:t xml:space="preserve">) (see </w:t>
      </w:r>
      <w:hyperlink w:anchor="_4.8.9__" w:history="1">
        <w:r w:rsidR="005C3B23" w:rsidRPr="00651414">
          <w:rPr>
            <w:rStyle w:val="Hyperlink"/>
            <w:lang w:val="en-GB"/>
          </w:rPr>
          <w:t>section 4.8.9</w:t>
        </w:r>
      </w:hyperlink>
      <w:r w:rsidR="00E17D85" w:rsidRPr="00651414">
        <w:rPr>
          <w:b/>
        </w:rPr>
        <w:t xml:space="preserve"> </w:t>
      </w:r>
      <w:r w:rsidR="00E17D85" w:rsidRPr="00651414">
        <w:t>Providers’ obligations)</w:t>
      </w:r>
      <w:r w:rsidRPr="00651414">
        <w:t>.</w:t>
      </w:r>
    </w:p>
    <w:p w14:paraId="5AE50A39" w14:textId="77777777" w:rsidR="00983AE6" w:rsidRPr="002B58E1" w:rsidRDefault="00983AE6" w:rsidP="003E497F">
      <w:pPr>
        <w:pStyle w:val="Heading3"/>
      </w:pPr>
      <w:bookmarkStart w:id="367" w:name="_Toc483222804"/>
      <w:bookmarkStart w:id="368" w:name="_Toc180399784"/>
      <w:r w:rsidRPr="002B58E1">
        <w:t>Imposition of conditions</w:t>
      </w:r>
      <w:bookmarkEnd w:id="367"/>
      <w:bookmarkEnd w:id="368"/>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187587">
        <w:t xml:space="preserve">It is your responsibility to stay within these limits. Information on seeking variations to conditions is available at </w:t>
      </w:r>
      <w:hyperlink r:id="rId58"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9" w:name="_Provider_suitability_requirements"/>
      <w:bookmarkStart w:id="370" w:name="_Toc471374343"/>
      <w:bookmarkStart w:id="371" w:name="_Toc477960019"/>
      <w:bookmarkStart w:id="372" w:name="_Toc483222805"/>
      <w:bookmarkStart w:id="373" w:name="_Toc180399785"/>
      <w:bookmarkEnd w:id="369"/>
      <w:r w:rsidRPr="00D32A6B">
        <w:t>Provider suitability requirements</w:t>
      </w:r>
      <w:bookmarkEnd w:id="370"/>
      <w:bookmarkEnd w:id="371"/>
      <w:bookmarkEnd w:id="372"/>
      <w:bookmarkEnd w:id="373"/>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4" w:name="_Toc471374344"/>
      <w:bookmarkStart w:id="375" w:name="_Toc483222806"/>
      <w:bookmarkStart w:id="376" w:name="_Toc180399786"/>
      <w:r w:rsidRPr="000431EE">
        <w:lastRenderedPageBreak/>
        <w:t>General requirements</w:t>
      </w:r>
      <w:bookmarkEnd w:id="374"/>
      <w:bookmarkEnd w:id="375"/>
      <w:bookmarkEnd w:id="376"/>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pPr>
        <w:pStyle w:val="ListBullet"/>
        <w:keepNext/>
        <w:numPr>
          <w:ilvl w:val="0"/>
          <w:numId w:val="86"/>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pPr>
        <w:pStyle w:val="ListBullet"/>
        <w:numPr>
          <w:ilvl w:val="0"/>
          <w:numId w:val="86"/>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pPr>
        <w:pStyle w:val="ListBullet"/>
        <w:numPr>
          <w:ilvl w:val="0"/>
          <w:numId w:val="86"/>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7" w:name="_Financial_performance"/>
      <w:bookmarkStart w:id="378" w:name="_Toc471374345"/>
      <w:bookmarkStart w:id="379" w:name="_Toc483222807"/>
      <w:bookmarkStart w:id="380" w:name="_Toc180399787"/>
      <w:bookmarkEnd w:id="377"/>
      <w:r w:rsidRPr="000431EE">
        <w:t>Financial performance</w:t>
      </w:r>
      <w:bookmarkEnd w:id="378"/>
      <w:bookmarkEnd w:id="379"/>
      <w:bookmarkEnd w:id="380"/>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73CB4479"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2C086B">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1FD4D8BF"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2C086B"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2C086B">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pPr>
        <w:pStyle w:val="ListBullet"/>
        <w:numPr>
          <w:ilvl w:val="0"/>
          <w:numId w:val="87"/>
        </w:numPr>
      </w:pPr>
      <w:r>
        <w:t>t</w:t>
      </w:r>
      <w:r w:rsidRPr="00736F23">
        <w:t>he provider generated sufficient income to meet operating payments and debt commitments and allow growth</w:t>
      </w:r>
    </w:p>
    <w:p w14:paraId="4E95C28C" w14:textId="77777777" w:rsidR="00983AE6" w:rsidRPr="00736F23" w:rsidRDefault="00983AE6">
      <w:pPr>
        <w:pStyle w:val="ListBullet"/>
        <w:numPr>
          <w:ilvl w:val="0"/>
          <w:numId w:val="87"/>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pPr>
        <w:pStyle w:val="ListBullet"/>
        <w:numPr>
          <w:ilvl w:val="0"/>
          <w:numId w:val="87"/>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pPr>
        <w:pStyle w:val="ListBullet"/>
        <w:numPr>
          <w:ilvl w:val="0"/>
          <w:numId w:val="87"/>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pPr>
        <w:pStyle w:val="ListBullet"/>
        <w:numPr>
          <w:ilvl w:val="0"/>
          <w:numId w:val="87"/>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pPr>
        <w:pStyle w:val="ListBullet"/>
        <w:numPr>
          <w:ilvl w:val="0"/>
          <w:numId w:val="87"/>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pPr>
        <w:pStyle w:val="ListBullet"/>
        <w:numPr>
          <w:ilvl w:val="0"/>
          <w:numId w:val="87"/>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1" w:name="_Toc471374346"/>
      <w:bookmarkStart w:id="382" w:name="_Toc481505153"/>
      <w:bookmarkStart w:id="383" w:name="_Toc483209465"/>
      <w:r w:rsidRPr="001D14FC">
        <w:t>Dividends and related party transactions</w:t>
      </w:r>
      <w:bookmarkEnd w:id="381"/>
      <w:bookmarkEnd w:id="382"/>
      <w:bookmarkEnd w:id="383"/>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4" w:name="_Toc471374347"/>
      <w:bookmarkStart w:id="385" w:name="_Toc481505154"/>
      <w:bookmarkStart w:id="386" w:name="_Toc483209466"/>
      <w:r w:rsidR="00983AE6">
        <w:rPr>
          <w:sz w:val="20"/>
          <w:szCs w:val="20"/>
        </w:rPr>
        <w:t>.</w:t>
      </w:r>
    </w:p>
    <w:p w14:paraId="4D1F6F18" w14:textId="77777777" w:rsidR="00983AE6" w:rsidRPr="00B6242A" w:rsidRDefault="00983AE6" w:rsidP="003210E5">
      <w:pPr>
        <w:pStyle w:val="Heading4"/>
      </w:pPr>
      <w:r w:rsidRPr="001D14FC">
        <w:t>Insurance</w:t>
      </w:r>
      <w:bookmarkEnd w:id="384"/>
      <w:bookmarkEnd w:id="385"/>
      <w:bookmarkEnd w:id="386"/>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7" w:name="_4.2.3__"/>
      <w:bookmarkStart w:id="388" w:name="_Toc471374349"/>
      <w:bookmarkStart w:id="389" w:name="_Toc483222808"/>
      <w:bookmarkStart w:id="390" w:name="_Toc180399788"/>
      <w:bookmarkEnd w:id="387"/>
      <w:r w:rsidRPr="00426221">
        <w:t>Management and governance</w:t>
      </w:r>
      <w:bookmarkEnd w:id="388"/>
      <w:bookmarkEnd w:id="389"/>
      <w:bookmarkEnd w:id="390"/>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3210E5">
      <w:pPr>
        <w:pStyle w:val="Heading4"/>
      </w:pPr>
      <w:bookmarkStart w:id="391" w:name="_Toc481505156"/>
      <w:bookmarkStart w:id="392" w:name="_Toc483209468"/>
      <w:r w:rsidRPr="00C0519F">
        <w:t>Processes and resources</w:t>
      </w:r>
      <w:bookmarkEnd w:id="391"/>
      <w:bookmarkEnd w:id="392"/>
    </w:p>
    <w:p w14:paraId="2C31F1E6" w14:textId="335598F2" w:rsidR="00983AE6" w:rsidRPr="00736F23" w:rsidRDefault="008B780A" w:rsidP="00944051">
      <w:pPr>
        <w:spacing w:after="120"/>
      </w:pPr>
      <w:r>
        <w:t xml:space="preserve">You </w:t>
      </w:r>
      <w:r w:rsidR="00983AE6" w:rsidRPr="00736F23">
        <w:t>must:</w:t>
      </w:r>
    </w:p>
    <w:p w14:paraId="1319D6D4" w14:textId="4CAD543D" w:rsidR="00983AE6" w:rsidRPr="00736F23" w:rsidRDefault="00983AE6">
      <w:pPr>
        <w:pStyle w:val="ListBullet"/>
        <w:numPr>
          <w:ilvl w:val="0"/>
          <w:numId w:val="88"/>
        </w:numPr>
      </w:pPr>
      <w:r w:rsidRPr="00736F23">
        <w:t xml:space="preserve">have clearly defined decision-making processes that ensure accountability for decisions and actions </w:t>
      </w:r>
    </w:p>
    <w:p w14:paraId="6153476C" w14:textId="77777777" w:rsidR="00983AE6" w:rsidRPr="00736F23" w:rsidRDefault="00983AE6">
      <w:pPr>
        <w:pStyle w:val="ListBullet"/>
        <w:numPr>
          <w:ilvl w:val="0"/>
          <w:numId w:val="88"/>
        </w:numPr>
      </w:pPr>
      <w:r w:rsidRPr="00736F23">
        <w:t xml:space="preserve">have the resources necessary to support employees and students </w:t>
      </w:r>
    </w:p>
    <w:p w14:paraId="52E7F438" w14:textId="68C271DD" w:rsidR="00983AE6" w:rsidRPr="00736F23" w:rsidRDefault="00983AE6">
      <w:pPr>
        <w:pStyle w:val="ListBullet"/>
        <w:numPr>
          <w:ilvl w:val="0"/>
          <w:numId w:val="88"/>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pPr>
        <w:pStyle w:val="ListBullet"/>
        <w:numPr>
          <w:ilvl w:val="0"/>
          <w:numId w:val="88"/>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209D6FAB" w14:textId="682B4CD7" w:rsidR="00E401DD" w:rsidRPr="00E401DD" w:rsidRDefault="00983AE6" w:rsidP="00A5090D">
      <w:pPr>
        <w:pStyle w:val="ListBullet"/>
        <w:numPr>
          <w:ilvl w:val="0"/>
          <w:numId w:val="88"/>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2C086B">
          <w:rPr>
            <w:rStyle w:val="IntenseEmphasis"/>
          </w:rPr>
          <w:t>4.7</w:t>
        </w:r>
        <w:r w:rsidR="005A6D22" w:rsidRPr="005A6D22">
          <w:rPr>
            <w:rStyle w:val="IntenseEmphasis"/>
          </w:rPr>
          <w:fldChar w:fldCharType="end"/>
        </w:r>
      </w:hyperlink>
      <w:r w:rsidR="005A6D22">
        <w:rPr>
          <w:rStyle w:val="Hyperlink"/>
        </w:rPr>
        <w:t xml:space="preserve"> </w:t>
      </w:r>
      <w:bookmarkStart w:id="393" w:name="_Toc481505157"/>
      <w:bookmarkStart w:id="394" w:name="_Toc483209469"/>
    </w:p>
    <w:p w14:paraId="48EE9EF5" w14:textId="175E883E" w:rsidR="00983AE6" w:rsidRPr="00C0519F" w:rsidRDefault="00983AE6" w:rsidP="00E401DD">
      <w:pPr>
        <w:pStyle w:val="Heading4"/>
      </w:pPr>
      <w:r w:rsidRPr="00C0519F">
        <w:lastRenderedPageBreak/>
        <w:t>Staffing</w:t>
      </w:r>
      <w:bookmarkEnd w:id="393"/>
      <w:bookmarkEnd w:id="394"/>
    </w:p>
    <w:p w14:paraId="05550096" w14:textId="30857809" w:rsidR="00EF02FE" w:rsidRDefault="008B780A" w:rsidP="00EF02FE">
      <w:pPr>
        <w:pStyle w:val="ListBullet"/>
        <w:keepNext/>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pPr>
        <w:pStyle w:val="ListBullet"/>
        <w:keepNext/>
        <w:numPr>
          <w:ilvl w:val="0"/>
          <w:numId w:val="89"/>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pPr>
        <w:pStyle w:val="ListBullet"/>
        <w:keepNext/>
        <w:numPr>
          <w:ilvl w:val="0"/>
          <w:numId w:val="89"/>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5" w:name="_Commissions_for_provider"/>
      <w:bookmarkStart w:id="396" w:name="_Toc481505158"/>
      <w:bookmarkStart w:id="397" w:name="_Toc483209470"/>
      <w:bookmarkEnd w:id="395"/>
      <w:r w:rsidRPr="008205CD">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8448F6">
        <w:t>included in section 28 of the Rules</w:t>
      </w:r>
      <w:r w:rsidRPr="008448F6">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6"/>
      <w:bookmarkEnd w:id="397"/>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pPr>
        <w:pStyle w:val="ListBullet"/>
        <w:numPr>
          <w:ilvl w:val="0"/>
          <w:numId w:val="90"/>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5005D754" w14:textId="77777777" w:rsidR="00077D28" w:rsidRDefault="00983AE6">
      <w:pPr>
        <w:pStyle w:val="ListBullet"/>
        <w:numPr>
          <w:ilvl w:val="0"/>
          <w:numId w:val="90"/>
        </w:num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59"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bookmarkStart w:id="398" w:name="_Toc483222809"/>
      <w:r w:rsidR="00077D28" w:rsidRPr="00426221">
        <w:t xml:space="preserve"> </w:t>
      </w:r>
    </w:p>
    <w:p w14:paraId="6E62B99B" w14:textId="713316FD" w:rsidR="00983AE6" w:rsidRPr="00426221" w:rsidRDefault="00983AE6" w:rsidP="00077D28">
      <w:pPr>
        <w:pStyle w:val="Heading3"/>
      </w:pPr>
      <w:bookmarkStart w:id="399" w:name="_Toc180399789"/>
      <w:r w:rsidRPr="00426221">
        <w:t>Experience and course offerings</w:t>
      </w:r>
      <w:bookmarkEnd w:id="398"/>
      <w:bookmarkEnd w:id="399"/>
    </w:p>
    <w:p w14:paraId="5C776817" w14:textId="77777777" w:rsidR="00983AE6" w:rsidRPr="00C0519F" w:rsidRDefault="00983AE6" w:rsidP="003210E5">
      <w:pPr>
        <w:pStyle w:val="Heading4"/>
      </w:pPr>
      <w:bookmarkStart w:id="400" w:name="_Toc481505160"/>
      <w:bookmarkStart w:id="401" w:name="_Toc483209472"/>
      <w:r w:rsidRPr="00C0519F">
        <w:t>Track record</w:t>
      </w:r>
      <w:bookmarkEnd w:id="400"/>
      <w:bookmarkEnd w:id="401"/>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pPr>
        <w:pStyle w:val="ListBullet"/>
        <w:numPr>
          <w:ilvl w:val="0"/>
          <w:numId w:val="91"/>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pPr>
        <w:pStyle w:val="ListBullet"/>
        <w:numPr>
          <w:ilvl w:val="0"/>
          <w:numId w:val="91"/>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pPr>
        <w:pStyle w:val="ListBullet"/>
        <w:numPr>
          <w:ilvl w:val="0"/>
          <w:numId w:val="91"/>
        </w:numPr>
      </w:pPr>
      <w:r>
        <w:lastRenderedPageBreak/>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pPr>
        <w:pStyle w:val="ListBullet"/>
        <w:numPr>
          <w:ilvl w:val="0"/>
          <w:numId w:val="91"/>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2" w:name="_Student_outcomes_and"/>
      <w:bookmarkStart w:id="403" w:name="_Toc471374351"/>
      <w:bookmarkStart w:id="404" w:name="_Toc483222810"/>
      <w:bookmarkStart w:id="405" w:name="_Toc180399790"/>
      <w:bookmarkEnd w:id="402"/>
      <w:r w:rsidRPr="00426221">
        <w:t>Student outcomes</w:t>
      </w:r>
      <w:bookmarkEnd w:id="403"/>
      <w:r w:rsidRPr="00426221">
        <w:t xml:space="preserve"> and </w:t>
      </w:r>
      <w:r w:rsidR="001924F4" w:rsidRPr="00426221">
        <w:t>w</w:t>
      </w:r>
      <w:r w:rsidRPr="00426221">
        <w:t>orkplace relevance</w:t>
      </w:r>
      <w:bookmarkEnd w:id="404"/>
      <w:bookmarkEnd w:id="405"/>
    </w:p>
    <w:p w14:paraId="6EB2DCC1" w14:textId="77777777" w:rsidR="00983AE6" w:rsidRPr="00C0519F" w:rsidRDefault="00983AE6" w:rsidP="003210E5">
      <w:pPr>
        <w:pStyle w:val="Heading4"/>
      </w:pPr>
      <w:bookmarkStart w:id="406" w:name="_Toc481505162"/>
      <w:bookmarkStart w:id="407" w:name="_Toc483209474"/>
      <w:r w:rsidRPr="00C0519F">
        <w:t>Completion rates</w:t>
      </w:r>
      <w:bookmarkEnd w:id="406"/>
      <w:bookmarkEnd w:id="407"/>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43A08EAF" w:rsidR="00C37FBC" w:rsidRDefault="00C37FBC" w:rsidP="00EE6589">
      <w:r w:rsidRPr="00E619B8">
        <w:t>Unit and course completion is analysed each year</w:t>
      </w:r>
      <w:r w:rsidR="000752B9">
        <w:t>.</w:t>
      </w:r>
      <w:r w:rsidRPr="00E619B8">
        <w:t xml:space="preserve">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81"/>
        <w:gridCol w:w="840"/>
        <w:gridCol w:w="720"/>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2"/>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8448F6">
        <w:t xml:space="preserve">Providers and Senior Executives may contravene the Act or commit an offence </w:t>
      </w:r>
      <w:r w:rsidR="00D84CBB" w:rsidRPr="008448F6">
        <w:t xml:space="preserve">for </w:t>
      </w:r>
      <w:r w:rsidR="003532BD" w:rsidRPr="008448F6">
        <w:t xml:space="preserve">providing false or misleading information or for </w:t>
      </w:r>
      <w:r w:rsidR="00D84CBB" w:rsidRPr="008448F6">
        <w:t>failing to provide required data</w:t>
      </w:r>
      <w:r w:rsidR="003532BD" w:rsidRPr="00300D4F">
        <w:t>.</w:t>
      </w:r>
    </w:p>
    <w:p w14:paraId="190E20B8" w14:textId="77777777" w:rsidR="00983AE6" w:rsidRPr="00736F23" w:rsidRDefault="00983AE6" w:rsidP="003210E5">
      <w:pPr>
        <w:pStyle w:val="Heading4"/>
      </w:pPr>
      <w:r w:rsidRPr="00736F23">
        <w:t>Student support</w:t>
      </w:r>
    </w:p>
    <w:p w14:paraId="4E09E3C5" w14:textId="2119C41D"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2C086B">
        <w:rPr>
          <w:rStyle w:val="IntenseEmphasis"/>
        </w:rPr>
        <w:t>4.6.3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8" w:name="_Toc481505163"/>
      <w:bookmarkStart w:id="409" w:name="_Toc483209475"/>
      <w:r w:rsidRPr="00C0519F">
        <w:t>Workplace relevance</w:t>
      </w:r>
      <w:bookmarkEnd w:id="408"/>
      <w:bookmarkEnd w:id="409"/>
    </w:p>
    <w:p w14:paraId="55C22462" w14:textId="6C78B853"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10" w:name="_Fit_and_proper"/>
      <w:bookmarkStart w:id="411" w:name="_Toc471374352"/>
      <w:bookmarkStart w:id="412" w:name="_Toc483222811"/>
      <w:bookmarkStart w:id="413" w:name="_Ref87958635"/>
      <w:bookmarkStart w:id="414" w:name="_Ref87958667"/>
      <w:bookmarkStart w:id="415" w:name="_Toc180399791"/>
      <w:bookmarkEnd w:id="410"/>
      <w:r w:rsidRPr="000431EE">
        <w:t>Fit and proper person</w:t>
      </w:r>
      <w:bookmarkEnd w:id="411"/>
      <w:bookmarkEnd w:id="412"/>
      <w:bookmarkEnd w:id="413"/>
      <w:bookmarkEnd w:id="414"/>
      <w:bookmarkEnd w:id="415"/>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6" w:name="_Hlk80718446"/>
      <w:r>
        <w:rPr>
          <w:rFonts w:asciiTheme="minorHAnsi" w:hAnsiTheme="minorHAnsi" w:cstheme="minorHAnsi"/>
        </w:rPr>
        <w:t>fit and proper persons’</w:t>
      </w:r>
      <w:bookmarkEnd w:id="416"/>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lastRenderedPageBreak/>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7" w:name="_Tuition_assurance"/>
      <w:bookmarkStart w:id="418" w:name="_Toc471374353"/>
      <w:bookmarkStart w:id="419" w:name="_Toc477960020"/>
      <w:bookmarkStart w:id="420" w:name="_Toc483222812"/>
      <w:bookmarkEnd w:id="417"/>
    </w:p>
    <w:p w14:paraId="469E1E35" w14:textId="2332B60C" w:rsidR="00983AE6" w:rsidRDefault="00983AE6" w:rsidP="002F2524">
      <w:pPr>
        <w:pStyle w:val="Heading2"/>
        <w:rPr>
          <w:rFonts w:eastAsia="Times New Roman"/>
        </w:rPr>
      </w:pPr>
      <w:bookmarkStart w:id="421" w:name="_Tuition_assurance_1"/>
      <w:bookmarkStart w:id="422" w:name="_Tuition_protection"/>
      <w:bookmarkStart w:id="423" w:name="_Ref87950356"/>
      <w:bookmarkStart w:id="424" w:name="_Ref87955049"/>
      <w:bookmarkStart w:id="425" w:name="_Toc180399792"/>
      <w:bookmarkStart w:id="426" w:name="_Hlk87016450"/>
      <w:bookmarkStart w:id="427" w:name="_Hlk88842597"/>
      <w:bookmarkEnd w:id="421"/>
      <w:bookmarkEnd w:id="422"/>
      <w:r w:rsidRPr="006D19A7">
        <w:rPr>
          <w:rFonts w:eastAsia="Times New Roman"/>
        </w:rPr>
        <w:t xml:space="preserve">Tuition </w:t>
      </w:r>
      <w:r w:rsidR="00597708">
        <w:rPr>
          <w:rFonts w:eastAsia="Times New Roman"/>
        </w:rPr>
        <w:t>P</w:t>
      </w:r>
      <w:r w:rsidR="00431E6D">
        <w:rPr>
          <w:rFonts w:eastAsia="Times New Roman"/>
        </w:rPr>
        <w:t>rotection</w:t>
      </w:r>
      <w:bookmarkEnd w:id="418"/>
      <w:bookmarkEnd w:id="419"/>
      <w:bookmarkEnd w:id="420"/>
      <w:bookmarkEnd w:id="423"/>
      <w:bookmarkEnd w:id="424"/>
      <w:bookmarkEnd w:id="425"/>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7F41A2" w:rsidRDefault="004470C1" w:rsidP="002F2524">
      <w:pPr>
        <w:spacing w:after="120"/>
        <w:rPr>
          <w:rStyle w:val="ReferenceChar"/>
          <w:b w:val="0"/>
          <w:sz w:val="22"/>
        </w:rPr>
      </w:pPr>
      <w:r w:rsidRPr="007F41A2">
        <w:rPr>
          <w:rStyle w:val="ReferenceChar"/>
          <w:b w:val="0"/>
          <w:sz w:val="22"/>
        </w:rPr>
        <w:t xml:space="preserve">However, to ensure students </w:t>
      </w:r>
      <w:r w:rsidR="00D7660A" w:rsidRPr="007F41A2">
        <w:rPr>
          <w:rStyle w:val="ReferenceChar"/>
          <w:b w:val="0"/>
          <w:sz w:val="22"/>
        </w:rPr>
        <w:t xml:space="preserve">accessing VSL with </w:t>
      </w:r>
      <w:r w:rsidR="00EC046B" w:rsidRPr="007F41A2">
        <w:rPr>
          <w:rStyle w:val="ReferenceChar"/>
          <w:b w:val="0"/>
          <w:sz w:val="22"/>
        </w:rPr>
        <w:t>publicly owned</w:t>
      </w:r>
      <w:r w:rsidR="00D7660A" w:rsidRPr="007F41A2">
        <w:rPr>
          <w:rStyle w:val="ReferenceChar"/>
          <w:b w:val="0"/>
          <w:sz w:val="22"/>
        </w:rPr>
        <w:t xml:space="preserve"> </w:t>
      </w:r>
      <w:r w:rsidR="00942957" w:rsidRPr="007F41A2">
        <w:rPr>
          <w:rStyle w:val="ReferenceChar"/>
          <w:b w:val="0"/>
          <w:sz w:val="22"/>
        </w:rPr>
        <w:t xml:space="preserve">providers </w:t>
      </w:r>
      <w:r w:rsidRPr="007F41A2">
        <w:rPr>
          <w:rStyle w:val="ReferenceChar"/>
          <w:b w:val="0"/>
          <w:sz w:val="22"/>
        </w:rPr>
        <w:t xml:space="preserve">receive the same protections as those </w:t>
      </w:r>
      <w:r w:rsidR="00942957" w:rsidRPr="007F41A2">
        <w:rPr>
          <w:rStyle w:val="ReferenceChar"/>
          <w:b w:val="0"/>
          <w:sz w:val="22"/>
        </w:rPr>
        <w:t>studying with</w:t>
      </w:r>
      <w:r w:rsidRPr="007F41A2">
        <w:rPr>
          <w:rStyle w:val="ReferenceChar"/>
          <w:b w:val="0"/>
          <w:sz w:val="22"/>
        </w:rPr>
        <w:t xml:space="preserve"> private providers</w:t>
      </w:r>
      <w:r w:rsidR="00942957" w:rsidRPr="007F41A2">
        <w:rPr>
          <w:rStyle w:val="ReferenceChar"/>
          <w:b w:val="0"/>
          <w:sz w:val="22"/>
        </w:rPr>
        <w:t xml:space="preserve">, conditions of approval have been imposed which require </w:t>
      </w:r>
      <w:r w:rsidR="0012769D" w:rsidRPr="007F41A2">
        <w:rPr>
          <w:rStyle w:val="ReferenceChar"/>
          <w:b w:val="0"/>
          <w:sz w:val="22"/>
        </w:rPr>
        <w:t>publicly</w:t>
      </w:r>
      <w:r w:rsidR="00EC046B" w:rsidRPr="007F41A2">
        <w:rPr>
          <w:rStyle w:val="ReferenceChar"/>
          <w:b w:val="0"/>
          <w:sz w:val="22"/>
        </w:rPr>
        <w:t xml:space="preserve"> </w:t>
      </w:r>
      <w:r w:rsidR="0012769D" w:rsidRPr="007F41A2">
        <w:rPr>
          <w:rStyle w:val="ReferenceChar"/>
          <w:b w:val="0"/>
          <w:sz w:val="22"/>
        </w:rPr>
        <w:t>owned</w:t>
      </w:r>
      <w:r w:rsidR="00942957" w:rsidRPr="007F41A2">
        <w:rPr>
          <w:rStyle w:val="ReferenceChar"/>
          <w:b w:val="0"/>
          <w:sz w:val="22"/>
        </w:rPr>
        <w:t xml:space="preserve"> providers to </w:t>
      </w:r>
      <w:r w:rsidR="009113A2" w:rsidRPr="007F41A2">
        <w:rPr>
          <w:rFonts w:cstheme="minorHAnsi"/>
        </w:rPr>
        <w:t xml:space="preserve">support </w:t>
      </w:r>
      <w:r w:rsidR="00583095" w:rsidRPr="007F41A2">
        <w:rPr>
          <w:rFonts w:cstheme="minorHAnsi"/>
        </w:rPr>
        <w:t xml:space="preserve">their VSL </w:t>
      </w:r>
      <w:r w:rsidR="009113A2" w:rsidRPr="007F41A2">
        <w:rPr>
          <w:rFonts w:cstheme="minorHAnsi"/>
        </w:rPr>
        <w:t>students if they cease to provide any of their courses</w:t>
      </w:r>
      <w:r w:rsidR="006F38B0" w:rsidRPr="007F41A2">
        <w:rPr>
          <w:rStyle w:val="ReferenceChar"/>
          <w:b w:val="0"/>
          <w:sz w:val="22"/>
        </w:rPr>
        <w:t xml:space="preserve">. This provides </w:t>
      </w:r>
      <w:r w:rsidR="00942957" w:rsidRPr="007F41A2">
        <w:rPr>
          <w:rStyle w:val="ReferenceChar"/>
          <w:b w:val="0"/>
          <w:sz w:val="22"/>
        </w:rPr>
        <w:t>protection and assistance commensurate with that afforded to students accessing VSL with private providers, including facilitating replacement courses</w:t>
      </w:r>
      <w:r w:rsidR="006F38B0" w:rsidRPr="007F41A2">
        <w:rPr>
          <w:rStyle w:val="ReferenceChar"/>
          <w:b w:val="0"/>
          <w:sz w:val="22"/>
        </w:rPr>
        <w:t>/providers or, where that is not available,</w:t>
      </w:r>
      <w:r w:rsidR="00942957" w:rsidRPr="007F41A2">
        <w:rPr>
          <w:rStyle w:val="ReferenceChar"/>
          <w:b w:val="0"/>
          <w:sz w:val="22"/>
        </w:rPr>
        <w:t xml:space="preserve"> re</w:t>
      </w:r>
      <w:r w:rsidR="006F38B0" w:rsidRPr="007F41A2">
        <w:rPr>
          <w:rStyle w:val="ReferenceChar"/>
          <w:b w:val="0"/>
          <w:sz w:val="22"/>
        </w:rPr>
        <w:noBreakHyphen/>
      </w:r>
      <w:r w:rsidR="00942957" w:rsidRPr="007F41A2">
        <w:rPr>
          <w:rStyle w:val="ReferenceChar"/>
          <w:b w:val="0"/>
          <w:sz w:val="22"/>
        </w:rPr>
        <w:t xml:space="preserve">crediting a student’s HELP balance for affected parts of the course.  </w:t>
      </w:r>
      <w:r w:rsidRPr="007F41A2">
        <w:rPr>
          <w:rStyle w:val="ReferenceChar"/>
          <w:b w:val="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7F41A2">
        <w:rPr>
          <w:rStyle w:val="ReferenceChar"/>
          <w:b w:val="0"/>
          <w:sz w:val="22"/>
        </w:rPr>
        <w:t>Further information in relation to VSL T</w:t>
      </w:r>
      <w:r w:rsidR="006F38B0" w:rsidRPr="007F41A2">
        <w:rPr>
          <w:rStyle w:val="ReferenceChar"/>
          <w:b w:val="0"/>
          <w:sz w:val="22"/>
        </w:rPr>
        <w:t>uition</w:t>
      </w:r>
      <w:r w:rsidRPr="007F41A2">
        <w:rPr>
          <w:rStyle w:val="ReferenceChar"/>
          <w:b w:val="0"/>
          <w:sz w:val="22"/>
        </w:rPr>
        <w:t xml:space="preserve"> Protection Arrangements can be found at</w:t>
      </w:r>
      <w:r w:rsidR="008B780A" w:rsidRPr="007F41A2">
        <w:rPr>
          <w:rStyle w:val="ReferenceChar"/>
          <w:b w:val="0"/>
          <w:sz w:val="22"/>
        </w:rPr>
        <w:t xml:space="preserve"> </w:t>
      </w:r>
      <w:hyperlink r:id="rId60" w:history="1">
        <w:r w:rsidR="00D03521" w:rsidRPr="00D802BF">
          <w:rPr>
            <w:rStyle w:val="Hyperlink"/>
          </w:rPr>
          <w:t>VSL Students - Department of Education</w:t>
        </w:r>
      </w:hyperlink>
      <w:r w:rsidR="00D802BF" w:rsidRPr="00D802BF">
        <w:rPr>
          <w:color w:val="0070C0"/>
        </w:rPr>
        <w:t>.</w:t>
      </w:r>
    </w:p>
    <w:p w14:paraId="7ED005A8" w14:textId="0D9C1AC5" w:rsidR="00942957" w:rsidRPr="007F41A2" w:rsidRDefault="00942957" w:rsidP="002F2524">
      <w:pPr>
        <w:spacing w:after="120"/>
        <w:rPr>
          <w:rStyle w:val="ReferenceChar"/>
          <w:b w:val="0"/>
          <w:sz w:val="22"/>
        </w:rPr>
      </w:pPr>
      <w:r w:rsidRPr="007F41A2">
        <w:rPr>
          <w:rStyle w:val="ReferenceChar"/>
          <w:b w:val="0"/>
          <w:sz w:val="22"/>
        </w:rPr>
        <w:t>It is important to note th</w:t>
      </w:r>
      <w:r w:rsidR="00CE5F2C" w:rsidRPr="007F41A2">
        <w:rPr>
          <w:rStyle w:val="ReferenceChar"/>
          <w:b w:val="0"/>
          <w:sz w:val="22"/>
        </w:rPr>
        <w:t>at</w:t>
      </w:r>
      <w:r w:rsidRPr="007F41A2">
        <w:rPr>
          <w:rStyle w:val="ReferenceChar"/>
          <w:b w:val="0"/>
          <w:sz w:val="22"/>
        </w:rPr>
        <w:t xml:space="preserve"> </w:t>
      </w:r>
      <w:r w:rsidR="006F38B0" w:rsidRPr="007F41A2">
        <w:rPr>
          <w:rStyle w:val="ReferenceChar"/>
          <w:b w:val="0"/>
          <w:sz w:val="22"/>
        </w:rPr>
        <w:t>V</w:t>
      </w:r>
      <w:r w:rsidRPr="007F41A2">
        <w:rPr>
          <w:rStyle w:val="ReferenceChar"/>
          <w:b w:val="0"/>
          <w:sz w:val="22"/>
        </w:rPr>
        <w:t xml:space="preserve">SL tuition protection arrangements are limited to the tuition fees </w:t>
      </w:r>
      <w:r w:rsidR="00CE5F2C" w:rsidRPr="007F41A2">
        <w:rPr>
          <w:rStyle w:val="ReferenceChar"/>
          <w:b w:val="0"/>
          <w:sz w:val="22"/>
        </w:rPr>
        <w:t>paid</w:t>
      </w:r>
      <w:r w:rsidRPr="007F41A2">
        <w:rPr>
          <w:rStyle w:val="ReferenceChar"/>
          <w:b w:val="0"/>
          <w:sz w:val="22"/>
        </w:rPr>
        <w:t xml:space="preserve"> using a VSL. All providers, regardless of whether private or </w:t>
      </w:r>
      <w:r w:rsidR="00583095" w:rsidRPr="007F41A2">
        <w:rPr>
          <w:rStyle w:val="ReferenceChar"/>
          <w:b w:val="0"/>
          <w:sz w:val="22"/>
        </w:rPr>
        <w:t>publicly</w:t>
      </w:r>
      <w:r w:rsidR="00D802BF" w:rsidRPr="007F41A2">
        <w:rPr>
          <w:rStyle w:val="ReferenceChar"/>
          <w:b w:val="0"/>
          <w:sz w:val="22"/>
        </w:rPr>
        <w:t xml:space="preserve"> </w:t>
      </w:r>
      <w:r w:rsidR="00583095" w:rsidRPr="007F41A2">
        <w:rPr>
          <w:rStyle w:val="ReferenceChar"/>
          <w:b w:val="0"/>
          <w:sz w:val="22"/>
        </w:rPr>
        <w:t>owned</w:t>
      </w:r>
      <w:r w:rsidRPr="007F41A2">
        <w:rPr>
          <w:rStyle w:val="ReferenceChar"/>
          <w:b w:val="0"/>
          <w:sz w:val="22"/>
        </w:rPr>
        <w:t xml:space="preserve">, must also comply with fee protection requirements for any up-front fees charged to students, as set out </w:t>
      </w:r>
      <w:r w:rsidR="006F38B0" w:rsidRPr="007F41A2">
        <w:rPr>
          <w:rStyle w:val="ReferenceChar"/>
          <w:b w:val="0"/>
          <w:sz w:val="22"/>
        </w:rPr>
        <w:t>in</w:t>
      </w:r>
      <w:r w:rsidRPr="007F41A2">
        <w:rPr>
          <w:rStyle w:val="ReferenceChar"/>
          <w:b w:val="0"/>
          <w:sz w:val="22"/>
        </w:rPr>
        <w:t xml:space="preserve"> the Standards for Registered Training Organisations (RTOs) 2015.</w:t>
      </w:r>
    </w:p>
    <w:p w14:paraId="60B39009" w14:textId="77777777" w:rsidR="00431E6D" w:rsidRPr="00C8395A" w:rsidRDefault="00431E6D">
      <w:pPr>
        <w:pStyle w:val="Heading3"/>
      </w:pPr>
      <w:bookmarkStart w:id="428" w:name="_Toc180399793"/>
      <w:r w:rsidRPr="00C8395A">
        <w:t>VSL Tuition Protection levy framework</w:t>
      </w:r>
      <w:bookmarkEnd w:id="428"/>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been developed by the Australian Government Actuary to ensure </w:t>
      </w:r>
      <w:r w:rsidR="00431E6D" w:rsidRPr="002B5941">
        <w:t xml:space="preserve">the </w:t>
      </w:r>
      <w:r w:rsidR="00942957" w:rsidRPr="002B5941">
        <w:t xml:space="preserve">tuition protection </w:t>
      </w:r>
      <w:r w:rsidR="00431E6D" w:rsidRPr="002B5941">
        <w:t xml:space="preserve">arrangements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2503B9D8" w:rsidR="00E401DD" w:rsidRDefault="003356A5">
      <w:pPr>
        <w:rPr>
          <w:rFonts w:eastAsiaTheme="majorEastAsia"/>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1AFD4D3E" w14:textId="77777777" w:rsidR="00E401DD" w:rsidRDefault="00E401DD">
      <w:pPr>
        <w:spacing w:line="276" w:lineRule="auto"/>
        <w:rPr>
          <w:rFonts w:eastAsiaTheme="majorEastAsia"/>
        </w:rPr>
      </w:pPr>
      <w:r>
        <w:rPr>
          <w:rFonts w:eastAsiaTheme="majorEastAsia"/>
        </w:rPr>
        <w:br w:type="page"/>
      </w:r>
    </w:p>
    <w:p w14:paraId="7F802372" w14:textId="77777777" w:rsidR="00431E6D" w:rsidRPr="00717795" w:rsidRDefault="00431E6D">
      <w:pPr>
        <w:pStyle w:val="Heading3"/>
      </w:pPr>
      <w:bookmarkStart w:id="429" w:name="_Toc180399794"/>
      <w:r w:rsidRPr="00717795">
        <w:lastRenderedPageBreak/>
        <w:t>Student eligibility for Tuition Protection</w:t>
      </w:r>
      <w:bookmarkEnd w:id="429"/>
    </w:p>
    <w:p w14:paraId="71DCCA4A" w14:textId="44F4366D" w:rsidR="00431E6D" w:rsidRPr="00E619B8" w:rsidRDefault="00570357">
      <w:r>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7F41A2">
        <w:t xml:space="preserve">Please see the </w:t>
      </w:r>
      <w:hyperlink r:id="rId61" w:history="1">
        <w:r w:rsidRPr="00640429">
          <w:rPr>
            <w:rStyle w:val="Hyperlink"/>
          </w:rPr>
          <w:t>Tuition Protection Service</w:t>
        </w:r>
      </w:hyperlink>
      <w:r w:rsidRPr="00640429">
        <w:rPr>
          <w:bCs/>
        </w:rPr>
        <w:t xml:space="preserve"> </w:t>
      </w:r>
      <w:r w:rsidRPr="007F41A2">
        <w:rPr>
          <w:bCs/>
        </w:rPr>
        <w:t xml:space="preserve">website for information regarding </w:t>
      </w:r>
      <w:hyperlink r:id="rId62"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7F41A2">
        <w:t>[Act s66C</w:t>
      </w:r>
      <w:r w:rsidR="00361480" w:rsidRPr="007F41A2">
        <w:rPr>
          <w:b/>
          <w:bCs/>
        </w:rPr>
        <w:t xml:space="preserve"> </w:t>
      </w:r>
      <w:r w:rsidR="00361480" w:rsidRPr="007F41A2">
        <w:t>and 66D; Rules s47 and s51; and civil penalty provisions Act s66D(4) and strict liability Act s66D(5)]</w:t>
      </w:r>
      <w:r w:rsidR="00361480" w:rsidRPr="007F41A2">
        <w:rPr>
          <w:b/>
          <w:bCs/>
        </w:rPr>
        <w:t xml:space="preserve"> </w:t>
      </w:r>
      <w:r w:rsidRPr="007F41A2">
        <w:t>and</w:t>
      </w:r>
      <w:r w:rsidRPr="007F41A2">
        <w:rPr>
          <w:bCs/>
        </w:rPr>
        <w:t xml:space="preserve"> </w:t>
      </w:r>
      <w:r w:rsidR="00502495" w:rsidRPr="007F41A2">
        <w:rPr>
          <w:bCs/>
        </w:rPr>
        <w:t xml:space="preserve">advice for </w:t>
      </w:r>
      <w:hyperlink r:id="rId63" w:history="1">
        <w:r w:rsidR="00502495" w:rsidRPr="00502495">
          <w:rPr>
            <w:rStyle w:val="Hyperlink"/>
          </w:rPr>
          <w:t>VSL providers</w:t>
        </w:r>
      </w:hyperlink>
      <w:r w:rsidR="00361480" w:rsidRPr="0012769D">
        <w:rPr>
          <w:bCs/>
          <w:color w:val="0070C0"/>
        </w:rPr>
        <w:t xml:space="preserve"> </w:t>
      </w:r>
      <w:r w:rsidR="00361480" w:rsidRPr="007F41A2">
        <w:t>[civil penalty provisions Act 66F(3) and 66G(4) and strict liability Act s66F(4 and 66G(5)]</w:t>
      </w:r>
      <w:r w:rsidRPr="007F41A2">
        <w:t>.</w:t>
      </w:r>
      <w:r w:rsidR="00B6319E" w:rsidRPr="007F41A2">
        <w:t xml:space="preserve"> The applicable VSL Act and VSL Rules provisions that apply have provisions relating to the obligations of defaulting and replacement providers.</w:t>
      </w:r>
      <w:r w:rsidR="00B6319E" w:rsidRPr="007F41A2">
        <w:rPr>
          <w:bCs/>
        </w:rPr>
        <w:t xml:space="preserve"> </w:t>
      </w:r>
    </w:p>
    <w:p w14:paraId="5B411D12" w14:textId="77777777" w:rsidR="00983AE6" w:rsidRPr="006D19A7" w:rsidRDefault="00983AE6" w:rsidP="002B58E1">
      <w:pPr>
        <w:pStyle w:val="Heading2"/>
        <w:rPr>
          <w:rFonts w:eastAsia="Times New Roman"/>
        </w:rPr>
      </w:pPr>
      <w:bookmarkStart w:id="430" w:name="_Toc500954164"/>
      <w:bookmarkStart w:id="431" w:name="_Toc500954165"/>
      <w:bookmarkStart w:id="432" w:name="_Toc500954167"/>
      <w:bookmarkStart w:id="433" w:name="_Toc481649790"/>
      <w:bookmarkStart w:id="434" w:name="_Toc481650266"/>
      <w:bookmarkStart w:id="435" w:name="_Toc471374355"/>
      <w:bookmarkStart w:id="436" w:name="_Toc471374356"/>
      <w:bookmarkStart w:id="437" w:name="_Toc471374357"/>
      <w:bookmarkStart w:id="438" w:name="_Toc500954198"/>
      <w:bookmarkStart w:id="439" w:name="_Toc500954200"/>
      <w:bookmarkStart w:id="440" w:name="_Toc500954201"/>
      <w:bookmarkStart w:id="441" w:name="_Toc500954203"/>
      <w:bookmarkStart w:id="442" w:name="_Toc481649794"/>
      <w:bookmarkStart w:id="443" w:name="_Toc481650270"/>
      <w:bookmarkStart w:id="444" w:name="_Toc500954205"/>
      <w:bookmarkStart w:id="445" w:name="_Toc500954206"/>
      <w:bookmarkStart w:id="446" w:name="_Toc500954207"/>
      <w:bookmarkStart w:id="447" w:name="_Toc500954208"/>
      <w:bookmarkStart w:id="448" w:name="_Toc500954209"/>
      <w:bookmarkStart w:id="449" w:name="_Toc500954210"/>
      <w:bookmarkStart w:id="450" w:name="_Toc500954218"/>
      <w:bookmarkStart w:id="451" w:name="_Toc477960158"/>
      <w:bookmarkStart w:id="452" w:name="_Toc477960598"/>
      <w:bookmarkStart w:id="453" w:name="_Toc477961037"/>
      <w:bookmarkStart w:id="454" w:name="_Toc477961515"/>
      <w:bookmarkStart w:id="455" w:name="_Toc477961997"/>
      <w:bookmarkStart w:id="456" w:name="_Toc477962484"/>
      <w:bookmarkStart w:id="457" w:name="_Toc477962970"/>
      <w:bookmarkStart w:id="458" w:name="_Toc477963457"/>
      <w:bookmarkStart w:id="459" w:name="_Toc478042644"/>
      <w:bookmarkStart w:id="460" w:name="_Toc478366891"/>
      <w:bookmarkStart w:id="461" w:name="_Toc479083492"/>
      <w:bookmarkStart w:id="462" w:name="_External_dispute_resolution"/>
      <w:bookmarkStart w:id="463" w:name="_Toc477960159"/>
      <w:bookmarkStart w:id="464" w:name="_Toc477960599"/>
      <w:bookmarkStart w:id="465" w:name="_Toc477961038"/>
      <w:bookmarkStart w:id="466" w:name="_Toc477961516"/>
      <w:bookmarkStart w:id="467" w:name="_Toc477961998"/>
      <w:bookmarkStart w:id="468" w:name="_Toc477962485"/>
      <w:bookmarkStart w:id="469" w:name="_Toc477962971"/>
      <w:bookmarkStart w:id="470" w:name="_Toc477963458"/>
      <w:bookmarkStart w:id="471" w:name="_Toc478042645"/>
      <w:bookmarkStart w:id="472" w:name="_Toc478366892"/>
      <w:bookmarkStart w:id="473" w:name="_Toc479083493"/>
      <w:bookmarkStart w:id="474" w:name="_Toc500954220"/>
      <w:bookmarkStart w:id="475" w:name="_Ongoing_information_requirements"/>
      <w:bookmarkStart w:id="476" w:name="_Toc500954221"/>
      <w:bookmarkStart w:id="477" w:name="_Toc477960021"/>
      <w:bookmarkStart w:id="478" w:name="_Toc483222816"/>
      <w:bookmarkStart w:id="479" w:name="_Ref87955128"/>
      <w:bookmarkStart w:id="480" w:name="_Toc180399795"/>
      <w:bookmarkEnd w:id="426"/>
      <w:bookmarkEnd w:id="427"/>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D19A7">
        <w:rPr>
          <w:rFonts w:eastAsia="Times New Roman"/>
        </w:rPr>
        <w:t>Ongoing information requirements</w:t>
      </w:r>
      <w:bookmarkEnd w:id="477"/>
      <w:bookmarkEnd w:id="478"/>
      <w:bookmarkEnd w:id="479"/>
      <w:bookmarkEnd w:id="480"/>
    </w:p>
    <w:p w14:paraId="6C0522F0" w14:textId="0217C157" w:rsidR="00983AE6" w:rsidRPr="006F3161" w:rsidRDefault="009A363E" w:rsidP="006F3161">
      <w:pPr>
        <w:spacing w:before="120"/>
        <w:rPr>
          <w:rFonts w:eastAsiaTheme="majorEastAsia"/>
          <w:bCs/>
        </w:rPr>
      </w:pPr>
      <w:bookmarkStart w:id="481" w:name="_Toc474396033"/>
      <w:bookmarkStart w:id="482" w:name="_Toc474398237"/>
      <w:bookmarkStart w:id="483" w:name="_Toc474413845"/>
      <w:bookmarkStart w:id="484" w:name="_Toc474485328"/>
      <w:bookmarkStart w:id="485" w:name="_Toc470008712"/>
      <w:bookmarkEnd w:id="481"/>
      <w:bookmarkEnd w:id="482"/>
      <w:bookmarkEnd w:id="483"/>
      <w:bookmarkEnd w:id="484"/>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2C086B" w:rsidRPr="002C086B">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6" w:name="_Toc483222817"/>
      <w:bookmarkStart w:id="487" w:name="_Toc180399796"/>
      <w:r w:rsidRPr="00C33A11">
        <w:t>Notice of events</w:t>
      </w:r>
      <w:bookmarkEnd w:id="486"/>
      <w:bookmarkEnd w:id="487"/>
      <w:r w:rsidRPr="00C33A11">
        <w:t xml:space="preserve"> </w:t>
      </w:r>
    </w:p>
    <w:p w14:paraId="36C2D152" w14:textId="77777777" w:rsidR="00983AE6" w:rsidRPr="00C0519F" w:rsidRDefault="00983AE6" w:rsidP="00C53CB6">
      <w:pPr>
        <w:pStyle w:val="Heading4"/>
      </w:pPr>
      <w:bookmarkStart w:id="488" w:name="_Toc470008715"/>
      <w:bookmarkStart w:id="489" w:name="_Toc481505172"/>
      <w:bookmarkStart w:id="490" w:name="_Toc483209483"/>
      <w:bookmarkEnd w:id="485"/>
      <w:r w:rsidRPr="00C0519F">
        <w:t xml:space="preserve">Students who do not want fees to be paid </w:t>
      </w:r>
      <w:bookmarkEnd w:id="488"/>
      <w:r w:rsidRPr="00C0519F">
        <w:t xml:space="preserve">with </w:t>
      </w:r>
      <w:r w:rsidR="00454ED5">
        <w:t>VET Student Loans</w:t>
      </w:r>
      <w:bookmarkEnd w:id="489"/>
      <w:bookmarkEnd w:id="490"/>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7F41A2">
        <w:t xml:space="preserve">on or </w:t>
      </w:r>
      <w:r w:rsidRPr="007F41A2">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Pr="001C7C17" w:rsidRDefault="00983AE6" w:rsidP="002F2524">
      <w:pPr>
        <w:rPr>
          <w:rStyle w:val="Strong"/>
          <w:b w:val="0"/>
          <w:bCs w:val="0"/>
        </w:rPr>
      </w:pPr>
      <w:r w:rsidRPr="001C7C17">
        <w:rPr>
          <w:rStyle w:val="Strong"/>
          <w:b w:val="0"/>
          <w:bCs w:val="0"/>
        </w:rPr>
        <w:t xml:space="preserve">The provider informs the Secretary of the student’s decision by reporting the student as ‘paid upfront’ for the unit or part of a course in line with the usual reporting requirements, with a </w:t>
      </w:r>
      <w:r w:rsidR="004C7E8D" w:rsidRPr="001C7C17">
        <w:rPr>
          <w:rStyle w:val="Strong"/>
          <w:b w:val="0"/>
          <w:bCs w:val="0"/>
        </w:rPr>
        <w:t>zero-loan</w:t>
      </w:r>
      <w:r w:rsidRPr="001C7C17">
        <w:rPr>
          <w:rStyle w:val="Strong"/>
          <w:b w:val="0"/>
          <w:bCs w:val="0"/>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7F41A2">
        <w:rPr>
          <w:rStyle w:val="Strong"/>
          <w:b w:val="0"/>
        </w:rPr>
        <w:t>on or before</w:t>
      </w:r>
      <w:r w:rsidRPr="007F41A2">
        <w:rPr>
          <w:rStyle w:val="Strong"/>
          <w:b w:val="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39D496D1" w:rsidR="00983AE6" w:rsidRPr="00C0519F" w:rsidRDefault="00983AE6">
      <w:pPr>
        <w:pStyle w:val="Heading4"/>
      </w:pPr>
      <w:bookmarkStart w:id="491" w:name="_Toc470008717"/>
      <w:bookmarkStart w:id="492" w:name="_Toc481505174"/>
      <w:bookmarkStart w:id="493" w:name="_Toc483209485"/>
      <w:r w:rsidRPr="00C0519F">
        <w:t xml:space="preserve">Events affecting capacity to comply with </w:t>
      </w:r>
      <w:r w:rsidR="00B9175A">
        <w:t xml:space="preserve">the </w:t>
      </w:r>
      <w:r w:rsidRPr="00C0519F">
        <w:t>Act</w:t>
      </w:r>
      <w:bookmarkEnd w:id="491"/>
      <w:bookmarkEnd w:id="492"/>
      <w:bookmarkEnd w:id="493"/>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4" w:name="_Toc470008718"/>
      <w:bookmarkStart w:id="495" w:name="_Toc481505175"/>
      <w:bookmarkStart w:id="496" w:name="_Toc483209486"/>
      <w:r w:rsidRPr="00C0519F">
        <w:lastRenderedPageBreak/>
        <w:t>Changes to provider</w:t>
      </w:r>
      <w:bookmarkEnd w:id="494"/>
      <w:bookmarkEnd w:id="495"/>
      <w:bookmarkEnd w:id="496"/>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2"/>
        </w:numPr>
      </w:pPr>
      <w:r w:rsidRPr="00957814">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2"/>
        </w:numPr>
      </w:pPr>
      <w:r w:rsidRPr="00957814">
        <w:t>a change to the provider’s key personne</w:t>
      </w:r>
      <w:r>
        <w:t>l and the reason for the change</w:t>
      </w:r>
    </w:p>
    <w:p w14:paraId="4477A4D7" w14:textId="413AC2DA" w:rsidR="00983AE6" w:rsidRPr="00957814" w:rsidRDefault="00983AE6">
      <w:pPr>
        <w:pStyle w:val="ListBullet"/>
        <w:numPr>
          <w:ilvl w:val="0"/>
          <w:numId w:val="92"/>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2"/>
        </w:numPr>
      </w:pPr>
      <w:r w:rsidRPr="00957814">
        <w:t>any major proj</w:t>
      </w:r>
      <w:r>
        <w:t>ects undertaken by the provider</w:t>
      </w:r>
    </w:p>
    <w:p w14:paraId="1AAD2286" w14:textId="77777777" w:rsidR="00983AE6" w:rsidRDefault="00983AE6">
      <w:pPr>
        <w:pStyle w:val="ListBullet"/>
        <w:numPr>
          <w:ilvl w:val="0"/>
          <w:numId w:val="92"/>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C34B1C"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7" w:name="_Hlk117598685"/>
      <w:r w:rsidR="00983AE6" w:rsidRPr="000108F1">
        <w:t>by accessing the</w:t>
      </w:r>
      <w:r w:rsidR="00375F80" w:rsidRPr="000108F1">
        <w:t xml:space="preserve"> </w:t>
      </w:r>
      <w:bookmarkEnd w:id="497"/>
      <w:r w:rsidR="0005007D">
        <w:t xml:space="preserve">enquiry form </w:t>
      </w:r>
      <w:r w:rsidR="0005007D" w:rsidRPr="00E03E53">
        <w:t>at</w:t>
      </w:r>
      <w:r w:rsidR="0005007D" w:rsidRPr="00AE43BD">
        <w:t xml:space="preserve"> </w:t>
      </w:r>
      <w:hyperlink r:id="rId64" w:history="1">
        <w:r w:rsidR="002B2CF3" w:rsidRPr="002B2CF3">
          <w:rPr>
            <w:rStyle w:val="Hyperlink"/>
          </w:rPr>
          <w:t>Provider Enquiries</w:t>
        </w:r>
        <w:r w:rsidR="002B2CF3" w:rsidRPr="002B2CF3">
          <w:rPr>
            <w:rStyle w:val="Hyperlink"/>
            <w:color w:val="auto"/>
            <w:u w:val="none"/>
          </w:rPr>
          <w:t>.</w:t>
        </w:r>
        <w:r w:rsidR="002B2CF3" w:rsidRPr="002B2CF3">
          <w:rPr>
            <w:color w:val="0000FF"/>
            <w:u w:val="single"/>
          </w:rPr>
          <w:t xml:space="preserve"> </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8" w:name="_Other_events"/>
      <w:bookmarkStart w:id="499" w:name="_Toc470008719"/>
      <w:bookmarkStart w:id="500" w:name="_Toc483222818"/>
      <w:bookmarkStart w:id="501" w:name="_Toc180399797"/>
      <w:bookmarkEnd w:id="498"/>
      <w:r w:rsidRPr="00C33A11">
        <w:t>Other events</w:t>
      </w:r>
      <w:bookmarkEnd w:id="499"/>
      <w:bookmarkEnd w:id="500"/>
      <w:bookmarkEnd w:id="501"/>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3"/>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3"/>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4"/>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4"/>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4"/>
        </w:numPr>
      </w:pPr>
      <w:r w:rsidRPr="005668EF">
        <w:t>the provider is unable to pay all of its debts when they become due</w:t>
      </w:r>
    </w:p>
    <w:p w14:paraId="6EFF31AA" w14:textId="77777777" w:rsidR="00983AE6" w:rsidRPr="005668EF" w:rsidRDefault="00983AE6">
      <w:pPr>
        <w:pStyle w:val="ListBullet"/>
        <w:numPr>
          <w:ilvl w:val="0"/>
          <w:numId w:val="94"/>
        </w:numPr>
      </w:pPr>
      <w:r w:rsidRPr="005668EF">
        <w:t>proceedings are initiated for an order for the provider’s winding up</w:t>
      </w:r>
    </w:p>
    <w:p w14:paraId="4F214589" w14:textId="77777777" w:rsidR="00983AE6" w:rsidRPr="005668EF" w:rsidRDefault="00983AE6">
      <w:pPr>
        <w:pStyle w:val="ListBullet"/>
        <w:numPr>
          <w:ilvl w:val="0"/>
          <w:numId w:val="94"/>
        </w:numPr>
      </w:pPr>
      <w:r w:rsidRPr="005668EF">
        <w:t>at a meeting of the provider, a resolution is made to wind up the provider.</w:t>
      </w:r>
    </w:p>
    <w:p w14:paraId="4A757F7F" w14:textId="4344D8D9" w:rsidR="00983AE6" w:rsidRDefault="00983AE6">
      <w:r w:rsidRPr="00094111">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6052BE75" w:rsidR="000C58DC" w:rsidRDefault="004F52EF">
      <w:r>
        <w:t xml:space="preserve">You </w:t>
      </w:r>
      <w:r w:rsidR="00983AE6" w:rsidRPr="000431EE">
        <w:t xml:space="preserve">give written notice to the Secretary of other events by accessing the </w:t>
      </w:r>
      <w:r w:rsidR="003F1C31">
        <w:t xml:space="preserve">enquiry form </w:t>
      </w:r>
      <w:r w:rsidR="003F1C31" w:rsidRPr="00E03E53">
        <w:t>at</w:t>
      </w:r>
      <w:r w:rsidR="003F1C31" w:rsidRPr="00AE43BD">
        <w:t xml:space="preserve"> </w:t>
      </w:r>
      <w:hyperlink r:id="rId65" w:history="1">
        <w:r w:rsidR="002B2CF3" w:rsidRPr="002B2CF3">
          <w:rPr>
            <w:rStyle w:val="Hyperlink"/>
          </w:rPr>
          <w:t>Provider Enquiries</w:t>
        </w:r>
      </w:hyperlink>
      <w:r w:rsidR="002B2CF3" w:rsidRPr="002B2CF3">
        <w:rPr>
          <w:rStyle w:val="Hyperlink"/>
          <w:u w:val="none"/>
        </w:rPr>
        <w:t>.</w:t>
      </w:r>
    </w:p>
    <w:p w14:paraId="09DC3B87" w14:textId="77777777" w:rsidR="00983AE6" w:rsidRPr="005668EF" w:rsidRDefault="00983AE6">
      <w:pPr>
        <w:pStyle w:val="Heading3"/>
      </w:pPr>
      <w:bookmarkStart w:id="502" w:name="_Toc29450814"/>
      <w:bookmarkStart w:id="503" w:name="_Toc29464667"/>
      <w:bookmarkStart w:id="504" w:name="_Toc29465015"/>
      <w:bookmarkStart w:id="505" w:name="_Toc29465233"/>
      <w:bookmarkStart w:id="506" w:name="_Toc29543727"/>
      <w:bookmarkStart w:id="507" w:name="_Toc29450815"/>
      <w:bookmarkStart w:id="508" w:name="_Toc29464668"/>
      <w:bookmarkStart w:id="509" w:name="_Toc29465016"/>
      <w:bookmarkStart w:id="510" w:name="_Toc29465234"/>
      <w:bookmarkStart w:id="511" w:name="_Toc29543728"/>
      <w:bookmarkStart w:id="512" w:name="_Toc29450816"/>
      <w:bookmarkStart w:id="513" w:name="_Toc29464669"/>
      <w:bookmarkStart w:id="514" w:name="_Toc29465017"/>
      <w:bookmarkStart w:id="515" w:name="_Toc29465235"/>
      <w:bookmarkStart w:id="516" w:name="_Toc29543729"/>
      <w:bookmarkStart w:id="517" w:name="_Toc29450818"/>
      <w:bookmarkStart w:id="518" w:name="_Toc29464671"/>
      <w:bookmarkStart w:id="519" w:name="_Toc29465019"/>
      <w:bookmarkStart w:id="520" w:name="_Toc29465237"/>
      <w:bookmarkStart w:id="521" w:name="_Toc29543731"/>
      <w:bookmarkStart w:id="522" w:name="_Toc29450819"/>
      <w:bookmarkStart w:id="523" w:name="_Toc29464672"/>
      <w:bookmarkStart w:id="524" w:name="_Toc29465020"/>
      <w:bookmarkStart w:id="525" w:name="_Toc29465238"/>
      <w:bookmarkStart w:id="526" w:name="_Toc29543732"/>
      <w:bookmarkStart w:id="527" w:name="_Toc29450820"/>
      <w:bookmarkStart w:id="528" w:name="_Toc29464673"/>
      <w:bookmarkStart w:id="529" w:name="_Toc29465021"/>
      <w:bookmarkStart w:id="530" w:name="_Toc29465239"/>
      <w:bookmarkStart w:id="531" w:name="_Toc29543733"/>
      <w:bookmarkStart w:id="532" w:name="_4.4.4__"/>
      <w:bookmarkStart w:id="533" w:name="_Toc483222820"/>
      <w:bookmarkStart w:id="534" w:name="_Ref87884650"/>
      <w:bookmarkStart w:id="535" w:name="_Ref87884724"/>
      <w:bookmarkStart w:id="536" w:name="_Toc180399798"/>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5668EF">
        <w:t>Annual financial statements</w:t>
      </w:r>
      <w:bookmarkEnd w:id="533"/>
      <w:bookmarkEnd w:id="534"/>
      <w:bookmarkEnd w:id="535"/>
      <w:bookmarkEnd w:id="536"/>
    </w:p>
    <w:p w14:paraId="60E45786" w14:textId="0A1E0B7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B07252">
        <w:t>4</w:t>
      </w:r>
      <w:r w:rsidR="000620B2">
        <w:t xml:space="preserve">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lastRenderedPageBreak/>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5"/>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5"/>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6"/>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6"/>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6"/>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97"/>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97"/>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7" w:name="_Toc481505179"/>
      <w:bookmarkStart w:id="538" w:name="_Toc483209490"/>
      <w:r w:rsidRPr="00C0519F">
        <w:t>Providing annual financial statements</w:t>
      </w:r>
      <w:bookmarkEnd w:id="537"/>
      <w:bookmarkEnd w:id="538"/>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66" w:history="1">
        <w:r w:rsidRPr="00507CE3">
          <w:rPr>
            <w:rStyle w:val="Hyperlink"/>
          </w:rPr>
          <w:t>HITS User Guide</w:t>
        </w:r>
        <w:r w:rsidRPr="00507CE3">
          <w:rPr>
            <w:rStyle w:val="Hyperlink"/>
            <w:u w:val="none"/>
          </w:rPr>
          <w:t>.</w:t>
        </w:r>
      </w:hyperlink>
    </w:p>
    <w:p w14:paraId="6AFB7EAD" w14:textId="0577B236" w:rsidR="00486DA6" w:rsidRPr="006C6743" w:rsidRDefault="004F52EF">
      <w:r>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5B75FD3C"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enquiry form </w:t>
      </w:r>
      <w:r w:rsidR="003F1C31" w:rsidRPr="00E03E53">
        <w:t>at</w:t>
      </w:r>
      <w:r w:rsidR="003F1C31" w:rsidRPr="00AE43BD">
        <w:t xml:space="preserve"> </w:t>
      </w:r>
      <w:r w:rsidR="00DB57FC" w:rsidRPr="00DB57FC">
        <w:rPr>
          <w:rStyle w:val="Hyperlink"/>
        </w:rPr>
        <w:t>Provider Enquiries</w:t>
      </w:r>
      <w:r w:rsidR="00914285" w:rsidRPr="00914285">
        <w:rPr>
          <w:rStyle w:val="Hyperlink"/>
          <w:u w:val="none"/>
        </w:rPr>
        <w:t>.</w:t>
      </w:r>
      <w:r w:rsidR="00DB57FC" w:rsidRPr="00914285">
        <w:rPr>
          <w:color w:val="0000FF"/>
        </w:rPr>
        <w:t xml:space="preserve"> </w:t>
      </w:r>
    </w:p>
    <w:p w14:paraId="1B652459" w14:textId="77777777" w:rsidR="00983AE6" w:rsidRPr="006907E1" w:rsidRDefault="00983AE6">
      <w:pPr>
        <w:pStyle w:val="Heading3"/>
      </w:pPr>
      <w:bookmarkStart w:id="539" w:name="_Copies_of_notices"/>
      <w:bookmarkStart w:id="540" w:name="_Toc470008723"/>
      <w:bookmarkStart w:id="541" w:name="_Toc483222821"/>
      <w:bookmarkStart w:id="542" w:name="_Ref87884901"/>
      <w:bookmarkStart w:id="543" w:name="_Ref87884913"/>
      <w:bookmarkStart w:id="544" w:name="_Toc180399799"/>
      <w:bookmarkEnd w:id="539"/>
      <w:r w:rsidRPr="006907E1">
        <w:t>Copies of notices given to other regulators</w:t>
      </w:r>
      <w:bookmarkEnd w:id="540"/>
      <w:bookmarkEnd w:id="541"/>
      <w:bookmarkEnd w:id="542"/>
      <w:bookmarkEnd w:id="543"/>
      <w:bookmarkEnd w:id="544"/>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6B9F5B14"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the</w:t>
      </w:r>
      <w:r w:rsidR="00914285" w:rsidRPr="00914285">
        <w:t xml:space="preserve"> </w:t>
      </w:r>
      <w:r w:rsidR="00914285">
        <w:t xml:space="preserve">enquiry form </w:t>
      </w:r>
      <w:r w:rsidR="00914285" w:rsidRPr="00E03E53">
        <w:t>at</w:t>
      </w:r>
      <w:r w:rsidR="00914285" w:rsidRPr="00AE43BD">
        <w:t xml:space="preserve"> </w:t>
      </w:r>
      <w:r w:rsidR="00914285" w:rsidRPr="00DB57FC">
        <w:rPr>
          <w:rStyle w:val="Hyperlink"/>
        </w:rPr>
        <w:t>Provider Enquiries</w:t>
      </w:r>
      <w:r w:rsidR="00914285" w:rsidRPr="00914285">
        <w:rPr>
          <w:rStyle w:val="Hyperlink"/>
          <w:color w:val="auto"/>
          <w:u w:val="none"/>
        </w:rPr>
        <w:t>.</w:t>
      </w:r>
    </w:p>
    <w:p w14:paraId="342CA299" w14:textId="6779227E" w:rsidR="00983AE6" w:rsidRDefault="00F03292">
      <w:r>
        <w:lastRenderedPageBreak/>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049834FD"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5" w:name="_Toc481649808"/>
      <w:bookmarkStart w:id="546" w:name="_Toc481650284"/>
      <w:bookmarkStart w:id="547" w:name="_Toc470008725"/>
      <w:bookmarkEnd w:id="545"/>
      <w:bookmarkEnd w:id="546"/>
      <w:r w:rsidR="00983AE6" w:rsidRPr="000431EE">
        <w:t xml:space="preserve">accessing </w:t>
      </w:r>
      <w:r w:rsidR="00914285">
        <w:t xml:space="preserve">the enquiry form </w:t>
      </w:r>
      <w:r w:rsidR="00914285" w:rsidRPr="00E03E53">
        <w:t>at</w:t>
      </w:r>
      <w:r w:rsidR="00914285" w:rsidRPr="00AE43BD">
        <w:t xml:space="preserve"> </w:t>
      </w:r>
      <w:r w:rsidR="00914285" w:rsidRPr="00DB57FC">
        <w:rPr>
          <w:rStyle w:val="Hyperlink"/>
        </w:rPr>
        <w:t>Provider Enquiries</w:t>
      </w:r>
      <w:r w:rsidR="00914285" w:rsidRPr="00914285">
        <w:rPr>
          <w:rStyle w:val="Hyperlink"/>
          <w:color w:val="auto"/>
          <w:u w:val="none"/>
        </w:rPr>
        <w:t>.</w:t>
      </w:r>
    </w:p>
    <w:p w14:paraId="05A9353C" w14:textId="41708DCF" w:rsidR="00E00486" w:rsidRPr="00126C26" w:rsidRDefault="00E00486">
      <w:pPr>
        <w:pStyle w:val="Heading3"/>
      </w:pPr>
      <w:bookmarkStart w:id="548" w:name="_Toc180399800"/>
      <w:bookmarkEnd w:id="547"/>
      <w:r w:rsidRPr="00126C26">
        <w:t xml:space="preserve">Annual </w:t>
      </w:r>
      <w:r w:rsidR="00B07252" w:rsidRPr="00126C26">
        <w:t>reporting</w:t>
      </w:r>
      <w:bookmarkEnd w:id="548"/>
    </w:p>
    <w:p w14:paraId="476BF68B" w14:textId="27BBA17C" w:rsidR="00983AE6" w:rsidRPr="00126C26" w:rsidRDefault="00144DEA">
      <w:pPr>
        <w:keepNext/>
        <w:spacing w:after="120"/>
        <w:rPr>
          <w:color w:val="0070C0"/>
        </w:rPr>
      </w:pPr>
      <w:r w:rsidRPr="003C346E">
        <w:t xml:space="preserve">You </w:t>
      </w:r>
      <w:r w:rsidR="00983AE6" w:rsidRPr="003C346E">
        <w:t xml:space="preserve">must give the following information to the Secretary by </w:t>
      </w:r>
      <w:r w:rsidR="00E00486" w:rsidRPr="003C346E">
        <w:t>a specified date</w:t>
      </w:r>
      <w:r w:rsidR="00983AE6" w:rsidRPr="003C346E">
        <w:t xml:space="preserve"> each year </w:t>
      </w:r>
      <w:r w:rsidR="00983AE6" w:rsidRPr="00126C26">
        <w:rPr>
          <w:rStyle w:val="ReferenceChar"/>
          <w:color w:val="0070C0"/>
        </w:rPr>
        <w:t>[Rules s 116(1)]</w:t>
      </w:r>
      <w:r w:rsidR="00E00486" w:rsidRPr="00126C26">
        <w:rPr>
          <w:b/>
          <w:color w:val="0070C0"/>
        </w:rPr>
        <w:t>:</w:t>
      </w:r>
      <w:r w:rsidR="00E00486" w:rsidRPr="00126C26">
        <w:rPr>
          <w:color w:val="0070C0"/>
        </w:rPr>
        <w:t xml:space="preserve"> </w:t>
      </w:r>
    </w:p>
    <w:p w14:paraId="4C956450" w14:textId="79A77CBD" w:rsidR="00414223" w:rsidRPr="00126C26" w:rsidRDefault="00414223" w:rsidP="008F6ED2">
      <w:pPr>
        <w:pStyle w:val="ListBullet"/>
        <w:keepNext/>
        <w:numPr>
          <w:ilvl w:val="0"/>
          <w:numId w:val="135"/>
        </w:numPr>
        <w:rPr>
          <w:color w:val="0070C0"/>
        </w:rPr>
      </w:pPr>
      <w:r w:rsidRPr="003C346E">
        <w:t xml:space="preserve">information about the links </w:t>
      </w:r>
      <w:r w:rsidR="00650E84">
        <w:t>you have</w:t>
      </w:r>
      <w:r w:rsidRPr="003C346E">
        <w:t xml:space="preserve"> with industry and other bodies </w:t>
      </w:r>
      <w:r w:rsidR="00B716BE" w:rsidRPr="00830F48">
        <w:rPr>
          <w:b/>
          <w:bCs/>
          <w:color w:val="0070C0"/>
          <w:sz w:val="16"/>
          <w:szCs w:val="16"/>
        </w:rPr>
        <w:t>[Rules s 35]</w:t>
      </w:r>
    </w:p>
    <w:p w14:paraId="1A361C71" w14:textId="2BE52EE7" w:rsidR="00414223" w:rsidRPr="00126C26" w:rsidRDefault="00414223" w:rsidP="008F6ED2">
      <w:pPr>
        <w:pStyle w:val="ListBullet"/>
        <w:keepNext/>
        <w:numPr>
          <w:ilvl w:val="0"/>
          <w:numId w:val="135"/>
        </w:numPr>
        <w:rPr>
          <w:color w:val="0070C0"/>
        </w:rPr>
      </w:pPr>
      <w:r w:rsidRPr="003C346E">
        <w:t>information about any</w:t>
      </w:r>
      <w:r w:rsidR="00EA3C1C" w:rsidRPr="003C346E">
        <w:t xml:space="preserve"> ‘third party arrangements’</w:t>
      </w:r>
      <w:r w:rsidRPr="003C346E">
        <w:t xml:space="preserve">, whether approved or not, </w:t>
      </w:r>
      <w:r w:rsidR="00650E84">
        <w:t>you have</w:t>
      </w:r>
      <w:r w:rsidRPr="003C346E">
        <w:t xml:space="preserve"> with a third party to deliver all or part of an approved course</w:t>
      </w:r>
      <w:r w:rsidR="007E4991" w:rsidRPr="003C346E">
        <w:t xml:space="preserve"> </w:t>
      </w:r>
      <w:r w:rsidR="003E7D33" w:rsidRPr="007E4991">
        <w:rPr>
          <w:rStyle w:val="ReferenceChar"/>
          <w:color w:val="007EAE"/>
        </w:rPr>
        <w:t>[Act 15(1)</w:t>
      </w:r>
      <w:r w:rsidR="007E4991" w:rsidRPr="007E4991">
        <w:rPr>
          <w:rStyle w:val="ReferenceChar"/>
          <w:color w:val="007EAE"/>
        </w:rPr>
        <w:t>(b)]</w:t>
      </w:r>
      <w:r w:rsidR="007E4991">
        <w:rPr>
          <w:rStyle w:val="ReferenceChar"/>
          <w:color w:val="007EAE"/>
        </w:rPr>
        <w:t>.</w:t>
      </w:r>
    </w:p>
    <w:p w14:paraId="28EDEA8D" w14:textId="26FDAEB7" w:rsidR="00414223" w:rsidRPr="00126C26" w:rsidRDefault="00414223" w:rsidP="008F6ED2">
      <w:pPr>
        <w:pStyle w:val="ListBullet"/>
        <w:keepNext/>
        <w:numPr>
          <w:ilvl w:val="0"/>
          <w:numId w:val="135"/>
        </w:numPr>
        <w:rPr>
          <w:color w:val="0070C0"/>
        </w:rPr>
      </w:pPr>
      <w:r w:rsidRPr="003C346E">
        <w:t xml:space="preserve">a report on the results of </w:t>
      </w:r>
      <w:r w:rsidR="00650E84">
        <w:t>your</w:t>
      </w:r>
      <w:r w:rsidRPr="003C346E">
        <w:t xml:space="preserve"> last annual assessment of student satisfaction in relation to each of </w:t>
      </w:r>
      <w:r w:rsidR="00650E84">
        <w:t>your</w:t>
      </w:r>
      <w:r w:rsidRPr="003C346E">
        <w:t xml:space="preserve"> courses made </w:t>
      </w:r>
      <w:r w:rsidR="005644AE" w:rsidRPr="00830F48">
        <w:rPr>
          <w:b/>
          <w:bCs/>
          <w:color w:val="0070C0"/>
          <w:sz w:val="16"/>
          <w:szCs w:val="16"/>
        </w:rPr>
        <w:t>[</w:t>
      </w:r>
      <w:r w:rsidR="00B716BE" w:rsidRPr="00830F48">
        <w:rPr>
          <w:b/>
          <w:bCs/>
          <w:color w:val="0070C0"/>
          <w:sz w:val="16"/>
          <w:szCs w:val="16"/>
        </w:rPr>
        <w:t xml:space="preserve">Rules </w:t>
      </w:r>
      <w:r w:rsidR="005644AE" w:rsidRPr="00830F48">
        <w:rPr>
          <w:b/>
          <w:bCs/>
          <w:color w:val="0070C0"/>
          <w:sz w:val="16"/>
          <w:szCs w:val="16"/>
        </w:rPr>
        <w:t>34(2)]</w:t>
      </w:r>
      <w:r w:rsidR="005644AE" w:rsidRPr="005644AE">
        <w:rPr>
          <w:color w:val="0070C0"/>
          <w:sz w:val="16"/>
          <w:szCs w:val="16"/>
        </w:rPr>
        <w:t>.</w:t>
      </w:r>
    </w:p>
    <w:p w14:paraId="4A4BF259" w14:textId="7B89AEB6" w:rsidR="00414223" w:rsidRPr="003C346E" w:rsidRDefault="00414223" w:rsidP="008F6ED2">
      <w:pPr>
        <w:pStyle w:val="ListBullet"/>
        <w:keepNext/>
        <w:numPr>
          <w:ilvl w:val="0"/>
          <w:numId w:val="135"/>
        </w:numPr>
      </w:pPr>
      <w:r w:rsidRPr="003C346E">
        <w:t>any other information determined by the Secretary.</w:t>
      </w:r>
    </w:p>
    <w:p w14:paraId="3CE0ECE6" w14:textId="77777777" w:rsidR="00983AE6" w:rsidRPr="00126C26" w:rsidRDefault="00983AE6">
      <w:r w:rsidRPr="003C346E">
        <w:t xml:space="preserve">The Secretary may determine different information that must be given by different providers </w:t>
      </w:r>
      <w:r w:rsidRPr="00126C26">
        <w:rPr>
          <w:rStyle w:val="ReferenceChar"/>
          <w:color w:val="007EAE"/>
        </w:rPr>
        <w:t>[Rules s 116(2)]</w:t>
      </w:r>
      <w:r w:rsidRPr="00126C26">
        <w:t>.</w:t>
      </w:r>
    </w:p>
    <w:p w14:paraId="1BED048E" w14:textId="03A4003C" w:rsidR="00983AE6" w:rsidRPr="00126C26" w:rsidRDefault="00983AE6">
      <w:pPr>
        <w:pStyle w:val="Heading4"/>
      </w:pPr>
      <w:bookmarkStart w:id="549" w:name="_Toc481505182"/>
      <w:bookmarkStart w:id="550" w:name="_Toc483209492"/>
      <w:r w:rsidRPr="00126C26">
        <w:t xml:space="preserve">Providing your annual </w:t>
      </w:r>
      <w:bookmarkEnd w:id="549"/>
      <w:bookmarkEnd w:id="550"/>
      <w:r w:rsidR="007E0E32" w:rsidRPr="00126C26">
        <w:t>reporting</w:t>
      </w:r>
    </w:p>
    <w:p w14:paraId="6ED47C9F" w14:textId="4A0CD85E" w:rsidR="00E00486" w:rsidRPr="003C346E" w:rsidRDefault="009F714A">
      <w:r w:rsidRPr="003C346E">
        <w:t xml:space="preserve">You </w:t>
      </w:r>
      <w:r w:rsidR="00E00486" w:rsidRPr="003C346E">
        <w:t xml:space="preserve">will be notified of the date by </w:t>
      </w:r>
      <w:r w:rsidR="001223A9" w:rsidRPr="003C346E">
        <w:t xml:space="preserve">email of the date by </w:t>
      </w:r>
      <w:r w:rsidR="00E00486" w:rsidRPr="003C346E">
        <w:t xml:space="preserve">which </w:t>
      </w:r>
      <w:r w:rsidR="001223A9" w:rsidRPr="003C346E">
        <w:t>you have to provide this information.</w:t>
      </w:r>
    </w:p>
    <w:p w14:paraId="44AD5A44" w14:textId="77777777" w:rsidR="00E401DD" w:rsidRDefault="001223A9" w:rsidP="00E401DD">
      <w:r w:rsidRPr="003C346E">
        <w:t xml:space="preserve">Your annual report </w:t>
      </w:r>
      <w:r w:rsidR="00983AE6" w:rsidRPr="003C346E">
        <w:t>should be uploaded to</w:t>
      </w:r>
      <w:r w:rsidR="001D11A2" w:rsidRPr="003C346E">
        <w:t xml:space="preserve"> HITS. </w:t>
      </w:r>
      <w:r w:rsidR="009F714A" w:rsidRPr="003C346E">
        <w:t xml:space="preserve">You </w:t>
      </w:r>
      <w:r w:rsidR="001D11A2" w:rsidRPr="003C346E">
        <w:t xml:space="preserve">must place the annual </w:t>
      </w:r>
      <w:r w:rsidR="00F97D36" w:rsidRPr="003C346E">
        <w:t>report</w:t>
      </w:r>
      <w:r w:rsidR="001D11A2" w:rsidRPr="003C346E">
        <w:t xml:space="preserve"> in </w:t>
      </w:r>
      <w:r w:rsidR="009F714A" w:rsidRPr="003C346E">
        <w:t xml:space="preserve">your </w:t>
      </w:r>
      <w:r w:rsidR="00F97D36" w:rsidRPr="003C346E">
        <w:t>‘</w:t>
      </w:r>
      <w:r w:rsidR="00983AE6" w:rsidRPr="003C346E">
        <w:t>Document List’ under ‘Compliance Requirements’</w:t>
      </w:r>
      <w:r w:rsidR="009B05C1" w:rsidRPr="003C346E">
        <w:t xml:space="preserve"> or as otherwise directed at the time</w:t>
      </w:r>
      <w:r w:rsidR="00983AE6" w:rsidRPr="003C346E">
        <w:t xml:space="preserve">. For assistance in uploading </w:t>
      </w:r>
      <w:r w:rsidR="001D11A2" w:rsidRPr="003C346E">
        <w:t xml:space="preserve">a </w:t>
      </w:r>
      <w:r w:rsidR="00983AE6" w:rsidRPr="003C346E">
        <w:t xml:space="preserve">document in HITS, </w:t>
      </w:r>
      <w:r w:rsidR="009F714A" w:rsidRPr="003C346E">
        <w:t xml:space="preserve">you </w:t>
      </w:r>
      <w:r w:rsidR="00983AE6" w:rsidRPr="003C346E">
        <w:t>should access the</w:t>
      </w:r>
      <w:r w:rsidR="000D270B" w:rsidRPr="003C346E">
        <w:t xml:space="preserve"> </w:t>
      </w:r>
      <w:hyperlink r:id="rId67" w:history="1">
        <w:r w:rsidR="000D270B" w:rsidRPr="00126C26">
          <w:rPr>
            <w:rStyle w:val="Hyperlink"/>
          </w:rPr>
          <w:t>HITS</w:t>
        </w:r>
        <w:r w:rsidR="00983AE6" w:rsidRPr="00126C26">
          <w:rPr>
            <w:rStyle w:val="Hyperlink"/>
            <w:lang w:val="en-GB"/>
          </w:rPr>
          <w:t xml:space="preserve"> User Guide</w:t>
        </w:r>
      </w:hyperlink>
      <w:r w:rsidR="00983AE6" w:rsidRPr="00126C26">
        <w:t>.</w:t>
      </w:r>
      <w:bookmarkStart w:id="551" w:name="_Toc475444235"/>
      <w:bookmarkStart w:id="552" w:name="_Toc475444326"/>
      <w:bookmarkStart w:id="553" w:name="_Toc477425511"/>
      <w:bookmarkStart w:id="554" w:name="_Toc477425843"/>
      <w:bookmarkStart w:id="555" w:name="_Toc477505881"/>
      <w:bookmarkStart w:id="556" w:name="_Toc477960022"/>
      <w:bookmarkStart w:id="557" w:name="_Toc477960170"/>
      <w:bookmarkStart w:id="558" w:name="_Toc477960610"/>
      <w:bookmarkStart w:id="559" w:name="_Toc477961049"/>
      <w:bookmarkStart w:id="560" w:name="_Toc477961527"/>
      <w:bookmarkStart w:id="561" w:name="_Toc477962009"/>
      <w:bookmarkStart w:id="562" w:name="_Toc477962496"/>
      <w:bookmarkStart w:id="563" w:name="_Toc477962982"/>
      <w:bookmarkStart w:id="564" w:name="_Toc477963469"/>
      <w:bookmarkStart w:id="565" w:name="_Toc478042660"/>
      <w:bookmarkStart w:id="566" w:name="_Toc478366907"/>
      <w:bookmarkStart w:id="567" w:name="_Toc479083508"/>
      <w:bookmarkStart w:id="568" w:name="_Toc471285729"/>
      <w:bookmarkStart w:id="569" w:name="_Toc471300242"/>
      <w:bookmarkStart w:id="570" w:name="_Toc471305740"/>
      <w:bookmarkStart w:id="571" w:name="_Toc471306340"/>
      <w:bookmarkStart w:id="572" w:name="_Toc471306856"/>
      <w:bookmarkStart w:id="573" w:name="_Toc471307629"/>
      <w:bookmarkStart w:id="574" w:name="_Toc471368818"/>
      <w:bookmarkStart w:id="575" w:name="_Toc471374168"/>
      <w:bookmarkStart w:id="576" w:name="_Toc471374361"/>
      <w:bookmarkStart w:id="577" w:name="_Approved_courses"/>
      <w:bookmarkStart w:id="578" w:name="_Approved_courses_and"/>
      <w:bookmarkStart w:id="579" w:name="_4.5_Approved_courses"/>
      <w:bookmarkStart w:id="580" w:name="_Toc471374362"/>
      <w:bookmarkStart w:id="581" w:name="_Toc477960023"/>
      <w:bookmarkStart w:id="582" w:name="_Toc483222822"/>
      <w:bookmarkStart w:id="583" w:name="_Ref534298633"/>
      <w:bookmarkStart w:id="584" w:name="_Ref534298658"/>
      <w:bookmarkStart w:id="585" w:name="_Ref534379346"/>
      <w:bookmarkStart w:id="586" w:name="_Ref87950661"/>
      <w:bookmarkStart w:id="587" w:name="_Ref87955316"/>
      <w:bookmarkStart w:id="588" w:name="_Toc180399801"/>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55576EB8" w14:textId="230CFF5D" w:rsidR="00983AE6" w:rsidRPr="0070750F" w:rsidRDefault="00E401DD" w:rsidP="00E401DD">
      <w:pPr>
        <w:pStyle w:val="Heading4"/>
      </w:pPr>
      <w:r w:rsidRPr="0070750F">
        <w:t xml:space="preserve"> </w:t>
      </w:r>
      <w:r w:rsidR="00983AE6" w:rsidRPr="0070750F">
        <w:t>Approved courses</w:t>
      </w:r>
      <w:bookmarkEnd w:id="580"/>
      <w:r w:rsidR="00983AE6" w:rsidRPr="0070750F">
        <w:t xml:space="preserve"> and loan caps</w:t>
      </w:r>
      <w:bookmarkEnd w:id="581"/>
      <w:bookmarkEnd w:id="582"/>
      <w:bookmarkEnd w:id="583"/>
      <w:bookmarkEnd w:id="584"/>
      <w:bookmarkEnd w:id="585"/>
      <w:bookmarkEnd w:id="586"/>
      <w:bookmarkEnd w:id="587"/>
      <w:bookmarkEnd w:id="588"/>
    </w:p>
    <w:p w14:paraId="163F7B7D" w14:textId="0A8FAEEF" w:rsidR="00983AE6" w:rsidRDefault="00983AE6">
      <w:pPr>
        <w:keepNext/>
        <w:rPr>
          <w:b/>
          <w:i/>
        </w:rPr>
      </w:pPr>
      <w:r w:rsidRPr="00823B65">
        <w:t xml:space="preserve">The </w:t>
      </w:r>
      <w:hyperlink r:id="rId68"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89" w:name="_Qualifying_Courses"/>
      <w:bookmarkStart w:id="590" w:name="_Toc483209494"/>
      <w:bookmarkStart w:id="591" w:name="_Toc483222823"/>
      <w:bookmarkEnd w:id="589"/>
      <w:r w:rsidRPr="00A1115A">
        <w:t>Qualifying Courses</w:t>
      </w:r>
      <w:bookmarkEnd w:id="590"/>
      <w:bookmarkEnd w:id="591"/>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69" w:history="1">
        <w:r w:rsidR="00983AE6" w:rsidRPr="00472F26">
          <w:t>Determination</w:t>
        </w:r>
      </w:hyperlink>
      <w:r w:rsidR="002859E6">
        <w:t xml:space="preserve"> as a specified course or a later version of a specified 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3"/>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3"/>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3"/>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2"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2"/>
    </w:p>
    <w:p w14:paraId="285EBC2E" w14:textId="4DB98AF6"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w:t>
      </w:r>
    </w:p>
    <w:p w14:paraId="309A088E" w14:textId="108CFF56" w:rsidR="005C5DE9" w:rsidRPr="00B9175A" w:rsidRDefault="00F30333">
      <w:r w:rsidRPr="00B9175A">
        <w:t xml:space="preserve">Through the </w:t>
      </w:r>
      <w:r w:rsidR="00C2749C">
        <w:t xml:space="preserve">Your Career </w:t>
      </w:r>
      <w:r w:rsidRPr="00B9175A">
        <w:t xml:space="preserve">functionality, </w:t>
      </w:r>
      <w:r w:rsidR="00C2749C">
        <w:t>you</w:t>
      </w:r>
      <w:r w:rsidRPr="00B9175A">
        <w:t xml:space="preserve"> may view a report that updates the courses on the </w:t>
      </w:r>
      <w:r w:rsidRPr="00B9175A">
        <w:rPr>
          <w:iCs/>
        </w:rPr>
        <w:t>Determination</w:t>
      </w:r>
      <w:r w:rsidRPr="00B9175A">
        <w:t xml:space="preserve"> nightly from the National Register (training.gov.au). Viewing using this functionality </w:t>
      </w:r>
      <w:r w:rsidRPr="00B9175A">
        <w:lastRenderedPageBreak/>
        <w:t xml:space="preserve">‘refreshes’ the VSL approved list to include </w:t>
      </w:r>
      <w:r w:rsidR="005C5DE9" w:rsidRPr="00B9175A">
        <w:t xml:space="preserve">replacement </w:t>
      </w:r>
      <w:r w:rsidRPr="00B9175A">
        <w:t xml:space="preserve">courses </w:t>
      </w:r>
      <w:r w:rsidR="005C5DE9" w:rsidRPr="00B9175A">
        <w:t xml:space="preserve">to courses listed on the Determination that have subsequently been </w:t>
      </w:r>
      <w:r w:rsidRPr="00B9175A">
        <w:t xml:space="preserve">superseded. </w:t>
      </w:r>
    </w:p>
    <w:p w14:paraId="192ED4E8" w14:textId="2E654BA4"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37FEEAD0"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70" w:history="1">
        <w:r w:rsidR="00314315" w:rsidRPr="00B9175A">
          <w:rPr>
            <w:rStyle w:val="Hyperlink"/>
          </w:rPr>
          <w:t xml:space="preserve">VET Student Loans </w:t>
        </w:r>
        <w:r w:rsidR="00C15917" w:rsidRPr="00B9175A">
          <w:rPr>
            <w:rStyle w:val="Hyperlink"/>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rsidP="00786B02">
      <w:pPr>
        <w:pStyle w:val="ListBullet"/>
        <w:numPr>
          <w:ilvl w:val="0"/>
          <w:numId w:val="98"/>
        </w:numPr>
      </w:pPr>
      <w:r w:rsidRPr="000431EE">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rsidP="00786B02">
      <w:pPr>
        <w:pStyle w:val="ListBullet"/>
        <w:numPr>
          <w:ilvl w:val="0"/>
          <w:numId w:val="98"/>
        </w:numPr>
      </w:pPr>
      <w:r w:rsidRPr="000431EE">
        <w:t>a</w:t>
      </w:r>
      <w:r w:rsidR="002C23F1" w:rsidRPr="000431EE">
        <w:t>lready included in Table One of the provider’s existing conditions of approval.</w:t>
      </w:r>
    </w:p>
    <w:p w14:paraId="111A95AA" w14:textId="7757A6EC"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w:t>
      </w:r>
      <w:r w:rsidR="008E2966">
        <w:t xml:space="preserve">the enquiry form </w:t>
      </w:r>
      <w:r w:rsidR="008E2966" w:rsidRPr="00E03E53">
        <w:t>at</w:t>
      </w:r>
      <w:r w:rsidR="008E2966" w:rsidRPr="00AE43BD">
        <w:t xml:space="preserve"> </w:t>
      </w:r>
      <w:r w:rsidR="008E2966" w:rsidRPr="00DB57FC">
        <w:rPr>
          <w:rStyle w:val="Hyperlink"/>
        </w:rPr>
        <w:t>Provider Enquiries</w:t>
      </w:r>
      <w:r w:rsidR="008E2966" w:rsidRPr="008E2966">
        <w:rPr>
          <w:rStyle w:val="Hyperlink"/>
          <w:color w:val="auto"/>
          <w:u w:val="none"/>
        </w:rPr>
        <w:t>.</w:t>
      </w:r>
    </w:p>
    <w:p w14:paraId="5E0328A1" w14:textId="01A82A07"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2C086B">
        <w:rPr>
          <w:rStyle w:val="IntenseEmphasis"/>
        </w:rPr>
        <w:t>4.4.6</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2C086B" w:rsidRPr="002C086B">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726731">
        <w:rPr>
          <w:b/>
          <w:b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0E1B7577" w:rsidR="00726731"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E7616D1" w14:textId="77777777" w:rsidR="00726731" w:rsidRDefault="00726731">
      <w:pPr>
        <w:spacing w:line="276" w:lineRule="auto"/>
        <w:rPr>
          <w:i/>
          <w:iCs/>
        </w:rPr>
      </w:pPr>
      <w:r>
        <w:br w:type="page"/>
      </w:r>
    </w:p>
    <w:p w14:paraId="4270BAD6" w14:textId="77777777" w:rsidR="00983AE6" w:rsidRPr="006907E1" w:rsidRDefault="00983AE6">
      <w:pPr>
        <w:pStyle w:val="Heading3"/>
      </w:pPr>
      <w:bookmarkStart w:id="593" w:name="_4.5.1__"/>
      <w:bookmarkStart w:id="594" w:name="_Process_for_an"/>
      <w:bookmarkStart w:id="595" w:name="_Toc483222824"/>
      <w:bookmarkStart w:id="596" w:name="_Ref87960314"/>
      <w:bookmarkStart w:id="597" w:name="_Ref87960335"/>
      <w:bookmarkStart w:id="598" w:name="_Ref88037095"/>
      <w:bookmarkStart w:id="599" w:name="_Ref88037117"/>
      <w:bookmarkStart w:id="600" w:name="_Toc180399802"/>
      <w:bookmarkStart w:id="601" w:name="_Hlk87871986"/>
      <w:bookmarkEnd w:id="593"/>
      <w:bookmarkEnd w:id="594"/>
      <w:r w:rsidRPr="000431EE">
        <w:lastRenderedPageBreak/>
        <w:t>Process for</w:t>
      </w:r>
      <w:r w:rsidRPr="006907E1">
        <w:t xml:space="preserve"> </w:t>
      </w:r>
      <w:bookmarkEnd w:id="595"/>
      <w:r w:rsidR="009A61AB" w:rsidRPr="000431EE">
        <w:t>an approved provider to vary its conditions of approval</w:t>
      </w:r>
      <w:bookmarkEnd w:id="596"/>
      <w:bookmarkEnd w:id="597"/>
      <w:bookmarkEnd w:id="598"/>
      <w:bookmarkEnd w:id="599"/>
      <w:bookmarkEnd w:id="600"/>
    </w:p>
    <w:bookmarkEnd w:id="601"/>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2C51CF86" w14:textId="536AA79E" w:rsidR="009A61AB" w:rsidRPr="00C84753" w:rsidRDefault="00ED50F7" w:rsidP="006F698E">
      <w:pPr>
        <w:pStyle w:val="ListParagraph"/>
        <w:ind w:left="0"/>
        <w:rPr>
          <w:rFonts w:ascii="Calibri" w:eastAsiaTheme="majorEastAsia" w:hAnsi="Calibri" w:cstheme="majorBidi"/>
        </w:rPr>
      </w:pPr>
      <w:r w:rsidRPr="009F2423">
        <w:rPr>
          <w:b/>
          <w:bCs/>
        </w:rPr>
        <w:t>Note:</w:t>
      </w:r>
      <w:r>
        <w:t xml:space="preserve"> </w:t>
      </w:r>
      <w:r w:rsidR="009A61AB" w:rsidRPr="000431EE">
        <w:t xml:space="preserve">increases or decreases for the </w:t>
      </w:r>
      <w:r w:rsidR="009A61AB" w:rsidRPr="009F2423">
        <w:rPr>
          <w:b/>
          <w:bCs/>
          <w:iCs/>
        </w:rPr>
        <w:t>following</w:t>
      </w:r>
      <w:r w:rsidR="009A61AB" w:rsidRPr="000431EE">
        <w:t xml:space="preserve"> year are considered in the annual forecasts process</w:t>
      </w:r>
      <w:r w:rsidR="00F61BA3" w:rsidRPr="000431EE">
        <w:t>.</w:t>
      </w:r>
    </w:p>
    <w:p w14:paraId="599304AC" w14:textId="07806946" w:rsidR="009A61AB" w:rsidRPr="000431EE" w:rsidRDefault="00F81313">
      <w:r>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71"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rsidP="00786B02">
      <w:pPr>
        <w:pStyle w:val="ListBullet"/>
        <w:numPr>
          <w:ilvl w:val="0"/>
          <w:numId w:val="99"/>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rsidP="00786B02">
      <w:pPr>
        <w:pStyle w:val="ListBullet"/>
        <w:numPr>
          <w:ilvl w:val="0"/>
          <w:numId w:val="99"/>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72" w:history="1">
        <w:r w:rsidR="00260810" w:rsidRPr="00AD27A1">
          <w:rPr>
            <w:rStyle w:val="Hyperlink"/>
            <w:lang w:val="en-GB"/>
          </w:rPr>
          <w:t>Training.gov.au</w:t>
        </w:r>
      </w:hyperlink>
      <w:r w:rsidRPr="007C5FF8">
        <w:t>).</w:t>
      </w:r>
    </w:p>
    <w:p w14:paraId="02CB0A4F" w14:textId="405027A1" w:rsidR="00983AE6" w:rsidRPr="00ED4DF9" w:rsidRDefault="00983AE6" w:rsidP="00E401DD">
      <w:pPr>
        <w:pStyle w:val="Heading3"/>
      </w:pPr>
      <w:bookmarkStart w:id="602" w:name="_Toc483222825"/>
      <w:bookmarkStart w:id="603" w:name="_Toc180399803"/>
      <w:r w:rsidRPr="00ED4DF9">
        <w:t>Multiple qualifications</w:t>
      </w:r>
      <w:bookmarkEnd w:id="602"/>
      <w:bookmarkEnd w:id="603"/>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39135DFC" w14:textId="29D8BED8"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2C086B" w:rsidRPr="002C086B">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0FD0DD83"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2C086B">
        <w:rPr>
          <w:rStyle w:val="IntenseEmphasis"/>
        </w:rPr>
        <w:t>4.7.10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2C086B" w:rsidRPr="002C086B">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04" w:name="_Toc483222826"/>
    </w:p>
    <w:p w14:paraId="55DB2839" w14:textId="77777777" w:rsidR="00983AE6" w:rsidRPr="006974D1" w:rsidRDefault="00983AE6" w:rsidP="002F2524">
      <w:pPr>
        <w:pStyle w:val="Heading3"/>
      </w:pPr>
      <w:bookmarkStart w:id="605" w:name="_4.5.3__"/>
      <w:bookmarkStart w:id="606" w:name="_Superseded,_deleted_and"/>
      <w:bookmarkStart w:id="607" w:name="_Ref87961537"/>
      <w:bookmarkStart w:id="608" w:name="_Toc180399804"/>
      <w:bookmarkStart w:id="609" w:name="IMPORTANT_NOTE"/>
      <w:bookmarkEnd w:id="605"/>
      <w:bookmarkEnd w:id="606"/>
      <w:r w:rsidRPr="006974D1">
        <w:t>Superseded</w:t>
      </w:r>
      <w:r w:rsidR="000C2348" w:rsidRPr="00D123AE">
        <w:t>, deleted and non-current</w:t>
      </w:r>
      <w:r w:rsidRPr="006974D1">
        <w:t xml:space="preserve"> </w:t>
      </w:r>
      <w:r w:rsidR="000C2348">
        <w:t>c</w:t>
      </w:r>
      <w:r w:rsidRPr="006974D1">
        <w:t>ourses</w:t>
      </w:r>
      <w:bookmarkEnd w:id="604"/>
      <w:bookmarkEnd w:id="607"/>
      <w:bookmarkEnd w:id="608"/>
      <w:r w:rsidRPr="006974D1">
        <w:t xml:space="preserve"> </w:t>
      </w:r>
    </w:p>
    <w:bookmarkEnd w:id="609"/>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73"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420055F4" w:rsidR="003059B7" w:rsidRPr="00ED165B" w:rsidRDefault="00806315" w:rsidP="00EF4FE1">
      <w:r w:rsidRPr="00ED165B">
        <w:lastRenderedPageBreak/>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2C086B">
        <w:t>0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257515">
        <w:rPr>
          <w:rStyle w:val="ChangeChar"/>
          <w:color w:val="auto"/>
        </w:rPr>
        <w:t xml:space="preserve">Paragraph 5(1)(b) of the Determination references later/superseding/replacement versions of courses (as identified on the National Register of courses at </w:t>
      </w:r>
      <w:hyperlink r:id="rId74" w:history="1">
        <w:r w:rsidR="00A814EA" w:rsidRPr="00257515">
          <w:rPr>
            <w:rStyle w:val="ChangeChar"/>
            <w:color w:val="auto"/>
          </w:rPr>
          <w:t>training.gov.au</w:t>
        </w:r>
      </w:hyperlink>
      <w:r w:rsidR="00A814EA" w:rsidRPr="00257515">
        <w:rPr>
          <w:rStyle w:val="ChangeChar"/>
          <w:color w:val="auto"/>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257515">
        <w:rPr>
          <w:rStyle w:val="ChangeChar"/>
          <w:color w:val="auto"/>
        </w:rPr>
        <w:t>on or before</w:t>
      </w:r>
      <w:r w:rsidR="008619DD" w:rsidRPr="00257515">
        <w:t xml:space="preserve"> </w:t>
      </w:r>
      <w:r w:rsidR="003059B7" w:rsidRPr="00ED165B">
        <w:t xml:space="preserve">the first census 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t xml:space="preserve">If you are </w:t>
      </w:r>
      <w:r w:rsidR="00983AE6" w:rsidRPr="008A68E3">
        <w:t>approved to deliver a course under V</w:t>
      </w:r>
      <w:r w:rsidR="00DF321D">
        <w:t>SL</w:t>
      </w:r>
      <w:r w:rsidR="00983AE6" w:rsidRPr="008A68E3">
        <w:t xml:space="preserve">, and that course becomes superseded, </w:t>
      </w:r>
      <w:r w:rsidR="00BC5DCB" w:rsidRPr="00257515">
        <w:rPr>
          <w:rStyle w:val="ChangeChar"/>
          <w:color w:val="auto"/>
        </w:rPr>
        <w:t>subject to the course being on your RTO scope of registration</w:t>
      </w:r>
      <w:r w:rsidR="00BC5DCB" w:rsidRPr="00AE3F84">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10" w:name="_Toc481649813"/>
      <w:bookmarkStart w:id="611" w:name="_Toc481650289"/>
      <w:bookmarkStart w:id="612" w:name="_Toc479083513"/>
      <w:bookmarkStart w:id="613" w:name="_Toc479083515"/>
      <w:bookmarkStart w:id="614" w:name="_Toc479083516"/>
      <w:bookmarkStart w:id="615" w:name="_Toc479083517"/>
      <w:bookmarkStart w:id="616" w:name="_Toc479083518"/>
      <w:bookmarkStart w:id="617" w:name="_Toc479083519"/>
      <w:bookmarkStart w:id="618" w:name="_Toc479083520"/>
      <w:bookmarkStart w:id="619" w:name="_Toc479083521"/>
      <w:bookmarkStart w:id="620" w:name="_Loan_caps"/>
      <w:bookmarkEnd w:id="610"/>
      <w:bookmarkEnd w:id="611"/>
      <w:bookmarkEnd w:id="612"/>
      <w:bookmarkEnd w:id="613"/>
      <w:bookmarkEnd w:id="614"/>
      <w:bookmarkEnd w:id="615"/>
      <w:bookmarkEnd w:id="616"/>
      <w:bookmarkEnd w:id="617"/>
      <w:bookmarkEnd w:id="618"/>
      <w:bookmarkEnd w:id="619"/>
      <w:bookmarkEnd w:id="620"/>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257515" w:rsidRDefault="00DB5635" w:rsidP="00C53CB6">
      <w:r w:rsidRPr="00257515">
        <w:t xml:space="preserve">To be able to raise an eCAF for the replacement course with the new course code, check the new course is listed in HITS. You can do this by checking your scope of registration on </w:t>
      </w:r>
      <w:hyperlink r:id="rId75" w:history="1">
        <w:r w:rsidRPr="00257515">
          <w:rPr>
            <w:rStyle w:val="Hyperlink"/>
          </w:rPr>
          <w:t>training.gov.au</w:t>
        </w:r>
      </w:hyperlink>
      <w:r w:rsidRPr="00257515">
        <w:rPr>
          <w:rFonts w:ascii="Calibri" w:eastAsia="Calibri" w:hAnsi="Calibri" w:cs="Times New Roman"/>
        </w:rPr>
        <w:t>.</w:t>
      </w:r>
      <w:r w:rsidRPr="00257515">
        <w:t xml:space="preserve"> HITS will update with information from your scope on </w:t>
      </w:r>
      <w:hyperlink r:id="rId76" w:history="1">
        <w:r w:rsidRPr="00257515">
          <w:rPr>
            <w:rStyle w:val="Hyperlink"/>
          </w:rPr>
          <w:t>training.gov.au</w:t>
        </w:r>
      </w:hyperlink>
      <w:r w:rsidRPr="00257515">
        <w:t xml:space="preserve"> automatically overnight. </w:t>
      </w:r>
    </w:p>
    <w:p w14:paraId="6E52E572" w14:textId="726CBB7E" w:rsidR="00DB5635" w:rsidRPr="00257515" w:rsidRDefault="00DB5635" w:rsidP="002F2524">
      <w:pPr>
        <w:pStyle w:val="ListBullet"/>
        <w:numPr>
          <w:ilvl w:val="0"/>
          <w:numId w:val="0"/>
        </w:numPr>
      </w:pPr>
      <w:r w:rsidRPr="00257515">
        <w:t>If the course is not included in your ‘</w:t>
      </w:r>
      <w:r w:rsidRPr="00257515">
        <w:rPr>
          <w:bCs/>
          <w:iCs/>
        </w:rPr>
        <w:t>VSL Course List and Fee Limits</w:t>
      </w:r>
      <w:r w:rsidRPr="00257515">
        <w:rPr>
          <w:bCs/>
        </w:rPr>
        <w:t>’</w:t>
      </w:r>
      <w:r w:rsidRPr="00257515">
        <w:t xml:space="preserve"> tab in HITS as ‘</w:t>
      </w:r>
      <w:r w:rsidRPr="00257515">
        <w:rPr>
          <w:bCs/>
          <w:iCs/>
        </w:rPr>
        <w:t>Active for VSL:</w:t>
      </w:r>
      <w:r w:rsidRPr="00257515">
        <w:rPr>
          <w:bCs/>
        </w:rPr>
        <w:t xml:space="preserve"> “Yes”</w:t>
      </w:r>
      <w:r w:rsidRPr="00257515">
        <w:t xml:space="preserve">’, contact us (via </w:t>
      </w:r>
      <w:r w:rsidR="00FE0EC5">
        <w:t xml:space="preserve">the enquiry form </w:t>
      </w:r>
      <w:r w:rsidR="00FE0EC5" w:rsidRPr="00E03E53">
        <w:t>at</w:t>
      </w:r>
      <w:r w:rsidR="00FE0EC5" w:rsidRPr="00AE43BD">
        <w:t xml:space="preserve"> </w:t>
      </w:r>
      <w:r w:rsidR="00FE0EC5" w:rsidRPr="00DB57FC">
        <w:rPr>
          <w:rStyle w:val="Hyperlink"/>
        </w:rPr>
        <w:t>Provider Enquiries</w:t>
      </w:r>
      <w:r w:rsidR="00C076F2" w:rsidRPr="00C076F2">
        <w:rPr>
          <w:u w:val="single"/>
        </w:rPr>
        <w:t xml:space="preserve">) </w:t>
      </w:r>
      <w:r w:rsidRPr="00257515">
        <w:t>to request to add the course to HITS.</w:t>
      </w:r>
    </w:p>
    <w:p w14:paraId="72D36DF4" w14:textId="7D3202C0" w:rsidR="003B0051" w:rsidRPr="00257515" w:rsidRDefault="003B0051" w:rsidP="002F2524">
      <w:pPr>
        <w:pStyle w:val="Heading4"/>
      </w:pPr>
      <w:r w:rsidRPr="00257515">
        <w:t xml:space="preserve">Existing students transitioning </w:t>
      </w:r>
      <w:r w:rsidR="00F220DD" w:rsidRPr="00257515">
        <w:t xml:space="preserve">from a superseded course </w:t>
      </w:r>
      <w:r w:rsidRPr="00257515">
        <w:t xml:space="preserve">to </w:t>
      </w:r>
      <w:r w:rsidR="00F220DD" w:rsidRPr="00257515">
        <w:t xml:space="preserve">it VSL approved replacement </w:t>
      </w:r>
      <w:r w:rsidRPr="00257515">
        <w:t>course</w:t>
      </w:r>
    </w:p>
    <w:p w14:paraId="342E1829" w14:textId="79D704D5" w:rsidR="003B0051" w:rsidRPr="00257515" w:rsidRDefault="003B0051" w:rsidP="002F2524">
      <w:r w:rsidRPr="00257515">
        <w:t xml:space="preserve">When students transition from a superseded course to its VSL approved replacement, the student is required to </w:t>
      </w:r>
      <w:r w:rsidRPr="00257515">
        <w:rPr>
          <w:bCs/>
        </w:rPr>
        <w:t>submit a</w:t>
      </w:r>
      <w:r w:rsidRPr="00257515">
        <w:rPr>
          <w:b/>
        </w:rPr>
        <w:t xml:space="preserve"> new </w:t>
      </w:r>
      <w:r w:rsidRPr="00257515">
        <w:rPr>
          <w:bCs/>
        </w:rPr>
        <w:t>eCAF</w:t>
      </w:r>
      <w:r w:rsidRPr="00257515">
        <w:t xml:space="preserve"> for the replacement course</w:t>
      </w:r>
      <w:r w:rsidR="003663F4" w:rsidRPr="00257515">
        <w:t xml:space="preserve"> with the new course code</w:t>
      </w:r>
      <w:r w:rsidRPr="00257515">
        <w:t>.</w:t>
      </w:r>
      <w:r w:rsidR="00F220DD" w:rsidRPr="00257515">
        <w:t xml:space="preserve"> The student </w:t>
      </w:r>
      <w:r w:rsidR="00AE0E7D" w:rsidRPr="00257515">
        <w:t>may</w:t>
      </w:r>
      <w:r w:rsidR="00F220DD" w:rsidRPr="00257515">
        <w:t xml:space="preserve"> have access to the maximum course cap that applies to the new </w:t>
      </w:r>
      <w:r w:rsidR="009B17C1" w:rsidRPr="00257515">
        <w:t xml:space="preserve">(replacement) </w:t>
      </w:r>
      <w:r w:rsidR="00F220DD" w:rsidRPr="00257515">
        <w:t>course</w:t>
      </w:r>
      <w:r w:rsidR="004024C6" w:rsidRPr="00257515">
        <w:t xml:space="preserve"> and the students should be provided with clear and transparent </w:t>
      </w:r>
      <w:r w:rsidR="00021405" w:rsidRPr="00257515">
        <w:t xml:space="preserve">tuition </w:t>
      </w:r>
      <w:r w:rsidR="004024C6" w:rsidRPr="00257515">
        <w:t xml:space="preserve">fee </w:t>
      </w:r>
      <w:r w:rsidR="00D00106" w:rsidRPr="00257515">
        <w:t xml:space="preserve">impacts, </w:t>
      </w:r>
      <w:r w:rsidR="00B80AE9" w:rsidRPr="00257515">
        <w:t>information,</w:t>
      </w:r>
      <w:r w:rsidR="004024C6" w:rsidRPr="00257515">
        <w:t xml:space="preserve"> and relevant notices</w:t>
      </w:r>
      <w:r w:rsidR="00F220DD" w:rsidRPr="00257515">
        <w:t>.</w:t>
      </w:r>
      <w:r w:rsidRPr="00257515">
        <w:t xml:space="preserve"> The new eCAF must be submitted before the first census day of the replacement course if they wish to access a loan.  </w:t>
      </w:r>
    </w:p>
    <w:p w14:paraId="6761B3BC" w14:textId="7A8C9B10" w:rsidR="003B0051" w:rsidRPr="00257515" w:rsidRDefault="003B0051" w:rsidP="002F2524">
      <w:pPr>
        <w:spacing w:after="0"/>
      </w:pPr>
      <w:r w:rsidRPr="00257515">
        <w:t>You must:</w:t>
      </w:r>
    </w:p>
    <w:p w14:paraId="2A392125" w14:textId="32137716" w:rsidR="003B0051" w:rsidRPr="00257515" w:rsidRDefault="003B0051" w:rsidP="002F2524">
      <w:pPr>
        <w:pStyle w:val="ListBullet"/>
        <w:numPr>
          <w:ilvl w:val="0"/>
          <w:numId w:val="41"/>
        </w:numPr>
        <w:ind w:left="357" w:hanging="357"/>
      </w:pPr>
      <w:r w:rsidRPr="00257515">
        <w:t>upload the student’s enrolment information for the replacement course into the eCAF system.</w:t>
      </w:r>
    </w:p>
    <w:p w14:paraId="6CB946DB" w14:textId="6310D4F9" w:rsidR="003B0051" w:rsidRPr="00257515" w:rsidRDefault="003B0051">
      <w:pPr>
        <w:pStyle w:val="ListBullet"/>
        <w:numPr>
          <w:ilvl w:val="0"/>
          <w:numId w:val="41"/>
        </w:numPr>
        <w:spacing w:before="120"/>
      </w:pPr>
      <w:r w:rsidRPr="00257515">
        <w:t>monitor the eCAF system and ensure the student submits the eCAF for the replacement course prior to the first census day in the replacement course for which they wish the loan to apply.</w:t>
      </w:r>
    </w:p>
    <w:p w14:paraId="6096104B" w14:textId="3FF656A4" w:rsidR="00A746A9" w:rsidRPr="00257515" w:rsidRDefault="003B0051">
      <w:pPr>
        <w:pStyle w:val="ListBullet"/>
        <w:numPr>
          <w:ilvl w:val="0"/>
          <w:numId w:val="41"/>
        </w:numPr>
        <w:spacing w:before="120"/>
      </w:pPr>
      <w:r w:rsidRPr="00257515">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21" w:name="_4.5.4__"/>
      <w:bookmarkStart w:id="622" w:name="_Toc483222827"/>
      <w:bookmarkStart w:id="623" w:name="_Ref87945610"/>
      <w:bookmarkStart w:id="624" w:name="_Ref87960585"/>
      <w:bookmarkStart w:id="625" w:name="_Ref87962898"/>
      <w:bookmarkStart w:id="626" w:name="_Ref88036466"/>
      <w:bookmarkStart w:id="627" w:name="_Toc180399805"/>
      <w:bookmarkStart w:id="628" w:name="_Hlk87021689"/>
      <w:bookmarkEnd w:id="621"/>
      <w:r w:rsidRPr="003C72BD">
        <w:t>Loan caps</w:t>
      </w:r>
      <w:bookmarkEnd w:id="622"/>
      <w:bookmarkEnd w:id="623"/>
      <w:bookmarkEnd w:id="624"/>
      <w:bookmarkEnd w:id="625"/>
      <w:bookmarkEnd w:id="626"/>
      <w:bookmarkEnd w:id="627"/>
    </w:p>
    <w:p w14:paraId="46204B96" w14:textId="2AF6168D" w:rsidR="00AF6CAE" w:rsidRDefault="00B61EC1">
      <w:bookmarkStart w:id="629" w:name="_Toc479083523"/>
      <w:bookmarkStart w:id="630" w:name="_Toc479083524"/>
      <w:bookmarkStart w:id="631" w:name="_Provider_fee_limit"/>
      <w:bookmarkStart w:id="632" w:name="_Toc483222828"/>
      <w:bookmarkEnd w:id="629"/>
      <w:bookmarkEnd w:id="630"/>
      <w:bookmarkEnd w:id="631"/>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 xml:space="preserve">. </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77"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w:t>
      </w:r>
      <w:r w:rsidR="00CC1F9A">
        <w:lastRenderedPageBreak/>
        <w:t xml:space="preserve">of the loan caps for each year are published </w:t>
      </w:r>
      <w:r w:rsidR="00DF6F1B">
        <w:t xml:space="preserve">in </w:t>
      </w:r>
      <w:hyperlink r:id="rId78" w:history="1">
        <w:r w:rsidR="00DF6F1B" w:rsidRPr="00DF3365">
          <w:rPr>
            <w:rStyle w:val="Hyperlink"/>
          </w:rPr>
          <w:t>VET Student Loans Course Caps Indexed Amounts (for providers)</w:t>
        </w:r>
        <w:r w:rsidR="00DF6F1B" w:rsidRPr="00DF3365">
          <w:rPr>
            <w:rStyle w:val="Hyperlink"/>
            <w:u w:val="none"/>
          </w:rPr>
          <w:t>.</w:t>
        </w:r>
      </w:hyperlink>
    </w:p>
    <w:p w14:paraId="0E9472E9" w14:textId="278CE8B5"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2C086B">
        <w:rPr>
          <w:rStyle w:val="IntenseEmphasis"/>
        </w:rPr>
        <w:t>4.7.12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in 2018 the student will have access to the indexed course cap of $5,075.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33" w:name="_Loan_caps_and"/>
      <w:bookmarkStart w:id="634" w:name="_Changes_to_loan"/>
      <w:bookmarkEnd w:id="633"/>
      <w:bookmarkEnd w:id="634"/>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74BBA393"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xml:space="preserve">, by multiplying it by the indexation factor for the relevant year. </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1"/>
        </w:numPr>
        <w:spacing w:before="120"/>
      </w:pPr>
      <w:r>
        <w:t>n</w:t>
      </w:r>
      <w:r w:rsidR="00E9150B">
        <w:t>o new eCAF is required. Wording in the existing eCAF for students notes that the student may access a higher amount if applicable</w:t>
      </w:r>
      <w:r w:rsidR="007A333F">
        <w:t>.</w:t>
      </w:r>
    </w:p>
    <w:p w14:paraId="23D92E47" w14:textId="3772EA20" w:rsidR="00E9150B" w:rsidRDefault="00FC7D03">
      <w:pPr>
        <w:pStyle w:val="ListBullet"/>
        <w:numPr>
          <w:ilvl w:val="0"/>
          <w:numId w:val="71"/>
        </w:numPr>
        <w:spacing w:before="120"/>
      </w:pPr>
      <w:r>
        <w:lastRenderedPageBreak/>
        <w:t xml:space="preserve">you </w:t>
      </w:r>
      <w:r w:rsidR="00DB706F">
        <w:t>must c</w:t>
      </w:r>
      <w:r w:rsidR="00E9150B">
        <w:t xml:space="preserve">ontinue to reasonably apportion and spread tuition fees, reflecting the new course cap amount. </w:t>
      </w:r>
    </w:p>
    <w:p w14:paraId="1A803FB8" w14:textId="77777777" w:rsidR="000122EC" w:rsidRPr="00703C32" w:rsidRDefault="000122EC" w:rsidP="00703C32">
      <w:pPr>
        <w:pStyle w:val="ListBullet"/>
        <w:numPr>
          <w:ilvl w:val="0"/>
          <w:numId w:val="71"/>
        </w:numPr>
        <w:spacing w:before="120"/>
      </w:pPr>
      <w:r w:rsidRPr="00703C32">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07CB35C4" w:rsidR="000122EC" w:rsidRPr="00703C32" w:rsidRDefault="000122EC" w:rsidP="00703C32">
      <w:pPr>
        <w:pStyle w:val="ListBullet"/>
        <w:numPr>
          <w:ilvl w:val="0"/>
          <w:numId w:val="71"/>
        </w:numPr>
        <w:spacing w:before="120"/>
      </w:pPr>
      <w:r w:rsidRPr="00703C32">
        <w:t xml:space="preserve">course or unit prices cannot be increased for current student cohorts. Where course or unit fees have been published and therefore advised to the student, they cannot be increased (unless approved following the processes outlined </w:t>
      </w:r>
      <w:r w:rsidR="0084756C" w:rsidRPr="00703C32">
        <w:t>regarding variations to tuition fees</w:t>
      </w:r>
      <w:r w:rsidRPr="00703C32">
        <w:t xml:space="preserve">). </w:t>
      </w:r>
      <w:r w:rsidR="0084756C" w:rsidRPr="00703C32">
        <w:t xml:space="preserve">You </w:t>
      </w:r>
      <w:r w:rsidRPr="00703C32">
        <w:t xml:space="preserve">are reminded of the provisions relating to variation of tuition fees – which does not allow retrospective increases in tuition fees unless in circumstances approved on application to the Department’s Secretary’s delegate (refer sections </w:t>
      </w:r>
      <w:r w:rsidR="009A4460" w:rsidRPr="00703C32">
        <w:rPr>
          <w:iCs/>
        </w:rPr>
        <w:fldChar w:fldCharType="begin"/>
      </w:r>
      <w:r w:rsidR="009A4460" w:rsidRPr="00703C32">
        <w:rPr>
          <w:iCs/>
        </w:rPr>
        <w:instrText xml:space="preserve"> REF _Ref87961132 \w \h  \* MERGEFORMAT </w:instrText>
      </w:r>
      <w:r w:rsidR="009A4460" w:rsidRPr="00703C32">
        <w:rPr>
          <w:iCs/>
        </w:rPr>
      </w:r>
      <w:r w:rsidR="009A4460" w:rsidRPr="00703C32">
        <w:rPr>
          <w:iCs/>
        </w:rPr>
        <w:fldChar w:fldCharType="separate"/>
      </w:r>
      <w:r w:rsidR="002C086B">
        <w:rPr>
          <w:iCs/>
        </w:rPr>
        <w:t>4.7.13</w:t>
      </w:r>
      <w:r w:rsidR="009A4460" w:rsidRPr="00703C32">
        <w:rPr>
          <w:iCs/>
        </w:rPr>
        <w:fldChar w:fldCharType="end"/>
      </w:r>
      <w:r w:rsidR="009A4460" w:rsidRPr="00703C32">
        <w:t xml:space="preserve"> and </w:t>
      </w:r>
      <w:r w:rsidR="009A4460" w:rsidRPr="00703C32">
        <w:rPr>
          <w:iCs/>
        </w:rPr>
        <w:fldChar w:fldCharType="begin"/>
      </w:r>
      <w:r w:rsidR="009A4460" w:rsidRPr="00703C32">
        <w:rPr>
          <w:iCs/>
        </w:rPr>
        <w:instrText xml:space="preserve"> REF _Ref87961175 \w \h  \* MERGEFORMAT </w:instrText>
      </w:r>
      <w:r w:rsidR="009A4460" w:rsidRPr="00703C32">
        <w:rPr>
          <w:iCs/>
        </w:rPr>
      </w:r>
      <w:r w:rsidR="009A4460" w:rsidRPr="00703C32">
        <w:rPr>
          <w:iCs/>
        </w:rPr>
        <w:fldChar w:fldCharType="separate"/>
      </w:r>
      <w:r w:rsidR="002C086B">
        <w:rPr>
          <w:iCs/>
        </w:rPr>
        <w:t>4.7.14</w:t>
      </w:r>
      <w:r w:rsidR="009A4460" w:rsidRPr="00703C32">
        <w:rPr>
          <w:iCs/>
        </w:rPr>
        <w:fldChar w:fldCharType="end"/>
      </w:r>
      <w:r w:rsidR="009A4460" w:rsidRPr="00703C32">
        <w:t xml:space="preserve">). </w:t>
      </w:r>
    </w:p>
    <w:p w14:paraId="4E8C8C44" w14:textId="1BEB71A8" w:rsidR="00E401DD" w:rsidRPr="00703C32" w:rsidRDefault="0084756C" w:rsidP="00703C32">
      <w:pPr>
        <w:pStyle w:val="ListBullet"/>
        <w:numPr>
          <w:ilvl w:val="0"/>
          <w:numId w:val="71"/>
        </w:numPr>
        <w:spacing w:before="120"/>
      </w:pPr>
      <w:r w:rsidRPr="00703C32">
        <w:t>i</w:t>
      </w:r>
      <w:r w:rsidR="000122EC" w:rsidRPr="00703C32">
        <w:t xml:space="preserve">f there is a change to the </w:t>
      </w:r>
      <w:r w:rsidRPr="00703C32">
        <w:t>VSL</w:t>
      </w:r>
      <w:r w:rsidR="000122EC" w:rsidRPr="00703C32">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rsidRPr="00703C32">
        <w:t>VSL</w:t>
      </w:r>
      <w:r w:rsidR="000122EC" w:rsidRPr="00703C32">
        <w:t xml:space="preserve"> and the component that needs to be paid up front. </w:t>
      </w: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t>Example</w:t>
      </w:r>
      <w:r w:rsidRPr="00E9150B">
        <w:rPr>
          <w:b/>
          <w:bCs/>
        </w:rPr>
        <w:t xml:space="preserve">: </w:t>
      </w:r>
    </w:p>
    <w:p w14:paraId="7FDC450B" w14:textId="402764DF"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 xml:space="preserve">census days. </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72F1804D"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had already passed the first census day and had been charged a proportionate amount (see Table 1 below). </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38C29D98"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 xml:space="preserve">and wishes to access more VSL to reduce their gap payments in 2020. </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lastRenderedPageBreak/>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77F2CDBC" w14:textId="132A6523" w:rsidR="00E9150B" w:rsidRPr="00A814EA" w:rsidRDefault="00E9150B" w:rsidP="003C5703">
      <w:pPr>
        <w:pStyle w:val="Heading4"/>
      </w:pPr>
      <w:r w:rsidRPr="00A814EA">
        <w:t>Which cap applies to superseded and replacement courses?</w:t>
      </w:r>
    </w:p>
    <w:p w14:paraId="0FBF9A3F" w14:textId="6883E379"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2C086B">
        <w:rPr>
          <w:rStyle w:val="IntenseEmphasis"/>
        </w:rPr>
        <w:t>4.4.8</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 xml:space="preserve">remove the superseded course until a 12-month period has expired, allowing for a sufficient teach-out/transition period. </w:t>
      </w:r>
    </w:p>
    <w:p w14:paraId="46A0226F" w14:textId="6B932A76" w:rsidR="000E23CD" w:rsidRDefault="000E23CD" w:rsidP="002F2524">
      <w:pPr>
        <w:rPr>
          <w:rFonts w:ascii="Calibri" w:hAnsi="Calibri" w:cs="Calibri"/>
        </w:rPr>
      </w:pPr>
      <w:r>
        <w:rPr>
          <w:rFonts w:ascii="Calibri" w:hAnsi="Calibri" w:cs="Calibri"/>
        </w:rPr>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35" w:name="_Voluntary_debt_repayments"/>
      <w:bookmarkStart w:id="636" w:name="_Tracking_students’_course"/>
      <w:bookmarkStart w:id="637" w:name="_Toc487179958"/>
      <w:bookmarkEnd w:id="628"/>
      <w:bookmarkEnd w:id="635"/>
      <w:bookmarkEnd w:id="636"/>
      <w:r w:rsidRPr="00EA2BF5">
        <w:t>Tracking students’ course cap ‘balance’</w:t>
      </w:r>
      <w:bookmarkEnd w:id="637"/>
    </w:p>
    <w:p w14:paraId="30E16D4B" w14:textId="122A3203"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2C086B" w:rsidRPr="002C086B">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 </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C6462C">
        <w:t xml:space="preserve">Further details are listed below on the various ways you can </w:t>
      </w:r>
      <w:r w:rsidR="007C48B8" w:rsidRPr="00C6462C">
        <w:rPr>
          <w:b/>
          <w:bCs/>
          <w:iCs/>
        </w:rPr>
        <w:t>check</w:t>
      </w:r>
      <w:r w:rsidR="007C48B8" w:rsidRPr="00C6462C">
        <w:t xml:space="preserve"> the remaining loan </w:t>
      </w:r>
      <w:r w:rsidR="00DF2D53" w:rsidRPr="00C6462C">
        <w:t xml:space="preserve">balance </w:t>
      </w:r>
      <w:r w:rsidR="007C48B8" w:rsidRPr="00C6462C">
        <w:t xml:space="preserve">available </w:t>
      </w:r>
      <w:r w:rsidR="00DF2D53" w:rsidRPr="00C6462C">
        <w:t>(VSL loan cap balance and HELP balance)</w:t>
      </w:r>
      <w:r w:rsidR="009628AB" w:rsidRPr="00C6462C">
        <w:t>,</w:t>
      </w:r>
      <w:r w:rsidR="00DF2D53" w:rsidRPr="00C6462C">
        <w:t xml:space="preserve"> which should supplement or confirm the </w:t>
      </w:r>
      <w:r w:rsidR="007C48B8" w:rsidRPr="00C6462C">
        <w:t>student information.</w:t>
      </w:r>
    </w:p>
    <w:p w14:paraId="514FDFEE" w14:textId="77777777" w:rsidR="00B004A0" w:rsidRPr="00EA2BF5" w:rsidRDefault="00B004A0">
      <w:pPr>
        <w:pStyle w:val="Heading4"/>
      </w:pPr>
      <w:bookmarkStart w:id="638" w:name="_When_a_student"/>
      <w:bookmarkStart w:id="639" w:name="_Toc487179959"/>
      <w:bookmarkStart w:id="640" w:name="_Hlk78360174"/>
      <w:bookmarkEnd w:id="638"/>
      <w:r w:rsidRPr="00EA2BF5">
        <w:t>When a student commences with the second provider</w:t>
      </w:r>
      <w:bookmarkEnd w:id="639"/>
    </w:p>
    <w:p w14:paraId="004E7C71" w14:textId="5C8654A0"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 xml:space="preserve">course with the second provider). </w:t>
      </w:r>
    </w:p>
    <w:p w14:paraId="1E4A67C5" w14:textId="5B30B9AD" w:rsidR="003E497F" w:rsidRDefault="00B004A0">
      <w:r w:rsidRPr="00471F90">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C6462C">
        <w:t xml:space="preserve">It will </w:t>
      </w:r>
      <w:r w:rsidR="009628AB" w:rsidRPr="00C6462C">
        <w:rPr>
          <w:b/>
          <w:bCs/>
        </w:rPr>
        <w:t>not</w:t>
      </w:r>
      <w:r w:rsidR="009628AB" w:rsidRPr="00C6462C">
        <w:t xml:space="preserve"> show the </w:t>
      </w:r>
      <w:r w:rsidR="009628AB" w:rsidRPr="00C6462C">
        <w:lastRenderedPageBreak/>
        <w:t xml:space="preserve">available remaining course cap for that individual student. </w:t>
      </w:r>
      <w:r w:rsidR="00CB590E" w:rsidRPr="00C6462C">
        <w:t>If the course cap is updated before the student submits their eCAF</w:t>
      </w:r>
      <w:r w:rsidR="009628AB" w:rsidRPr="00C6462C">
        <w:t xml:space="preserve"> (</w:t>
      </w:r>
      <w:r w:rsidR="00C15917" w:rsidRPr="00C6462C">
        <w:t>for example,</w:t>
      </w:r>
      <w:r w:rsidR="009628AB" w:rsidRPr="00C6462C">
        <w:t xml:space="preserve"> updated for indexation on 1 January)</w:t>
      </w:r>
      <w:r w:rsidR="00CB590E" w:rsidRPr="00EE4E07">
        <w:t>,</w:t>
      </w:r>
      <w:r w:rsidR="00CB590E" w:rsidRPr="00C6462C">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41" w:name="_Viewing_students’_accumulated"/>
      <w:bookmarkStart w:id="642" w:name="_Ref534298601"/>
      <w:bookmarkEnd w:id="641"/>
      <w:r w:rsidR="00ED4DF9">
        <w:t xml:space="preserve"> </w:t>
      </w:r>
    </w:p>
    <w:p w14:paraId="27D99CA0" w14:textId="77777777" w:rsidR="003210E9" w:rsidRDefault="00C13711" w:rsidP="00F4458B">
      <w:pPr>
        <w:pStyle w:val="Heading3"/>
      </w:pPr>
      <w:bookmarkStart w:id="643" w:name="_Viewing_students’_accumulated_1"/>
      <w:bookmarkStart w:id="644" w:name="_Toc180399806"/>
      <w:bookmarkStart w:id="645" w:name="_Ref87985417"/>
      <w:bookmarkEnd w:id="640"/>
      <w:bookmarkEnd w:id="643"/>
      <w:r w:rsidRPr="00ED4DF9">
        <w:t>Viewing students’ accumulated debt amounts</w:t>
      </w:r>
      <w:bookmarkEnd w:id="642"/>
      <w:bookmarkEnd w:id="644"/>
      <w:r w:rsidR="007D6822" w:rsidRPr="00C6462C">
        <w:t xml:space="preserve"> </w:t>
      </w:r>
      <w:bookmarkEnd w:id="645"/>
    </w:p>
    <w:p w14:paraId="1AB6D9F7" w14:textId="6FF868CE" w:rsidR="00F0425B" w:rsidRPr="00C6462C" w:rsidRDefault="007C48B8" w:rsidP="003210E9">
      <w:r w:rsidRPr="00D36AED">
        <w:rPr>
          <w:rFonts w:eastAsiaTheme="minorHAnsi"/>
        </w:rPr>
        <w:t>You</w:t>
      </w:r>
      <w:r w:rsidR="00C13711" w:rsidRPr="00D36AED">
        <w:rPr>
          <w:rFonts w:eastAsiaTheme="minorHAnsi"/>
        </w:rPr>
        <w:t xml:space="preserve"> </w:t>
      </w:r>
      <w:r w:rsidR="00812B54" w:rsidRPr="00D36AED">
        <w:rPr>
          <w:rFonts w:eastAsiaTheme="minorHAnsi"/>
        </w:rPr>
        <w:t>can</w:t>
      </w:r>
      <w:r w:rsidR="00C13711" w:rsidRPr="00D36AED">
        <w:rPr>
          <w:rFonts w:eastAsiaTheme="minorHAnsi"/>
        </w:rPr>
        <w:t xml:space="preserve"> view a student’s accumulated debt</w:t>
      </w:r>
      <w:r w:rsidR="00BE69BB" w:rsidRPr="00C6462C">
        <w:rPr>
          <w:rStyle w:val="FootnoteReference"/>
          <w:rFonts w:ascii="Calibri" w:eastAsiaTheme="minorHAnsi" w:hAnsi="Calibri" w:cs="Calibri"/>
        </w:rPr>
        <w:footnoteReference w:id="2"/>
      </w:r>
      <w:r w:rsidR="00C13711" w:rsidRPr="00D36AED">
        <w:rPr>
          <w:rFonts w:eastAsiaTheme="minorHAnsi"/>
        </w:rPr>
        <w:t xml:space="preserve"> against their HELP</w:t>
      </w:r>
      <w:r w:rsidR="00D560A3" w:rsidRPr="00D36AED">
        <w:rPr>
          <w:rFonts w:eastAsiaTheme="minorHAnsi"/>
        </w:rPr>
        <w:t xml:space="preserve"> loan</w:t>
      </w:r>
      <w:r w:rsidR="00C13711" w:rsidRPr="00D36AED">
        <w:rPr>
          <w:rFonts w:eastAsiaTheme="minorHAnsi"/>
        </w:rPr>
        <w:t xml:space="preserve"> limit and</w:t>
      </w:r>
      <w:r w:rsidRPr="00D36AED">
        <w:rPr>
          <w:rFonts w:eastAsiaTheme="minorHAnsi"/>
        </w:rPr>
        <w:t xml:space="preserve"> VSL</w:t>
      </w:r>
      <w:r w:rsidR="00C13711" w:rsidRPr="00D36AED">
        <w:rPr>
          <w:rFonts w:eastAsiaTheme="minorHAnsi"/>
        </w:rPr>
        <w:t xml:space="preserve"> approved courses</w:t>
      </w:r>
      <w:r w:rsidR="00BE69BB" w:rsidRPr="00C6462C">
        <w:rPr>
          <w:rStyle w:val="FootnoteReference"/>
          <w:rFonts w:ascii="Calibri" w:eastAsiaTheme="minorHAnsi" w:hAnsi="Calibri" w:cs="Calibri"/>
        </w:rPr>
        <w:footnoteReference w:id="3"/>
      </w:r>
      <w:r w:rsidR="00C13711" w:rsidRPr="00D36AED">
        <w:rPr>
          <w:rFonts w:eastAsiaTheme="minorHAnsi"/>
        </w:rPr>
        <w:t xml:space="preserve"> </w:t>
      </w:r>
      <w:r w:rsidR="00F0425B" w:rsidRPr="00D36AED">
        <w:rPr>
          <w:rFonts w:eastAsiaTheme="minorHAnsi"/>
        </w:rPr>
        <w:t>as outlined below</w:t>
      </w:r>
      <w:r w:rsidR="00C13711" w:rsidRPr="00D36AED">
        <w:rPr>
          <w:rFonts w:eastAsiaTheme="minorHAnsi"/>
        </w:rPr>
        <w:t xml:space="preserve">. </w:t>
      </w:r>
      <w:r w:rsidR="007D6822" w:rsidRPr="00C6462C">
        <w:t xml:space="preserve">There are several ways for you to check a student’s HELP balance but only the eCAF 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D36AED">
        <w:rPr>
          <w:i/>
          <w:iCs/>
        </w:rPr>
        <w:t>myHELPbalance</w:t>
      </w:r>
      <w:r w:rsidR="007D6822" w:rsidRPr="00C6462C">
        <w:t>).</w:t>
      </w:r>
    </w:p>
    <w:p w14:paraId="2FE72B98" w14:textId="77777777" w:rsidR="00DB6073" w:rsidRPr="00C6462C" w:rsidRDefault="00DB6073">
      <w:pPr>
        <w:rPr>
          <w:rFonts w:ascii="Calibri" w:eastAsiaTheme="minorHAnsi" w:hAnsi="Calibri" w:cs="Calibri"/>
        </w:rPr>
      </w:pPr>
      <w:r w:rsidRPr="00C6462C">
        <w:rPr>
          <w:rFonts w:ascii="Calibri" w:eastAsiaTheme="minorHAnsi" w:hAnsi="Calibri" w:cs="Calibri"/>
        </w:rPr>
        <w:t xml:space="preserve">TCSI does not have the functionality to return VSL specific limits like course caps for students and providers. </w:t>
      </w:r>
    </w:p>
    <w:p w14:paraId="73A7A916" w14:textId="5E1946E9" w:rsidR="00C13711" w:rsidRPr="00C6462C" w:rsidRDefault="00B94BA3">
      <w:r w:rsidRPr="00C6462C">
        <w:rPr>
          <w:rFonts w:eastAsiaTheme="minorHAnsi"/>
          <w:b/>
          <w:bCs/>
        </w:rPr>
        <w:t>eCAF web interface</w:t>
      </w:r>
      <w:r w:rsidRPr="00C6462C">
        <w:rPr>
          <w:rFonts w:eastAsiaTheme="minorHAnsi"/>
        </w:rPr>
        <w:t xml:space="preserve">: </w:t>
      </w:r>
      <w:r w:rsidR="00C13711" w:rsidRPr="00C6462C">
        <w:rPr>
          <w:rFonts w:eastAsiaTheme="minorHAnsi"/>
        </w:rPr>
        <w:t xml:space="preserve">By entering a student’s Commonwealth Higher Education Student Support Number (CHESSN), </w:t>
      </w:r>
      <w:r w:rsidR="006D7A76" w:rsidRPr="00C6462C">
        <w:rPr>
          <w:rFonts w:eastAsiaTheme="minorHAnsi"/>
        </w:rPr>
        <w:t xml:space="preserve">when creating an enrolment </w:t>
      </w:r>
      <w:r w:rsidR="00C13711" w:rsidRPr="00C6462C">
        <w:rPr>
          <w:rFonts w:eastAsiaTheme="minorHAnsi"/>
        </w:rPr>
        <w:t xml:space="preserve">in the eCAF system, </w:t>
      </w:r>
      <w:r w:rsidR="0026234C" w:rsidRPr="00C6462C">
        <w:rPr>
          <w:rFonts w:eastAsiaTheme="minorHAnsi"/>
        </w:rPr>
        <w:t xml:space="preserve">you </w:t>
      </w:r>
      <w:r w:rsidR="00C13711" w:rsidRPr="00C6462C">
        <w:rPr>
          <w:rFonts w:eastAsiaTheme="minorHAnsi"/>
        </w:rPr>
        <w:t>will be able to retrieve the student's HELP</w:t>
      </w:r>
      <w:r w:rsidR="00D560A3" w:rsidRPr="00C6462C">
        <w:rPr>
          <w:rFonts w:eastAsiaTheme="minorHAnsi"/>
        </w:rPr>
        <w:t xml:space="preserve"> loan</w:t>
      </w:r>
      <w:r w:rsidR="00C13711" w:rsidRPr="00C6462C">
        <w:rPr>
          <w:rFonts w:eastAsiaTheme="minorHAnsi"/>
        </w:rPr>
        <w:t xml:space="preserve"> limit and total HELP consumption</w:t>
      </w:r>
      <w:r w:rsidR="00DC62B2" w:rsidRPr="00C6462C">
        <w:rPr>
          <w:rStyle w:val="FootnoteReference"/>
          <w:rFonts w:ascii="Calibri" w:eastAsiaTheme="minorHAnsi" w:hAnsi="Calibri" w:cs="Calibri"/>
        </w:rPr>
        <w:footnoteReference w:id="4"/>
      </w:r>
      <w:r w:rsidR="00C13711" w:rsidRPr="00C6462C">
        <w:rPr>
          <w:rFonts w:eastAsiaTheme="minorHAnsi"/>
        </w:rPr>
        <w:t>, and the student's VET course debt amount for the specified course. The entered CHESSN will be validated against the student record reported in</w:t>
      </w:r>
      <w:r w:rsidR="007C48B8" w:rsidRPr="00C6462C">
        <w:rPr>
          <w:rFonts w:eastAsiaTheme="minorHAnsi"/>
        </w:rPr>
        <w:t xml:space="preserve"> TCSI</w:t>
      </w:r>
      <w:r w:rsidR="00C13711" w:rsidRPr="00C6462C">
        <w:rPr>
          <w:rFonts w:eastAsiaTheme="minorHAnsi"/>
        </w:rPr>
        <w:t xml:space="preserve">. In instances where more than one CHESSN exists for the student, the system will suggest the </w:t>
      </w:r>
      <w:r w:rsidR="00C13711" w:rsidRPr="00C6462C">
        <w:t xml:space="preserve">preferred CHESSN to be used. </w:t>
      </w:r>
    </w:p>
    <w:p w14:paraId="141091B6" w14:textId="77777777" w:rsidR="00B94BA3" w:rsidRPr="00C6462C" w:rsidRDefault="00B94BA3">
      <w:r w:rsidRPr="00C6462C">
        <w:rPr>
          <w:b/>
          <w:bCs/>
        </w:rPr>
        <w:t>API</w:t>
      </w:r>
      <w:r w:rsidRPr="00C6462C">
        <w:t xml:space="preserve">: </w:t>
      </w:r>
      <w:r w:rsidR="00C13711" w:rsidRPr="00C6462C">
        <w:t xml:space="preserve">This information </w:t>
      </w:r>
      <w:r w:rsidR="00DC62B2" w:rsidRPr="00C6462C">
        <w:t>is</w:t>
      </w:r>
      <w:r w:rsidR="00C13711" w:rsidRPr="00C6462C">
        <w:t xml:space="preserve"> accessible via the eCAF Application Programming Interface (API) as well as the web interface. </w:t>
      </w:r>
    </w:p>
    <w:p w14:paraId="020EAA3B" w14:textId="0AC24106" w:rsidR="00C13711" w:rsidRPr="00C6462C" w:rsidRDefault="0026234C">
      <w:pPr>
        <w:rPr>
          <w:rFonts w:eastAsiaTheme="minorHAnsi"/>
        </w:rPr>
      </w:pPr>
      <w:r w:rsidRPr="00C6462C">
        <w:t xml:space="preserve">You </w:t>
      </w:r>
      <w:r w:rsidR="00C13711" w:rsidRPr="00C6462C">
        <w:t xml:space="preserve">may optionally (though it </w:t>
      </w:r>
      <w:r w:rsidR="00C13711" w:rsidRPr="00C6462C">
        <w:rPr>
          <w:b/>
        </w:rPr>
        <w:t>is</w:t>
      </w:r>
      <w:r w:rsidR="00C13711" w:rsidRPr="00C6462C">
        <w:t xml:space="preserve"> recommended) check these details prior to the</w:t>
      </w:r>
      <w:r w:rsidR="00C13711" w:rsidRPr="00C6462C">
        <w:rPr>
          <w:rFonts w:eastAsiaTheme="minorHAnsi"/>
        </w:rPr>
        <w:t xml:space="preserve"> creation of an enrolment record in eCAF. </w:t>
      </w:r>
      <w:r w:rsidR="006D7A76" w:rsidRPr="00C6462C">
        <w:t xml:space="preserve">This functionality is only available for VSL and only at the time the eCAF is created. </w:t>
      </w:r>
      <w:r w:rsidR="00C13711" w:rsidRPr="00C6462C">
        <w:rPr>
          <w:rFonts w:eastAsiaTheme="minorHAnsi"/>
        </w:rPr>
        <w:t xml:space="preserve">For more information, please refer to the </w:t>
      </w:r>
      <w:r w:rsidR="00C13711" w:rsidRPr="00C6462C">
        <w:rPr>
          <w:rFonts w:eastAsiaTheme="minorHAnsi"/>
          <w:i/>
          <w:iCs/>
        </w:rPr>
        <w:t xml:space="preserve">Help </w:t>
      </w:r>
      <w:r w:rsidR="00C13711" w:rsidRPr="00C6462C">
        <w:rPr>
          <w:rFonts w:eastAsiaTheme="minorHAnsi"/>
        </w:rPr>
        <w:t>section of the eCAF system</w:t>
      </w:r>
      <w:r w:rsidR="007D6822" w:rsidRPr="00C6462C">
        <w:rPr>
          <w:rFonts w:eastAsiaTheme="minorHAnsi"/>
        </w:rPr>
        <w:t xml:space="preserve"> (under Enrolments/Student debt information)</w:t>
      </w:r>
      <w:r w:rsidR="00C13711" w:rsidRPr="00C6462C">
        <w:rPr>
          <w:rFonts w:eastAsiaTheme="minorHAnsi"/>
        </w:rPr>
        <w:t xml:space="preserve">. </w:t>
      </w:r>
      <w:r w:rsidR="007D6822" w:rsidRPr="00C6462C">
        <w:rPr>
          <w:rFonts w:eastAsiaTheme="minorHAnsi"/>
        </w:rPr>
        <w:t xml:space="preserve">Explanation of terms used: </w:t>
      </w:r>
    </w:p>
    <w:p w14:paraId="6EC85525" w14:textId="3B387C7A" w:rsidR="006D7A76" w:rsidRPr="00C6462C" w:rsidRDefault="006D7A76" w:rsidP="00786B02">
      <w:pPr>
        <w:pStyle w:val="ListBullet"/>
        <w:numPr>
          <w:ilvl w:val="0"/>
          <w:numId w:val="100"/>
        </w:numPr>
      </w:pPr>
      <w:r w:rsidRPr="00C6462C">
        <w:rPr>
          <w:b/>
        </w:rPr>
        <w:t>accumulated debt</w:t>
      </w:r>
      <w:r w:rsidRPr="00C6462C">
        <w:t xml:space="preserve"> for course</w:t>
      </w:r>
      <w:r w:rsidR="00F765A1" w:rsidRPr="00C6462C">
        <w:t xml:space="preserve"> – this i</w:t>
      </w:r>
      <w:r w:rsidRPr="00C6462C">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sidRPr="00C6462C">
        <w:t>d</w:t>
      </w:r>
      <w:r w:rsidRPr="00C6462C">
        <w:t>epartment plans to adjust the system so that only VSLs are included].</w:t>
      </w:r>
    </w:p>
    <w:p w14:paraId="16776D2C" w14:textId="366D193B" w:rsidR="006D7A76" w:rsidRPr="00C6462C" w:rsidRDefault="006D7A76" w:rsidP="00786B02">
      <w:pPr>
        <w:pStyle w:val="ListBullet"/>
        <w:numPr>
          <w:ilvl w:val="0"/>
          <w:numId w:val="100"/>
        </w:numPr>
      </w:pPr>
      <w:r w:rsidRPr="00C6462C">
        <w:rPr>
          <w:b/>
        </w:rPr>
        <w:t>loan limit for course</w:t>
      </w:r>
      <w:r w:rsidR="00F765A1" w:rsidRPr="00C6462C">
        <w:t xml:space="preserve"> – this </w:t>
      </w:r>
      <w:r w:rsidRPr="00C6462C">
        <w:t xml:space="preserve">is the loan limit (maximum </w:t>
      </w:r>
      <w:r w:rsidR="00F765A1" w:rsidRPr="00C6462C">
        <w:t xml:space="preserve">VSL </w:t>
      </w:r>
      <w:r w:rsidRPr="00C6462C">
        <w:t>loan cap) for the VET course.</w:t>
      </w:r>
    </w:p>
    <w:p w14:paraId="7EA3E6DB" w14:textId="17CE25D5" w:rsidR="006D7A76" w:rsidRPr="00C6462C" w:rsidRDefault="006D7A76" w:rsidP="00786B02">
      <w:pPr>
        <w:pStyle w:val="ListBullet"/>
        <w:numPr>
          <w:ilvl w:val="0"/>
          <w:numId w:val="100"/>
        </w:numPr>
      </w:pPr>
      <w:r w:rsidRPr="00C6462C">
        <w:rPr>
          <w:b/>
        </w:rPr>
        <w:t>accumulated debt</w:t>
      </w:r>
      <w:r w:rsidRPr="00C6462C">
        <w:t xml:space="preserve"> </w:t>
      </w:r>
      <w:r w:rsidR="007D6822" w:rsidRPr="00C6462C">
        <w:rPr>
          <w:b/>
        </w:rPr>
        <w:t>for FEE-HELP</w:t>
      </w:r>
      <w:r w:rsidR="007D6822" w:rsidRPr="00C6462C">
        <w:t xml:space="preserve"> (</w:t>
      </w:r>
      <w:r w:rsidRPr="00C6462C">
        <w:t>for HELP and VET Student Loans</w:t>
      </w:r>
      <w:r w:rsidR="007D6822" w:rsidRPr="00C6462C">
        <w:t>)</w:t>
      </w:r>
      <w:r w:rsidR="00F765A1" w:rsidRPr="00C6462C">
        <w:t xml:space="preserve"> – this</w:t>
      </w:r>
      <w:r w:rsidRPr="00C6462C">
        <w:t xml:space="preserve"> is an </w:t>
      </w:r>
      <w:r w:rsidRPr="00C6462C">
        <w:rPr>
          <w:i/>
        </w:rPr>
        <w:t>indicative</w:t>
      </w:r>
      <w:r w:rsidRPr="00C6462C">
        <w:t xml:space="preserve"> cumulative debt amount accrued by the student as reported by providers in </w:t>
      </w:r>
      <w:r w:rsidR="00F765A1" w:rsidRPr="00C6462C">
        <w:t>TCSI</w:t>
      </w:r>
      <w:r w:rsidRPr="00C6462C">
        <w:t>. This amount may be adjusted when payment claims are validated. The accumulated debt is the composite of debt that has been accrued by the student as reported to date under: VET Student Loans; VET FEE-HELP;</w:t>
      </w:r>
      <w:r w:rsidR="00F765A1" w:rsidRPr="00C6462C">
        <w:t xml:space="preserve"> FEE-HELP; and HECS-HELP from 1 January </w:t>
      </w:r>
      <w:r w:rsidRPr="00C6462C">
        <w:t>2020.</w:t>
      </w:r>
    </w:p>
    <w:p w14:paraId="70DC5066" w14:textId="6623B5B9" w:rsidR="006D7A76" w:rsidRPr="00C6462C" w:rsidRDefault="006D7A76" w:rsidP="00786B02">
      <w:pPr>
        <w:pStyle w:val="ListBullet"/>
        <w:numPr>
          <w:ilvl w:val="0"/>
          <w:numId w:val="100"/>
        </w:numPr>
      </w:pPr>
      <w:r w:rsidRPr="00C6462C">
        <w:rPr>
          <w:b/>
        </w:rPr>
        <w:t xml:space="preserve">Loan limit for </w:t>
      </w:r>
      <w:r w:rsidR="007D6822" w:rsidRPr="00C6462C">
        <w:rPr>
          <w:b/>
        </w:rPr>
        <w:t>FEE-</w:t>
      </w:r>
      <w:r w:rsidRPr="00C6462C">
        <w:rPr>
          <w:b/>
        </w:rPr>
        <w:t>HELP</w:t>
      </w:r>
      <w:r w:rsidR="007D6822" w:rsidRPr="00C6462C">
        <w:t xml:space="preserve"> (HELP) </w:t>
      </w:r>
      <w:r w:rsidR="00F765A1" w:rsidRPr="00C6462C">
        <w:t xml:space="preserve">– this </w:t>
      </w:r>
      <w:r w:rsidRPr="00C6462C">
        <w:t xml:space="preserve">is the </w:t>
      </w:r>
      <w:r w:rsidR="00F765A1" w:rsidRPr="00C6462C">
        <w:t>combined HELP loan</w:t>
      </w:r>
      <w:r w:rsidRPr="00C6462C">
        <w:t xml:space="preserve"> limit for HELP/VET Student Loans.</w:t>
      </w:r>
      <w:r w:rsidR="00F765A1" w:rsidRPr="00C6462C">
        <w:t xml:space="preserve"> This is the total amount available to a student under VET Student Loans, VET FEE</w:t>
      </w:r>
      <w:r w:rsidR="00F765A1" w:rsidRPr="00C6462C">
        <w:noBreakHyphen/>
        <w:t xml:space="preserve">HELP, FEE-HELP </w:t>
      </w:r>
      <w:r w:rsidR="00F765A1" w:rsidRPr="00C6462C">
        <w:lastRenderedPageBreak/>
        <w:t xml:space="preserve">and HECS HELP (HECS-HELP from 1 January 2020). The HELP loan limit amount is published in the </w:t>
      </w:r>
      <w:hyperlink r:id="rId79" w:history="1">
        <w:r w:rsidR="00F765A1" w:rsidRPr="00C6462C">
          <w:rPr>
            <w:rStyle w:val="Hyperlink"/>
          </w:rPr>
          <w:t>VSL Student Information Booklet</w:t>
        </w:r>
      </w:hyperlink>
      <w:r w:rsidR="00F765A1" w:rsidRPr="00C6462C">
        <w:t xml:space="preserve"> and on </w:t>
      </w:r>
      <w:hyperlink r:id="rId80" w:history="1">
        <w:r w:rsidR="00F765A1" w:rsidRPr="00EE4E07">
          <w:rPr>
            <w:rStyle w:val="Hyperlink"/>
          </w:rPr>
          <w:t>StudyAssist</w:t>
        </w:r>
        <w:r w:rsidR="003B0D49" w:rsidRPr="00EE4E07">
          <w:rPr>
            <w:rStyle w:val="Hyperlink"/>
          </w:rPr>
          <w:t xml:space="preserve"> – Combined HELP loan limit</w:t>
        </w:r>
      </w:hyperlink>
      <w:r w:rsidR="00F765A1" w:rsidRPr="00C6462C">
        <w:rPr>
          <w:rStyle w:val="Hyperlink"/>
          <w:color w:val="auto"/>
          <w:u w:val="none"/>
        </w:rPr>
        <w:t>.</w:t>
      </w:r>
    </w:p>
    <w:p w14:paraId="47E3E600" w14:textId="6F86FD92" w:rsidR="00F0425B" w:rsidRPr="00C6462C" w:rsidRDefault="00F0425B">
      <w:pPr>
        <w:rPr>
          <w:rFonts w:eastAsiaTheme="minorHAnsi"/>
        </w:rPr>
      </w:pPr>
      <w:r w:rsidRPr="00C6462C">
        <w:rPr>
          <w:rFonts w:eastAsiaTheme="minorHAnsi"/>
          <w:b/>
          <w:bCs/>
        </w:rPr>
        <w:t>Myhelpbalance</w:t>
      </w:r>
      <w:r w:rsidRPr="00C6462C">
        <w:rPr>
          <w:rFonts w:eastAsiaTheme="minorHAnsi"/>
        </w:rPr>
        <w:t xml:space="preserve">:  </w:t>
      </w:r>
      <w:r w:rsidRPr="00C6462C">
        <w:t xml:space="preserve">You can log into </w:t>
      </w:r>
      <w:hyperlink r:id="rId81" w:history="1">
        <w:r w:rsidR="00C15917" w:rsidRPr="00EE4E07">
          <w:rPr>
            <w:rStyle w:val="Hyperlink"/>
          </w:rPr>
          <w:t>myHELPbalance</w:t>
        </w:r>
      </w:hyperlink>
      <w:r w:rsidR="00C15917" w:rsidRPr="00C6462C">
        <w:rPr>
          <w:rStyle w:val="Hyperlink"/>
        </w:rPr>
        <w:t xml:space="preserve"> </w:t>
      </w:r>
      <w:r w:rsidRPr="00C6462C">
        <w:t xml:space="preserve">using your PRODA credentials and look up a student. If the student has not previously drawn </w:t>
      </w:r>
      <w:r w:rsidR="00540273" w:rsidRPr="00C6462C">
        <w:t>on</w:t>
      </w:r>
      <w:r w:rsidRPr="00C6462C">
        <w:t xml:space="preserve"> their HELP loan limit, you will see that they have the full HELP balance available – the HELP limit for 2021 is</w:t>
      </w:r>
      <w:r w:rsidR="005616FC" w:rsidRPr="00C6462C">
        <w:t xml:space="preserve"> $108</w:t>
      </w:r>
      <w:r w:rsidR="00DB6073" w:rsidRPr="00C6462C">
        <w:t>,232</w:t>
      </w:r>
      <w:r w:rsidRPr="00C6462C">
        <w:t xml:space="preserve"> for most students</w:t>
      </w:r>
      <w:r w:rsidR="00005B2F" w:rsidRPr="00C6462C">
        <w:t xml:space="preserve"> </w:t>
      </w:r>
      <w:r w:rsidR="005616FC" w:rsidRPr="00C6462C">
        <w:t xml:space="preserve">($109,206 in 2022) </w:t>
      </w:r>
      <w:r w:rsidR="00005B2F" w:rsidRPr="00C6462C">
        <w:t>and $15</w:t>
      </w:r>
      <w:r w:rsidR="00DB6073" w:rsidRPr="00C6462C">
        <w:t>5,448</w:t>
      </w:r>
      <w:r w:rsidR="00005B2F" w:rsidRPr="00C6462C">
        <w:t xml:space="preserve"> for aviation students</w:t>
      </w:r>
      <w:r w:rsidR="005616FC" w:rsidRPr="00C6462C">
        <w:t xml:space="preserve"> studying certain aviation courses ($156,847 in 2022)</w:t>
      </w:r>
      <w:r w:rsidRPr="00C6462C">
        <w:t>. Where a student has already used some of their available HELP balance, myhelpbalance.gov.au will display the remaining available HELP balance.</w:t>
      </w:r>
    </w:p>
    <w:p w14:paraId="558CA841" w14:textId="6D0642B4" w:rsidR="00F0425B" w:rsidRPr="00C6462C" w:rsidRDefault="00F0425B">
      <w:r w:rsidRPr="00C6462C">
        <w:t xml:space="preserve">Note: Students are able to see additional details of their HELP </w:t>
      </w:r>
      <w:r w:rsidR="00210905" w:rsidRPr="00C6462C">
        <w:t xml:space="preserve">and VSL </w:t>
      </w:r>
      <w:r w:rsidRPr="00C6462C">
        <w:t xml:space="preserve">transactions when they log into myhelpbalance.gov.au, including the </w:t>
      </w:r>
      <w:r w:rsidR="00210905" w:rsidRPr="00C6462C">
        <w:t xml:space="preserve">name of the VSL (or Higher Education) approved course provider </w:t>
      </w:r>
      <w:r w:rsidRPr="00C6462C">
        <w:t xml:space="preserve">they studied with, the course </w:t>
      </w:r>
      <w:r w:rsidR="00210905" w:rsidRPr="00C6462C">
        <w:t xml:space="preserve">code </w:t>
      </w:r>
      <w:r w:rsidRPr="00C6462C">
        <w:t xml:space="preserve">and unit </w:t>
      </w:r>
      <w:r w:rsidR="00210905" w:rsidRPr="00C6462C">
        <w:t xml:space="preserve">code </w:t>
      </w:r>
      <w:r w:rsidRPr="00C6462C">
        <w:t xml:space="preserve">details as well as the loan </w:t>
      </w:r>
      <w:r w:rsidR="00005B2F" w:rsidRPr="00C6462C">
        <w:t>amounts</w:t>
      </w:r>
      <w:r w:rsidR="00210905" w:rsidRPr="00C6462C">
        <w:t xml:space="preserve"> and any loan fees</w:t>
      </w:r>
      <w:r w:rsidRPr="00C6462C">
        <w:t xml:space="preserve"> they have incurred for each unit.</w:t>
      </w:r>
    </w:p>
    <w:p w14:paraId="55729E83" w14:textId="06777068" w:rsidR="00210905" w:rsidRPr="00C6462C" w:rsidRDefault="00210905">
      <w:r w:rsidRPr="00C6462C">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C6462C" w:rsidRDefault="00F0425B">
      <w:pPr>
        <w:rPr>
          <w:rFonts w:eastAsiaTheme="minorHAnsi"/>
        </w:rPr>
      </w:pPr>
      <w:r w:rsidRPr="00C6462C">
        <w:rPr>
          <w:rFonts w:eastAsiaTheme="minorHAnsi"/>
          <w:b/>
          <w:bCs/>
        </w:rPr>
        <w:t>TCSI B2G API:</w:t>
      </w:r>
      <w:r w:rsidRPr="00C6462C">
        <w:rPr>
          <w:rFonts w:eastAsiaTheme="minorHAnsi"/>
        </w:rPr>
        <w:t xml:space="preserve">  </w:t>
      </w:r>
      <w:r w:rsidRPr="00C6462C">
        <w:t>TCSI B2G APIs allow student management software to retrieve:</w:t>
      </w:r>
    </w:p>
    <w:p w14:paraId="163EAB65" w14:textId="1C102238" w:rsidR="001676F3" w:rsidRPr="00C6462C" w:rsidRDefault="001676F3" w:rsidP="00786B02">
      <w:pPr>
        <w:pStyle w:val="ListBullet"/>
        <w:numPr>
          <w:ilvl w:val="0"/>
          <w:numId w:val="101"/>
        </w:numPr>
        <w:rPr>
          <w:rStyle w:val="Hyperlink"/>
        </w:rPr>
      </w:pPr>
      <w:hyperlink r:id="rId82" w:history="1">
        <w:r w:rsidRPr="00C6462C">
          <w:rPr>
            <w:rStyle w:val="Hyperlink"/>
          </w:rPr>
          <w:t>TCSI Support – Available HELP balance</w:t>
        </w:r>
      </w:hyperlink>
      <w:r w:rsidRPr="00C6462C">
        <w:rPr>
          <w:rStyle w:val="Hyperlink"/>
        </w:rPr>
        <w:t xml:space="preserve"> </w:t>
      </w:r>
    </w:p>
    <w:p w14:paraId="7D41F2FE" w14:textId="4F2A6E79" w:rsidR="001676F3" w:rsidRPr="00C6462C" w:rsidRDefault="001676F3" w:rsidP="00786B02">
      <w:pPr>
        <w:pStyle w:val="ListBullet"/>
        <w:numPr>
          <w:ilvl w:val="0"/>
          <w:numId w:val="101"/>
        </w:numPr>
        <w:rPr>
          <w:rStyle w:val="Hyperlink"/>
        </w:rPr>
      </w:pPr>
      <w:hyperlink r:id="rId83" w:history="1">
        <w:r w:rsidRPr="00C6462C">
          <w:rPr>
            <w:rStyle w:val="Hyperlink"/>
          </w:rPr>
          <w:t>TCSI Support – HELP loan limit</w:t>
        </w:r>
      </w:hyperlink>
      <w:r w:rsidRPr="00C6462C">
        <w:rPr>
          <w:rStyle w:val="Hyperlink"/>
        </w:rPr>
        <w:t xml:space="preserve"> </w:t>
      </w:r>
    </w:p>
    <w:p w14:paraId="6613E80B" w14:textId="5CDAD289" w:rsidR="001676F3" w:rsidRPr="00C6462C" w:rsidRDefault="001676F3" w:rsidP="00786B02">
      <w:pPr>
        <w:pStyle w:val="ListBullet"/>
        <w:numPr>
          <w:ilvl w:val="0"/>
          <w:numId w:val="101"/>
        </w:numPr>
        <w:rPr>
          <w:rStyle w:val="Hyperlink"/>
        </w:rPr>
      </w:pPr>
      <w:hyperlink r:id="rId84" w:history="1">
        <w:r w:rsidRPr="00C6462C">
          <w:rPr>
            <w:rStyle w:val="Hyperlink"/>
          </w:rPr>
          <w:t>TCSI Support – Pending help balance</w:t>
        </w:r>
      </w:hyperlink>
      <w:r w:rsidRPr="00C6462C">
        <w:rPr>
          <w:rStyle w:val="Hyperlink"/>
        </w:rPr>
        <w:t xml:space="preserve">. </w:t>
      </w:r>
    </w:p>
    <w:p w14:paraId="4880089A" w14:textId="77777777" w:rsidR="008F2D4C" w:rsidRPr="00C6462C" w:rsidRDefault="00F0425B">
      <w:r w:rsidRPr="00C6462C">
        <w:t>The glossary terms for each value are hyperlinked above and give detail on what is included.</w:t>
      </w:r>
    </w:p>
    <w:p w14:paraId="7BEC3BB5" w14:textId="35C7AE8C" w:rsidR="00F0425B" w:rsidRPr="00C6462C" w:rsidRDefault="00F0425B">
      <w:pPr>
        <w:rPr>
          <w:rFonts w:eastAsiaTheme="minorHAnsi"/>
        </w:rPr>
      </w:pPr>
      <w:r w:rsidRPr="00C6462C">
        <w:rPr>
          <w:rFonts w:eastAsiaTheme="minorHAnsi"/>
          <w:b/>
          <w:bCs/>
        </w:rPr>
        <w:t>TCSI Data Entry:</w:t>
      </w:r>
      <w:r w:rsidRPr="00C6462C">
        <w:rPr>
          <w:rFonts w:eastAsiaTheme="minorHAnsi"/>
        </w:rPr>
        <w:t xml:space="preserve"> </w:t>
      </w:r>
      <w:r w:rsidRPr="00C6462C">
        <w:t xml:space="preserve">TCSI Data Entry can perform the same API calls as described above. </w:t>
      </w:r>
      <w:r w:rsidRPr="00C6462C">
        <w:br/>
        <w:t>To check a student’s balance in TCSI Data Entry:</w:t>
      </w:r>
    </w:p>
    <w:p w14:paraId="30BB92A1" w14:textId="6C6890B8"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 xml:space="preserve">Click on </w:t>
      </w:r>
      <w:r w:rsidR="001F75D3" w:rsidRPr="00C6462C">
        <w:rPr>
          <w:rStyle w:val="Hyperlink"/>
          <w:rFonts w:ascii="Calibri" w:eastAsiaTheme="minorHAnsi" w:hAnsi="Calibri" w:cs="Calibri"/>
          <w:color w:val="auto"/>
          <w:u w:val="none"/>
        </w:rPr>
        <w:t>‘</w:t>
      </w:r>
      <w:r w:rsidRPr="00C6462C">
        <w:rPr>
          <w:rStyle w:val="Hyperlink"/>
          <w:rFonts w:ascii="Calibri" w:eastAsiaTheme="minorHAnsi" w:hAnsi="Calibri" w:cs="Calibri"/>
          <w:color w:val="auto"/>
          <w:u w:val="none"/>
        </w:rPr>
        <w:t>records</w:t>
      </w:r>
      <w:r w:rsidR="001F75D3" w:rsidRPr="00C6462C">
        <w:rPr>
          <w:rStyle w:val="Hyperlink"/>
          <w:rFonts w:ascii="Calibri" w:eastAsiaTheme="minorHAnsi" w:hAnsi="Calibri" w:cs="Calibri"/>
          <w:color w:val="auto"/>
          <w:u w:val="none"/>
        </w:rPr>
        <w:t>’</w:t>
      </w:r>
    </w:p>
    <w:p w14:paraId="26F4F857" w14:textId="396F61E2"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Search for the student</w:t>
      </w:r>
    </w:p>
    <w:p w14:paraId="1EE7F0E2" w14:textId="02EA2630"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Click on the hyperlinked Student ID Code (E313)</w:t>
      </w:r>
    </w:p>
    <w:p w14:paraId="4FB820C5" w14:textId="70CF5B92" w:rsidR="008E45D9" w:rsidRPr="00C6462C" w:rsidRDefault="00F0425B" w:rsidP="00786B02">
      <w:pPr>
        <w:pStyle w:val="ListBullet"/>
        <w:numPr>
          <w:ilvl w:val="0"/>
          <w:numId w:val="102"/>
        </w:numPr>
      </w:pPr>
      <w:r w:rsidRPr="00C6462C">
        <w:rPr>
          <w:rStyle w:val="Hyperlink"/>
          <w:rFonts w:ascii="Calibri" w:eastAsiaTheme="minorHAnsi" w:hAnsi="Calibri" w:cs="Calibri"/>
          <w:color w:val="auto"/>
          <w:u w:val="none"/>
        </w:rPr>
        <w:t>Click the</w:t>
      </w:r>
      <w:r w:rsidRPr="00C6462C">
        <w:t xml:space="preserve"> </w:t>
      </w:r>
      <w:r w:rsidR="009A2FAF" w:rsidRPr="00C6462C">
        <w:t>‘</w:t>
      </w:r>
      <w:r w:rsidRPr="00C6462C">
        <w:t>HELP Balances</w:t>
      </w:r>
      <w:r w:rsidR="009A2FAF" w:rsidRPr="00C6462C">
        <w:t>’</w:t>
      </w:r>
      <w:r w:rsidRPr="00C6462C">
        <w:t xml:space="preserve"> tab above </w:t>
      </w:r>
      <w:r w:rsidR="009A2FAF" w:rsidRPr="00C6462C">
        <w:t>‘</w:t>
      </w:r>
      <w:r w:rsidRPr="00C6462C">
        <w:t>Student Details</w:t>
      </w:r>
      <w:r w:rsidR="009A2FAF" w:rsidRPr="00C6462C">
        <w:t>’</w:t>
      </w:r>
      <w:r w:rsidRPr="00C6462C">
        <w:t>.</w:t>
      </w:r>
    </w:p>
    <w:p w14:paraId="56BA9513" w14:textId="77777777" w:rsidR="008E45D9" w:rsidRPr="00C6462C" w:rsidRDefault="008E45D9" w:rsidP="008E45D9">
      <w:pPr>
        <w:rPr>
          <w:rFonts w:ascii="Calibri" w:eastAsiaTheme="minorHAnsi" w:hAnsi="Calibri" w:cs="Calibri"/>
        </w:rPr>
      </w:pPr>
      <w:r w:rsidRPr="00C6462C">
        <w:rPr>
          <w:rFonts w:ascii="Calibri" w:eastAsiaTheme="minorHAnsi" w:hAnsi="Calibri" w:cs="Calibri"/>
        </w:rPr>
        <w:t xml:space="preserve">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 </w:t>
      </w:r>
    </w:p>
    <w:p w14:paraId="15B67A03" w14:textId="77777777" w:rsidR="008E45D9" w:rsidRPr="00C6462C" w:rsidRDefault="008E45D9" w:rsidP="008E45D9">
      <w:pPr>
        <w:rPr>
          <w:rFonts w:eastAsiaTheme="minorHAnsi"/>
          <w:b/>
          <w:bCs/>
        </w:rPr>
      </w:pPr>
      <w:r w:rsidRPr="00C6462C">
        <w:rPr>
          <w:rFonts w:ascii="Calibri" w:eastAsiaTheme="minorHAnsi" w:hAnsi="Calibri" w:cs="Calibri"/>
        </w:rPr>
        <w:t xml:space="preserve">It is recommended that you correct the invalidated records as soon they receive notification of an error in the Payment Report in HITS to avoid invalidation. </w:t>
      </w:r>
      <w:bookmarkStart w:id="646" w:name="_4.5.5__"/>
      <w:bookmarkStart w:id="647" w:name="_Gap_fees_and"/>
      <w:bookmarkStart w:id="648" w:name="_Ref87948551"/>
      <w:bookmarkEnd w:id="646"/>
      <w:bookmarkEnd w:id="647"/>
    </w:p>
    <w:p w14:paraId="07A54904" w14:textId="61730C94" w:rsidR="00983AE6" w:rsidRPr="00047D93" w:rsidRDefault="00983AE6" w:rsidP="00047D93">
      <w:pPr>
        <w:pStyle w:val="Heading4"/>
      </w:pPr>
      <w:r w:rsidRPr="008E45D9">
        <w:t>Gap fees</w:t>
      </w:r>
      <w:bookmarkEnd w:id="632"/>
      <w:r w:rsidRPr="008E45D9">
        <w:t xml:space="preserve"> </w:t>
      </w:r>
      <w:r w:rsidR="007D1574" w:rsidRPr="008E45D9">
        <w:t>and Payment Plans</w:t>
      </w:r>
      <w:bookmarkEnd w:id="648"/>
    </w:p>
    <w:p w14:paraId="6AEEDF0B" w14:textId="2956940B" w:rsidR="001052E2" w:rsidRPr="00281FDD" w:rsidRDefault="001052E2" w:rsidP="009B1B0D">
      <w:pPr>
        <w:pStyle w:val="Normal-aftertable"/>
      </w:pPr>
      <w:r w:rsidRPr="00281FDD">
        <w:t xml:space="preserve">A tuition fee for a course includes the maximum amount covered by a </w:t>
      </w:r>
      <w:r w:rsidR="009D31A0">
        <w:t xml:space="preserve">VSL </w:t>
      </w:r>
      <w:r w:rsidRPr="00281FDD">
        <w:t>(the covered fee) and the</w:t>
      </w:r>
      <w:r w:rsidR="005B1826">
        <w:t xml:space="preserve"> </w:t>
      </w:r>
      <w:r w:rsidRPr="009B1B0D">
        <w:t>remaining tuition cost not covered by the loan</w:t>
      </w:r>
      <w:r w:rsidR="004C4845" w:rsidRPr="009B1B0D">
        <w:t xml:space="preserve"> –</w:t>
      </w:r>
      <w:r w:rsidR="00AF6CAE" w:rsidRPr="009B1B0D">
        <w:t xml:space="preserve"> </w:t>
      </w:r>
      <w:r w:rsidRPr="009B1B0D">
        <w:t xml:space="preserve">the ‘gap fee’. As part of the tuition fee, the gap fee does not include fees for non-tuition services such as items and equipment that become the student’s physical property and are not consumed in the course (that is maps, charts, textbooks). </w:t>
      </w:r>
      <w:r w:rsidR="004222DE" w:rsidRPr="009B1B0D">
        <w:t xml:space="preserve">See </w:t>
      </w:r>
      <w:r w:rsidR="00C940EC" w:rsidRPr="009B1B0D">
        <w:fldChar w:fldCharType="begin"/>
      </w:r>
      <w:r w:rsidR="00C940EC" w:rsidRPr="009B1B0D">
        <w:instrText xml:space="preserve"> REF _Ref87961878 \h  \* MERGEFORMAT </w:instrText>
      </w:r>
      <w:r w:rsidR="00C940EC" w:rsidRPr="009B1B0D">
        <w:fldChar w:fldCharType="separate"/>
      </w:r>
      <w:r w:rsidR="002C086B" w:rsidRPr="00736F23">
        <w:t xml:space="preserve">Appendix </w:t>
      </w:r>
      <w:r w:rsidR="002C086B">
        <w:t xml:space="preserve">G - </w:t>
      </w:r>
      <w:r w:rsidR="002C086B" w:rsidRPr="00277E13">
        <w:t>Fees that are not covered by VET Student Loans</w:t>
      </w:r>
      <w:r w:rsidR="00C940EC" w:rsidRPr="009B1B0D">
        <w:fldChar w:fldCharType="end"/>
      </w:r>
      <w:r w:rsidR="00C940EC" w:rsidRPr="009B1B0D">
        <w:t xml:space="preserve"> </w:t>
      </w:r>
      <w:r w:rsidR="004222DE" w:rsidRPr="009B1B0D">
        <w:t xml:space="preserve">for a list of goods and services for which a charge must not be included in the tuition fee for a course. See </w:t>
      </w:r>
      <w:r w:rsidR="00C940EC" w:rsidRPr="00E26604">
        <w:rPr>
          <w:rStyle w:val="IntenseEmphasis"/>
        </w:rPr>
        <w:fldChar w:fldCharType="begin"/>
      </w:r>
      <w:r w:rsidR="00C940EC" w:rsidRPr="00E26604">
        <w:rPr>
          <w:rStyle w:val="IntenseEmphasis"/>
        </w:rPr>
        <w:instrText xml:space="preserve"> REF _Ref87962004 \h  \* MERGEFORMAT </w:instrText>
      </w:r>
      <w:r w:rsidR="00C940EC" w:rsidRPr="00E26604">
        <w:rPr>
          <w:rStyle w:val="IntenseEmphasis"/>
        </w:rPr>
      </w:r>
      <w:r w:rsidR="00C940EC" w:rsidRPr="00E26604">
        <w:rPr>
          <w:rStyle w:val="IntenseEmphasis"/>
        </w:rPr>
        <w:fldChar w:fldCharType="separate"/>
      </w:r>
      <w:r w:rsidR="002C086B" w:rsidRPr="002C086B">
        <w:rPr>
          <w:rStyle w:val="IntenseEmphasis"/>
        </w:rPr>
        <w:t>Appendix H - Goods and services for which a separate fee must not be charged</w:t>
      </w:r>
      <w:r w:rsidR="00C940EC" w:rsidRPr="00E26604">
        <w:rPr>
          <w:rStyle w:val="IntenseEmphasis"/>
        </w:rPr>
        <w:fldChar w:fldCharType="end"/>
      </w:r>
      <w:r w:rsidR="004222DE" w:rsidRPr="00E26604">
        <w:rPr>
          <w:rStyle w:val="IntenseEmphasis"/>
        </w:rPr>
        <w:t xml:space="preserve"> for a list of goods and services for which a fee must not be charged.</w:t>
      </w:r>
    </w:p>
    <w:p w14:paraId="68EF897E" w14:textId="597A2A8F" w:rsidR="00983AE6" w:rsidRPr="00D801FC" w:rsidRDefault="00983AE6">
      <w:r w:rsidRPr="00D801FC">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lastRenderedPageBreak/>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85"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49" w:name="_Toc481505188"/>
      <w:bookmarkStart w:id="650" w:name="_Toc483209500"/>
      <w:bookmarkStart w:id="651" w:name="_Toc483222829"/>
      <w:r w:rsidRPr="00EA2BF5">
        <w:t>Offering scholarships and bursaries</w:t>
      </w:r>
      <w:bookmarkEnd w:id="649"/>
      <w:bookmarkEnd w:id="650"/>
      <w:bookmarkEnd w:id="651"/>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t>is reasonably likely</w:t>
      </w:r>
      <w:r w:rsidRPr="00496698">
        <w:t xml:space="preserve"> in any particular case will depend on a variety of factors including but not limited to:</w:t>
      </w:r>
    </w:p>
    <w:p w14:paraId="172D1199" w14:textId="77777777" w:rsidR="00983AE6" w:rsidRPr="00496698" w:rsidRDefault="00983AE6" w:rsidP="00786B02">
      <w:pPr>
        <w:pStyle w:val="ListBullet"/>
        <w:numPr>
          <w:ilvl w:val="0"/>
          <w:numId w:val="103"/>
        </w:numPr>
      </w:pPr>
      <w:r w:rsidRPr="00496698">
        <w:t>how the benefits are marketed</w:t>
      </w:r>
    </w:p>
    <w:p w14:paraId="3708EAC2" w14:textId="77777777" w:rsidR="00983AE6" w:rsidRPr="00496698" w:rsidRDefault="00983AE6" w:rsidP="00786B02">
      <w:pPr>
        <w:pStyle w:val="ListBullet"/>
        <w:numPr>
          <w:ilvl w:val="0"/>
          <w:numId w:val="103"/>
        </w:numPr>
      </w:pPr>
      <w:r w:rsidRPr="00496698">
        <w:t>information provided to prospective students </w:t>
      </w:r>
    </w:p>
    <w:p w14:paraId="6C22D596" w14:textId="0152C8F3" w:rsidR="00983AE6" w:rsidRPr="00496698" w:rsidRDefault="00983AE6" w:rsidP="00786B02">
      <w:pPr>
        <w:pStyle w:val="ListBullet"/>
        <w:numPr>
          <w:ilvl w:val="0"/>
          <w:numId w:val="103"/>
        </w:numPr>
      </w:pPr>
      <w:r w:rsidRPr="00496698">
        <w:t xml:space="preserve">the eligibility criteria for access to </w:t>
      </w:r>
      <w:r>
        <w:t xml:space="preserve">the </w:t>
      </w:r>
      <w:r w:rsidRPr="00496698">
        <w:t xml:space="preserve">benefit </w:t>
      </w:r>
    </w:p>
    <w:p w14:paraId="0F68D5C7" w14:textId="77777777" w:rsidR="00983AE6" w:rsidRPr="00AD27A1" w:rsidRDefault="00983AE6" w:rsidP="00786B02">
      <w:pPr>
        <w:pStyle w:val="ListBullet"/>
        <w:numPr>
          <w:ilvl w:val="0"/>
          <w:numId w:val="103"/>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 xml:space="preserve">.  </w:t>
      </w:r>
    </w:p>
    <w:p w14:paraId="43DDF78E" w14:textId="0913EEA0"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 </w:t>
      </w:r>
    </w:p>
    <w:p w14:paraId="356EC845" w14:textId="70941B21"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2C086B" w:rsidRPr="002C086B">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 xml:space="preserve">more information. </w:t>
      </w:r>
    </w:p>
    <w:p w14:paraId="7605D60E" w14:textId="011B5451" w:rsidR="00983AE6" w:rsidRPr="00C9014F" w:rsidRDefault="00983AE6" w:rsidP="00C05C65">
      <w:pPr>
        <w:pStyle w:val="Heading3"/>
        <w:keepNext/>
        <w:keepLines/>
      </w:pPr>
      <w:bookmarkStart w:id="652" w:name="_Toc477960176"/>
      <w:bookmarkStart w:id="653" w:name="_Toc477960616"/>
      <w:bookmarkStart w:id="654" w:name="_Toc477961055"/>
      <w:bookmarkStart w:id="655" w:name="_Toc477961533"/>
      <w:bookmarkStart w:id="656" w:name="_Toc477962015"/>
      <w:bookmarkStart w:id="657" w:name="_Toc477962502"/>
      <w:bookmarkStart w:id="658" w:name="_Toc477962988"/>
      <w:bookmarkStart w:id="659" w:name="_Toc477963475"/>
      <w:bookmarkStart w:id="660" w:name="_Toc478042667"/>
      <w:bookmarkStart w:id="661" w:name="_Toc478366915"/>
      <w:bookmarkStart w:id="662" w:name="_Toc479083528"/>
      <w:bookmarkStart w:id="663" w:name="_Toc477960177"/>
      <w:bookmarkStart w:id="664" w:name="_Toc477960617"/>
      <w:bookmarkStart w:id="665" w:name="_Toc477961056"/>
      <w:bookmarkStart w:id="666" w:name="_Toc477961534"/>
      <w:bookmarkStart w:id="667" w:name="_Toc477962016"/>
      <w:bookmarkStart w:id="668" w:name="_Toc477962503"/>
      <w:bookmarkStart w:id="669" w:name="_Toc477962989"/>
      <w:bookmarkStart w:id="670" w:name="_Toc477963476"/>
      <w:bookmarkStart w:id="671" w:name="_Toc478042668"/>
      <w:bookmarkStart w:id="672" w:name="_Toc478366916"/>
      <w:bookmarkStart w:id="673" w:name="_Toc479083529"/>
      <w:bookmarkStart w:id="674" w:name="_Toc477960178"/>
      <w:bookmarkStart w:id="675" w:name="_Toc477960618"/>
      <w:bookmarkStart w:id="676" w:name="_Toc477961057"/>
      <w:bookmarkStart w:id="677" w:name="_Toc477961535"/>
      <w:bookmarkStart w:id="678" w:name="_Toc477962017"/>
      <w:bookmarkStart w:id="679" w:name="_Toc477962504"/>
      <w:bookmarkStart w:id="680" w:name="_Toc477962990"/>
      <w:bookmarkStart w:id="681" w:name="_Toc477963477"/>
      <w:bookmarkStart w:id="682" w:name="_Toc478042669"/>
      <w:bookmarkStart w:id="683" w:name="_Toc478366917"/>
      <w:bookmarkStart w:id="684" w:name="_Toc479083530"/>
      <w:bookmarkStart w:id="685" w:name="_Toc477960179"/>
      <w:bookmarkStart w:id="686" w:name="_Toc477960619"/>
      <w:bookmarkStart w:id="687" w:name="_Toc477961058"/>
      <w:bookmarkStart w:id="688" w:name="_Toc477961536"/>
      <w:bookmarkStart w:id="689" w:name="_Toc477962018"/>
      <w:bookmarkStart w:id="690" w:name="_Toc477962505"/>
      <w:bookmarkStart w:id="691" w:name="_Toc477962991"/>
      <w:bookmarkStart w:id="692" w:name="_Toc477963478"/>
      <w:bookmarkStart w:id="693" w:name="_Toc478042670"/>
      <w:bookmarkStart w:id="694" w:name="_Toc478366918"/>
      <w:bookmarkStart w:id="695" w:name="_Toc479083531"/>
      <w:bookmarkStart w:id="696" w:name="_Toc477960180"/>
      <w:bookmarkStart w:id="697" w:name="_Toc477960620"/>
      <w:bookmarkStart w:id="698" w:name="_Toc477961059"/>
      <w:bookmarkStart w:id="699" w:name="_Toc477961537"/>
      <w:bookmarkStart w:id="700" w:name="_Toc477962019"/>
      <w:bookmarkStart w:id="701" w:name="_Toc477962506"/>
      <w:bookmarkStart w:id="702" w:name="_Toc477962992"/>
      <w:bookmarkStart w:id="703" w:name="_Toc477963479"/>
      <w:bookmarkStart w:id="704" w:name="_Toc478042671"/>
      <w:bookmarkStart w:id="705" w:name="_Toc478366919"/>
      <w:bookmarkStart w:id="706" w:name="_Toc479083532"/>
      <w:bookmarkStart w:id="707" w:name="_4.5.6__"/>
      <w:bookmarkStart w:id="708" w:name="_Toc483222830"/>
      <w:bookmarkStart w:id="709" w:name="_Toc180399807"/>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Pr="00C9014F">
        <w:t xml:space="preserve">Managing student access with changes to the </w:t>
      </w:r>
      <w:r w:rsidR="00C80939">
        <w:t>D</w:t>
      </w:r>
      <w:r w:rsidRPr="00C9014F">
        <w:t>etermination</w:t>
      </w:r>
      <w:bookmarkEnd w:id="708"/>
      <w:bookmarkEnd w:id="709"/>
    </w:p>
    <w:p w14:paraId="58F1D2DE" w14:textId="77777777"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 xml:space="preserve">. </w:t>
      </w:r>
    </w:p>
    <w:p w14:paraId="50336B2F" w14:textId="77777777" w:rsidR="00983AE6" w:rsidRPr="00C9014F" w:rsidRDefault="00983AE6">
      <w:r w:rsidRPr="00C9014F">
        <w:t>In addition, the Minister may amend the Determination over time to add or remove courses or change the loan cap for certain courses.</w:t>
      </w:r>
    </w:p>
    <w:p w14:paraId="2ACF1815" w14:textId="77777777" w:rsidR="00864184" w:rsidRDefault="00983AE6" w:rsidP="00864184">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76C44D1B" w14:textId="77777777" w:rsidR="00577A90" w:rsidRPr="00577A90" w:rsidRDefault="00FC0221">
      <w:pPr>
        <w:pBdr>
          <w:top w:val="single" w:sz="4" w:space="1" w:color="auto"/>
          <w:left w:val="single" w:sz="4" w:space="4" w:color="auto"/>
          <w:bottom w:val="single" w:sz="4" w:space="1" w:color="auto"/>
          <w:right w:val="single" w:sz="4" w:space="4" w:color="auto"/>
        </w:pBdr>
        <w:rPr>
          <w:rFonts w:ascii="Calibri" w:hAnsi="Calibri"/>
          <w:b/>
          <w:bCs/>
          <w:iCs/>
        </w:rPr>
      </w:pPr>
      <w:r w:rsidRPr="00577A90">
        <w:rPr>
          <w:rFonts w:ascii="Calibri" w:hAnsi="Calibri"/>
          <w:b/>
          <w:bCs/>
          <w:iCs/>
        </w:rPr>
        <w:t>Exampl</w:t>
      </w:r>
      <w:r w:rsidR="00577A90" w:rsidRPr="00577A90">
        <w:rPr>
          <w:rFonts w:ascii="Calibri" w:hAnsi="Calibri"/>
          <w:b/>
          <w:bCs/>
          <w:iCs/>
        </w:rPr>
        <w:t>e</w:t>
      </w:r>
    </w:p>
    <w:p w14:paraId="02923558" w14:textId="32014BC3"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student enrolling in the course/requesting a loan after the loan cap is changed to $10,000 is only eligible for a $10,000 VET Student Loan for the course.</w:t>
      </w:r>
      <w:bookmarkStart w:id="710" w:name="_4.5.7__"/>
      <w:bookmarkStart w:id="711" w:name="_Toc481649819"/>
      <w:bookmarkStart w:id="712" w:name="_Toc481650295"/>
      <w:bookmarkStart w:id="713" w:name="_Toc473021532"/>
      <w:bookmarkStart w:id="714" w:name="_Toc473021632"/>
      <w:bookmarkStart w:id="715" w:name="_Toc473532496"/>
      <w:bookmarkStart w:id="716" w:name="_Toc473707787"/>
      <w:bookmarkStart w:id="717" w:name="_Toc473708493"/>
      <w:bookmarkStart w:id="718" w:name="_Toc473708572"/>
      <w:bookmarkStart w:id="719" w:name="_Toc473719345"/>
      <w:bookmarkStart w:id="720" w:name="_Toc474396035"/>
      <w:bookmarkStart w:id="721" w:name="_Toc474398239"/>
      <w:bookmarkStart w:id="722" w:name="_Toc474413847"/>
      <w:bookmarkStart w:id="723" w:name="_Toc474485330"/>
      <w:bookmarkStart w:id="724" w:name="_Toc474924627"/>
      <w:bookmarkStart w:id="725" w:name="_Toc475444237"/>
      <w:bookmarkStart w:id="726" w:name="_Toc475444328"/>
      <w:bookmarkStart w:id="727" w:name="_Toc477425513"/>
      <w:bookmarkStart w:id="728" w:name="_Toc477425845"/>
      <w:bookmarkStart w:id="729" w:name="_Toc477505883"/>
      <w:bookmarkStart w:id="730" w:name="_Toc477960024"/>
      <w:bookmarkStart w:id="731" w:name="_Toc477960182"/>
      <w:bookmarkStart w:id="732" w:name="_Toc477960622"/>
      <w:bookmarkStart w:id="733" w:name="_Toc477961061"/>
      <w:bookmarkStart w:id="734" w:name="_Toc477961539"/>
      <w:bookmarkStart w:id="735" w:name="_Toc477962021"/>
      <w:bookmarkStart w:id="736" w:name="_Toc477962508"/>
      <w:bookmarkStart w:id="737" w:name="_Toc477962994"/>
      <w:bookmarkStart w:id="738" w:name="_Toc477963481"/>
      <w:bookmarkStart w:id="739" w:name="_Toc478042673"/>
      <w:bookmarkStart w:id="740" w:name="_Toc478366921"/>
      <w:bookmarkStart w:id="741" w:name="_Toc479083534"/>
      <w:bookmarkStart w:id="742" w:name="_Provision_and_delivery"/>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3E153108" w14:textId="107EB4B7" w:rsidR="00590893" w:rsidRDefault="007B2CF2">
      <w:pPr>
        <w:rPr>
          <w:rFonts w:cstheme="minorHAnsi"/>
        </w:rPr>
      </w:pPr>
      <w:bookmarkStart w:id="743" w:name="_Toc471374365"/>
      <w:bookmarkStart w:id="744" w:name="_Toc477960025"/>
      <w:bookmarkStart w:id="745" w:name="_Toc483222832"/>
      <w:r>
        <w:lastRenderedPageBreak/>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86"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r>
        <w:rPr>
          <w:rFonts w:cstheme="minorHAnsi"/>
        </w:rPr>
        <w:t xml:space="preserve"> </w:t>
      </w:r>
    </w:p>
    <w:p w14:paraId="4E06E55C" w14:textId="77A135E1"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2C086B">
        <w:rPr>
          <w:rStyle w:val="IntenseEmphasis"/>
        </w:rPr>
        <w:t>4.4.9</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46" w:name="_Provision_and_delivery_1"/>
      <w:bookmarkEnd w:id="746"/>
      <w:r>
        <w:t xml:space="preserve"> </w:t>
      </w:r>
      <w:bookmarkStart w:id="747" w:name="_Ref87955738"/>
      <w:bookmarkStart w:id="748" w:name="_Toc180399808"/>
      <w:r w:rsidR="0065039C" w:rsidRPr="000431EE">
        <w:rPr>
          <w:rFonts w:eastAsia="Times New Roman"/>
        </w:rPr>
        <w:t>Provision</w:t>
      </w:r>
      <w:r w:rsidR="00983AE6" w:rsidRPr="00736F23">
        <w:t xml:space="preserve"> and delivery</w:t>
      </w:r>
      <w:bookmarkEnd w:id="743"/>
      <w:bookmarkEnd w:id="744"/>
      <w:bookmarkEnd w:id="745"/>
      <w:bookmarkEnd w:id="747"/>
      <w:bookmarkEnd w:id="748"/>
    </w:p>
    <w:p w14:paraId="208D1C31" w14:textId="3516D68A"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r w:rsidRPr="004518C4">
        <w:rPr>
          <w:rFonts w:asciiTheme="minorHAnsi" w:hAnsiTheme="minorHAnsi" w:cstheme="minorHAnsi"/>
        </w:rPr>
        <w:t xml:space="preserve"> </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2D30F3">
        <w:rPr>
          <w:rStyle w:val="ReferenceChar"/>
          <w:color w:val="0070C0"/>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49" w:name="_Toc483222833"/>
      <w:bookmarkStart w:id="750" w:name="_Toc180399809"/>
      <w:r>
        <w:t>Definition of</w:t>
      </w:r>
      <w:r w:rsidR="00983AE6" w:rsidRPr="00D123AE">
        <w:t xml:space="preserve"> a </w:t>
      </w:r>
      <w:r w:rsidR="00C95870" w:rsidRPr="00D123AE">
        <w:t>third-party</w:t>
      </w:r>
      <w:r w:rsidR="00983AE6" w:rsidRPr="00D123AE">
        <w:t xml:space="preserve"> arrangement (TPA)</w:t>
      </w:r>
      <w:bookmarkEnd w:id="749"/>
      <w:bookmarkEnd w:id="750"/>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4E23C7CD" w:rsidR="00983AE6" w:rsidRPr="004518C4" w:rsidRDefault="00CA6010">
      <w:r w:rsidRPr="004518C4">
        <w:rPr>
          <w:b/>
          <w:bCs/>
        </w:rPr>
        <w:t>Note:</w:t>
      </w:r>
      <w:r w:rsidRPr="004518C4">
        <w:t xml:space="preserve"> Consistent with the definition of ‘third party’ set out in the </w:t>
      </w:r>
      <w:hyperlink r:id="rId87"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 xml:space="preserve">49 of the Act – the prohibition on brokers and agents. </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5AE1D118" w14:textId="59A482B6" w:rsidR="003E5F3B" w:rsidRDefault="00983AE6" w:rsidP="003E5F3B">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2C086B">
        <w:rPr>
          <w:rStyle w:val="IntenseEmphasis"/>
        </w:rPr>
        <w:t>4.9</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bookmarkStart w:id="751" w:name="_Toc477960186"/>
      <w:bookmarkStart w:id="752" w:name="_Toc477960626"/>
      <w:bookmarkStart w:id="753" w:name="_Toc477961065"/>
      <w:bookmarkStart w:id="754" w:name="_Toc477961543"/>
      <w:bookmarkStart w:id="755" w:name="_Toc477962025"/>
      <w:bookmarkStart w:id="756" w:name="_Toc477962512"/>
      <w:bookmarkStart w:id="757" w:name="_Toc477962998"/>
      <w:bookmarkStart w:id="758" w:name="_Toc477963485"/>
      <w:bookmarkStart w:id="759" w:name="_Toc478042677"/>
      <w:bookmarkStart w:id="760" w:name="_Toc478366925"/>
      <w:bookmarkStart w:id="761" w:name="_Toc479083538"/>
      <w:bookmarkStart w:id="762" w:name="_Toc477960187"/>
      <w:bookmarkStart w:id="763" w:name="_Toc477960627"/>
      <w:bookmarkStart w:id="764" w:name="_Toc477961066"/>
      <w:bookmarkStart w:id="765" w:name="_Toc477961544"/>
      <w:bookmarkStart w:id="766" w:name="_Toc477962026"/>
      <w:bookmarkStart w:id="767" w:name="_Toc477962513"/>
      <w:bookmarkStart w:id="768" w:name="_Toc477962999"/>
      <w:bookmarkStart w:id="769" w:name="_Toc477963486"/>
      <w:bookmarkStart w:id="770" w:name="_Toc478042678"/>
      <w:bookmarkStart w:id="771" w:name="_Toc478366926"/>
      <w:bookmarkStart w:id="772" w:name="_Toc479083539"/>
      <w:bookmarkStart w:id="773" w:name="_Toc477960188"/>
      <w:bookmarkStart w:id="774" w:name="_Toc477960628"/>
      <w:bookmarkStart w:id="775" w:name="_Toc477961067"/>
      <w:bookmarkStart w:id="776" w:name="_Toc477961545"/>
      <w:bookmarkStart w:id="777" w:name="_Toc477962027"/>
      <w:bookmarkStart w:id="778" w:name="_Toc477962514"/>
      <w:bookmarkStart w:id="779" w:name="_Toc477963000"/>
      <w:bookmarkStart w:id="780" w:name="_Toc477963487"/>
      <w:bookmarkStart w:id="781" w:name="_Toc478042679"/>
      <w:bookmarkStart w:id="782" w:name="_Toc478366927"/>
      <w:bookmarkStart w:id="783" w:name="_Toc479083540"/>
      <w:bookmarkStart w:id="784" w:name="_Toc477960189"/>
      <w:bookmarkStart w:id="785" w:name="_Toc477960629"/>
      <w:bookmarkStart w:id="786" w:name="_Toc477961068"/>
      <w:bookmarkStart w:id="787" w:name="_Toc477961546"/>
      <w:bookmarkStart w:id="788" w:name="_Toc477962028"/>
      <w:bookmarkStart w:id="789" w:name="_Toc477962515"/>
      <w:bookmarkStart w:id="790" w:name="_Toc477963001"/>
      <w:bookmarkStart w:id="791" w:name="_Toc477963488"/>
      <w:bookmarkStart w:id="792" w:name="_Toc478042680"/>
      <w:bookmarkStart w:id="793" w:name="_Toc478366928"/>
      <w:bookmarkStart w:id="794" w:name="_Toc479083541"/>
      <w:bookmarkStart w:id="795" w:name="_Toc477960190"/>
      <w:bookmarkStart w:id="796" w:name="_Toc477960630"/>
      <w:bookmarkStart w:id="797" w:name="_Toc477961069"/>
      <w:bookmarkStart w:id="798" w:name="_Toc477961547"/>
      <w:bookmarkStart w:id="799" w:name="_Toc477962029"/>
      <w:bookmarkStart w:id="800" w:name="_Toc477962516"/>
      <w:bookmarkStart w:id="801" w:name="_Toc477963002"/>
      <w:bookmarkStart w:id="802" w:name="_Toc477963489"/>
      <w:bookmarkStart w:id="803" w:name="_Toc478042681"/>
      <w:bookmarkStart w:id="804" w:name="_Toc478366929"/>
      <w:bookmarkStart w:id="805" w:name="_Toc479083542"/>
      <w:bookmarkStart w:id="806" w:name="_Toc477960191"/>
      <w:bookmarkStart w:id="807" w:name="_Toc477960631"/>
      <w:bookmarkStart w:id="808" w:name="_Toc477961070"/>
      <w:bookmarkStart w:id="809" w:name="_Toc477961548"/>
      <w:bookmarkStart w:id="810" w:name="_Toc477962030"/>
      <w:bookmarkStart w:id="811" w:name="_Toc477962517"/>
      <w:bookmarkStart w:id="812" w:name="_Toc477963003"/>
      <w:bookmarkStart w:id="813" w:name="_Toc477963490"/>
      <w:bookmarkStart w:id="814" w:name="_Toc478042682"/>
      <w:bookmarkStart w:id="815" w:name="_Toc478366930"/>
      <w:bookmarkStart w:id="816" w:name="_Toc479083543"/>
      <w:bookmarkStart w:id="817" w:name="_Toc477960192"/>
      <w:bookmarkStart w:id="818" w:name="_Toc477960632"/>
      <w:bookmarkStart w:id="819" w:name="_Toc477961071"/>
      <w:bookmarkStart w:id="820" w:name="_Toc477961549"/>
      <w:bookmarkStart w:id="821" w:name="_Toc477962031"/>
      <w:bookmarkStart w:id="822" w:name="_Toc477962518"/>
      <w:bookmarkStart w:id="823" w:name="_Toc477963004"/>
      <w:bookmarkStart w:id="824" w:name="_Toc477963491"/>
      <w:bookmarkStart w:id="825" w:name="_Toc478042683"/>
      <w:bookmarkStart w:id="826" w:name="_Toc478366931"/>
      <w:bookmarkStart w:id="827" w:name="_Toc479083544"/>
      <w:bookmarkStart w:id="828" w:name="_Toc477960193"/>
      <w:bookmarkStart w:id="829" w:name="_Toc477960633"/>
      <w:bookmarkStart w:id="830" w:name="_Toc477961072"/>
      <w:bookmarkStart w:id="831" w:name="_Toc477961550"/>
      <w:bookmarkStart w:id="832" w:name="_Toc477962032"/>
      <w:bookmarkStart w:id="833" w:name="_Toc477962519"/>
      <w:bookmarkStart w:id="834" w:name="_Toc477963005"/>
      <w:bookmarkStart w:id="835" w:name="_Toc477963492"/>
      <w:bookmarkStart w:id="836" w:name="_Toc478042684"/>
      <w:bookmarkStart w:id="837" w:name="_Toc478366932"/>
      <w:bookmarkStart w:id="838" w:name="_Toc479083545"/>
      <w:bookmarkStart w:id="839" w:name="_Toc477960194"/>
      <w:bookmarkStart w:id="840" w:name="_Toc477960634"/>
      <w:bookmarkStart w:id="841" w:name="_Toc477961073"/>
      <w:bookmarkStart w:id="842" w:name="_Toc477961551"/>
      <w:bookmarkStart w:id="843" w:name="_Toc477962033"/>
      <w:bookmarkStart w:id="844" w:name="_Toc477962520"/>
      <w:bookmarkStart w:id="845" w:name="_Toc477963006"/>
      <w:bookmarkStart w:id="846" w:name="_Toc477963493"/>
      <w:bookmarkStart w:id="847" w:name="_Toc478042685"/>
      <w:bookmarkStart w:id="848" w:name="_Toc478366933"/>
      <w:bookmarkStart w:id="849" w:name="_Toc479083546"/>
      <w:bookmarkStart w:id="850" w:name="_Toc477960195"/>
      <w:bookmarkStart w:id="851" w:name="_Toc477960635"/>
      <w:bookmarkStart w:id="852" w:name="_Toc477961074"/>
      <w:bookmarkStart w:id="853" w:name="_Toc477961552"/>
      <w:bookmarkStart w:id="854" w:name="_Toc477962034"/>
      <w:bookmarkStart w:id="855" w:name="_Toc477962521"/>
      <w:bookmarkStart w:id="856" w:name="_Toc477963007"/>
      <w:bookmarkStart w:id="857" w:name="_Toc477963494"/>
      <w:bookmarkStart w:id="858" w:name="_Toc478042686"/>
      <w:bookmarkStart w:id="859" w:name="_Toc478366934"/>
      <w:bookmarkStart w:id="860" w:name="_Toc479083547"/>
      <w:bookmarkStart w:id="861" w:name="_Toc477960196"/>
      <w:bookmarkStart w:id="862" w:name="_Toc477960636"/>
      <w:bookmarkStart w:id="863" w:name="_Toc477961075"/>
      <w:bookmarkStart w:id="864" w:name="_Toc477961553"/>
      <w:bookmarkStart w:id="865" w:name="_Toc477962035"/>
      <w:bookmarkStart w:id="866" w:name="_Toc477962522"/>
      <w:bookmarkStart w:id="867" w:name="_Toc477963008"/>
      <w:bookmarkStart w:id="868" w:name="_Toc477963495"/>
      <w:bookmarkStart w:id="869" w:name="_Toc478042687"/>
      <w:bookmarkStart w:id="870" w:name="_Toc478366935"/>
      <w:bookmarkStart w:id="871" w:name="_Toc479083548"/>
      <w:bookmarkStart w:id="872" w:name="_Toc477960197"/>
      <w:bookmarkStart w:id="873" w:name="_Toc477960637"/>
      <w:bookmarkStart w:id="874" w:name="_Toc477961076"/>
      <w:bookmarkStart w:id="875" w:name="_Toc477961554"/>
      <w:bookmarkStart w:id="876" w:name="_Toc477962036"/>
      <w:bookmarkStart w:id="877" w:name="_Toc477962523"/>
      <w:bookmarkStart w:id="878" w:name="_Toc477963009"/>
      <w:bookmarkStart w:id="879" w:name="_Toc477963496"/>
      <w:bookmarkStart w:id="880" w:name="_Toc478042688"/>
      <w:bookmarkStart w:id="881" w:name="_Toc478366936"/>
      <w:bookmarkStart w:id="882" w:name="_Toc479083549"/>
      <w:bookmarkStart w:id="883" w:name="_Toc477960198"/>
      <w:bookmarkStart w:id="884" w:name="_Toc477960638"/>
      <w:bookmarkStart w:id="885" w:name="_Toc477961077"/>
      <w:bookmarkStart w:id="886" w:name="_Toc477961555"/>
      <w:bookmarkStart w:id="887" w:name="_Toc477962037"/>
      <w:bookmarkStart w:id="888" w:name="_Toc477962524"/>
      <w:bookmarkStart w:id="889" w:name="_Toc477963010"/>
      <w:bookmarkStart w:id="890" w:name="_Toc477963497"/>
      <w:bookmarkStart w:id="891" w:name="_Toc478042689"/>
      <w:bookmarkStart w:id="892" w:name="_Toc478366937"/>
      <w:bookmarkStart w:id="893" w:name="_Toc479083550"/>
      <w:bookmarkStart w:id="894" w:name="_Toc477960199"/>
      <w:bookmarkStart w:id="895" w:name="_Toc477960639"/>
      <w:bookmarkStart w:id="896" w:name="_Toc477961078"/>
      <w:bookmarkStart w:id="897" w:name="_Toc477961556"/>
      <w:bookmarkStart w:id="898" w:name="_Toc477962038"/>
      <w:bookmarkStart w:id="899" w:name="_Toc477962525"/>
      <w:bookmarkStart w:id="900" w:name="_Toc477963011"/>
      <w:bookmarkStart w:id="901" w:name="_Toc477963498"/>
      <w:bookmarkStart w:id="902" w:name="_Toc478042690"/>
      <w:bookmarkStart w:id="903" w:name="_Toc478366938"/>
      <w:bookmarkStart w:id="904" w:name="_Toc479083551"/>
      <w:bookmarkStart w:id="905" w:name="_Toc477960200"/>
      <w:bookmarkStart w:id="906" w:name="_Toc477960640"/>
      <w:bookmarkStart w:id="907" w:name="_Toc477961079"/>
      <w:bookmarkStart w:id="908" w:name="_Toc477961557"/>
      <w:bookmarkStart w:id="909" w:name="_Toc477962039"/>
      <w:bookmarkStart w:id="910" w:name="_Toc477962526"/>
      <w:bookmarkStart w:id="911" w:name="_Toc477963012"/>
      <w:bookmarkStart w:id="912" w:name="_Toc477963499"/>
      <w:bookmarkStart w:id="913" w:name="_Toc478042691"/>
      <w:bookmarkStart w:id="914" w:name="_Toc478366939"/>
      <w:bookmarkStart w:id="915" w:name="_Toc479083552"/>
      <w:bookmarkStart w:id="916" w:name="_Toc477960201"/>
      <w:bookmarkStart w:id="917" w:name="_Toc477960641"/>
      <w:bookmarkStart w:id="918" w:name="_Toc477961080"/>
      <w:bookmarkStart w:id="919" w:name="_Toc477961558"/>
      <w:bookmarkStart w:id="920" w:name="_Toc477962040"/>
      <w:bookmarkStart w:id="921" w:name="_Toc477962527"/>
      <w:bookmarkStart w:id="922" w:name="_Toc477963013"/>
      <w:bookmarkStart w:id="923" w:name="_Toc477963500"/>
      <w:bookmarkStart w:id="924" w:name="_Toc478042692"/>
      <w:bookmarkStart w:id="925" w:name="_Toc478366940"/>
      <w:bookmarkStart w:id="926" w:name="_Toc479083553"/>
      <w:bookmarkStart w:id="927" w:name="_Toc477960202"/>
      <w:bookmarkStart w:id="928" w:name="_Toc477960642"/>
      <w:bookmarkStart w:id="929" w:name="_Toc477961081"/>
      <w:bookmarkStart w:id="930" w:name="_Toc477961559"/>
      <w:bookmarkStart w:id="931" w:name="_Toc477962041"/>
      <w:bookmarkStart w:id="932" w:name="_Toc477962528"/>
      <w:bookmarkStart w:id="933" w:name="_Toc477963014"/>
      <w:bookmarkStart w:id="934" w:name="_Toc477963501"/>
      <w:bookmarkStart w:id="935" w:name="_Toc478042693"/>
      <w:bookmarkStart w:id="936" w:name="_Toc478366941"/>
      <w:bookmarkStart w:id="937" w:name="_Toc479083554"/>
      <w:bookmarkStart w:id="938" w:name="_Toc477960203"/>
      <w:bookmarkStart w:id="939" w:name="_Toc477960643"/>
      <w:bookmarkStart w:id="940" w:name="_Toc477961082"/>
      <w:bookmarkStart w:id="941" w:name="_Toc477961560"/>
      <w:bookmarkStart w:id="942" w:name="_Toc477962042"/>
      <w:bookmarkStart w:id="943" w:name="_Toc477962529"/>
      <w:bookmarkStart w:id="944" w:name="_Toc477963015"/>
      <w:bookmarkStart w:id="945" w:name="_Toc477963502"/>
      <w:bookmarkStart w:id="946" w:name="_Toc478042694"/>
      <w:bookmarkStart w:id="947" w:name="_Toc478366942"/>
      <w:bookmarkStart w:id="948" w:name="_Toc479083555"/>
      <w:bookmarkStart w:id="949" w:name="_Toc477960204"/>
      <w:bookmarkStart w:id="950" w:name="_Toc477960644"/>
      <w:bookmarkStart w:id="951" w:name="_Toc477961083"/>
      <w:bookmarkStart w:id="952" w:name="_Toc477961561"/>
      <w:bookmarkStart w:id="953" w:name="_Toc477962043"/>
      <w:bookmarkStart w:id="954" w:name="_Toc477962530"/>
      <w:bookmarkStart w:id="955" w:name="_Toc477963016"/>
      <w:bookmarkStart w:id="956" w:name="_Toc477963503"/>
      <w:bookmarkStart w:id="957" w:name="_Toc478042695"/>
      <w:bookmarkStart w:id="958" w:name="_Toc478366943"/>
      <w:bookmarkStart w:id="959" w:name="_Toc479083556"/>
      <w:bookmarkStart w:id="960" w:name="_Toc477960205"/>
      <w:bookmarkStart w:id="961" w:name="_Toc477960645"/>
      <w:bookmarkStart w:id="962" w:name="_Toc477961084"/>
      <w:bookmarkStart w:id="963" w:name="_Toc477961562"/>
      <w:bookmarkStart w:id="964" w:name="_Toc477962044"/>
      <w:bookmarkStart w:id="965" w:name="_Toc477962531"/>
      <w:bookmarkStart w:id="966" w:name="_Toc477963017"/>
      <w:bookmarkStart w:id="967" w:name="_Toc477963504"/>
      <w:bookmarkStart w:id="968" w:name="_Toc478042696"/>
      <w:bookmarkStart w:id="969" w:name="_Toc478366944"/>
      <w:bookmarkStart w:id="970" w:name="_Toc479083557"/>
      <w:bookmarkStart w:id="971" w:name="_Toc477960206"/>
      <w:bookmarkStart w:id="972" w:name="_Toc477960646"/>
      <w:bookmarkStart w:id="973" w:name="_Toc477961085"/>
      <w:bookmarkStart w:id="974" w:name="_Toc477961563"/>
      <w:bookmarkStart w:id="975" w:name="_Toc477962045"/>
      <w:bookmarkStart w:id="976" w:name="_Toc477962532"/>
      <w:bookmarkStart w:id="977" w:name="_Toc477963018"/>
      <w:bookmarkStart w:id="978" w:name="_Toc477963505"/>
      <w:bookmarkStart w:id="979" w:name="_Toc478042697"/>
      <w:bookmarkStart w:id="980" w:name="_Toc478366945"/>
      <w:bookmarkStart w:id="981" w:name="_Toc479083558"/>
      <w:bookmarkStart w:id="982" w:name="_Toc477960207"/>
      <w:bookmarkStart w:id="983" w:name="_Toc477960647"/>
      <w:bookmarkStart w:id="984" w:name="_Toc477961086"/>
      <w:bookmarkStart w:id="985" w:name="_Toc477961564"/>
      <w:bookmarkStart w:id="986" w:name="_Toc477962046"/>
      <w:bookmarkStart w:id="987" w:name="_Toc477962533"/>
      <w:bookmarkStart w:id="988" w:name="_Toc477963019"/>
      <w:bookmarkStart w:id="989" w:name="_Toc477963506"/>
      <w:bookmarkStart w:id="990" w:name="_Toc478042698"/>
      <w:bookmarkStart w:id="991" w:name="_Toc478366946"/>
      <w:bookmarkStart w:id="992" w:name="_Toc479083559"/>
      <w:bookmarkStart w:id="993" w:name="_Toc477960208"/>
      <w:bookmarkStart w:id="994" w:name="_Toc477960648"/>
      <w:bookmarkStart w:id="995" w:name="_Toc477961087"/>
      <w:bookmarkStart w:id="996" w:name="_Toc477961565"/>
      <w:bookmarkStart w:id="997" w:name="_Toc477962047"/>
      <w:bookmarkStart w:id="998" w:name="_Toc477962534"/>
      <w:bookmarkStart w:id="999" w:name="_Toc477963020"/>
      <w:bookmarkStart w:id="1000" w:name="_Toc477963507"/>
      <w:bookmarkStart w:id="1001" w:name="_Toc478042699"/>
      <w:bookmarkStart w:id="1002" w:name="_Toc478366947"/>
      <w:bookmarkStart w:id="1003" w:name="_Toc479083560"/>
      <w:bookmarkStart w:id="1004" w:name="_Toc477960209"/>
      <w:bookmarkStart w:id="1005" w:name="_Toc477960649"/>
      <w:bookmarkStart w:id="1006" w:name="_Toc477961088"/>
      <w:bookmarkStart w:id="1007" w:name="_Toc477961566"/>
      <w:bookmarkStart w:id="1008" w:name="_Toc477962048"/>
      <w:bookmarkStart w:id="1009" w:name="_Toc477962535"/>
      <w:bookmarkStart w:id="1010" w:name="_Toc477963021"/>
      <w:bookmarkStart w:id="1011" w:name="_Toc477963508"/>
      <w:bookmarkStart w:id="1012" w:name="_Toc478042700"/>
      <w:bookmarkStart w:id="1013" w:name="_Toc478366948"/>
      <w:bookmarkStart w:id="1014" w:name="_Toc479083561"/>
      <w:bookmarkStart w:id="1015" w:name="_Toc477960210"/>
      <w:bookmarkStart w:id="1016" w:name="_Toc477960650"/>
      <w:bookmarkStart w:id="1017" w:name="_Toc477961089"/>
      <w:bookmarkStart w:id="1018" w:name="_Toc477961567"/>
      <w:bookmarkStart w:id="1019" w:name="_Toc477962049"/>
      <w:bookmarkStart w:id="1020" w:name="_Toc477962536"/>
      <w:bookmarkStart w:id="1021" w:name="_Toc477963022"/>
      <w:bookmarkStart w:id="1022" w:name="_Toc477963509"/>
      <w:bookmarkStart w:id="1023" w:name="_Toc478042701"/>
      <w:bookmarkStart w:id="1024" w:name="_Toc478366949"/>
      <w:bookmarkStart w:id="1025" w:name="_Toc479083562"/>
      <w:bookmarkStart w:id="1026" w:name="_Toc477960211"/>
      <w:bookmarkStart w:id="1027" w:name="_Toc477960651"/>
      <w:bookmarkStart w:id="1028" w:name="_Toc477961090"/>
      <w:bookmarkStart w:id="1029" w:name="_Toc477961568"/>
      <w:bookmarkStart w:id="1030" w:name="_Toc477962050"/>
      <w:bookmarkStart w:id="1031" w:name="_Toc477962537"/>
      <w:bookmarkStart w:id="1032" w:name="_Toc477963023"/>
      <w:bookmarkStart w:id="1033" w:name="_Toc477963510"/>
      <w:bookmarkStart w:id="1034" w:name="_Toc478042702"/>
      <w:bookmarkStart w:id="1035" w:name="_Toc478366950"/>
      <w:bookmarkStart w:id="1036" w:name="_Toc479083563"/>
      <w:bookmarkStart w:id="1037" w:name="_Toc477960212"/>
      <w:bookmarkStart w:id="1038" w:name="_Toc477960652"/>
      <w:bookmarkStart w:id="1039" w:name="_Toc477961091"/>
      <w:bookmarkStart w:id="1040" w:name="_Toc477961569"/>
      <w:bookmarkStart w:id="1041" w:name="_Toc477962051"/>
      <w:bookmarkStart w:id="1042" w:name="_Toc477962538"/>
      <w:bookmarkStart w:id="1043" w:name="_Toc477963024"/>
      <w:bookmarkStart w:id="1044" w:name="_Toc477963511"/>
      <w:bookmarkStart w:id="1045" w:name="_Toc478042703"/>
      <w:bookmarkStart w:id="1046" w:name="_Toc478366951"/>
      <w:bookmarkStart w:id="1047" w:name="_Toc479083564"/>
      <w:bookmarkStart w:id="1048" w:name="_Toc477960213"/>
      <w:bookmarkStart w:id="1049" w:name="_Toc477960653"/>
      <w:bookmarkStart w:id="1050" w:name="_Toc477961092"/>
      <w:bookmarkStart w:id="1051" w:name="_Toc477961570"/>
      <w:bookmarkStart w:id="1052" w:name="_Toc477962052"/>
      <w:bookmarkStart w:id="1053" w:name="_Toc477962539"/>
      <w:bookmarkStart w:id="1054" w:name="_Toc477963025"/>
      <w:bookmarkStart w:id="1055" w:name="_Toc477963512"/>
      <w:bookmarkStart w:id="1056" w:name="_Toc478042704"/>
      <w:bookmarkStart w:id="1057" w:name="_Toc478366952"/>
      <w:bookmarkStart w:id="1058" w:name="_Toc479083565"/>
      <w:bookmarkStart w:id="1059" w:name="_Toc477960214"/>
      <w:bookmarkStart w:id="1060" w:name="_Toc477960654"/>
      <w:bookmarkStart w:id="1061" w:name="_Toc477961093"/>
      <w:bookmarkStart w:id="1062" w:name="_Toc477961571"/>
      <w:bookmarkStart w:id="1063" w:name="_Toc477962053"/>
      <w:bookmarkStart w:id="1064" w:name="_Toc477962540"/>
      <w:bookmarkStart w:id="1065" w:name="_Toc477963026"/>
      <w:bookmarkStart w:id="1066" w:name="_Toc477963513"/>
      <w:bookmarkStart w:id="1067" w:name="_Toc478042705"/>
      <w:bookmarkStart w:id="1068" w:name="_Toc478366953"/>
      <w:bookmarkStart w:id="1069" w:name="_Toc479083566"/>
      <w:bookmarkStart w:id="1070" w:name="_Toc477960215"/>
      <w:bookmarkStart w:id="1071" w:name="_Toc477960655"/>
      <w:bookmarkStart w:id="1072" w:name="_Toc477961094"/>
      <w:bookmarkStart w:id="1073" w:name="_Toc477961572"/>
      <w:bookmarkStart w:id="1074" w:name="_Toc477962054"/>
      <w:bookmarkStart w:id="1075" w:name="_Toc477962541"/>
      <w:bookmarkStart w:id="1076" w:name="_Toc477963027"/>
      <w:bookmarkStart w:id="1077" w:name="_Toc477963514"/>
      <w:bookmarkStart w:id="1078" w:name="_Toc478042706"/>
      <w:bookmarkStart w:id="1079" w:name="_Toc478366954"/>
      <w:bookmarkStart w:id="1080" w:name="_Toc479083567"/>
      <w:bookmarkStart w:id="1081" w:name="_Toc477960216"/>
      <w:bookmarkStart w:id="1082" w:name="_Toc477960656"/>
      <w:bookmarkStart w:id="1083" w:name="_Toc477961095"/>
      <w:bookmarkStart w:id="1084" w:name="_Toc477961573"/>
      <w:bookmarkStart w:id="1085" w:name="_Toc477962055"/>
      <w:bookmarkStart w:id="1086" w:name="_Toc477962542"/>
      <w:bookmarkStart w:id="1087" w:name="_Toc477963028"/>
      <w:bookmarkStart w:id="1088" w:name="_Toc477963515"/>
      <w:bookmarkStart w:id="1089" w:name="_Toc478042707"/>
      <w:bookmarkStart w:id="1090" w:name="_Toc478366955"/>
      <w:bookmarkStart w:id="1091" w:name="_Toc479083568"/>
      <w:bookmarkStart w:id="1092" w:name="_Toc477960217"/>
      <w:bookmarkStart w:id="1093" w:name="_Toc477960657"/>
      <w:bookmarkStart w:id="1094" w:name="_Toc477961096"/>
      <w:bookmarkStart w:id="1095" w:name="_Toc477961574"/>
      <w:bookmarkStart w:id="1096" w:name="_Toc477962056"/>
      <w:bookmarkStart w:id="1097" w:name="_Toc477962543"/>
      <w:bookmarkStart w:id="1098" w:name="_Toc477963029"/>
      <w:bookmarkStart w:id="1099" w:name="_Toc477963516"/>
      <w:bookmarkStart w:id="1100" w:name="_Toc478042708"/>
      <w:bookmarkStart w:id="1101" w:name="_Toc478366956"/>
      <w:bookmarkStart w:id="1102" w:name="_Toc479083569"/>
      <w:bookmarkStart w:id="1103" w:name="_Obligations_on_TPA"/>
      <w:bookmarkStart w:id="1104" w:name="_Toc483222834"/>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30EB27D1" w14:textId="1C288E25" w:rsidR="00983AE6" w:rsidRPr="00D123AE" w:rsidRDefault="00983AE6" w:rsidP="003E5F3B">
      <w:pPr>
        <w:pStyle w:val="Heading3"/>
        <w:keepNext/>
        <w:keepLines/>
        <w:ind w:left="720"/>
      </w:pPr>
      <w:bookmarkStart w:id="1105" w:name="_Toc180399810"/>
      <w:r w:rsidRPr="00D123AE">
        <w:t>Obligations on TPA partners</w:t>
      </w:r>
      <w:bookmarkEnd w:id="1104"/>
      <w:bookmarkEnd w:id="1105"/>
    </w:p>
    <w:p w14:paraId="48635365" w14:textId="0E875740"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 xml:space="preserve">. </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lastRenderedPageBreak/>
        <w:t>The provider is required to comply with all the requirements in the Act including:</w:t>
      </w:r>
    </w:p>
    <w:p w14:paraId="7B08F44D" w14:textId="2DAD0763" w:rsidR="00983AE6" w:rsidRPr="00736F23" w:rsidRDefault="00983AE6" w:rsidP="00786B02">
      <w:pPr>
        <w:pStyle w:val="ListBullet"/>
        <w:numPr>
          <w:ilvl w:val="0"/>
          <w:numId w:val="104"/>
        </w:numPr>
      </w:pPr>
      <w:r w:rsidRPr="00736F23">
        <w:t xml:space="preserve">student eligibility for </w:t>
      </w:r>
      <w:r w:rsidR="005925D0">
        <w:t>VSL</w:t>
      </w:r>
    </w:p>
    <w:p w14:paraId="2191251C" w14:textId="603A708C" w:rsidR="00983AE6" w:rsidRPr="00736F23" w:rsidRDefault="00983AE6" w:rsidP="00786B02">
      <w:pPr>
        <w:pStyle w:val="ListBullet"/>
        <w:numPr>
          <w:ilvl w:val="0"/>
          <w:numId w:val="104"/>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rsidP="00786B02">
      <w:pPr>
        <w:pStyle w:val="ListBullet"/>
        <w:numPr>
          <w:ilvl w:val="0"/>
          <w:numId w:val="104"/>
        </w:numPr>
      </w:pPr>
      <w:r w:rsidRPr="00736F23">
        <w:t>student grievance provisions</w:t>
      </w:r>
    </w:p>
    <w:p w14:paraId="1539BA2E" w14:textId="77777777" w:rsidR="00983AE6" w:rsidRPr="00736F23" w:rsidRDefault="00983AE6" w:rsidP="00786B02">
      <w:pPr>
        <w:pStyle w:val="ListBullet"/>
        <w:numPr>
          <w:ilvl w:val="0"/>
          <w:numId w:val="104"/>
        </w:numPr>
      </w:pPr>
      <w:r w:rsidRPr="00736F23">
        <w:t>publishing and reporting requirements and</w:t>
      </w:r>
    </w:p>
    <w:p w14:paraId="62A835B9" w14:textId="49FA2CCB" w:rsidR="00983AE6" w:rsidRPr="00B15302" w:rsidRDefault="00983AE6" w:rsidP="00786B02">
      <w:pPr>
        <w:pStyle w:val="ListBullet"/>
        <w:numPr>
          <w:ilvl w:val="0"/>
          <w:numId w:val="104"/>
        </w:numPr>
      </w:pPr>
      <w:r w:rsidRPr="00736F23">
        <w:t>considering applications for re</w:t>
      </w:r>
      <w:r w:rsidRPr="00736F23">
        <w:noBreakHyphen/>
        <w:t>crediting a student’s HELP balance</w:t>
      </w:r>
      <w:r w:rsidR="003F4892">
        <w:t>.</w:t>
      </w:r>
    </w:p>
    <w:p w14:paraId="1E4AF201" w14:textId="77777777" w:rsidR="00E401DD" w:rsidRDefault="00983AE6" w:rsidP="00E401DD">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06" w:name="_4.6.3__"/>
      <w:bookmarkStart w:id="1107" w:name="_Toc483222835"/>
      <w:bookmarkStart w:id="1108" w:name="_Ref534381423"/>
      <w:bookmarkStart w:id="1109" w:name="_Toc180399811"/>
      <w:bookmarkEnd w:id="1106"/>
    </w:p>
    <w:p w14:paraId="332ECFB9" w14:textId="400516DD" w:rsidR="00983AE6" w:rsidRPr="00ED4DF9" w:rsidRDefault="00E401DD" w:rsidP="00E401DD">
      <w:pPr>
        <w:pStyle w:val="Heading3"/>
        <w:keepNext/>
        <w:keepLines/>
        <w:ind w:left="720"/>
      </w:pPr>
      <w:r>
        <w:t xml:space="preserve"> </w:t>
      </w:r>
      <w:r w:rsidR="0012769D">
        <w:t>A</w:t>
      </w:r>
      <w:r w:rsidR="00983AE6" w:rsidRPr="00ED4DF9">
        <w:t>pproval of TPA where the partner is not an approved course provider</w:t>
      </w:r>
      <w:bookmarkEnd w:id="1107"/>
      <w:bookmarkEnd w:id="1108"/>
      <w:bookmarkEnd w:id="1109"/>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F361808" w:rsidR="000C58DC" w:rsidRPr="00A442F3" w:rsidRDefault="00983AE6">
      <w:r w:rsidRPr="000431EE">
        <w:t xml:space="preserve">Applications must be uploaded to HITS and notification of the application must be sent to </w:t>
      </w:r>
      <w:r w:rsidR="001979F0">
        <w:t>us</w:t>
      </w:r>
      <w:r w:rsidRPr="000431EE">
        <w:t xml:space="preserve"> via </w:t>
      </w:r>
      <w:r w:rsidR="006E190D">
        <w:t xml:space="preserve">the enquiry form </w:t>
      </w:r>
      <w:r w:rsidR="006E190D" w:rsidRPr="00E03E53">
        <w:t>at</w:t>
      </w:r>
      <w:r w:rsidR="006E190D" w:rsidRPr="00AE43BD">
        <w:t xml:space="preserve"> </w:t>
      </w:r>
      <w:r w:rsidR="006E190D" w:rsidRPr="00DB57FC">
        <w:rPr>
          <w:rStyle w:val="Hyperlink"/>
        </w:rPr>
        <w:t>Provider Enquiries</w:t>
      </w:r>
      <w:r w:rsidR="006E190D" w:rsidRPr="006E190D">
        <w:rPr>
          <w:rStyle w:val="Hyperlink"/>
          <w:color w:val="auto"/>
          <w:u w:val="none"/>
        </w:rPr>
        <w:t>.</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10" w:name="_Toc483222836"/>
      <w:bookmarkStart w:id="1111" w:name="_Toc180399812"/>
      <w:r w:rsidRPr="00D123AE">
        <w:t>Procedure for assessing applications for third</w:t>
      </w:r>
      <w:r w:rsidR="001979F0">
        <w:t>-</w:t>
      </w:r>
      <w:r w:rsidRPr="00D123AE">
        <w:t>party arrangements</w:t>
      </w:r>
      <w:bookmarkEnd w:id="1110"/>
      <w:bookmarkEnd w:id="1111"/>
    </w:p>
    <w:p w14:paraId="650BB378" w14:textId="77777777" w:rsidR="00983AE6" w:rsidRPr="0095366D" w:rsidRDefault="00983AE6">
      <w:pPr>
        <w:pStyle w:val="Heading4"/>
      </w:pPr>
      <w:r w:rsidRPr="0095366D">
        <w:t>Part A – Minimum requirements</w:t>
      </w:r>
    </w:p>
    <w:p w14:paraId="0CF0E727" w14:textId="15BAD569"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 xml:space="preserve">: </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lastRenderedPageBreak/>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7"/>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8"/>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49"/>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lastRenderedPageBreak/>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rsidP="008F6ED2">
      <w:pPr>
        <w:pStyle w:val="ListBullet"/>
        <w:numPr>
          <w:ilvl w:val="0"/>
          <w:numId w:val="134"/>
        </w:numPr>
      </w:pPr>
      <w:r w:rsidRPr="00A8563E">
        <w:t>does not deliver itself any of the approved courses on its scope of registration</w:t>
      </w:r>
    </w:p>
    <w:p w14:paraId="1EA77941" w14:textId="66958627" w:rsidR="00983AE6" w:rsidRPr="00A8563E" w:rsidRDefault="000E4F9A" w:rsidP="008F6ED2">
      <w:pPr>
        <w:pStyle w:val="ListBullet"/>
        <w:numPr>
          <w:ilvl w:val="0"/>
          <w:numId w:val="134"/>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rsidP="008F6ED2">
      <w:pPr>
        <w:pStyle w:val="ListBullet"/>
        <w:numPr>
          <w:ilvl w:val="0"/>
          <w:numId w:val="134"/>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rsidP="008F6ED2">
      <w:pPr>
        <w:pStyle w:val="ListBullet"/>
        <w:numPr>
          <w:ilvl w:val="0"/>
          <w:numId w:val="134"/>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rsidP="008F6ED2">
      <w:pPr>
        <w:pStyle w:val="ListBullet"/>
        <w:numPr>
          <w:ilvl w:val="0"/>
          <w:numId w:val="134"/>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89" w:history="1">
        <w:r w:rsidRPr="00600DC3">
          <w:rPr>
            <w:rStyle w:val="Hyperlink"/>
            <w:rFonts w:cstheme="minorHAnsi"/>
          </w:rPr>
          <w:t>HITS User Guide</w:t>
        </w:r>
      </w:hyperlink>
      <w:r w:rsidRPr="00600DC3">
        <w:rPr>
          <w:b/>
          <w:bCs/>
          <w:i/>
        </w:rPr>
        <w:t xml:space="preserve"> </w:t>
      </w:r>
      <w:r w:rsidRPr="00600DC3">
        <w:t>for further information.</w:t>
      </w:r>
    </w:p>
    <w:p w14:paraId="532638CB" w14:textId="1001432C" w:rsidR="00F804AA" w:rsidRDefault="00E837F9">
      <w:pPr>
        <w:rPr>
          <w:rStyle w:val="Hyperlink"/>
          <w:color w:val="auto"/>
          <w:u w:val="none"/>
        </w:rPr>
      </w:pPr>
      <w:r>
        <w:t xml:space="preserve">You must make us aware that your </w:t>
      </w:r>
      <w:r w:rsidR="00983AE6" w:rsidRPr="000431EE">
        <w:t xml:space="preserve">application </w:t>
      </w:r>
      <w:r>
        <w:t xml:space="preserve">has been uploaded </w:t>
      </w:r>
      <w:r w:rsidR="00B320B6" w:rsidRPr="000108F1">
        <w:t xml:space="preserve">by accessing </w:t>
      </w:r>
      <w:r w:rsidR="00F804AA">
        <w:t xml:space="preserve">the enquiry form </w:t>
      </w:r>
      <w:r w:rsidR="00F804AA" w:rsidRPr="00E03E53">
        <w:t>at</w:t>
      </w:r>
      <w:r w:rsidR="00F804AA" w:rsidRPr="00AE43BD">
        <w:t xml:space="preserve"> </w:t>
      </w:r>
      <w:r w:rsidR="00F804AA" w:rsidRPr="00DB57FC">
        <w:rPr>
          <w:rStyle w:val="Hyperlink"/>
        </w:rPr>
        <w:t>Provider Enquiries</w:t>
      </w:r>
      <w:r w:rsidR="00F804AA" w:rsidRPr="006E190D">
        <w:rPr>
          <w:rStyle w:val="Hyperlink"/>
          <w:color w:val="auto"/>
          <w:u w:val="none"/>
        </w:rPr>
        <w:t>.</w:t>
      </w:r>
    </w:p>
    <w:p w14:paraId="1B7A97BF" w14:textId="77777777" w:rsidR="00F804AA" w:rsidRDefault="00F804AA">
      <w:pPr>
        <w:spacing w:line="276" w:lineRule="auto"/>
        <w:rPr>
          <w:rStyle w:val="Hyperlink"/>
          <w:color w:val="auto"/>
          <w:u w:val="none"/>
        </w:rPr>
      </w:pPr>
      <w:r>
        <w:rPr>
          <w:rStyle w:val="Hyperlink"/>
          <w:color w:val="auto"/>
          <w:u w:val="none"/>
        </w:rPr>
        <w:br w:type="page"/>
      </w:r>
    </w:p>
    <w:p w14:paraId="324D48CE" w14:textId="4871836D" w:rsidR="00983AE6" w:rsidRPr="00736F23" w:rsidRDefault="00E56063">
      <w:pPr>
        <w:pStyle w:val="Heading2"/>
      </w:pPr>
      <w:bookmarkStart w:id="1112" w:name="_Student_administration"/>
      <w:bookmarkStart w:id="1113" w:name="_Ref87955780"/>
      <w:bookmarkStart w:id="1114" w:name="_Toc180399813"/>
      <w:bookmarkEnd w:id="1112"/>
      <w:r>
        <w:lastRenderedPageBreak/>
        <w:t>Student</w:t>
      </w:r>
      <w:r w:rsidR="00983AE6" w:rsidRPr="00736F23">
        <w:t xml:space="preserve"> administration</w:t>
      </w:r>
      <w:bookmarkEnd w:id="1113"/>
      <w:bookmarkEnd w:id="1114"/>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6D2C80FC"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2C086B" w:rsidRPr="002C086B">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2C086B" w:rsidRPr="002C086B">
        <w:rPr>
          <w:rStyle w:val="IntenseEmphasis"/>
        </w:rPr>
        <w:t>Census Days</w:t>
      </w:r>
      <w:r w:rsidR="00AE5D5B" w:rsidRPr="00AE5D5B">
        <w:rPr>
          <w:rStyle w:val="IntenseEmphasis"/>
        </w:rPr>
        <w:fldChar w:fldCharType="end"/>
      </w:r>
      <w:r w:rsidR="00AE5D5B">
        <w:t xml:space="preserve"> </w:t>
      </w:r>
    </w:p>
    <w:p w14:paraId="30B0499E" w14:textId="2F3FDEC5"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2C086B" w:rsidRPr="002C086B">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2C086B" w:rsidRPr="002C086B">
        <w:rPr>
          <w:rStyle w:val="IntenseEmphasis"/>
        </w:rPr>
        <w:t>Marketing</w:t>
      </w:r>
      <w:r w:rsidR="00AE5D5B" w:rsidRPr="00B320B6">
        <w:rPr>
          <w:rStyle w:val="IntenseEmphasis"/>
        </w:rPr>
        <w:fldChar w:fldCharType="end"/>
      </w:r>
    </w:p>
    <w:p w14:paraId="7604F5FB" w14:textId="053B8E53"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2C086B" w:rsidRPr="002C086B">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2C086B" w:rsidRPr="002C086B">
        <w:rPr>
          <w:rStyle w:val="IntenseEmphasis"/>
          <w:color w:val="292065"/>
        </w:rPr>
        <w:t>Provision of information</w:t>
      </w:r>
      <w:r w:rsidR="002C086B" w:rsidRPr="002C086B">
        <w:rPr>
          <w:color w:val="292065"/>
          <w:u w:val="single"/>
        </w:rPr>
        <w:t xml:space="preserve"> to students</w:t>
      </w:r>
      <w:r w:rsidR="00D562BE" w:rsidRPr="00424BCE">
        <w:rPr>
          <w:rStyle w:val="IntenseEmphasis"/>
          <w:color w:val="292065"/>
        </w:rPr>
        <w:fldChar w:fldCharType="end"/>
      </w:r>
    </w:p>
    <w:p w14:paraId="375D983E" w14:textId="5E43356E"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2C086B" w:rsidRPr="002C086B">
        <w:rPr>
          <w:rStyle w:val="IntenseEmphasis"/>
          <w:color w:val="292065"/>
        </w:rPr>
        <w:t>Processes and procedures</w:t>
      </w:r>
      <w:r w:rsidR="002C086B" w:rsidRPr="002C086B">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2C086B" w:rsidRPr="002C086B">
        <w:rPr>
          <w:rStyle w:val="IntenseEmphasis"/>
        </w:rPr>
        <w:t>Data reporting</w:t>
      </w:r>
      <w:r w:rsidR="00D562BE" w:rsidRPr="00D562BE">
        <w:rPr>
          <w:rStyle w:val="IntenseEmphasis"/>
        </w:rPr>
        <w:fldChar w:fldCharType="end"/>
      </w:r>
      <w:r w:rsidR="00D562BE">
        <w:t xml:space="preserve"> </w:t>
      </w:r>
    </w:p>
    <w:p w14:paraId="1CA65852" w14:textId="45D54636"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2C086B" w:rsidRPr="002C086B">
        <w:rPr>
          <w:color w:val="292065"/>
          <w:u w:val="single"/>
        </w:rPr>
        <w:t>Processes</w:t>
      </w:r>
      <w:r w:rsidR="002C086B" w:rsidRPr="002C086B">
        <w:rPr>
          <w:rStyle w:val="IntenseEmphasis"/>
          <w:color w:val="292065"/>
        </w:rPr>
        <w:t xml:space="preserve"> and procedures relating </w:t>
      </w:r>
      <w:r w:rsidR="002C086B" w:rsidRPr="002C086B">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15" w:name="_Toc471374370"/>
      <w:bookmarkStart w:id="1116" w:name="_Toc483222838"/>
      <w:bookmarkStart w:id="1117" w:name="_Ref87949994"/>
      <w:bookmarkStart w:id="1118" w:name="_Ref87950570"/>
      <w:bookmarkStart w:id="1119" w:name="_Ref87963245"/>
      <w:bookmarkStart w:id="1120" w:name="_Ref87963253"/>
      <w:bookmarkStart w:id="1121" w:name="_Toc180399814"/>
      <w:r w:rsidRPr="000F1AC5">
        <w:t>Student eligibility</w:t>
      </w:r>
      <w:bookmarkEnd w:id="1115"/>
      <w:r w:rsidRPr="000F1AC5">
        <w:t xml:space="preserve"> for VET Student L</w:t>
      </w:r>
      <w:bookmarkEnd w:id="1116"/>
      <w:r w:rsidRPr="000F1AC5">
        <w:t>oans</w:t>
      </w:r>
      <w:bookmarkEnd w:id="1117"/>
      <w:bookmarkEnd w:id="1118"/>
      <w:bookmarkEnd w:id="1119"/>
      <w:bookmarkEnd w:id="1120"/>
      <w:bookmarkEnd w:id="1121"/>
      <w:r w:rsidRPr="000F1AC5">
        <w:t xml:space="preserve"> </w:t>
      </w:r>
    </w:p>
    <w:p w14:paraId="1E2C64CD" w14:textId="5A9ADE91" w:rsidR="00B004A0" w:rsidRPr="00092EE5" w:rsidRDefault="00B004A0">
      <w:bookmarkStart w:id="1122" w:name="_Australian_citizens"/>
      <w:bookmarkStart w:id="1123" w:name="_Toc462038563"/>
      <w:bookmarkStart w:id="1124" w:name="_Toc471374372"/>
      <w:bookmarkStart w:id="1125" w:name="_Toc481505196"/>
      <w:bookmarkStart w:id="1126" w:name="_Toc483209510"/>
      <w:bookmarkStart w:id="1127" w:name="_Toc483222839"/>
      <w:bookmarkEnd w:id="1122"/>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rsidP="00786B02">
      <w:pPr>
        <w:pStyle w:val="ListBullet"/>
        <w:numPr>
          <w:ilvl w:val="0"/>
          <w:numId w:val="105"/>
        </w:numPr>
      </w:pPr>
      <w:r w:rsidRPr="00092EE5">
        <w:t xml:space="preserve">be studying with an </w:t>
      </w:r>
      <w:r w:rsidRPr="00E837F9">
        <w:rPr>
          <w:rStyle w:val="Strong"/>
          <w:b w:val="0"/>
          <w:bCs w:val="0"/>
        </w:rPr>
        <w:t>approved course provider</w:t>
      </w:r>
    </w:p>
    <w:p w14:paraId="2DD7A628" w14:textId="4A5CF26B" w:rsidR="00B004A0" w:rsidRPr="00092EE5" w:rsidRDefault="00B004A0" w:rsidP="00786B02">
      <w:pPr>
        <w:pStyle w:val="ListBullet"/>
        <w:numPr>
          <w:ilvl w:val="0"/>
          <w:numId w:val="105"/>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rsidP="00786B02">
      <w:pPr>
        <w:pStyle w:val="ListBullet"/>
        <w:numPr>
          <w:ilvl w:val="0"/>
          <w:numId w:val="105"/>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rsidP="00786B02">
      <w:pPr>
        <w:pStyle w:val="ListBullet"/>
        <w:numPr>
          <w:ilvl w:val="0"/>
          <w:numId w:val="105"/>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77777777"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r w:rsidR="005459A0">
        <w:rPr>
          <w:rFonts w:cstheme="minorHAnsi"/>
        </w:rPr>
        <w:t xml:space="preserve">  </w:t>
      </w:r>
    </w:p>
    <w:p w14:paraId="13EEADA7" w14:textId="77777777"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 </w:t>
      </w:r>
    </w:p>
    <w:p w14:paraId="19626F8D" w14:textId="77777777" w:rsidR="008A6489"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F74110">
        <w:rPr>
          <w:rFonts w:cstheme="minorHAnsi"/>
        </w:rPr>
        <w:t xml:space="preserve"> </w:t>
      </w:r>
      <w:r w:rsidR="008A6489">
        <w:rPr>
          <w:rFonts w:cstheme="minorHAnsi"/>
        </w:rPr>
        <w:t>or</w:t>
      </w:r>
    </w:p>
    <w:p w14:paraId="049851E4" w14:textId="1B4DCC49" w:rsidR="008A6489" w:rsidRPr="00866FAD" w:rsidRDefault="008A6489">
      <w:pPr>
        <w:pStyle w:val="ListBullet21"/>
        <w:rPr>
          <w:rFonts w:cstheme="minorHAnsi"/>
        </w:rPr>
      </w:pPr>
      <w:r w:rsidRPr="00866FAD">
        <w:rPr>
          <w:rFonts w:cstheme="minorHAnsi"/>
        </w:rPr>
        <w:t xml:space="preserve">a </w:t>
      </w:r>
      <w:r w:rsidR="00866FAD" w:rsidRPr="00866FAD">
        <w:rPr>
          <w:rFonts w:cstheme="minorHAnsi"/>
        </w:rPr>
        <w:t>P</w:t>
      </w:r>
      <w:r w:rsidRPr="00866FAD">
        <w:rPr>
          <w:rFonts w:cstheme="minorHAnsi"/>
        </w:rPr>
        <w:t xml:space="preserve">acific </w:t>
      </w:r>
      <w:r w:rsidR="00866FAD" w:rsidRPr="00866FAD">
        <w:rPr>
          <w:rFonts w:cstheme="minorHAnsi"/>
        </w:rPr>
        <w:t>E</w:t>
      </w:r>
      <w:r w:rsidRPr="00866FAD">
        <w:rPr>
          <w:rFonts w:cstheme="minorHAnsi"/>
        </w:rPr>
        <w:t>ngagement visa holder, who is usually resident in Australia</w:t>
      </w:r>
      <w:r w:rsidR="00593F0F" w:rsidRPr="00866FAD">
        <w:rPr>
          <w:rFonts w:cstheme="minorHAnsi"/>
        </w:rPr>
        <w:t>.</w:t>
      </w:r>
      <w:r w:rsidR="00637837" w:rsidRPr="00866FAD">
        <w:rPr>
          <w:rFonts w:cstheme="minorHAnsi"/>
        </w:rPr>
        <w:t xml:space="preserve"> </w:t>
      </w:r>
    </w:p>
    <w:p w14:paraId="46889CA9" w14:textId="0CC1C029" w:rsidR="00593F0F" w:rsidRDefault="00637837" w:rsidP="008A6489">
      <w:pPr>
        <w:pStyle w:val="ListBullet21"/>
        <w:numPr>
          <w:ilvl w:val="0"/>
          <w:numId w:val="0"/>
        </w:numPr>
        <w:ind w:left="426"/>
        <w:rPr>
          <w:rFonts w:cstheme="minorHAnsi"/>
        </w:rPr>
      </w:pPr>
      <w:r w:rsidRPr="00866FAD">
        <w:rPr>
          <w:rFonts w:cstheme="minorHAnsi"/>
        </w:rPr>
        <w:t xml:space="preserve">Permanent humanitarian visas </w:t>
      </w:r>
      <w:r w:rsidR="00FA7D0A" w:rsidRPr="00866FAD">
        <w:rPr>
          <w:rFonts w:cstheme="minorHAnsi"/>
        </w:rPr>
        <w:t xml:space="preserve">and </w:t>
      </w:r>
      <w:r w:rsidR="00866FAD" w:rsidRPr="00866FAD">
        <w:rPr>
          <w:rFonts w:cstheme="minorHAnsi"/>
        </w:rPr>
        <w:t>P</w:t>
      </w:r>
      <w:r w:rsidR="00FA7D0A" w:rsidRPr="00866FAD">
        <w:rPr>
          <w:rFonts w:cstheme="minorHAnsi"/>
        </w:rPr>
        <w:t xml:space="preserve">acific </w:t>
      </w:r>
      <w:r w:rsidR="00866FAD" w:rsidRPr="00866FAD">
        <w:rPr>
          <w:rFonts w:cstheme="minorHAnsi"/>
        </w:rPr>
        <w:t>E</w:t>
      </w:r>
      <w:r w:rsidR="00FA7D0A" w:rsidRPr="00866FAD">
        <w:rPr>
          <w:rFonts w:cstheme="minorHAnsi"/>
        </w:rPr>
        <w:t xml:space="preserve">ngagement visas </w:t>
      </w:r>
      <w:r>
        <w:rPr>
          <w:rFonts w:cstheme="minorHAnsi"/>
        </w:rPr>
        <w:t xml:space="preserve">are defined in the </w:t>
      </w:r>
      <w:r w:rsidRPr="00E837F9">
        <w:rPr>
          <w:rFonts w:cstheme="minorHAnsi"/>
          <w:i/>
          <w:iCs/>
        </w:rPr>
        <w:t>Migration Regulations 1994</w:t>
      </w:r>
      <w:r>
        <w:rPr>
          <w:rFonts w:cstheme="minorHAnsi"/>
        </w:rPr>
        <w:t>, Volume 1, Part 1, Regulation 1.03</w:t>
      </w:r>
      <w:r w:rsidR="00A442F3">
        <w:rPr>
          <w:rFonts w:cstheme="minorHAnsi"/>
        </w:rPr>
        <w:t xml:space="preserve"> – </w:t>
      </w:r>
      <w:r>
        <w:rPr>
          <w:rFonts w:cstheme="minorHAnsi"/>
        </w:rPr>
        <w:t xml:space="preserve">Definitions. </w:t>
      </w:r>
      <w:r w:rsidR="00E837F9">
        <w:rPr>
          <w:rFonts w:cstheme="minorHAnsi"/>
        </w:rPr>
        <w:br/>
      </w:r>
      <w:r>
        <w:rPr>
          <w:rFonts w:cstheme="minorHAnsi"/>
        </w:rPr>
        <w:t xml:space="preserve">See: </w:t>
      </w:r>
      <w:hyperlink r:id="rId90" w:history="1">
        <w:r w:rsidR="00B178F0" w:rsidRPr="00507CE3">
          <w:rPr>
            <w:rStyle w:val="Hyperlink"/>
            <w:rFonts w:cstheme="minorHAnsi"/>
          </w:rPr>
          <w:t>Migration Regulations 1994</w:t>
        </w:r>
      </w:hyperlink>
      <w:r w:rsidR="00FC1A14">
        <w:rPr>
          <w:rFonts w:cstheme="minorHAnsi"/>
        </w:rPr>
        <w:t xml:space="preserve"> </w:t>
      </w:r>
      <w:r>
        <w:rPr>
          <w:rFonts w:cstheme="minorHAnsi"/>
        </w:rPr>
        <w:t xml:space="preserve">for </w:t>
      </w:r>
      <w:r w:rsidR="0032215B">
        <w:rPr>
          <w:rFonts w:cstheme="minorHAnsi"/>
        </w:rPr>
        <w:t>the</w:t>
      </w:r>
      <w:r>
        <w:rPr>
          <w:rFonts w:cstheme="minorHAnsi"/>
        </w:rPr>
        <w:t xml:space="preserve"> latest </w:t>
      </w:r>
      <w:r w:rsidR="0032215B">
        <w:rPr>
          <w:rFonts w:cstheme="minorHAnsi"/>
        </w:rPr>
        <w:t>version</w:t>
      </w:r>
      <w:r>
        <w:rPr>
          <w:rFonts w:cstheme="minorHAnsi"/>
        </w:rPr>
        <w:t xml:space="preserve"> of the Migration Regulat</w:t>
      </w:r>
      <w:r w:rsidR="006731A5">
        <w:rPr>
          <w:rFonts w:cstheme="minorHAnsi"/>
        </w:rPr>
        <w:t>ions</w:t>
      </w:r>
      <w:r>
        <w:rPr>
          <w:rFonts w:cstheme="minorHAnsi"/>
        </w:rPr>
        <w:t xml:space="preserve"> </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lastRenderedPageBreak/>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77777777" w:rsidR="00B004A0" w:rsidRPr="003C169E" w:rsidRDefault="00B004A0">
      <w:pPr>
        <w:pStyle w:val="ListBullet21"/>
        <w:ind w:left="720"/>
      </w:pPr>
      <w:r w:rsidRPr="003C169E">
        <w:t xml:space="preserve">be enrolled </w:t>
      </w:r>
      <w:r w:rsidR="00B22BFF" w:rsidRPr="003C169E">
        <w:t xml:space="preserve">with an approved course provider </w:t>
      </w:r>
      <w:r w:rsidRPr="003C169E">
        <w:t xml:space="preserve">in an approved course </w:t>
      </w:r>
    </w:p>
    <w:p w14:paraId="5CA96746" w14:textId="77777777" w:rsidR="00B004A0" w:rsidRPr="003C169E" w:rsidRDefault="00B004A0">
      <w:pPr>
        <w:pStyle w:val="ListBullet21"/>
        <w:ind w:left="720"/>
      </w:pPr>
      <w:r w:rsidRPr="003C169E">
        <w:t>be undertaking the course primarily at a campus in Australia</w:t>
      </w:r>
    </w:p>
    <w:p w14:paraId="69EBCFAE" w14:textId="759794F8" w:rsidR="00B22BFF" w:rsidRPr="001B3890" w:rsidRDefault="00B22BFF" w:rsidP="00203B4E">
      <w:pPr>
        <w:pStyle w:val="NormalWeb"/>
        <w:rPr>
          <w:rFonts w:asciiTheme="minorHAnsi" w:hAnsiTheme="minorHAnsi" w:cstheme="minorBidi"/>
          <w:sz w:val="22"/>
          <w:szCs w:val="22"/>
          <w:lang w:eastAsia="en-US"/>
        </w:rPr>
      </w:pPr>
      <w:r w:rsidRPr="00E62321">
        <w:rPr>
          <w:rFonts w:asciiTheme="minorHAnsi" w:hAnsiTheme="minorHAnsi" w:cstheme="minorBidi"/>
          <w:b/>
          <w:bCs/>
          <w:sz w:val="22"/>
          <w:szCs w:val="22"/>
          <w:lang w:eastAsia="en-US"/>
        </w:rPr>
        <w:t>N</w:t>
      </w:r>
      <w:r w:rsidR="00E62840" w:rsidRPr="00E62321">
        <w:rPr>
          <w:rFonts w:asciiTheme="minorHAnsi" w:hAnsiTheme="minorHAnsi" w:cstheme="minorBidi"/>
          <w:b/>
          <w:bCs/>
          <w:sz w:val="22"/>
          <w:szCs w:val="22"/>
          <w:lang w:eastAsia="en-US"/>
        </w:rPr>
        <w:t>ote</w:t>
      </w:r>
      <w:r w:rsidRPr="00E62321">
        <w:rPr>
          <w:rFonts w:asciiTheme="minorHAnsi" w:hAnsiTheme="minorHAnsi" w:cstheme="minorBidi"/>
          <w:b/>
          <w:bCs/>
          <w:sz w:val="22"/>
          <w:szCs w:val="22"/>
          <w:lang w:eastAsia="en-US"/>
        </w:rPr>
        <w:t>:</w:t>
      </w:r>
      <w:r w:rsidRPr="00E62321">
        <w:rPr>
          <w:rFonts w:asciiTheme="minorHAnsi" w:hAnsiTheme="minorHAnsi" w:cstheme="minorBidi"/>
          <w:sz w:val="22"/>
          <w:szCs w:val="22"/>
          <w:lang w:eastAsia="en-US"/>
        </w:rPr>
        <w:t xml:space="preserve"> A st</w:t>
      </w:r>
      <w:r w:rsidR="006731A5" w:rsidRPr="00E62321">
        <w:rPr>
          <w:rFonts w:asciiTheme="minorHAnsi" w:hAnsiTheme="minorHAnsi" w:cstheme="minorBidi"/>
          <w:sz w:val="22"/>
          <w:szCs w:val="22"/>
          <w:lang w:eastAsia="en-US"/>
        </w:rPr>
        <w:t>udent is not entitled to a VET Student L</w:t>
      </w:r>
      <w:r w:rsidRPr="00E62321">
        <w:rPr>
          <w:rFonts w:asciiTheme="minorHAnsi" w:hAnsiTheme="minorHAnsi" w:cstheme="minorBidi"/>
          <w:sz w:val="22"/>
          <w:szCs w:val="22"/>
          <w:lang w:eastAsia="en-US"/>
        </w:rPr>
        <w:t xml:space="preserve">oan if the course is undertaken by the student primarily at an overseas campus [Act s 10(2)]. </w:t>
      </w:r>
      <w:r w:rsidR="00203B4E" w:rsidRPr="00A769A7">
        <w:rPr>
          <w:rFonts w:asciiTheme="minorHAnsi" w:hAnsiTheme="minorHAnsi" w:cstheme="minorBidi"/>
          <w:sz w:val="22"/>
          <w:szCs w:val="22"/>
          <w:lang w:eastAsia="en-US"/>
        </w:rPr>
        <w:t>Similarly, a student may intend to study via online delivery while overseas for the majority of their course. However, this means they will not meet the requirement to undertake the course primarily at a campus in Australia. To clarify, ‘primarily’ indicates that the student will have an Australian residential address. They will also be intending to be in Australia for the majority of the course. The flexibility in this provision is intended to facilitate a student being able to continue their studies online. For example, they may study while visiting family overseas for a short period of time. It is not intended to provide VSL access for students who are primarily residing overseas</w:t>
      </w:r>
      <w:r w:rsidR="00203B4E" w:rsidRPr="00A769A7">
        <w:rPr>
          <w:rFonts w:asciiTheme="minorHAnsi" w:hAnsiTheme="minorHAnsi" w:cstheme="minorBidi"/>
          <w:bCs/>
          <w:i/>
          <w:iCs/>
          <w:sz w:val="22"/>
          <w:szCs w:val="22"/>
          <w:lang w:eastAsia="en-US"/>
        </w:rPr>
        <w:t>.</w:t>
      </w:r>
    </w:p>
    <w:p w14:paraId="168B2B97" w14:textId="423EF5B4"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r w:rsidR="00593F0F">
        <w:t xml:space="preserve">  </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277DD5FE"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DD7B5C">
        <w:t>by 11:59 pm AEST on</w:t>
      </w:r>
      <w:r w:rsidR="0086155B" w:rsidRPr="00DD7B5C">
        <w:t xml:space="preserve"> or before</w:t>
      </w:r>
      <w:r w:rsidR="000B20D0" w:rsidRPr="00DD7B5C">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2C086B" w:rsidRPr="002C086B">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pPr>
        <w:pStyle w:val="ListBullet21"/>
        <w:numPr>
          <w:ilvl w:val="1"/>
          <w:numId w:val="62"/>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4D5A14DD" w:rsidR="00B22BFF" w:rsidRPr="0088436E" w:rsidRDefault="00593F0F">
      <w:pPr>
        <w:pStyle w:val="ListBullet21"/>
        <w:numPr>
          <w:ilvl w:val="1"/>
          <w:numId w:val="62"/>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r w:rsidR="00B22BFF">
        <w:t xml:space="preserve"> </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91"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92"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28" w:name="_Determining_citizenship_and_1"/>
      <w:bookmarkEnd w:id="1128"/>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77777777" w:rsidR="0054213D" w:rsidRPr="001A67DB" w:rsidRDefault="0054213D" w:rsidP="00786B02">
      <w:pPr>
        <w:pStyle w:val="ListBullet"/>
        <w:numPr>
          <w:ilvl w:val="0"/>
          <w:numId w:val="106"/>
        </w:numPr>
        <w:rPr>
          <w:lang w:val="en"/>
        </w:rPr>
      </w:pPr>
      <w:r w:rsidRPr="001A67DB">
        <w:rPr>
          <w:lang w:val="en"/>
        </w:rPr>
        <w:t xml:space="preserve">Australian citizens </w:t>
      </w:r>
    </w:p>
    <w:p w14:paraId="7CECDA1D" w14:textId="77777777" w:rsidR="006B3A0B" w:rsidRDefault="0054213D" w:rsidP="00786B02">
      <w:pPr>
        <w:pStyle w:val="ListBullet"/>
        <w:numPr>
          <w:ilvl w:val="0"/>
          <w:numId w:val="106"/>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 xml:space="preserve">, </w:t>
      </w:r>
    </w:p>
    <w:p w14:paraId="69DF3490" w14:textId="3A07BCE3" w:rsidR="00F041B4" w:rsidRDefault="00A769A7" w:rsidP="00786B02">
      <w:pPr>
        <w:pStyle w:val="ListBullet"/>
        <w:numPr>
          <w:ilvl w:val="0"/>
          <w:numId w:val="106"/>
        </w:numPr>
        <w:rPr>
          <w:lang w:val="en"/>
        </w:rPr>
      </w:pPr>
      <w:r w:rsidRPr="00A769A7">
        <w:rPr>
          <w:lang w:val="en"/>
        </w:rPr>
        <w:lastRenderedPageBreak/>
        <w:t>P</w:t>
      </w:r>
      <w:r w:rsidR="006B3A0B" w:rsidRPr="00A769A7">
        <w:rPr>
          <w:lang w:val="en"/>
        </w:rPr>
        <w:t xml:space="preserve">acific </w:t>
      </w:r>
      <w:r w:rsidRPr="00A769A7">
        <w:rPr>
          <w:lang w:val="en"/>
        </w:rPr>
        <w:t>E</w:t>
      </w:r>
      <w:r w:rsidR="006B3A0B" w:rsidRPr="00A769A7">
        <w:rPr>
          <w:lang w:val="en"/>
        </w:rPr>
        <w:t>ngagement</w:t>
      </w:r>
      <w:r w:rsidR="00F041B4" w:rsidRPr="00A769A7">
        <w:rPr>
          <w:lang w:val="en"/>
        </w:rPr>
        <w:t xml:space="preserve"> visa holders who are usually resident in Australia</w:t>
      </w:r>
      <w:r w:rsidR="00D77336" w:rsidRPr="00A769A7">
        <w:rPr>
          <w:rStyle w:val="FootnoteReference"/>
          <w:lang w:val="en"/>
        </w:rPr>
        <w:footnoteReference w:id="6"/>
      </w:r>
      <w:r w:rsidR="00F041B4" w:rsidRPr="00A769A7">
        <w:rPr>
          <w:lang w:val="en"/>
        </w:rPr>
        <w:t xml:space="preserve">, </w:t>
      </w:r>
      <w:r w:rsidR="00F041B4">
        <w:rPr>
          <w:lang w:val="en"/>
        </w:rPr>
        <w:t>or</w:t>
      </w:r>
    </w:p>
    <w:p w14:paraId="48543AE4" w14:textId="50F1DE05" w:rsidR="0054213D" w:rsidRPr="002E512B" w:rsidRDefault="00600E1D" w:rsidP="00786B02">
      <w:pPr>
        <w:pStyle w:val="ListBullet"/>
        <w:numPr>
          <w:ilvl w:val="0"/>
          <w:numId w:val="106"/>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 xml:space="preserve">. </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23"/>
    <w:bookmarkEnd w:id="1124"/>
    <w:bookmarkEnd w:id="1125"/>
    <w:bookmarkEnd w:id="1126"/>
    <w:bookmarkEnd w:id="1127"/>
    <w:p w14:paraId="6F3FB09C" w14:textId="77777777" w:rsidR="003407F5" w:rsidRPr="008232E4" w:rsidRDefault="003407F5">
      <w:pPr>
        <w:spacing w:before="200" w:after="120"/>
        <w:rPr>
          <w:rFonts w:eastAsia="Times New Roman"/>
          <w:lang w:eastAsia="en-AU"/>
        </w:rPr>
      </w:pPr>
      <w:r w:rsidRPr="00ED09FE">
        <w:rPr>
          <w:b/>
        </w:rPr>
        <w:t>Australian citizenship</w:t>
      </w:r>
    </w:p>
    <w:p w14:paraId="796752AB" w14:textId="12BAFD78"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 xml:space="preserve">s evidence of Australian citizenship. </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rsidP="00786B02">
      <w:pPr>
        <w:pStyle w:val="ListBullet"/>
        <w:numPr>
          <w:ilvl w:val="0"/>
          <w:numId w:val="107"/>
        </w:numPr>
        <w:rPr>
          <w:lang w:val="en"/>
        </w:rPr>
      </w:pPr>
      <w:r w:rsidRPr="002E512B">
        <w:rPr>
          <w:lang w:val="en"/>
        </w:rPr>
        <w:t>born in Australia before 20 August 1986</w:t>
      </w:r>
    </w:p>
    <w:p w14:paraId="52719E9A" w14:textId="77777777" w:rsidR="0004431E" w:rsidRPr="002E512B" w:rsidRDefault="00096321" w:rsidP="00786B02">
      <w:pPr>
        <w:pStyle w:val="ListBullet"/>
        <w:numPr>
          <w:ilvl w:val="0"/>
          <w:numId w:val="107"/>
        </w:numPr>
        <w:rPr>
          <w:rFonts w:eastAsia="Times New Roman"/>
          <w:lang w:eastAsia="en-AU"/>
        </w:rPr>
      </w:pPr>
      <w:r w:rsidRPr="002E512B">
        <w:rPr>
          <w:lang w:val="en"/>
        </w:rPr>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rsidP="00786B02">
      <w:pPr>
        <w:pStyle w:val="ListBullet"/>
        <w:numPr>
          <w:ilvl w:val="0"/>
          <w:numId w:val="107"/>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E97438">
        <w:rPr>
          <w:rFonts w:eastAsia="Times New Roman"/>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E97438">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75B1C4A8"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E97438">
        <w:t>or extract of citizenship certificate</w:t>
      </w:r>
      <w:r w:rsidRPr="00E97438">
        <w:t xml:space="preserve"> </w:t>
      </w:r>
      <w:r w:rsidRPr="00ED4881">
        <w:t>as evidence they are an Australian citizen.</w:t>
      </w:r>
      <w:r w:rsidR="002431EE">
        <w:t xml:space="preserve"> </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E97438">
        <w:t>or extract of citizenship certificate</w:t>
      </w:r>
      <w:r w:rsidRPr="00E97438">
        <w:rPr>
          <w:rFonts w:cstheme="minorHAnsi"/>
        </w:rPr>
        <w:t xml:space="preserve"> </w:t>
      </w:r>
      <w:r w:rsidRPr="0038150B">
        <w:rPr>
          <w:rFonts w:cstheme="minorHAnsi"/>
        </w:rPr>
        <w:t xml:space="preserve">they will need to lodge </w:t>
      </w:r>
      <w:hyperlink r:id="rId93"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6C1C6DA0"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798C5EBE" w:rsidR="00CA4757" w:rsidRPr="008C326E" w:rsidRDefault="00CE6DBF" w:rsidP="008C326E">
      <w:r w:rsidRPr="008C326E">
        <w:t>A</w:t>
      </w:r>
      <w:r w:rsidR="00D12049" w:rsidRPr="008C326E">
        <w:t xml:space="preserve">pplicants </w:t>
      </w:r>
      <w:r w:rsidR="00CA4757" w:rsidRPr="008C326E">
        <w:t xml:space="preserve">in this category </w:t>
      </w:r>
      <w:r w:rsidR="007B6240" w:rsidRPr="008C326E">
        <w:t>without a</w:t>
      </w:r>
      <w:r w:rsidR="00CA4757" w:rsidRPr="008C326E">
        <w:t xml:space="preserve"> current</w:t>
      </w:r>
      <w:r w:rsidR="00455B75" w:rsidRPr="008C326E">
        <w:t xml:space="preserve"> Australian </w:t>
      </w:r>
      <w:r w:rsidR="00A404E3" w:rsidRPr="008C326E">
        <w:t xml:space="preserve">passport </w:t>
      </w:r>
      <w:r w:rsidR="0028318E" w:rsidRPr="008C326E">
        <w:t>must</w:t>
      </w:r>
      <w:r w:rsidR="00D12049" w:rsidRPr="008C326E">
        <w:t xml:space="preserve"> provide their full birth certificate issued by an Australian RBDM</w:t>
      </w:r>
      <w:r w:rsidR="00CA4757" w:rsidRPr="008C326E">
        <w:t xml:space="preserve">. </w:t>
      </w:r>
    </w:p>
    <w:p w14:paraId="3A9C5170" w14:textId="54194DA2" w:rsidR="002F1087" w:rsidRPr="008C326E" w:rsidRDefault="00CA4757" w:rsidP="008C326E">
      <w:r w:rsidRPr="008C326E">
        <w:t xml:space="preserve">If the student’s full birth certificate shows at least one of their parents was born in Australia, and </w:t>
      </w:r>
      <w:r w:rsidR="00F70337" w:rsidRPr="008C326E">
        <w:t xml:space="preserve">the </w:t>
      </w:r>
      <w:r w:rsidRPr="008C326E">
        <w:t>parent was born before 20 August 1986, this is sufficient evidence to prove the student’s Australian citizenship.</w:t>
      </w:r>
      <w:r w:rsidR="00E05CB7" w:rsidRPr="008C326E">
        <w:t xml:space="preserve"> </w:t>
      </w:r>
      <w:r w:rsidR="002F1087" w:rsidRPr="008C326E">
        <w:t xml:space="preserve">If neither parent was born in Australia, the applicant can provide a </w:t>
      </w:r>
      <w:r w:rsidR="00210A54" w:rsidRPr="008C326E">
        <w:t xml:space="preserve">parent’s </w:t>
      </w:r>
      <w:r w:rsidR="002F1087" w:rsidRPr="008C326E">
        <w:t xml:space="preserve">Australian </w:t>
      </w:r>
      <w:r w:rsidR="00A404E3" w:rsidRPr="008C326E">
        <w:t xml:space="preserve">citizenship </w:t>
      </w:r>
      <w:r w:rsidR="002F1087" w:rsidRPr="008C326E">
        <w:t>certificate</w:t>
      </w:r>
      <w:r w:rsidR="001159C8" w:rsidRPr="008C326E">
        <w:t>,</w:t>
      </w:r>
      <w:r w:rsidR="002431EE" w:rsidRPr="008C326E">
        <w:t xml:space="preserve"> or extract of citizenship certificate</w:t>
      </w:r>
      <w:r w:rsidR="001159C8" w:rsidRPr="008C326E">
        <w:t>,</w:t>
      </w:r>
      <w:r w:rsidR="002F1087" w:rsidRPr="008C326E">
        <w:t xml:space="preserve"> to prove at least one of their parents was a citizen at the time of their birth to meet this requirement.</w:t>
      </w:r>
    </w:p>
    <w:p w14:paraId="19ED0BEF" w14:textId="7932600B" w:rsidR="00CA4757" w:rsidRPr="008C326E" w:rsidRDefault="00CA4757" w:rsidP="008C326E">
      <w:r w:rsidRPr="008C326E">
        <w:t>If their parent was born in Australia on or after 20 August 1986, the parent’s full birth certificate issued by an Australian RBDM</w:t>
      </w:r>
      <w:r w:rsidR="00210A54" w:rsidRPr="008C326E">
        <w:t>, or the parent’s citizenship certificate</w:t>
      </w:r>
      <w:r w:rsidR="001159C8" w:rsidRPr="008C326E">
        <w:t>,</w:t>
      </w:r>
      <w:r w:rsidR="002431EE" w:rsidRPr="008C326E">
        <w:t xml:space="preserve"> or extract of citizenship certificate</w:t>
      </w:r>
      <w:r w:rsidR="00210A54" w:rsidRPr="008C326E">
        <w:t>,</w:t>
      </w:r>
      <w:r w:rsidRPr="008C326E">
        <w:t xml:space="preserve"> is still required. </w:t>
      </w:r>
    </w:p>
    <w:p w14:paraId="3C57E628" w14:textId="01C6A0ED" w:rsidR="0011422E" w:rsidRPr="008C326E" w:rsidRDefault="00D12049" w:rsidP="008C326E">
      <w:r w:rsidRPr="008C326E">
        <w:lastRenderedPageBreak/>
        <w:t xml:space="preserve">If the applicant cannot provide this they should apply for their own evidence of Australian citizenship by lodging </w:t>
      </w:r>
      <w:hyperlink r:id="rId94" w:history="1">
        <w:r w:rsidRPr="008C326E">
          <w:rPr>
            <w:rStyle w:val="Hyperlink"/>
          </w:rPr>
          <w:t>F</w:t>
        </w:r>
        <w:hyperlink r:id="rId95" w:history="1">
          <w:r w:rsidR="004D6C45" w:rsidRPr="008C326E">
            <w:rPr>
              <w:rStyle w:val="Hyperlink"/>
            </w:rPr>
            <w:t>orm 119 Application for evidence of Australian citizenship</w:t>
          </w:r>
        </w:hyperlink>
      </w:hyperlink>
      <w:r w:rsidRPr="008C326E">
        <w:t xml:space="preserve"> with certified copies of the required documents and the application fee with </w:t>
      </w:r>
      <w:r w:rsidR="008677FE" w:rsidRPr="008C326E">
        <w:t>Home Affairs</w:t>
      </w:r>
      <w:r w:rsidRPr="008C326E">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in these circumstances</w:t>
      </w:r>
      <w:r w:rsidR="00970D4F" w:rsidRPr="00CC1E36">
        <w:rPr>
          <w:rFonts w:eastAsia="Times New Roman"/>
          <w:lang w:eastAsia="en-AU"/>
        </w:rPr>
        <w:t xml:space="preserve"> </w:t>
      </w:r>
      <w:r w:rsidR="00970D4F" w:rsidRPr="00E97438">
        <w:rPr>
          <w:rFonts w:eastAsia="Times New Roman"/>
          <w:b/>
          <w:bCs/>
          <w:iCs/>
          <w:lang w:eastAsia="en-AU"/>
        </w:rPr>
        <w:t>without</w:t>
      </w:r>
      <w:r w:rsidRPr="00E97438">
        <w:rPr>
          <w:rFonts w:eastAsia="Times New Roman"/>
          <w:b/>
          <w:bCs/>
          <w:iCs/>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E97438">
        <w:t>or extract of citizenship certificate</w:t>
      </w:r>
      <w:r w:rsidR="00D12049" w:rsidRPr="00CC1E36">
        <w:t>.</w:t>
      </w:r>
    </w:p>
    <w:p w14:paraId="4E1CB365" w14:textId="270F8A7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96"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r w:rsidR="002F1087">
        <w:rPr>
          <w:rFonts w:eastAsia="Times New Roman"/>
          <w:lang w:eastAsia="en-AU"/>
        </w:rPr>
        <w:t xml:space="preserve"> </w:t>
      </w:r>
    </w:p>
    <w:p w14:paraId="41371010" w14:textId="247D20F6" w:rsidR="00601802" w:rsidRPr="008232E4" w:rsidRDefault="00601802">
      <w:pPr>
        <w:spacing w:before="200" w:after="120"/>
      </w:pPr>
      <w:r w:rsidRPr="00ED09FE">
        <w:rPr>
          <w:b/>
        </w:rPr>
        <w:t>Applicant</w:t>
      </w:r>
      <w:r w:rsidR="0028318E" w:rsidRPr="00ED09FE">
        <w:rPr>
          <w:b/>
        </w:rPr>
        <w:t>s</w:t>
      </w:r>
      <w:r w:rsidRPr="00ED09FE">
        <w:rPr>
          <w:b/>
        </w:rPr>
        <w:t xml:space="preserve"> born in Australia </w:t>
      </w:r>
      <w:r w:rsidRPr="00E97438">
        <w:rPr>
          <w:b/>
        </w:rPr>
        <w:t>on or after</w:t>
      </w:r>
      <w:r w:rsidRPr="00ED09FE">
        <w:rPr>
          <w:b/>
        </w:rPr>
        <w:t xml:space="preserve"> 20 August 1986 and neither parent was an Australian citizen or an Australian permanent resident</w:t>
      </w:r>
      <w:r w:rsidR="00ED1044">
        <w:rPr>
          <w:b/>
        </w:rPr>
        <w:t xml:space="preserve"> </w:t>
      </w:r>
      <w:r w:rsidR="00ED1044" w:rsidRPr="00E97438">
        <w:rPr>
          <w:b/>
        </w:rPr>
        <w:t>at the time of the birth</w:t>
      </w:r>
      <w:r w:rsidRPr="00E97438">
        <w:rPr>
          <w:b/>
        </w:rPr>
        <w:t xml:space="preserve"> and the</w:t>
      </w:r>
      <w:r w:rsidR="0011422E" w:rsidRPr="00E97438">
        <w:rPr>
          <w:b/>
        </w:rPr>
        <w:t xml:space="preserve"> student</w:t>
      </w:r>
      <w:r w:rsidRPr="00E97438">
        <w:rPr>
          <w:b/>
        </w:rPr>
        <w:t xml:space="preserve"> </w:t>
      </w:r>
      <w:r w:rsidR="00972787" w:rsidRPr="00E97438">
        <w:rPr>
          <w:b/>
        </w:rPr>
        <w:t>was</w:t>
      </w:r>
      <w:r w:rsidR="00ED1044" w:rsidRPr="00E97438">
        <w:rPr>
          <w:b/>
        </w:rPr>
        <w:t xml:space="preserve"> ordinarily resident in Australia for the </w:t>
      </w:r>
      <w:r w:rsidR="00972787" w:rsidRPr="00E97438">
        <w:rPr>
          <w:b/>
        </w:rPr>
        <w:t xml:space="preserve">first </w:t>
      </w:r>
      <w:r w:rsidR="00ED1044" w:rsidRPr="00E97438">
        <w:rPr>
          <w:b/>
        </w:rPr>
        <w:t xml:space="preserve">10 years </w:t>
      </w:r>
      <w:r w:rsidR="00972787" w:rsidRPr="00E97438">
        <w:rPr>
          <w:b/>
        </w:rPr>
        <w:t>after they were born and therefore acquired Australian citizenship on their 10th birthday</w:t>
      </w:r>
      <w:r w:rsidR="00CC1E36" w:rsidRPr="00E97438">
        <w:rPr>
          <w:b/>
        </w:rPr>
        <w:t>.</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E97438">
        <w:rPr>
          <w:rFonts w:eastAsia="Times New Roman" w:cstheme="minorHAnsi"/>
          <w:b/>
          <w:bCs/>
          <w:iCs/>
          <w:lang w:eastAsia="en-AU"/>
        </w:rPr>
        <w:t>without</w:t>
      </w:r>
      <w:r w:rsidRPr="00602A32">
        <w:rPr>
          <w:rFonts w:eastAsia="Times New Roman" w:cstheme="minorHAnsi"/>
          <w:b/>
          <w:bCs/>
          <w:iCs/>
          <w:color w:val="0070C0"/>
          <w:lang w:eastAsia="en-AU"/>
        </w:rPr>
        <w:t xml:space="preserve">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E97438">
        <w:t>or extract of citizenship certificate</w:t>
      </w:r>
      <w:r w:rsidR="00E503D6" w:rsidRPr="00CC1E36">
        <w:rPr>
          <w:rFonts w:cstheme="minorHAnsi"/>
        </w:rPr>
        <w:t>.</w:t>
      </w:r>
    </w:p>
    <w:p w14:paraId="3FC547E1" w14:textId="28E43362" w:rsidR="00FB3200" w:rsidRPr="00B36F2E" w:rsidRDefault="00601802">
      <w:pPr>
        <w:rPr>
          <w:rFonts w:eastAsia="Times New Roman"/>
          <w:lang w:eastAsia="en-AU"/>
        </w:rPr>
      </w:pPr>
      <w:r w:rsidRPr="00492A61">
        <w:rPr>
          <w:rFonts w:eastAsia="Times New Roman" w:cstheme="minorHAnsi"/>
          <w:lang w:eastAsia="en-AU"/>
        </w:rPr>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97"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r w:rsidR="00FB3200">
        <w:rPr>
          <w:rFonts w:eastAsia="Times New Roman" w:cstheme="minorHAnsi"/>
          <w:lang w:eastAsia="en-AU"/>
        </w:rPr>
        <w:t xml:space="preserve"> </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CC1E36">
        <w:rPr>
          <w:rFonts w:eastAsia="Times New Roman" w:cstheme="minorHAnsi"/>
          <w:lang w:eastAsia="en-AU"/>
        </w:rPr>
        <w:t xml:space="preserve"> </w:t>
      </w:r>
      <w:r w:rsidRPr="00E97438">
        <w:rPr>
          <w:rFonts w:eastAsia="Times New Roman" w:cstheme="minorHAnsi"/>
          <w:b/>
          <w:bCs/>
          <w:iCs/>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98"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66911DB0"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 xml:space="preserve">’s website mentioned above.  </w:t>
      </w:r>
    </w:p>
    <w:p w14:paraId="167E6064" w14:textId="23F73C59"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 xml:space="preserve">authority. </w:t>
      </w:r>
      <w:r w:rsidR="00087F2E" w:rsidRPr="007F3A76">
        <w:rPr>
          <w:rFonts w:eastAsia="Times New Roman"/>
          <w:i w:val="0"/>
          <w:iCs w:val="0"/>
          <w:lang w:eastAsia="en-AU"/>
        </w:rPr>
        <w:t xml:space="preserve"> </w:t>
      </w:r>
    </w:p>
    <w:p w14:paraId="2CA1AF9F" w14:textId="77777777" w:rsidR="00BD5029" w:rsidRPr="00ED09FE" w:rsidRDefault="00BD5029">
      <w:pPr>
        <w:rPr>
          <w:i/>
        </w:rPr>
      </w:pPr>
      <w:r w:rsidRPr="00ED09FE">
        <w:rPr>
          <w:b/>
        </w:rPr>
        <w:t>Applicants born overseas and acquired Australian citizenship by application</w:t>
      </w:r>
    </w:p>
    <w:p w14:paraId="51DB4027" w14:textId="77777777" w:rsidR="00BD5029" w:rsidRPr="001D06CD" w:rsidRDefault="00BD5029">
      <w:r>
        <w:t xml:space="preserve">As a guide, please refer to the relevant category below: </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E97438">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99"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6AD5238F" w14:textId="0DC2059C" w:rsidR="00C63E9F" w:rsidRDefault="00C63E9F">
      <w:pPr>
        <w:spacing w:line="276" w:lineRule="auto"/>
        <w:rPr>
          <w:rFonts w:eastAsia="Times New Roman"/>
          <w:lang w:eastAsia="en-AU"/>
        </w:rPr>
      </w:pPr>
      <w:r>
        <w:rPr>
          <w:rFonts w:eastAsia="Times New Roman"/>
          <w:lang w:eastAsia="en-AU"/>
        </w:rPr>
        <w:br w:type="page"/>
      </w:r>
    </w:p>
    <w:p w14:paraId="343EF65C" w14:textId="13A06FE7" w:rsidR="00BD5029" w:rsidRPr="00ED09FE" w:rsidRDefault="00BD5029">
      <w:pPr>
        <w:rPr>
          <w:i/>
        </w:rPr>
      </w:pPr>
      <w:r w:rsidRPr="00ED09FE">
        <w:rPr>
          <w:b/>
        </w:rPr>
        <w:lastRenderedPageBreak/>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100"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t>A citizenship certificate</w:t>
      </w:r>
      <w:r w:rsidR="002431EE">
        <w:rPr>
          <w:rFonts w:eastAsia="Times New Roman"/>
          <w:lang w:eastAsia="en-AU"/>
        </w:rPr>
        <w:t xml:space="preserve"> </w:t>
      </w:r>
      <w:r w:rsidR="002431EE" w:rsidRPr="00E97438">
        <w:t>or extract of citizenship certificate</w:t>
      </w:r>
      <w:r w:rsidRPr="00E97438">
        <w:rPr>
          <w:rFonts w:eastAsia="Times New Roman"/>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566D7B04"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101"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r w:rsidR="00B2621E">
        <w:rPr>
          <w:rStyle w:val="Strong"/>
        </w:rPr>
        <w:t xml:space="preserve"> </w:t>
      </w:r>
    </w:p>
    <w:p w14:paraId="25E7E259" w14:textId="77777777" w:rsidR="00B96480" w:rsidRPr="008232E4" w:rsidRDefault="00B96480">
      <w:pPr>
        <w:spacing w:before="200" w:after="120"/>
      </w:pPr>
      <w:r w:rsidRPr="00ED09FE">
        <w:rPr>
          <w:b/>
        </w:rPr>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w:t>
      </w:r>
      <w:r w:rsidR="008677FE" w:rsidRPr="0061358A">
        <w:t xml:space="preserve">and </w:t>
      </w:r>
      <w:r w:rsidR="0086155B" w:rsidRPr="00E97438">
        <w:t xml:space="preserve">on or before </w:t>
      </w:r>
      <w:r w:rsidR="008677FE">
        <w:t>the next census day for their course.</w:t>
      </w:r>
    </w:p>
    <w:p w14:paraId="67B5C1C5" w14:textId="39F0CD83"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102"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r>
        <w:t xml:space="preserve"> </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29" w:name="_Permanent_humanitarian_visa_1"/>
      <w:bookmarkStart w:id="1130" w:name="_Toc462038564"/>
      <w:bookmarkStart w:id="1131" w:name="_Toc471374373"/>
      <w:bookmarkStart w:id="1132" w:name="_Toc481505197"/>
      <w:bookmarkStart w:id="1133" w:name="_Toc483209511"/>
      <w:bookmarkStart w:id="1134" w:name="_Toc483222840"/>
      <w:bookmarkEnd w:id="1129"/>
      <w:r w:rsidRPr="00ED09FE">
        <w:rPr>
          <w:b/>
        </w:rPr>
        <w:t>Permanent humanitarian visa holders</w:t>
      </w:r>
      <w:bookmarkEnd w:id="1130"/>
      <w:bookmarkEnd w:id="1131"/>
      <w:bookmarkEnd w:id="1132"/>
      <w:bookmarkEnd w:id="1133"/>
      <w:bookmarkEnd w:id="1134"/>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103"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04"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891413" w:rsidRDefault="00983AE6" w:rsidP="00786B02">
      <w:pPr>
        <w:pStyle w:val="ListBullet"/>
        <w:numPr>
          <w:ilvl w:val="0"/>
          <w:numId w:val="108"/>
        </w:numPr>
        <w:rPr>
          <w:lang w:val="en"/>
        </w:rPr>
      </w:pPr>
      <w:r w:rsidRPr="00891413">
        <w:rPr>
          <w:lang w:val="en"/>
        </w:rPr>
        <w:t>cannot be reasonably regarded as indicating an intention to reside outside of Australia for the duration of the course or</w:t>
      </w:r>
    </w:p>
    <w:p w14:paraId="45D00AAB" w14:textId="77777777" w:rsidR="00983AE6" w:rsidRPr="00891413" w:rsidRDefault="00983AE6" w:rsidP="00786B02">
      <w:pPr>
        <w:pStyle w:val="ListBullet"/>
        <w:numPr>
          <w:ilvl w:val="0"/>
          <w:numId w:val="108"/>
        </w:numPr>
        <w:rPr>
          <w:lang w:val="en"/>
        </w:rPr>
      </w:pPr>
      <w:r w:rsidRPr="00891413">
        <w:rPr>
          <w:lang w:val="en"/>
        </w:rPr>
        <w:t xml:space="preserve">is required to leave Australia to complete the requirements of that course. </w:t>
      </w:r>
    </w:p>
    <w:p w14:paraId="59BCB59E" w14:textId="001B21F0" w:rsidR="00891413" w:rsidRPr="0020541A" w:rsidRDefault="00891413" w:rsidP="00891413">
      <w:pPr>
        <w:spacing w:after="120"/>
        <w:rPr>
          <w:b/>
        </w:rPr>
      </w:pPr>
      <w:r w:rsidRPr="0020541A">
        <w:rPr>
          <w:b/>
        </w:rPr>
        <w:lastRenderedPageBreak/>
        <w:t xml:space="preserve">Pacific </w:t>
      </w:r>
      <w:r w:rsidR="0020541A" w:rsidRPr="0020541A">
        <w:rPr>
          <w:b/>
        </w:rPr>
        <w:t>E</w:t>
      </w:r>
      <w:r w:rsidRPr="0020541A">
        <w:rPr>
          <w:b/>
        </w:rPr>
        <w:t>ngagement visa holders</w:t>
      </w:r>
    </w:p>
    <w:p w14:paraId="37905653" w14:textId="3CE71AF9" w:rsidR="00891413" w:rsidRPr="0020541A" w:rsidRDefault="00891413" w:rsidP="00891413">
      <w:pPr>
        <w:spacing w:after="0"/>
      </w:pPr>
      <w:r w:rsidRPr="0020541A">
        <w:t xml:space="preserve">VSL eligibility for </w:t>
      </w:r>
      <w:r w:rsidR="0020541A" w:rsidRPr="0020541A">
        <w:t>P</w:t>
      </w:r>
      <w:r w:rsidRPr="0020541A">
        <w:t xml:space="preserve">acific </w:t>
      </w:r>
      <w:r w:rsidR="0020541A" w:rsidRPr="0020541A">
        <w:t>E</w:t>
      </w:r>
      <w:r w:rsidRPr="0020541A">
        <w:t xml:space="preserve">ngagement visa holders usually resident in Australia applies to VSL course of study and/or units which have census dates on or after 1 February 2024. </w:t>
      </w:r>
    </w:p>
    <w:p w14:paraId="374C8585" w14:textId="77777777" w:rsidR="00891413" w:rsidRPr="0020541A" w:rsidRDefault="00891413" w:rsidP="00891413">
      <w:pPr>
        <w:spacing w:after="0"/>
      </w:pPr>
    </w:p>
    <w:p w14:paraId="0DAB1137" w14:textId="3BE82857" w:rsidR="00891413" w:rsidRPr="0020541A" w:rsidRDefault="00891413" w:rsidP="00891413">
      <w:pPr>
        <w:spacing w:after="0"/>
      </w:pPr>
      <w:r w:rsidRPr="0020541A">
        <w:t xml:space="preserve">To confirm if the visa class held by a person applying for a VSL is a </w:t>
      </w:r>
      <w:r w:rsidR="0020541A" w:rsidRPr="0020541A">
        <w:t>P</w:t>
      </w:r>
      <w:r w:rsidRPr="0020541A">
        <w:t xml:space="preserve">acific </w:t>
      </w:r>
      <w:r w:rsidR="0020541A" w:rsidRPr="0020541A">
        <w:t>E</w:t>
      </w:r>
      <w:r w:rsidRPr="0020541A">
        <w:t>ngagement visa, contact Department of Home Affairs. Home Affairs’ Visa Entitlement Verification Online (VEVO) allows visa holders, education providers and other organisations to check visa details and conditions, including information of the visa type and expiry date.</w:t>
      </w:r>
    </w:p>
    <w:p w14:paraId="76C032E9" w14:textId="77777777" w:rsidR="00891413" w:rsidRPr="0020541A" w:rsidRDefault="00891413" w:rsidP="00891413">
      <w:pPr>
        <w:spacing w:after="0"/>
        <w:ind w:left="491"/>
      </w:pPr>
    </w:p>
    <w:p w14:paraId="466DFCDF" w14:textId="77777777" w:rsidR="00891413" w:rsidRPr="0020541A" w:rsidRDefault="00891413" w:rsidP="00891413">
      <w:pPr>
        <w:spacing w:after="0"/>
      </w:pPr>
      <w:r w:rsidRPr="0020541A">
        <w:t xml:space="preserve">Pacific Engagement visas are defined in the Migration Regulations 1994, Volume 1, Part 1, Division 1.2 – Interpretation, Regulation 1.03 – Definitions. See the </w:t>
      </w:r>
      <w:hyperlink r:id="rId105" w:history="1">
        <w:r w:rsidRPr="0020541A">
          <w:rPr>
            <w:rStyle w:val="Hyperlink"/>
            <w:color w:val="002060"/>
          </w:rPr>
          <w:t>Migration Regulations</w:t>
        </w:r>
      </w:hyperlink>
      <w:r w:rsidRPr="00891413">
        <w:rPr>
          <w:color w:val="0070C0"/>
        </w:rPr>
        <w:t xml:space="preserve"> </w:t>
      </w:r>
      <w:r w:rsidRPr="0020541A">
        <w:t>to ensure you access the latest and current version.</w:t>
      </w:r>
    </w:p>
    <w:p w14:paraId="048AC3F8" w14:textId="77777777" w:rsidR="00891413" w:rsidRPr="0020541A" w:rsidRDefault="00891413" w:rsidP="00891413">
      <w:pPr>
        <w:spacing w:after="0"/>
        <w:ind w:left="491"/>
      </w:pPr>
    </w:p>
    <w:p w14:paraId="5A8CA31C" w14:textId="5DABEA24" w:rsidR="00891413" w:rsidRPr="0020541A" w:rsidRDefault="00891413" w:rsidP="00891413">
      <w:pPr>
        <w:spacing w:after="0"/>
      </w:pPr>
      <w:r w:rsidRPr="0020541A">
        <w:t xml:space="preserve">In determining whether a </w:t>
      </w:r>
      <w:r w:rsidR="0020541A" w:rsidRPr="0020541A">
        <w:t>P</w:t>
      </w:r>
      <w:r w:rsidRPr="0020541A">
        <w:t xml:space="preserve">acific </w:t>
      </w:r>
      <w:r w:rsidR="0020541A" w:rsidRPr="0020541A">
        <w:t>E</w:t>
      </w:r>
      <w:r w:rsidRPr="0020541A">
        <w:t>ngagement visa holder will be resident in Australia for the duration of their course, the provider must disregard any periods spent outside of Australia if the holder:</w:t>
      </w:r>
    </w:p>
    <w:p w14:paraId="605A54D8" w14:textId="77777777" w:rsidR="00891413" w:rsidRPr="0020541A" w:rsidRDefault="00891413" w:rsidP="00786B02">
      <w:pPr>
        <w:pStyle w:val="ListBullet"/>
        <w:numPr>
          <w:ilvl w:val="0"/>
          <w:numId w:val="108"/>
        </w:numPr>
        <w:rPr>
          <w:lang w:val="en"/>
        </w:rPr>
      </w:pPr>
      <w:r w:rsidRPr="0020541A">
        <w:rPr>
          <w:lang w:val="en"/>
        </w:rPr>
        <w:t>cannot be reasonably regarded as indicating an intention to reside outside of Australia for the duration of the course or</w:t>
      </w:r>
    </w:p>
    <w:p w14:paraId="4997A5B4" w14:textId="388AFD86" w:rsidR="00891413" w:rsidRPr="00891413" w:rsidRDefault="00891413" w:rsidP="00786B02">
      <w:pPr>
        <w:pStyle w:val="ListBullet"/>
        <w:numPr>
          <w:ilvl w:val="0"/>
          <w:numId w:val="108"/>
        </w:numPr>
        <w:rPr>
          <w:color w:val="0070C0"/>
          <w:lang w:val="en"/>
        </w:rPr>
      </w:pPr>
      <w:r w:rsidRPr="0020541A">
        <w:rPr>
          <w:lang w:val="en"/>
        </w:rPr>
        <w:t>is required to leave Australia to complete the requirements of that course</w:t>
      </w:r>
      <w:r w:rsidRPr="00891413">
        <w:rPr>
          <w:color w:val="0070C0"/>
          <w:lang w:val="en"/>
        </w:rPr>
        <w:t>.</w:t>
      </w:r>
    </w:p>
    <w:p w14:paraId="0B1806D6" w14:textId="77777777" w:rsidR="00B10070" w:rsidRPr="008232E4" w:rsidRDefault="00B10070">
      <w:pPr>
        <w:spacing w:before="20" w:after="120"/>
      </w:pPr>
      <w:bookmarkStart w:id="1135" w:name="_Qualifying_New_Zealand"/>
      <w:bookmarkStart w:id="1136" w:name="_Toc471374374"/>
      <w:bookmarkStart w:id="1137" w:name="_Toc481505198"/>
      <w:bookmarkStart w:id="1138" w:name="_Toc483209512"/>
      <w:bookmarkStart w:id="1139" w:name="_Toc483222841"/>
      <w:bookmarkEnd w:id="1135"/>
      <w:r w:rsidRPr="00437B9E">
        <w:rPr>
          <w:b/>
        </w:rPr>
        <w:t>New Zealand citizens</w:t>
      </w:r>
    </w:p>
    <w:bookmarkEnd w:id="1136"/>
    <w:bookmarkEnd w:id="1137"/>
    <w:bookmarkEnd w:id="1138"/>
    <w:bookmarkEnd w:id="1139"/>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rsidP="00786B02">
      <w:pPr>
        <w:pStyle w:val="ListBullet"/>
        <w:numPr>
          <w:ilvl w:val="0"/>
          <w:numId w:val="108"/>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rsidP="00786B02">
      <w:pPr>
        <w:pStyle w:val="ListBullet"/>
        <w:numPr>
          <w:ilvl w:val="0"/>
          <w:numId w:val="108"/>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rsidP="00786B02">
      <w:pPr>
        <w:pStyle w:val="ListBullet"/>
        <w:numPr>
          <w:ilvl w:val="0"/>
          <w:numId w:val="108"/>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rsidP="00786B02">
      <w:pPr>
        <w:pStyle w:val="ListBullet"/>
        <w:numPr>
          <w:ilvl w:val="0"/>
          <w:numId w:val="108"/>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3B50CE4B" w:rsidR="00C147EF" w:rsidRDefault="003407F5">
      <w:r>
        <w:t>P</w:t>
      </w:r>
      <w:r w:rsidRPr="00E377E8">
        <w:t xml:space="preserve">roviders must be satisfied that an applicant meets the eligibility criteria as a New Zealand </w:t>
      </w:r>
      <w:r>
        <w:t xml:space="preserve">SCV holder. The provider should not upload students’ details into the eCAF unless the provider is satisfied the student has met the eligibility criteria. </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7262D125" w:rsidR="0004117D" w:rsidRDefault="003407F5">
      <w:pPr>
        <w:rPr>
          <w:lang w:val="en"/>
        </w:rPr>
      </w:pPr>
      <w:r w:rsidRPr="00B10070">
        <w:t xml:space="preserve">Specific enquiries about the SCV, and other visas, should be directed to </w:t>
      </w:r>
      <w:hyperlink r:id="rId106"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r w:rsidR="0004117D">
        <w:rPr>
          <w:lang w:val="en"/>
        </w:rPr>
        <w:t xml:space="preserve"> </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77777777"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 xml:space="preserve">years before applying for the loan. </w:t>
      </w:r>
    </w:p>
    <w:p w14:paraId="730F35EE" w14:textId="4AEACC2D" w:rsidR="0004117D" w:rsidRPr="00BB60B4" w:rsidRDefault="0004117D">
      <w:pPr>
        <w:rPr>
          <w:rFonts w:cstheme="minorHAnsi"/>
          <w:lang w:val="en"/>
        </w:rPr>
      </w:pPr>
      <w:r w:rsidRPr="00BB60B4">
        <w:rPr>
          <w:rFonts w:cstheme="minorHAnsi"/>
          <w:lang w:val="en"/>
        </w:rPr>
        <w:lastRenderedPageBreak/>
        <w:t xml:space="preserve">If necessary, applicants can obtain copies of their international movement records from the </w:t>
      </w:r>
      <w:hyperlink r:id="rId107"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E97438">
        <w:rPr>
          <w:rFonts w:cstheme="minorHAnsi"/>
          <w:lang w:val="en"/>
        </w:rPr>
        <w:t>Please ensure that the movement record is up to date and includes details during the last two years.</w:t>
      </w:r>
    </w:p>
    <w:p w14:paraId="2994CEAB" w14:textId="3E4A044D" w:rsidR="0004117D" w:rsidRDefault="00991346">
      <w:pPr>
        <w:rPr>
          <w:lang w:val="en"/>
        </w:rPr>
      </w:pPr>
      <w:r>
        <w:rPr>
          <w:lang w:val="en"/>
        </w:rPr>
        <w:t xml:space="preserve">You </w:t>
      </w:r>
      <w:r w:rsidR="0004117D">
        <w:rPr>
          <w:lang w:val="en"/>
        </w:rPr>
        <w:t xml:space="preserve">should be satisfied that the applicant meets the citizenship criteria and has provided evidence of the eligibility criteria. </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232B504F" w:rsidR="009D7EB9" w:rsidRPr="00094F2E" w:rsidRDefault="009D7EB9" w:rsidP="002F2524">
      <w:bookmarkStart w:id="1140" w:name="_Determining_citizenship_and"/>
      <w:bookmarkStart w:id="1141" w:name="_FEE-HELP_limit"/>
      <w:bookmarkStart w:id="1142" w:name="_Toc341953473"/>
      <w:bookmarkStart w:id="1143" w:name="_Toc372271271"/>
      <w:bookmarkStart w:id="1144" w:name="_Toc372552511"/>
      <w:bookmarkStart w:id="1145" w:name="_Toc470094596"/>
      <w:bookmarkStart w:id="1146" w:name="_Toc481505200"/>
      <w:bookmarkStart w:id="1147" w:name="_Toc483209514"/>
      <w:bookmarkStart w:id="1148" w:name="_Toc483222843"/>
      <w:bookmarkEnd w:id="1140"/>
      <w:bookmarkEnd w:id="1141"/>
      <w:r w:rsidRPr="00094F2E">
        <w:t>Students can access the</w:t>
      </w:r>
      <w:r w:rsidRPr="00A63A62">
        <w:rPr>
          <w:rStyle w:val="Hyperlink"/>
          <w:rFonts w:cstheme="minorHAnsi"/>
        </w:rPr>
        <w:t xml:space="preserve"> </w:t>
      </w:r>
      <w:hyperlink r:id="rId108" w:history="1">
        <w:r w:rsidR="005A29C8" w:rsidRPr="00A63A62">
          <w:rPr>
            <w:rStyle w:val="Hyperlink"/>
            <w:rFonts w:cstheme="minorHAnsi"/>
            <w:lang w:val="en"/>
          </w:rPr>
          <w:t xml:space="preserve">VSL eligibility check </w:t>
        </w:r>
      </w:hyperlink>
      <w:r w:rsidR="0061358A" w:rsidRPr="00094F2E">
        <w:t xml:space="preserve"> </w:t>
      </w:r>
      <w:r w:rsidR="00880E9E" w:rsidRPr="00094F2E">
        <w:t xml:space="preserve">on </w:t>
      </w:r>
      <w:hyperlink r:id="rId109" w:history="1">
        <w:r w:rsidR="0061358A" w:rsidRPr="00A63A62">
          <w:rPr>
            <w:rStyle w:val="Hyperlink"/>
            <w:rFonts w:cstheme="minorHAnsi"/>
            <w:lang w:val="en"/>
          </w:rPr>
          <w:t>Your Career</w:t>
        </w:r>
      </w:hyperlink>
      <w:r w:rsidR="0061358A" w:rsidRPr="00094F2E">
        <w:t xml:space="preserve"> </w:t>
      </w:r>
      <w:r w:rsidRPr="00094F2E">
        <w:t>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42"/>
    <w:bookmarkEnd w:id="1143"/>
    <w:bookmarkEnd w:id="1144"/>
    <w:bookmarkEnd w:id="1145"/>
    <w:bookmarkEnd w:id="1146"/>
    <w:bookmarkEnd w:id="1147"/>
    <w:bookmarkEnd w:id="1148"/>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066286">
        <w:t>HECS-HELP from 1 January 2020 onwards</w:t>
      </w:r>
      <w:r w:rsidR="000C6807" w:rsidRPr="00C204D5">
        <w:t>)</w:t>
      </w:r>
      <w:r w:rsidRPr="00C204D5">
        <w:t xml:space="preserve">. </w:t>
      </w:r>
      <w:r w:rsidRPr="005B6D92">
        <w:t xml:space="preserve">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7E6121E4"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w:t>
      </w:r>
      <w:hyperlink r:id="rId110" w:history="1">
        <w:r w:rsidRPr="00ED09FE">
          <w:rPr>
            <w:rStyle w:val="Hyperlink"/>
          </w:rPr>
          <w:t>Study Assist</w:t>
        </w:r>
      </w:hyperlink>
      <w:r w:rsidRPr="00736F23">
        <w:t>.</w:t>
      </w:r>
      <w:r w:rsidR="009A2FAF">
        <w:t xml:space="preserve"> </w:t>
      </w:r>
      <w:r w:rsidR="009A2FAF" w:rsidRPr="00066286">
        <w:t xml:space="preserve">The combined HELP </w:t>
      </w:r>
      <w:r w:rsidR="000C6807" w:rsidRPr="00066286">
        <w:t xml:space="preserve">loan </w:t>
      </w:r>
      <w:r w:rsidR="009A2FAF" w:rsidRPr="00066286">
        <w:t xml:space="preserve">limit for </w:t>
      </w:r>
      <w:r w:rsidR="00BE4A38" w:rsidRPr="00066286">
        <w:t>202</w:t>
      </w:r>
      <w:r w:rsidR="00BE4A38">
        <w:t xml:space="preserve">3 </w:t>
      </w:r>
      <w:r w:rsidR="009A2FAF" w:rsidRPr="00066286">
        <w:t>is $</w:t>
      </w:r>
      <w:r w:rsidR="00BE4A38">
        <w:t>113,028</w:t>
      </w:r>
      <w:r w:rsidR="009A2FAF" w:rsidRPr="00066286">
        <w:t> for most students ($109,206 in 2022) and $</w:t>
      </w:r>
      <w:r w:rsidR="001D01B2">
        <w:t>162,336</w:t>
      </w:r>
      <w:r w:rsidR="009A2FAF" w:rsidRPr="00066286">
        <w:t xml:space="preserve"> for aviation students studying certain aviation courses ($156,847 in 2022)</w:t>
      </w:r>
      <w:r w:rsidR="009A2FAF" w:rsidRPr="00C204D5">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a person’s HELP loan limit is renewable. This means that any compulsory or voluntary 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2A2DEA0F"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 </w:t>
      </w:r>
    </w:p>
    <w:p w14:paraId="21AA3E60" w14:textId="14E15A26" w:rsidR="00983AE6" w:rsidRPr="006B65B9" w:rsidRDefault="00983AE6">
      <w:pPr>
        <w:pStyle w:val="Heading4"/>
      </w:pPr>
      <w:bookmarkStart w:id="1149" w:name="_FEE-HELP_balance"/>
      <w:bookmarkStart w:id="1150" w:name="_FEE-HELP_balance_1"/>
      <w:bookmarkStart w:id="1151" w:name="_HELP_balance"/>
      <w:bookmarkStart w:id="1152" w:name="_Toc481505201"/>
      <w:bookmarkStart w:id="1153" w:name="_Toc483209515"/>
      <w:bookmarkStart w:id="1154" w:name="_Toc483222844"/>
      <w:bookmarkStart w:id="1155" w:name="_Ref87950069"/>
      <w:bookmarkStart w:id="1156" w:name="_Ref87950078"/>
      <w:bookmarkStart w:id="1157" w:name="_Ref87961700"/>
      <w:bookmarkEnd w:id="1149"/>
      <w:bookmarkEnd w:id="1150"/>
      <w:bookmarkEnd w:id="1151"/>
      <w:r w:rsidRPr="006B65B9">
        <w:lastRenderedPageBreak/>
        <w:t>HELP balance</w:t>
      </w:r>
      <w:bookmarkEnd w:id="1152"/>
      <w:bookmarkEnd w:id="1153"/>
      <w:bookmarkEnd w:id="1154"/>
      <w:bookmarkEnd w:id="1155"/>
      <w:bookmarkEnd w:id="1156"/>
      <w:bookmarkEnd w:id="1157"/>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A86B61">
        <w:t xml:space="preserve"> A student’s HELP balance is renewable – this means any compulsory or voluntary amounts that are repaid from the 2019-20 financial year onwards will be able to be re-borrowed, up to the HELP loan limit.</w:t>
      </w:r>
      <w:r w:rsidR="00610E2C" w:rsidRPr="00A86B61">
        <w:t xml:space="preserve"> </w:t>
      </w:r>
      <w:r w:rsidR="00524E09" w:rsidRPr="00A86B61">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responsibility to put in place enrolment procedures to check</w:t>
      </w:r>
      <w:r w:rsidRPr="00C204D5">
        <w:t xml:space="preserve"> </w:t>
      </w:r>
      <w:r w:rsidR="00DC6530" w:rsidRPr="00A86B61">
        <w:t xml:space="preserve">the student has sufficient remaining HELP balance to cover their loan amounts and to check </w:t>
      </w:r>
      <w:r w:rsidRPr="00A86B61">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58" w:name="_Toc341953475"/>
      <w:bookmarkStart w:id="1159" w:name="_Toc470094598"/>
      <w:bookmarkStart w:id="1160" w:name="_Toc481505202"/>
      <w:bookmarkStart w:id="1161" w:name="_Toc483209516"/>
      <w:bookmarkStart w:id="1162" w:name="_Toc483222845"/>
      <w:r>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58"/>
      <w:bookmarkEnd w:id="1159"/>
      <w:r w:rsidRPr="006B65B9">
        <w:t>provider</w:t>
      </w:r>
      <w:bookmarkEnd w:id="1160"/>
      <w:bookmarkEnd w:id="1161"/>
      <w:bookmarkEnd w:id="1162"/>
      <w:r w:rsidR="0049154F" w:rsidRPr="006B65B9">
        <w:t xml:space="preserve">  </w:t>
      </w:r>
    </w:p>
    <w:p w14:paraId="45D7F6FD" w14:textId="539F589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FD68D6">
        <w:t>or HECS-HELP</w:t>
      </w:r>
      <w:r w:rsidRPr="00FD68D6">
        <w:t xml:space="preserve"> </w:t>
      </w:r>
      <w:r w:rsidRPr="008065AB">
        <w:t xml:space="preserve">up to the available amount of the student’s </w:t>
      </w:r>
      <w:r w:rsidRPr="00116A8E">
        <w:t>HELP balance.</w:t>
      </w:r>
      <w:bookmarkStart w:id="1163" w:name="_Toc173231115"/>
      <w:bookmarkStart w:id="1164" w:name="_Toc192300324"/>
      <w:bookmarkStart w:id="1165" w:name="_Toc233513287"/>
      <w:bookmarkStart w:id="1166" w:name="_Toc238368261"/>
      <w:bookmarkStart w:id="1167" w:name="_Toc239585482"/>
      <w:bookmarkStart w:id="1168" w:name="_Toc257208286"/>
      <w:bookmarkStart w:id="1169" w:name="_Toc298767082"/>
      <w:bookmarkStart w:id="1170" w:name="_Toc341953476"/>
      <w:r w:rsidR="00D96042" w:rsidRPr="00116A8E">
        <w:t xml:space="preserve"> </w:t>
      </w:r>
    </w:p>
    <w:p w14:paraId="577B2BC2" w14:textId="78580BD4" w:rsidR="00983AE6" w:rsidRPr="006B65B9" w:rsidRDefault="00983AE6" w:rsidP="002F2524">
      <w:pPr>
        <w:pStyle w:val="Heading4"/>
      </w:pPr>
      <w:bookmarkStart w:id="1171" w:name="_Toc461448753"/>
      <w:bookmarkStart w:id="1172" w:name="_Toc470094599"/>
      <w:bookmarkStart w:id="1173" w:name="_Toc481505203"/>
      <w:bookmarkStart w:id="1174" w:name="_Toc483209517"/>
      <w:bookmarkStart w:id="1175" w:name="_Toc483222846"/>
      <w:bookmarkEnd w:id="1171"/>
      <w:r w:rsidRPr="006B65B9">
        <w:lastRenderedPageBreak/>
        <w:t>Determining a student’s HELP balance</w:t>
      </w:r>
      <w:bookmarkEnd w:id="1163"/>
      <w:bookmarkEnd w:id="1164"/>
      <w:bookmarkEnd w:id="1165"/>
      <w:bookmarkEnd w:id="1166"/>
      <w:bookmarkEnd w:id="1167"/>
      <w:bookmarkEnd w:id="1168"/>
      <w:bookmarkEnd w:id="1169"/>
      <w:bookmarkEnd w:id="1170"/>
      <w:bookmarkEnd w:id="1172"/>
      <w:bookmarkEnd w:id="1173"/>
      <w:bookmarkEnd w:id="1174"/>
      <w:bookmarkEnd w:id="1175"/>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16FF3E1D" w:rsidR="00EE25AD" w:rsidRDefault="00075096">
      <w:r>
        <w:t xml:space="preserve">You </w:t>
      </w:r>
      <w:r w:rsidR="00EE25AD">
        <w:t>can undertake an entitlement search at any time to obtain a student’s remaining balance.</w:t>
      </w:r>
      <w:r w:rsidR="008E240D">
        <w:t xml:space="preserve">  </w:t>
      </w:r>
      <w:r w:rsidR="008E240D" w:rsidRPr="00FD68D6">
        <w:t xml:space="preserve">Please see </w:t>
      </w:r>
      <w:r w:rsidR="00530C87" w:rsidRPr="00FD68D6">
        <w:fldChar w:fldCharType="begin"/>
      </w:r>
      <w:r w:rsidR="00530C87" w:rsidRPr="00FD68D6">
        <w:instrText xml:space="preserve"> REF _Ref87985417 \h  \* MERGEFORMAT </w:instrText>
      </w:r>
      <w:r w:rsidR="00530C87" w:rsidRPr="00FD68D6">
        <w:fldChar w:fldCharType="separate"/>
      </w:r>
      <w:r w:rsidR="002C086B" w:rsidRPr="002C086B">
        <w:rPr>
          <w:rStyle w:val="IntenseEmphasis"/>
        </w:rPr>
        <w:t>Viewing students’ accumulated debt amounts</w:t>
      </w:r>
      <w:r w:rsidR="002C086B" w:rsidRPr="00C6462C">
        <w:t xml:space="preserve"> </w:t>
      </w:r>
      <w:r w:rsidR="00530C87" w:rsidRPr="00FD68D6">
        <w:fldChar w:fldCharType="end"/>
      </w:r>
      <w:r w:rsidR="00FE4530" w:rsidRPr="00FD68D6">
        <w:t xml:space="preserve"> </w:t>
      </w:r>
      <w:r w:rsidR="008E240D" w:rsidRPr="00FD68D6">
        <w:t>above for details on how to undertake such a search</w:t>
      </w:r>
      <w:r w:rsidR="008E240D">
        <w:t>.</w:t>
      </w:r>
    </w:p>
    <w:p w14:paraId="4B377A2C" w14:textId="50001AA8" w:rsidR="00EE25AD" w:rsidRDefault="00EE25AD">
      <w:r>
        <w:t xml:space="preserve">See </w:t>
      </w:r>
      <w:hyperlink r:id="rId112" w:history="1">
        <w:r w:rsidR="00133A9B" w:rsidRPr="00FD68D6">
          <w:rPr>
            <w:rStyle w:val="Hyperlink"/>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5"/>
        </w:numPr>
        <w:spacing w:before="120"/>
        <w:ind w:left="357" w:hanging="357"/>
        <w:contextualSpacing w:val="0"/>
      </w:pPr>
      <w:r>
        <w:t xml:space="preserve">Student entitlement calculations are undertaken </w:t>
      </w:r>
      <w:r w:rsidR="001134DD" w:rsidRPr="00FD68D6">
        <w:t>by the Student Entitlement Management Engine component of TCSI</w:t>
      </w:r>
      <w:r w:rsidRPr="00800225">
        <w:t>,</w:t>
      </w:r>
      <w:r>
        <w:t xml:space="preserve"> based on the data reported.</w:t>
      </w:r>
    </w:p>
    <w:p w14:paraId="4BDA4D6F" w14:textId="700F3FC9" w:rsidR="00DC6530" w:rsidRDefault="00EE25AD">
      <w:pPr>
        <w:pStyle w:val="ListParagraph"/>
        <w:numPr>
          <w:ilvl w:val="0"/>
          <w:numId w:val="55"/>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800225">
        <w:t xml:space="preserve"> </w:t>
      </w:r>
      <w:r w:rsidR="001134DD" w:rsidRPr="00FD68D6">
        <w:t>The VSL payment validation process occurs monthly</w:t>
      </w:r>
      <w:r w:rsidR="001134DD" w:rsidRPr="00800225">
        <w:t xml:space="preserve">. </w:t>
      </w:r>
      <w:r w:rsidR="001134DD">
        <w:t>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76" w:name="_4.7.2__"/>
      <w:bookmarkStart w:id="1177" w:name="_Toc470094603"/>
      <w:bookmarkStart w:id="1178" w:name="_Toc483222847"/>
      <w:bookmarkStart w:id="1179" w:name="_Ref534893205"/>
      <w:bookmarkStart w:id="1180" w:name="_Toc180399815"/>
      <w:bookmarkEnd w:id="1176"/>
      <w:r w:rsidRPr="00E1014C">
        <w:t>Loan fee</w:t>
      </w:r>
      <w:bookmarkEnd w:id="1177"/>
      <w:bookmarkEnd w:id="1178"/>
      <w:bookmarkEnd w:id="1179"/>
      <w:bookmarkEnd w:id="1180"/>
    </w:p>
    <w:p w14:paraId="29FE5348" w14:textId="09C60053"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r w:rsidRPr="00736F23">
        <w:t xml:space="preserve"> </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15B49231"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 xml:space="preserve">. </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81" w:name="_Determining_genuine_students"/>
      <w:bookmarkStart w:id="1182" w:name="_4.7.3__"/>
      <w:bookmarkStart w:id="1183" w:name="_4.7.4__"/>
      <w:bookmarkStart w:id="1184" w:name="_4.7.3_Determining_genuine"/>
      <w:bookmarkStart w:id="1185" w:name="_Toc483222848"/>
      <w:bookmarkStart w:id="1186" w:name="_Ref87950177"/>
      <w:bookmarkStart w:id="1187" w:name="_Ref87959070"/>
      <w:bookmarkStart w:id="1188" w:name="_Ref87983455"/>
      <w:bookmarkStart w:id="1189" w:name="_Ref87983520"/>
      <w:bookmarkStart w:id="1190" w:name="_Ref87987975"/>
      <w:bookmarkStart w:id="1191" w:name="_Toc180399816"/>
      <w:bookmarkEnd w:id="1181"/>
      <w:bookmarkEnd w:id="1182"/>
      <w:bookmarkEnd w:id="1183"/>
      <w:bookmarkEnd w:id="1184"/>
      <w:r w:rsidRPr="005131A5">
        <w:t>Determining genuine students</w:t>
      </w:r>
      <w:bookmarkEnd w:id="1185"/>
      <w:bookmarkEnd w:id="1186"/>
      <w:bookmarkEnd w:id="1187"/>
      <w:bookmarkEnd w:id="1188"/>
      <w:bookmarkEnd w:id="1189"/>
      <w:bookmarkEnd w:id="1190"/>
      <w:bookmarkEnd w:id="1191"/>
    </w:p>
    <w:p w14:paraId="77FC632B" w14:textId="1230F2D4" w:rsidR="00FA3832" w:rsidRPr="00CD3DAD" w:rsidRDefault="00FA3832">
      <w:pPr>
        <w:rPr>
          <w:color w:val="548DD4" w:themeColor="text2" w:themeTint="99"/>
        </w:rPr>
      </w:pPr>
      <w:r w:rsidRPr="003A258D">
        <w:t xml:space="preserve">Students accessing </w:t>
      </w:r>
      <w:r w:rsidR="008E240D" w:rsidRPr="003A258D">
        <w:t>VSL</w:t>
      </w:r>
      <w:r w:rsidRPr="003A258D">
        <w:t xml:space="preserve"> for their course are required to demonstrate they are genuine students. Th</w:t>
      </w:r>
      <w:r w:rsidR="00A67C4B" w:rsidRPr="003A258D">
        <w:t xml:space="preserve">is can be achieved by completing progression forms and </w:t>
      </w:r>
      <w:r w:rsidR="00806B31" w:rsidRPr="003A258D">
        <w:t>considering</w:t>
      </w:r>
      <w:r w:rsidR="00A67C4B" w:rsidRPr="003A258D">
        <w:t xml:space="preserve"> other factors as outlined in the VSL Rules</w:t>
      </w:r>
      <w:r w:rsidR="00B42027" w:rsidRPr="003A258D">
        <w:t xml:space="preserve"> </w:t>
      </w:r>
      <w:r w:rsidR="00B42027" w:rsidRPr="00663BBD">
        <w:rPr>
          <w:rStyle w:val="ReferenceChar"/>
          <w:color w:val="0070C0"/>
        </w:rPr>
        <w:t>[Rules s 12]</w:t>
      </w:r>
      <w:r w:rsidR="00A67C4B" w:rsidRPr="00663BBD">
        <w:rPr>
          <w:color w:val="0070C0"/>
        </w:rPr>
        <w:t>.</w:t>
      </w:r>
      <w:r w:rsidRPr="00CD3DAD">
        <w:rPr>
          <w:color w:val="548DD4" w:themeColor="text2" w:themeTint="99"/>
        </w:rPr>
        <w:t xml:space="preserve">  </w:t>
      </w:r>
    </w:p>
    <w:p w14:paraId="460F2F66" w14:textId="16E8B1DF" w:rsidR="00983AE6" w:rsidRPr="00E1014C" w:rsidRDefault="00495CC2">
      <w:pPr>
        <w:pStyle w:val="Heading3"/>
        <w:numPr>
          <w:ilvl w:val="3"/>
          <w:numId w:val="56"/>
        </w:numPr>
      </w:pPr>
      <w:bookmarkStart w:id="1192" w:name="_Toc180399817"/>
      <w:r>
        <w:t>Progressions</w:t>
      </w:r>
      <w:bookmarkEnd w:id="1192"/>
    </w:p>
    <w:p w14:paraId="6EF3C06B" w14:textId="48B643B7" w:rsidR="00495CC2" w:rsidRPr="003A258D" w:rsidRDefault="00FA3832">
      <w:r w:rsidRPr="003A258D">
        <w:t>S</w:t>
      </w:r>
      <w:r w:rsidR="00495CC2" w:rsidRPr="003A258D">
        <w:t xml:space="preserve">tudents </w:t>
      </w:r>
      <w:r w:rsidR="00A67C4B" w:rsidRPr="003A258D">
        <w:t xml:space="preserve">in receipt of </w:t>
      </w:r>
      <w:r w:rsidR="00880E9E" w:rsidRPr="003A258D">
        <w:t xml:space="preserve">a </w:t>
      </w:r>
      <w:r w:rsidR="008E240D" w:rsidRPr="003A258D">
        <w:t>VSL</w:t>
      </w:r>
      <w:r w:rsidR="00A67C4B" w:rsidRPr="003A258D">
        <w:t xml:space="preserve"> </w:t>
      </w:r>
      <w:r w:rsidR="00495CC2" w:rsidRPr="003A258D">
        <w:t>need to confirm in regular intervals that they are genuinely studying. This is done via progression forms.</w:t>
      </w:r>
      <w:r w:rsidR="00FA1CC6" w:rsidRPr="003A258D">
        <w:t xml:space="preserve"> </w:t>
      </w:r>
      <w:r w:rsidR="0083302D" w:rsidRPr="003A258D">
        <w:t>P</w:t>
      </w:r>
      <w:r w:rsidR="00495CC2" w:rsidRPr="003A258D">
        <w:t>rogression forms are issued by the provider through the eCAF system</w:t>
      </w:r>
      <w:r w:rsidR="00FA1CC6" w:rsidRPr="003A258D">
        <w:t xml:space="preserve">, </w:t>
      </w:r>
      <w:r w:rsidR="00B42027" w:rsidRPr="003A258D">
        <w:t xml:space="preserve">triggering </w:t>
      </w:r>
      <w:r w:rsidR="00FA1CC6" w:rsidRPr="003A258D">
        <w:t xml:space="preserve">a notification </w:t>
      </w:r>
      <w:r w:rsidR="00495CC2" w:rsidRPr="003A258D">
        <w:t>sent to the student via email</w:t>
      </w:r>
      <w:r w:rsidR="00FA1CC6" w:rsidRPr="003A258D">
        <w:t xml:space="preserve"> </w:t>
      </w:r>
      <w:r w:rsidR="00B42027" w:rsidRPr="003A258D">
        <w:t>for the student</w:t>
      </w:r>
      <w:r w:rsidR="00FA1CC6" w:rsidRPr="003A258D">
        <w:t xml:space="preserve"> to</w:t>
      </w:r>
      <w:r w:rsidR="00F02323" w:rsidRPr="003A258D">
        <w:t xml:space="preserve"> provide their response as appropriate.</w:t>
      </w:r>
      <w:r w:rsidR="00B42027" w:rsidRPr="003A258D">
        <w:t xml:space="preserve"> Students are required to complete a </w:t>
      </w:r>
      <w:r w:rsidR="004925AD" w:rsidRPr="003A258D">
        <w:t>p</w:t>
      </w:r>
      <w:r w:rsidR="00B42027" w:rsidRPr="003A258D">
        <w:t xml:space="preserve">rogression </w:t>
      </w:r>
      <w:r w:rsidR="004925AD" w:rsidRPr="003A258D">
        <w:t>f</w:t>
      </w:r>
      <w:r w:rsidR="00B42027" w:rsidRPr="003A258D">
        <w:t>orm issued by providers in the eCAF system.</w:t>
      </w:r>
    </w:p>
    <w:p w14:paraId="699F6909" w14:textId="57D79E36" w:rsidR="00983AE6" w:rsidRPr="00A1115A" w:rsidRDefault="00495CC2">
      <w:pPr>
        <w:pStyle w:val="Heading4"/>
      </w:pPr>
      <w:bookmarkStart w:id="1193" w:name="_Fixed_progression_points"/>
      <w:bookmarkStart w:id="1194" w:name="_Toc483209520"/>
      <w:bookmarkStart w:id="1195" w:name="_Toc483222849"/>
      <w:bookmarkEnd w:id="1193"/>
      <w:r>
        <w:lastRenderedPageBreak/>
        <w:t>P</w:t>
      </w:r>
      <w:r w:rsidR="00983AE6" w:rsidRPr="00A1115A">
        <w:t>rogression points</w:t>
      </w:r>
      <w:bookmarkEnd w:id="1194"/>
      <w:bookmarkEnd w:id="1195"/>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086821CF" w14:textId="1499C331" w:rsidR="00E401DD" w:rsidRDefault="00806B31" w:rsidP="00E401DD">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6F068D">
        <w:t xml:space="preserve">the enquiry form </w:t>
      </w:r>
      <w:r w:rsidR="006F068D" w:rsidRPr="00E03E53">
        <w:t>at</w:t>
      </w:r>
      <w:r w:rsidR="006F068D" w:rsidRPr="00AE43BD">
        <w:t xml:space="preserve"> </w:t>
      </w:r>
      <w:r w:rsidR="006F068D" w:rsidRPr="00DB57FC">
        <w:rPr>
          <w:rStyle w:val="Hyperlink"/>
        </w:rPr>
        <w:t>Provider Enquiries</w:t>
      </w:r>
      <w:r w:rsidR="006F068D" w:rsidRPr="006E190D">
        <w:rPr>
          <w:rStyle w:val="Hyperlink"/>
          <w:color w:val="auto"/>
          <w:u w:val="none"/>
        </w:rPr>
        <w:t>.</w:t>
      </w:r>
      <w:r w:rsidR="006F068D">
        <w:rPr>
          <w:rStyle w:val="Hyperlink"/>
          <w:color w:val="auto"/>
          <w:u w:val="none"/>
        </w:rPr>
        <w:t xml:space="preserve"> </w:t>
      </w:r>
      <w:r>
        <w:t xml:space="preserve">You </w:t>
      </w:r>
      <w:r w:rsidR="00F02323" w:rsidRPr="005B6D92">
        <w:t xml:space="preserve">must include sufficient information in the request to support </w:t>
      </w:r>
      <w:r>
        <w:t xml:space="preserve">your </w:t>
      </w:r>
      <w:r w:rsidR="00F02323" w:rsidRPr="005B6D92">
        <w:t xml:space="preserve">case for varying the default progression points. </w:t>
      </w:r>
    </w:p>
    <w:p w14:paraId="70F4FA75" w14:textId="466AC082" w:rsidR="008E240D" w:rsidRPr="008E240D" w:rsidRDefault="008E240D" w:rsidP="00E401DD">
      <w:pPr>
        <w:rPr>
          <w:b/>
          <w:bCs/>
        </w:rPr>
      </w:pPr>
      <w:r>
        <w:rPr>
          <w:b/>
          <w:bCs/>
        </w:rPr>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3276991"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 xml:space="preserve">student management software. </w:t>
      </w:r>
    </w:p>
    <w:p w14:paraId="3C976893" w14:textId="0A44BE71"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 xml:space="preserve">). </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6"/>
        </w:numPr>
        <w:ind w:left="360"/>
      </w:pPr>
      <w:r>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6"/>
        </w:numPr>
        <w:ind w:left="360"/>
      </w:pPr>
      <w:r w:rsidRPr="0092774B">
        <w:t>encourage students to participate</w:t>
      </w:r>
      <w:r>
        <w:t xml:space="preserve"> in the student progression process</w:t>
      </w:r>
    </w:p>
    <w:p w14:paraId="06DB530D" w14:textId="2DE16BB1" w:rsidR="00FA3832" w:rsidRDefault="00FA3832">
      <w:pPr>
        <w:pStyle w:val="ListParagraph"/>
        <w:numPr>
          <w:ilvl w:val="0"/>
          <w:numId w:val="66"/>
        </w:numPr>
        <w:ind w:left="360"/>
      </w:pPr>
      <w:r>
        <w:t xml:space="preserve">explain to students that they need to </w:t>
      </w:r>
      <w:r w:rsidRPr="0092774B">
        <w:t xml:space="preserve">complete and submit the form within </w:t>
      </w:r>
      <w:r w:rsidR="00EC5EFC">
        <w:t xml:space="preserve">2 </w:t>
      </w:r>
      <w:r w:rsidRPr="0092774B">
        <w:t xml:space="preserve">weeks of receiving the invitation email </w:t>
      </w:r>
    </w:p>
    <w:p w14:paraId="159EF576" w14:textId="17B3F164" w:rsidR="00880E9E" w:rsidRDefault="00D14FFB">
      <w:pPr>
        <w:pStyle w:val="ListParagraph"/>
        <w:numPr>
          <w:ilvl w:val="0"/>
          <w:numId w:val="66"/>
        </w:numPr>
        <w:ind w:left="360"/>
      </w:pPr>
      <w:r>
        <w:t>e</w:t>
      </w:r>
      <w:r w:rsidR="00FA3832">
        <w:t xml:space="preserve">xplain the response options as required. </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3A258D" w:rsidRDefault="00FA1CC6">
      <w:pPr>
        <w:pStyle w:val="Heading4"/>
      </w:pPr>
      <w:r w:rsidRPr="003A258D">
        <w:lastRenderedPageBreak/>
        <w:t>Student response</w:t>
      </w:r>
    </w:p>
    <w:p w14:paraId="5333A7E2" w14:textId="5C37CC06" w:rsidR="00FA1CC6" w:rsidRPr="003A258D" w:rsidRDefault="00FA1CC6">
      <w:pPr>
        <w:rPr>
          <w:lang w:eastAsia="en-AU"/>
        </w:rPr>
      </w:pPr>
      <w:r w:rsidRPr="003A258D">
        <w:rPr>
          <w:lang w:eastAsia="en-AU"/>
        </w:rPr>
        <w:t xml:space="preserve">Once a progression has been triggered, students have </w:t>
      </w:r>
      <w:r w:rsidR="00EC5EFC" w:rsidRPr="003A258D">
        <w:rPr>
          <w:lang w:eastAsia="en-AU"/>
        </w:rPr>
        <w:t xml:space="preserve">2 </w:t>
      </w:r>
      <w:r w:rsidRPr="003A258D">
        <w:rPr>
          <w:lang w:eastAsia="en-AU"/>
        </w:rPr>
        <w:t>weeks to submit their response to the progression form sent by</w:t>
      </w:r>
      <w:r w:rsidR="00D50B0B" w:rsidRPr="003A258D">
        <w:rPr>
          <w:lang w:eastAsia="en-AU"/>
        </w:rPr>
        <w:t xml:space="preserve"> you</w:t>
      </w:r>
      <w:r w:rsidRPr="003A258D">
        <w:rPr>
          <w:lang w:eastAsia="en-AU"/>
        </w:rPr>
        <w:t>.</w:t>
      </w:r>
    </w:p>
    <w:p w14:paraId="021F53B0" w14:textId="58F88489" w:rsidR="00FA1CC6" w:rsidRPr="003A258D" w:rsidRDefault="00FA1CC6">
      <w:r w:rsidRPr="003A258D">
        <w:t xml:space="preserve">Using the progression form, students </w:t>
      </w:r>
      <w:r w:rsidR="00D14FFB" w:rsidRPr="003A258D">
        <w:t>should</w:t>
      </w:r>
      <w:r w:rsidRPr="003A258D">
        <w:t xml:space="preserve"> indicate if they:</w:t>
      </w:r>
    </w:p>
    <w:p w14:paraId="06DA4129" w14:textId="134FD558" w:rsidR="00FA1CC6" w:rsidRPr="003A258D" w:rsidRDefault="00D50B0B">
      <w:pPr>
        <w:pStyle w:val="ListParagraph"/>
        <w:numPr>
          <w:ilvl w:val="0"/>
          <w:numId w:val="65"/>
        </w:numPr>
        <w:ind w:left="360"/>
      </w:pPr>
      <w:r w:rsidRPr="003A258D">
        <w:t xml:space="preserve">are </w:t>
      </w:r>
      <w:r w:rsidR="00FA1CC6" w:rsidRPr="003A258D">
        <w:t xml:space="preserve">continuing their </w:t>
      </w:r>
      <w:r w:rsidR="00566139" w:rsidRPr="003A258D">
        <w:t>studies</w:t>
      </w:r>
    </w:p>
    <w:p w14:paraId="7E027A8A" w14:textId="6A4F8A63" w:rsidR="00FA1CC6" w:rsidRPr="003A258D" w:rsidRDefault="00D50B0B">
      <w:pPr>
        <w:pStyle w:val="ListParagraph"/>
        <w:numPr>
          <w:ilvl w:val="0"/>
          <w:numId w:val="65"/>
        </w:numPr>
        <w:ind w:left="360"/>
      </w:pPr>
      <w:r w:rsidRPr="003A258D">
        <w:t xml:space="preserve">recommenced </w:t>
      </w:r>
      <w:r w:rsidR="00FA1CC6" w:rsidRPr="003A258D">
        <w:t>their studies after having previously deferred or withdrawn from the course</w:t>
      </w:r>
      <w:r w:rsidR="004F27D6" w:rsidRPr="003A258D">
        <w:t xml:space="preserve"> </w:t>
      </w:r>
      <w:r w:rsidR="004F27D6" w:rsidRPr="003A258D">
        <w:br/>
        <w:t>(note: the recommenced status requires the student to include a date when they returned to their studies)</w:t>
      </w:r>
    </w:p>
    <w:p w14:paraId="4023FD41" w14:textId="4DD7C31D"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withdraw from their course in the next </w:t>
      </w:r>
      <w:r w:rsidR="000620B2" w:rsidRPr="003A258D">
        <w:t xml:space="preserve">4 </w:t>
      </w:r>
      <w:r w:rsidR="00FA1CC6" w:rsidRPr="003A258D">
        <w:t>months</w:t>
      </w:r>
    </w:p>
    <w:p w14:paraId="3FB77E5B" w14:textId="503507A0"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defer their studies in the next </w:t>
      </w:r>
      <w:r w:rsidR="000620B2" w:rsidRPr="003A258D">
        <w:t xml:space="preserve">4 </w:t>
      </w:r>
      <w:r w:rsidR="00FA1CC6" w:rsidRPr="003A258D">
        <w:t>months</w:t>
      </w:r>
    </w:p>
    <w:p w14:paraId="7D77376E" w14:textId="5F7F0F83" w:rsidR="00FA1CC6" w:rsidRPr="003A258D" w:rsidRDefault="00D50B0B">
      <w:pPr>
        <w:pStyle w:val="ListParagraph"/>
        <w:numPr>
          <w:ilvl w:val="0"/>
          <w:numId w:val="65"/>
        </w:numPr>
        <w:ind w:left="360"/>
      </w:pPr>
      <w:r w:rsidRPr="003A258D">
        <w:t xml:space="preserve">completed </w:t>
      </w:r>
      <w:r w:rsidR="00FA1CC6" w:rsidRPr="003A258D">
        <w:t>their course and received their qualification</w:t>
      </w:r>
    </w:p>
    <w:p w14:paraId="61967703" w14:textId="1CD8CBAD" w:rsidR="00FA1CC6" w:rsidRPr="003A258D" w:rsidRDefault="00D50B0B">
      <w:pPr>
        <w:pStyle w:val="ListParagraph"/>
        <w:numPr>
          <w:ilvl w:val="0"/>
          <w:numId w:val="65"/>
        </w:numPr>
        <w:ind w:left="360"/>
      </w:pPr>
      <w:r w:rsidRPr="003A258D">
        <w:t xml:space="preserve">have </w:t>
      </w:r>
      <w:r w:rsidR="00FA1CC6" w:rsidRPr="003A258D">
        <w:t>deferred or withdrawn from their studies</w:t>
      </w:r>
    </w:p>
    <w:p w14:paraId="64609843" w14:textId="027B635C" w:rsidR="00FA1CC6" w:rsidRPr="003A258D" w:rsidRDefault="00D50B0B">
      <w:pPr>
        <w:pStyle w:val="ListParagraph"/>
        <w:numPr>
          <w:ilvl w:val="0"/>
          <w:numId w:val="65"/>
        </w:numPr>
        <w:ind w:left="360"/>
      </w:pPr>
      <w:r w:rsidRPr="003A258D">
        <w:t xml:space="preserve">never </w:t>
      </w:r>
      <w:r w:rsidR="00FA1CC6" w:rsidRPr="003A258D">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Progressions that have been 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3A258D">
        <w:t>This information can also be exported into Excel</w:t>
      </w:r>
      <w:r w:rsidR="008A44E5" w:rsidRPr="003A258D">
        <w:t xml:space="preserve"> for further analysis.</w:t>
      </w:r>
    </w:p>
    <w:p w14:paraId="62332F4E" w14:textId="77777777" w:rsidR="00572AF5" w:rsidRDefault="00D50B0B" w:rsidP="00017B8C">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w:t>
      </w:r>
      <w:r w:rsidR="00572AF5">
        <w:t>l.</w:t>
      </w:r>
    </w:p>
    <w:p w14:paraId="1D2DA7DA" w14:textId="5D42AEA7" w:rsidR="00FA3832" w:rsidRPr="00E1014C" w:rsidRDefault="00FA3832">
      <w:pPr>
        <w:pStyle w:val="Heading3"/>
        <w:numPr>
          <w:ilvl w:val="3"/>
          <w:numId w:val="56"/>
        </w:numPr>
      </w:pPr>
      <w:bookmarkStart w:id="1196" w:name="_Toc180399818"/>
      <w:r>
        <w:t>Genuine Student</w:t>
      </w:r>
      <w:r w:rsidR="00781EC1">
        <w:t>s</w:t>
      </w:r>
      <w:bookmarkEnd w:id="1196"/>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197" w:name="_Toc481505206"/>
      <w:bookmarkStart w:id="1198" w:name="_Toc482274084"/>
      <w:bookmarkStart w:id="1199" w:name="_Toc483209521"/>
      <w:bookmarkStart w:id="1200" w:name="_Toc483222850"/>
      <w:r w:rsidRPr="006B65B9">
        <w:lastRenderedPageBreak/>
        <w:t>Reasonably engaged in the course</w:t>
      </w:r>
      <w:bookmarkEnd w:id="1197"/>
      <w:bookmarkEnd w:id="1198"/>
      <w:bookmarkEnd w:id="1199"/>
      <w:bookmarkEnd w:id="1200"/>
    </w:p>
    <w:p w14:paraId="1AE15959" w14:textId="7B3FECF0"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2C086B" w:rsidRPr="002C086B">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rsidP="00786B02">
      <w:pPr>
        <w:pStyle w:val="ListBullet"/>
        <w:numPr>
          <w:ilvl w:val="0"/>
          <w:numId w:val="109"/>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rsidP="00786B02">
      <w:pPr>
        <w:pStyle w:val="ListBullet"/>
        <w:numPr>
          <w:ilvl w:val="0"/>
          <w:numId w:val="109"/>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01" w:name="_Toc481505207"/>
      <w:bookmarkStart w:id="1202" w:name="_Toc482274085"/>
      <w:bookmarkStart w:id="1203" w:name="_Toc483209522"/>
      <w:bookmarkStart w:id="1204" w:name="_Toc483222851"/>
      <w:r w:rsidRPr="006B65B9">
        <w:t>Student awareness</w:t>
      </w:r>
      <w:bookmarkEnd w:id="1201"/>
      <w:bookmarkEnd w:id="1202"/>
      <w:bookmarkEnd w:id="1203"/>
      <w:bookmarkEnd w:id="1204"/>
    </w:p>
    <w:p w14:paraId="2F49A274" w14:textId="421A46D8"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 xml:space="preserve">. </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33DF055E"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2C086B" w:rsidRPr="002C086B">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r w:rsidRPr="00B308AC">
        <w:t xml:space="preserve"> </w:t>
      </w:r>
      <w:bookmarkStart w:id="1205" w:name="_Toc481505208"/>
      <w:bookmarkStart w:id="1206" w:name="_Toc482274086"/>
      <w:bookmarkStart w:id="1207" w:name="_Toc483209523"/>
      <w:bookmarkStart w:id="1208" w:name="_Toc483222852"/>
    </w:p>
    <w:p w14:paraId="5675E878" w14:textId="77777777" w:rsidR="00983AE6" w:rsidRPr="006B65B9" w:rsidRDefault="00983AE6">
      <w:pPr>
        <w:pStyle w:val="Heading4"/>
      </w:pPr>
      <w:r w:rsidRPr="006B65B9">
        <w:t>Student satisfies course requirements</w:t>
      </w:r>
      <w:bookmarkEnd w:id="1205"/>
      <w:bookmarkEnd w:id="1206"/>
      <w:bookmarkEnd w:id="1207"/>
      <w:bookmarkEnd w:id="1208"/>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09" w:name="_Toc481505209"/>
      <w:bookmarkStart w:id="1210" w:name="_Toc482274087"/>
      <w:bookmarkStart w:id="1211" w:name="_Toc483209524"/>
      <w:bookmarkStart w:id="1212" w:name="_Toc483222853"/>
      <w:r w:rsidRPr="006B65B9">
        <w:t>Student login to online course</w:t>
      </w:r>
      <w:bookmarkEnd w:id="1209"/>
      <w:bookmarkEnd w:id="1210"/>
      <w:bookmarkEnd w:id="1211"/>
      <w:bookmarkEnd w:id="1212"/>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13" w:name="_Toc481505210"/>
      <w:bookmarkStart w:id="1214" w:name="_Toc482274088"/>
      <w:bookmarkStart w:id="1215" w:name="_Toc483209525"/>
      <w:bookmarkStart w:id="1216" w:name="_Toc483222854"/>
      <w:r w:rsidRPr="006B65B9">
        <w:t>Study load</w:t>
      </w:r>
      <w:bookmarkEnd w:id="1213"/>
      <w:bookmarkEnd w:id="1214"/>
      <w:bookmarkEnd w:id="1215"/>
      <w:bookmarkEnd w:id="1216"/>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rsidP="00786B02">
      <w:pPr>
        <w:pStyle w:val="ListBullet"/>
        <w:numPr>
          <w:ilvl w:val="0"/>
          <w:numId w:val="110"/>
        </w:numPr>
      </w:pPr>
      <w:r w:rsidRPr="00B308AC">
        <w:t>whether the student is studying full-time or part-time</w:t>
      </w:r>
    </w:p>
    <w:p w14:paraId="0439F086" w14:textId="7DEA80D2" w:rsidR="00983AE6" w:rsidRPr="00B308AC" w:rsidRDefault="00983AE6" w:rsidP="00786B02">
      <w:pPr>
        <w:pStyle w:val="ListBullet"/>
        <w:numPr>
          <w:ilvl w:val="0"/>
          <w:numId w:val="110"/>
        </w:numPr>
      </w:pPr>
      <w:r w:rsidRPr="00B308AC">
        <w:t>the number of contact hours for the course including practicums</w:t>
      </w:r>
    </w:p>
    <w:p w14:paraId="3DCD0259" w14:textId="285CFEB6" w:rsidR="00983AE6" w:rsidRPr="00B308AC" w:rsidRDefault="00983AE6" w:rsidP="00786B02">
      <w:pPr>
        <w:pStyle w:val="ListBullet"/>
        <w:numPr>
          <w:ilvl w:val="0"/>
          <w:numId w:val="110"/>
        </w:numPr>
      </w:pPr>
      <w:r w:rsidRPr="00B308AC">
        <w:t>the nature of the assessments for the courses</w:t>
      </w:r>
    </w:p>
    <w:p w14:paraId="7CDFD69D" w14:textId="12A460DD" w:rsidR="00983AE6" w:rsidRPr="00B308AC" w:rsidRDefault="00983AE6" w:rsidP="00786B02">
      <w:pPr>
        <w:pStyle w:val="ListBullet"/>
        <w:numPr>
          <w:ilvl w:val="0"/>
          <w:numId w:val="110"/>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rsidP="00786B02">
      <w:pPr>
        <w:pStyle w:val="ListBullet"/>
        <w:numPr>
          <w:ilvl w:val="0"/>
          <w:numId w:val="110"/>
        </w:numPr>
      </w:pPr>
      <w:r>
        <w:t xml:space="preserve">any </w:t>
      </w:r>
      <w:r w:rsidRPr="00B308AC">
        <w:t xml:space="preserve">family </w:t>
      </w:r>
      <w:r>
        <w:t xml:space="preserve">or caring </w:t>
      </w:r>
      <w:r w:rsidRPr="00B308AC">
        <w:t>responsibilities.</w:t>
      </w:r>
    </w:p>
    <w:p w14:paraId="568FF008" w14:textId="20CA7F2F" w:rsidR="00983AE6" w:rsidRPr="00D14FFB" w:rsidRDefault="00983AE6">
      <w:pPr>
        <w:rPr>
          <w:rStyle w:val="Strong"/>
          <w:b w:val="0"/>
          <w:bCs w:val="0"/>
        </w:rPr>
      </w:pPr>
      <w:r w:rsidRPr="00D14FFB">
        <w:rPr>
          <w:rStyle w:val="Strong"/>
          <w:b w:val="0"/>
          <w:bCs w:val="0"/>
        </w:rPr>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 </w:t>
      </w:r>
    </w:p>
    <w:p w14:paraId="6AF84968" w14:textId="77777777" w:rsidR="00983AE6" w:rsidRPr="006B65B9" w:rsidRDefault="00983AE6">
      <w:pPr>
        <w:pStyle w:val="Heading4"/>
      </w:pPr>
      <w:bookmarkStart w:id="1217" w:name="_Toc481505211"/>
      <w:bookmarkStart w:id="1218" w:name="_Toc482274089"/>
      <w:bookmarkStart w:id="1219" w:name="_Toc483209526"/>
      <w:bookmarkStart w:id="1220" w:name="_Toc483222855"/>
      <w:r w:rsidRPr="006B65B9">
        <w:lastRenderedPageBreak/>
        <w:t>Communication</w:t>
      </w:r>
      <w:bookmarkEnd w:id="1217"/>
      <w:bookmarkEnd w:id="1218"/>
      <w:bookmarkEnd w:id="1219"/>
      <w:bookmarkEnd w:id="1220"/>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rsidP="00786B02">
      <w:pPr>
        <w:pStyle w:val="ListBullet"/>
        <w:numPr>
          <w:ilvl w:val="0"/>
          <w:numId w:val="111"/>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rsidP="00786B02">
      <w:pPr>
        <w:pStyle w:val="ListBullet"/>
        <w:numPr>
          <w:ilvl w:val="0"/>
          <w:numId w:val="111"/>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5FF0BA59"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2C086B" w:rsidRPr="002C086B">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21" w:name="_Factors_that_may"/>
      <w:bookmarkStart w:id="1222" w:name="_Toc483209527"/>
      <w:bookmarkStart w:id="1223" w:name="_Toc483222856"/>
      <w:bookmarkStart w:id="1224" w:name="_Ref87985652"/>
      <w:bookmarkEnd w:id="1221"/>
      <w:r w:rsidRPr="006B65B9">
        <w:t>Factors that may indicate a lack of engagement</w:t>
      </w:r>
      <w:bookmarkEnd w:id="1222"/>
      <w:bookmarkEnd w:id="1223"/>
      <w:bookmarkEnd w:id="1224"/>
    </w:p>
    <w:p w14:paraId="0DE43C66" w14:textId="77777777" w:rsidR="00983AE6" w:rsidRDefault="00983AE6">
      <w:pPr>
        <w:spacing w:after="120"/>
      </w:pPr>
      <w:r w:rsidRPr="00B308AC">
        <w:t>Factors which may suggest a student is not reasonably engaged with thei</w:t>
      </w:r>
      <w:r w:rsidR="001F442A">
        <w:t>r course include:</w:t>
      </w:r>
      <w:r w:rsidRPr="00B308AC">
        <w:t xml:space="preserve"> </w:t>
      </w:r>
    </w:p>
    <w:p w14:paraId="07EDBB92" w14:textId="77777777" w:rsidR="00983AE6" w:rsidRPr="000E73ED" w:rsidRDefault="001F442A" w:rsidP="00786B02">
      <w:pPr>
        <w:pStyle w:val="ListBullet"/>
        <w:numPr>
          <w:ilvl w:val="0"/>
          <w:numId w:val="112"/>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rsidP="00786B02">
      <w:pPr>
        <w:pStyle w:val="ListBullet"/>
        <w:numPr>
          <w:ilvl w:val="0"/>
          <w:numId w:val="112"/>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rsidP="00786B02">
      <w:pPr>
        <w:pStyle w:val="ListBullet"/>
        <w:numPr>
          <w:ilvl w:val="0"/>
          <w:numId w:val="112"/>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rsidP="00786B02">
      <w:pPr>
        <w:pStyle w:val="ListBullet"/>
        <w:numPr>
          <w:ilvl w:val="0"/>
          <w:numId w:val="112"/>
        </w:numPr>
      </w:pPr>
      <w:r>
        <w:t xml:space="preserve">if the student </w:t>
      </w:r>
      <w:r w:rsidR="00983AE6" w:rsidRPr="00B308AC">
        <w:t>has not accessed course materials</w:t>
      </w:r>
    </w:p>
    <w:p w14:paraId="5F7232E4" w14:textId="77777777" w:rsidR="00983AE6" w:rsidRPr="00AC5725" w:rsidRDefault="001F442A" w:rsidP="00786B02">
      <w:pPr>
        <w:pStyle w:val="ListBullet"/>
        <w:numPr>
          <w:ilvl w:val="0"/>
          <w:numId w:val="112"/>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rsidP="00786B02">
      <w:pPr>
        <w:pStyle w:val="ListBullet"/>
        <w:numPr>
          <w:ilvl w:val="0"/>
          <w:numId w:val="112"/>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68E5CC8A"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2C086B" w:rsidRPr="002C086B">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25" w:name="_Toc483209528"/>
      <w:bookmarkStart w:id="1226" w:name="_Toc483222857"/>
      <w:r w:rsidRPr="006B65B9">
        <w:t>Secretary not required to pay loan amounts</w:t>
      </w:r>
      <w:bookmarkEnd w:id="1225"/>
      <w:bookmarkEnd w:id="1226"/>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27" w:name="_Toc483209529"/>
      <w:bookmarkStart w:id="1228" w:name="_Toc483222858"/>
      <w:r w:rsidRPr="00147281">
        <w:t>Demonstrate adequate course completion rates</w:t>
      </w:r>
      <w:bookmarkEnd w:id="1227"/>
      <w:bookmarkEnd w:id="1228"/>
    </w:p>
    <w:p w14:paraId="6E40F670" w14:textId="2F7DD81F"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and course completion data to </w:t>
      </w:r>
      <w:r>
        <w:t>us</w:t>
      </w:r>
      <w:r w:rsidR="00983AE6" w:rsidRPr="00B308AC">
        <w:t xml:space="preserve">. </w:t>
      </w:r>
      <w:r w:rsidR="003532BD" w:rsidRPr="00D42887">
        <w:t>Providers and Senior Executives may contravene the Act or commit an offence for providing false or misleading information or for failing to provide required data.</w:t>
      </w:r>
      <w:r w:rsidR="003532BD" w:rsidRPr="00D42887" w:rsidDel="003532BD">
        <w:t xml:space="preserve"> </w:t>
      </w:r>
    </w:p>
    <w:p w14:paraId="4D3B2025" w14:textId="77777777" w:rsidR="00983AE6" w:rsidRPr="00147281" w:rsidRDefault="00983AE6">
      <w:pPr>
        <w:pStyle w:val="Heading4"/>
      </w:pPr>
      <w:bookmarkStart w:id="1229" w:name="_Toc483209530"/>
      <w:bookmarkStart w:id="1230" w:name="_Toc483222859"/>
      <w:r w:rsidRPr="00147281">
        <w:lastRenderedPageBreak/>
        <w:t>Absence of student engagement</w:t>
      </w:r>
      <w:bookmarkEnd w:id="1229"/>
      <w:bookmarkEnd w:id="1230"/>
    </w:p>
    <w:p w14:paraId="704D1636" w14:textId="39B7931D"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D42887">
        <w:t xml:space="preserve">The revocation procedure can be found at </w:t>
      </w:r>
      <w:r w:rsidR="00462C10" w:rsidRPr="00D42887">
        <w:rPr>
          <w:rStyle w:val="IntenseEmphasis"/>
        </w:rPr>
        <w:fldChar w:fldCharType="begin"/>
      </w:r>
      <w:r w:rsidR="00462C10" w:rsidRPr="00D42887">
        <w:rPr>
          <w:rStyle w:val="IntenseEmphasis"/>
        </w:rPr>
        <w:instrText xml:space="preserve"> REF _Ref87986112 \h  \* MERGEFORMAT </w:instrText>
      </w:r>
      <w:r w:rsidR="00462C10" w:rsidRPr="00D42887">
        <w:rPr>
          <w:rStyle w:val="IntenseEmphasis"/>
        </w:rPr>
      </w:r>
      <w:r w:rsidR="00462C10" w:rsidRPr="00D42887">
        <w:rPr>
          <w:rStyle w:val="IntenseEmphasis"/>
        </w:rPr>
        <w:fldChar w:fldCharType="separate"/>
      </w:r>
      <w:r w:rsidR="002C086B" w:rsidRPr="002C086B">
        <w:rPr>
          <w:rStyle w:val="IntenseEmphasis"/>
        </w:rPr>
        <w:t>Appendix M – Revocations Process</w:t>
      </w:r>
      <w:r w:rsidR="00462C10" w:rsidRPr="00D42887">
        <w:rPr>
          <w:rStyle w:val="IntenseEmphasis"/>
        </w:rPr>
        <w:fldChar w:fldCharType="end"/>
      </w:r>
      <w:r w:rsidR="001638C2" w:rsidRPr="00D42887">
        <w:rPr>
          <w:rStyle w:val="IntenseEmphasis"/>
          <w:color w:val="auto"/>
          <w:u w:val="none"/>
        </w:rPr>
        <w:t>.</w:t>
      </w:r>
    </w:p>
    <w:p w14:paraId="585A0F99" w14:textId="32104C42" w:rsidR="00983AE6" w:rsidRPr="005131A5" w:rsidRDefault="00983AE6">
      <w:pPr>
        <w:pStyle w:val="Heading3"/>
      </w:pPr>
      <w:bookmarkStart w:id="1231" w:name="_Students_who_fail"/>
      <w:bookmarkStart w:id="1232" w:name="_Toc483222860"/>
      <w:bookmarkStart w:id="1233" w:name="_Ref87986591"/>
      <w:bookmarkStart w:id="1234" w:name="_Toc180399819"/>
      <w:bookmarkEnd w:id="1231"/>
      <w:r w:rsidRPr="005131A5">
        <w:t>Students who fail a unit or part of a course</w:t>
      </w:r>
      <w:bookmarkEnd w:id="1232"/>
      <w:bookmarkEnd w:id="1233"/>
      <w:bookmarkEnd w:id="1234"/>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58C904BE"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2C086B" w:rsidRPr="002C086B">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w:t>
      </w:r>
      <w:r w:rsidR="00983AE6" w:rsidRPr="00800225">
        <w:t xml:space="preserve">and </w:t>
      </w:r>
      <w:r w:rsidR="007E21DE" w:rsidRPr="00D42887">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2C086B" w:rsidRPr="00736F23">
        <w:t xml:space="preserve">Providing a </w:t>
      </w:r>
      <w:r w:rsidR="002C086B">
        <w:t>VSL</w:t>
      </w:r>
      <w:r w:rsidR="002C086B" w:rsidRPr="00736F23">
        <w:t xml:space="preserve"> Fee Notice</w:t>
      </w:r>
      <w:r w:rsidR="00913655" w:rsidRPr="00913655">
        <w:rPr>
          <w:rStyle w:val="IntenseEmphasis"/>
        </w:rPr>
        <w:fldChar w:fldCharType="end"/>
      </w:r>
      <w:r w:rsidR="00983AE6" w:rsidRPr="00876BD7">
        <w:t>.</w:t>
      </w:r>
    </w:p>
    <w:p w14:paraId="3B190B1A" w14:textId="2CACFD12" w:rsidR="00E24C83" w:rsidRDefault="00983AE6" w:rsidP="00E401DD">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2C086B" w:rsidRPr="002C086B">
        <w:rPr>
          <w:rStyle w:val="IntenseEmphasis"/>
        </w:rPr>
        <w:t>Processes and procedures – provider cancelling enrolment after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r w:rsidRPr="00C616D3">
        <w:t xml:space="preserve"> </w:t>
      </w:r>
      <w:r w:rsidR="00467458">
        <w:t xml:space="preserve"> </w:t>
      </w:r>
      <w:bookmarkStart w:id="1235" w:name="_Toc180399820"/>
    </w:p>
    <w:p w14:paraId="01A3A686" w14:textId="05B991BF" w:rsidR="002A6C89" w:rsidRPr="00E24C83" w:rsidRDefault="007F3A76" w:rsidP="00E24C83">
      <w:pPr>
        <w:pStyle w:val="Heading3"/>
      </w:pPr>
      <w:r w:rsidRPr="00E24C83">
        <w:t>S</w:t>
      </w:r>
      <w:r w:rsidR="002A6C89" w:rsidRPr="00E24C83">
        <w:t xml:space="preserve">tudent use </w:t>
      </w:r>
      <w:r w:rsidRPr="00E24C83">
        <w:t xml:space="preserve">of </w:t>
      </w:r>
      <w:r w:rsidR="002A6C89" w:rsidRPr="00E24C83">
        <w:t>a VSL if they are required to repeat part of a unit of study</w:t>
      </w:r>
      <w:bookmarkEnd w:id="1235"/>
      <w:r w:rsidR="002A6C89" w:rsidRPr="00E24C83">
        <w:t xml:space="preserve"> </w:t>
      </w:r>
    </w:p>
    <w:p w14:paraId="7E3801C5" w14:textId="298F4F57" w:rsidR="002A6C89" w:rsidRPr="00CA62E8" w:rsidRDefault="002A6C89">
      <w:r w:rsidRPr="00CA62E8">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A62E8">
        <w:t xml:space="preserve">charging and </w:t>
      </w:r>
      <w:r w:rsidRPr="00CA62E8">
        <w:t>training being delivered.</w:t>
      </w:r>
    </w:p>
    <w:p w14:paraId="45A8F162" w14:textId="69FC9745" w:rsidR="002A6C89" w:rsidRPr="00CA62E8" w:rsidRDefault="002A6C89">
      <w:r w:rsidRPr="00CA62E8">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3ED96B9F" w:rsidR="002A6C89" w:rsidRPr="00CA62E8" w:rsidRDefault="002A6C89">
      <w:pPr>
        <w:pStyle w:val="Change"/>
        <w:rPr>
          <w:color w:val="auto"/>
        </w:rPr>
      </w:pPr>
      <w:r w:rsidRPr="00CA62E8">
        <w:rPr>
          <w:color w:val="auto"/>
        </w:rPr>
        <w:t xml:space="preserve">As outlined in </w:t>
      </w:r>
      <w:r w:rsidR="00E17ED3" w:rsidRPr="00CA62E8">
        <w:rPr>
          <w:rStyle w:val="IntenseEmphasis"/>
        </w:rPr>
        <w:fldChar w:fldCharType="begin"/>
      </w:r>
      <w:r w:rsidR="00E17ED3" w:rsidRPr="00CA62E8">
        <w:rPr>
          <w:rStyle w:val="IntenseEmphasis"/>
        </w:rPr>
        <w:instrText xml:space="preserve"> REF _Ref87986591 \h  \* MERGEFORMAT </w:instrText>
      </w:r>
      <w:r w:rsidR="00E17ED3" w:rsidRPr="00CA62E8">
        <w:rPr>
          <w:rStyle w:val="IntenseEmphasis"/>
        </w:rPr>
      </w:r>
      <w:r w:rsidR="00E17ED3" w:rsidRPr="00CA62E8">
        <w:rPr>
          <w:rStyle w:val="IntenseEmphasis"/>
        </w:rPr>
        <w:fldChar w:fldCharType="separate"/>
      </w:r>
      <w:r w:rsidR="002C086B" w:rsidRPr="002C086B">
        <w:rPr>
          <w:rStyle w:val="IntenseEmphasis"/>
        </w:rPr>
        <w:t>Students who fail a unit or part of a course</w:t>
      </w:r>
      <w:r w:rsidR="00E17ED3" w:rsidRPr="00CA62E8">
        <w:rPr>
          <w:rStyle w:val="IntenseEmphasis"/>
        </w:rPr>
        <w:fldChar w:fldCharType="end"/>
      </w:r>
      <w:r w:rsidRPr="00CA62E8">
        <w:rPr>
          <w:color w:val="auto"/>
        </w:rPr>
        <w:t xml:space="preserve">, 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A62E8" w:rsidRDefault="002A6C89" w:rsidP="00C639DE">
      <w:pPr>
        <w:pStyle w:val="Change"/>
        <w:rPr>
          <w:color w:val="auto"/>
        </w:rPr>
      </w:pPr>
      <w:r w:rsidRPr="00CA62E8">
        <w:rPr>
          <w:color w:val="auto"/>
        </w:rPr>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CA62E8">
        <w:rPr>
          <w:b/>
          <w:bCs/>
          <w:iCs/>
          <w:color w:val="auto"/>
        </w:rPr>
        <w:t xml:space="preserve">reduced </w:t>
      </w:r>
      <w:r w:rsidRPr="00CA62E8">
        <w:rPr>
          <w:color w:val="auto"/>
        </w:rPr>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A62E8" w:rsidRDefault="002A6C89" w:rsidP="007F3A76">
      <w:pPr>
        <w:pStyle w:val="Change"/>
        <w:rPr>
          <w:color w:val="auto"/>
        </w:rPr>
      </w:pPr>
      <w:r w:rsidRPr="00CA62E8">
        <w:rPr>
          <w:color w:val="auto"/>
        </w:rPr>
        <w:t xml:space="preserve">You are required to ensure students are provided the relevant notices or that the unit is included on fee notices yet to be provided:  VSL Fee Notice and Commonwealth Assistance Notice. In the situation </w:t>
      </w:r>
      <w:r w:rsidRPr="00CA62E8">
        <w:rPr>
          <w:color w:val="auto"/>
        </w:rPr>
        <w:lastRenderedPageBreak/>
        <w:t>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36" w:name="_4.7.5_Student_study"/>
      <w:bookmarkStart w:id="1237" w:name="_Toc180399821"/>
      <w:bookmarkEnd w:id="1236"/>
      <w:r>
        <w:t>Student study deferment</w:t>
      </w:r>
      <w:bookmarkEnd w:id="1237"/>
    </w:p>
    <w:p w14:paraId="7E5CAF2E" w14:textId="77777777" w:rsidR="00AE2666" w:rsidRDefault="00AE2666">
      <w:r w:rsidRPr="004B14F9">
        <w:t>If a student has had a loan approved, the student does not need to submit a new eCAF if they are continuing to study with the same provider</w:t>
      </w:r>
      <w:r w:rsidR="005C374C">
        <w:t xml:space="preserve"> – </w:t>
      </w:r>
      <w:r w:rsidRPr="004B14F9">
        <w:t xml:space="preserve">even if there has been a break in the student's study or if there has been a break in the provider's approval. </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75F1D2B0" w14:textId="77777777" w:rsidR="002A5CE9" w:rsidRDefault="00AE2666">
      <w:pPr>
        <w:sectPr w:rsidR="002A5CE9" w:rsidSect="0064548B">
          <w:footerReference w:type="first" r:id="rId113"/>
          <w:pgSz w:w="11906" w:h="16838" w:code="9"/>
          <w:pgMar w:top="1440" w:right="1276" w:bottom="1276" w:left="1440" w:header="567" w:footer="567" w:gutter="0"/>
          <w:cols w:space="708"/>
          <w:docGrid w:linePitch="360"/>
        </w:sectPr>
      </w:pPr>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41AEBB9E" w:rsidR="00983AE6" w:rsidRPr="00736F23" w:rsidRDefault="0065039C">
      <w:pPr>
        <w:pStyle w:val="Heading2"/>
      </w:pPr>
      <w:bookmarkStart w:id="1238" w:name="_Toc473016838"/>
      <w:bookmarkStart w:id="1239" w:name="_Toc473021536"/>
      <w:bookmarkStart w:id="1240" w:name="_Toc473021636"/>
      <w:bookmarkStart w:id="1241" w:name="_Toc473532500"/>
      <w:bookmarkStart w:id="1242" w:name="_Toc473707791"/>
      <w:bookmarkStart w:id="1243" w:name="_Toc473708497"/>
      <w:bookmarkStart w:id="1244" w:name="_Toc473708576"/>
      <w:bookmarkStart w:id="1245" w:name="_Toc473719349"/>
      <w:bookmarkStart w:id="1246" w:name="_Toc474396039"/>
      <w:bookmarkStart w:id="1247" w:name="_Toc474398243"/>
      <w:bookmarkStart w:id="1248" w:name="_Toc474413851"/>
      <w:bookmarkStart w:id="1249" w:name="_Toc474485334"/>
      <w:bookmarkStart w:id="1250" w:name="_Toc474924631"/>
      <w:bookmarkStart w:id="1251" w:name="_Toc475444241"/>
      <w:bookmarkStart w:id="1252" w:name="_Toc475444332"/>
      <w:bookmarkStart w:id="1253" w:name="_Toc477425517"/>
      <w:bookmarkStart w:id="1254" w:name="_Toc477425849"/>
      <w:bookmarkStart w:id="1255" w:name="_Toc477505887"/>
      <w:bookmarkStart w:id="1256" w:name="_Toc477960028"/>
      <w:bookmarkStart w:id="1257" w:name="_Toc477960233"/>
      <w:bookmarkStart w:id="1258" w:name="_Toc477960673"/>
      <w:bookmarkStart w:id="1259" w:name="_Toc477961112"/>
      <w:bookmarkStart w:id="1260" w:name="_Toc477961590"/>
      <w:bookmarkStart w:id="1261" w:name="_Toc477962076"/>
      <w:bookmarkStart w:id="1262" w:name="_Toc477962563"/>
      <w:bookmarkStart w:id="1263" w:name="_Toc477963049"/>
      <w:bookmarkStart w:id="1264" w:name="_Toc477963536"/>
      <w:bookmarkStart w:id="1265" w:name="_Toc478042728"/>
      <w:bookmarkStart w:id="1266" w:name="_Toc478366977"/>
      <w:bookmarkStart w:id="1267" w:name="_Toc479083591"/>
      <w:bookmarkStart w:id="1268" w:name="_Toc471300247"/>
      <w:bookmarkStart w:id="1269" w:name="_Toc471305746"/>
      <w:bookmarkStart w:id="1270" w:name="_Toc471306346"/>
      <w:bookmarkStart w:id="1271" w:name="_Toc471306862"/>
      <w:bookmarkStart w:id="1272" w:name="_Toc471307635"/>
      <w:bookmarkStart w:id="1273" w:name="_Toc471300248"/>
      <w:bookmarkStart w:id="1274" w:name="_Toc471305747"/>
      <w:bookmarkStart w:id="1275" w:name="_Toc471306347"/>
      <w:bookmarkStart w:id="1276" w:name="_Toc471306863"/>
      <w:bookmarkStart w:id="1277" w:name="_Toc471307636"/>
      <w:bookmarkStart w:id="1278" w:name="_Toc471300249"/>
      <w:bookmarkStart w:id="1279" w:name="_Toc471305748"/>
      <w:bookmarkStart w:id="1280" w:name="_Toc471306348"/>
      <w:bookmarkStart w:id="1281" w:name="_Toc471306864"/>
      <w:bookmarkStart w:id="1282" w:name="_Toc471307637"/>
      <w:bookmarkStart w:id="1283" w:name="_Toc471300250"/>
      <w:bookmarkStart w:id="1284" w:name="_Toc471305749"/>
      <w:bookmarkStart w:id="1285" w:name="_Toc471306349"/>
      <w:bookmarkStart w:id="1286" w:name="_Toc471306865"/>
      <w:bookmarkStart w:id="1287" w:name="_Toc471307638"/>
      <w:bookmarkStart w:id="1288" w:name="_Toc471300252"/>
      <w:bookmarkStart w:id="1289" w:name="_Toc471305751"/>
      <w:bookmarkStart w:id="1290" w:name="_Toc471306351"/>
      <w:bookmarkStart w:id="1291" w:name="_Toc471306867"/>
      <w:bookmarkStart w:id="1292" w:name="_Toc471307640"/>
      <w:bookmarkStart w:id="1293" w:name="_Toc471300253"/>
      <w:bookmarkStart w:id="1294" w:name="_Toc471305752"/>
      <w:bookmarkStart w:id="1295" w:name="_Toc471306352"/>
      <w:bookmarkStart w:id="1296" w:name="_Toc471306868"/>
      <w:bookmarkStart w:id="1297" w:name="_Toc471307641"/>
      <w:bookmarkStart w:id="1298" w:name="_Toc471300254"/>
      <w:bookmarkStart w:id="1299" w:name="_Toc471305753"/>
      <w:bookmarkStart w:id="1300" w:name="_Toc471306353"/>
      <w:bookmarkStart w:id="1301" w:name="_Toc471306869"/>
      <w:bookmarkStart w:id="1302" w:name="_Toc471307642"/>
      <w:bookmarkStart w:id="1303" w:name="_Toc471300255"/>
      <w:bookmarkStart w:id="1304" w:name="_Toc471305754"/>
      <w:bookmarkStart w:id="1305" w:name="_Toc471306354"/>
      <w:bookmarkStart w:id="1306" w:name="_Toc471306870"/>
      <w:bookmarkStart w:id="1307" w:name="_Toc471307643"/>
      <w:bookmarkStart w:id="1308" w:name="_Toc471300256"/>
      <w:bookmarkStart w:id="1309" w:name="_Toc471305755"/>
      <w:bookmarkStart w:id="1310" w:name="_Toc471306355"/>
      <w:bookmarkStart w:id="1311" w:name="_Toc471306871"/>
      <w:bookmarkStart w:id="1312" w:name="_Toc471307644"/>
      <w:bookmarkStart w:id="1313" w:name="_Toc471300257"/>
      <w:bookmarkStart w:id="1314" w:name="_Toc471305756"/>
      <w:bookmarkStart w:id="1315" w:name="_Toc471306356"/>
      <w:bookmarkStart w:id="1316" w:name="_Toc471306872"/>
      <w:bookmarkStart w:id="1317" w:name="_Toc471307645"/>
      <w:bookmarkStart w:id="1318" w:name="_Toc471300260"/>
      <w:bookmarkStart w:id="1319" w:name="_Toc471305759"/>
      <w:bookmarkStart w:id="1320" w:name="_Toc471306359"/>
      <w:bookmarkStart w:id="1321" w:name="_Toc471306875"/>
      <w:bookmarkStart w:id="1322" w:name="_Toc471307648"/>
      <w:bookmarkStart w:id="1323" w:name="_Toc471300261"/>
      <w:bookmarkStart w:id="1324" w:name="_Toc471305760"/>
      <w:bookmarkStart w:id="1325" w:name="_Toc471306360"/>
      <w:bookmarkStart w:id="1326" w:name="_Toc471306876"/>
      <w:bookmarkStart w:id="1327" w:name="_Toc471307649"/>
      <w:bookmarkStart w:id="1328" w:name="_Toc471300262"/>
      <w:bookmarkStart w:id="1329" w:name="_Toc471305761"/>
      <w:bookmarkStart w:id="1330" w:name="_Toc471306361"/>
      <w:bookmarkStart w:id="1331" w:name="_Toc471306877"/>
      <w:bookmarkStart w:id="1332" w:name="_Toc471307650"/>
      <w:bookmarkStart w:id="1333" w:name="_Toc471300263"/>
      <w:bookmarkStart w:id="1334" w:name="_Toc471305762"/>
      <w:bookmarkStart w:id="1335" w:name="_Toc471306362"/>
      <w:bookmarkStart w:id="1336" w:name="_Toc471306878"/>
      <w:bookmarkStart w:id="1337" w:name="_Toc471307651"/>
      <w:bookmarkStart w:id="1338" w:name="_Toc471300264"/>
      <w:bookmarkStart w:id="1339" w:name="_Toc471305763"/>
      <w:bookmarkStart w:id="1340" w:name="_Toc471306363"/>
      <w:bookmarkStart w:id="1341" w:name="_Toc471306879"/>
      <w:bookmarkStart w:id="1342" w:name="_Toc471307652"/>
      <w:bookmarkStart w:id="1343" w:name="_Toc471300265"/>
      <w:bookmarkStart w:id="1344" w:name="_Toc471305764"/>
      <w:bookmarkStart w:id="1345" w:name="_Toc471306364"/>
      <w:bookmarkStart w:id="1346" w:name="_Toc471306880"/>
      <w:bookmarkStart w:id="1347" w:name="_Toc471307653"/>
      <w:bookmarkStart w:id="1348" w:name="_Toc471300266"/>
      <w:bookmarkStart w:id="1349" w:name="_Toc471305765"/>
      <w:bookmarkStart w:id="1350" w:name="_Toc471306365"/>
      <w:bookmarkStart w:id="1351" w:name="_Toc471306881"/>
      <w:bookmarkStart w:id="1352" w:name="_Toc471307654"/>
      <w:bookmarkStart w:id="1353" w:name="_Toc471300267"/>
      <w:bookmarkStart w:id="1354" w:name="_Toc471305766"/>
      <w:bookmarkStart w:id="1355" w:name="_Toc471306366"/>
      <w:bookmarkStart w:id="1356" w:name="_Toc471306882"/>
      <w:bookmarkStart w:id="1357" w:name="_Toc471307655"/>
      <w:bookmarkStart w:id="1358" w:name="_Toc471374382"/>
      <w:bookmarkStart w:id="1359" w:name="_Toc471300268"/>
      <w:bookmarkStart w:id="1360" w:name="_Toc471305767"/>
      <w:bookmarkStart w:id="1361" w:name="_Toc471306367"/>
      <w:bookmarkStart w:id="1362" w:name="_Toc471306883"/>
      <w:bookmarkStart w:id="1363" w:name="_Toc471307656"/>
      <w:bookmarkStart w:id="1364" w:name="_Toc471300269"/>
      <w:bookmarkStart w:id="1365" w:name="_Toc471305768"/>
      <w:bookmarkStart w:id="1366" w:name="_Toc471306368"/>
      <w:bookmarkStart w:id="1367" w:name="_Toc471306884"/>
      <w:bookmarkStart w:id="1368" w:name="_Toc471307657"/>
      <w:bookmarkStart w:id="1369" w:name="_Toc471300270"/>
      <w:bookmarkStart w:id="1370" w:name="_Toc471305769"/>
      <w:bookmarkStart w:id="1371" w:name="_Toc471306369"/>
      <w:bookmarkStart w:id="1372" w:name="_Toc471306885"/>
      <w:bookmarkStart w:id="1373" w:name="_Toc471307658"/>
      <w:bookmarkStart w:id="1374" w:name="_Toc471300271"/>
      <w:bookmarkStart w:id="1375" w:name="_Toc471305770"/>
      <w:bookmarkStart w:id="1376" w:name="_Toc471306370"/>
      <w:bookmarkStart w:id="1377" w:name="_Toc471306886"/>
      <w:bookmarkStart w:id="1378" w:name="_Toc471307659"/>
      <w:bookmarkStart w:id="1379" w:name="_Toc471300272"/>
      <w:bookmarkStart w:id="1380" w:name="_Toc471305771"/>
      <w:bookmarkStart w:id="1381" w:name="_Toc471306371"/>
      <w:bookmarkStart w:id="1382" w:name="_Toc471306887"/>
      <w:bookmarkStart w:id="1383" w:name="_Toc471307660"/>
      <w:bookmarkStart w:id="1384" w:name="_Toc471300273"/>
      <w:bookmarkStart w:id="1385" w:name="_Toc471305772"/>
      <w:bookmarkStart w:id="1386" w:name="_Toc471306372"/>
      <w:bookmarkStart w:id="1387" w:name="_Toc471306888"/>
      <w:bookmarkStart w:id="1388" w:name="_Toc471307661"/>
      <w:bookmarkStart w:id="1389" w:name="_Toc471374384"/>
      <w:bookmarkStart w:id="1390" w:name="_Toc471300274"/>
      <w:bookmarkStart w:id="1391" w:name="_Toc471305773"/>
      <w:bookmarkStart w:id="1392" w:name="_Toc471306373"/>
      <w:bookmarkStart w:id="1393" w:name="_Toc471306889"/>
      <w:bookmarkStart w:id="1394" w:name="_Toc471307662"/>
      <w:bookmarkStart w:id="1395" w:name="_Toc471300275"/>
      <w:bookmarkStart w:id="1396" w:name="_Toc471305774"/>
      <w:bookmarkStart w:id="1397" w:name="_Toc471306374"/>
      <w:bookmarkStart w:id="1398" w:name="_Toc471306890"/>
      <w:bookmarkStart w:id="1399" w:name="_Toc471307663"/>
      <w:bookmarkStart w:id="1400" w:name="_Toc471300276"/>
      <w:bookmarkStart w:id="1401" w:name="_Toc471305775"/>
      <w:bookmarkStart w:id="1402" w:name="_Toc471306375"/>
      <w:bookmarkStart w:id="1403" w:name="_Toc471306891"/>
      <w:bookmarkStart w:id="1404" w:name="_Toc471307664"/>
      <w:bookmarkStart w:id="1405" w:name="_Toc471300277"/>
      <w:bookmarkStart w:id="1406" w:name="_Toc471305776"/>
      <w:bookmarkStart w:id="1407" w:name="_Toc471306376"/>
      <w:bookmarkStart w:id="1408" w:name="_Toc471306892"/>
      <w:bookmarkStart w:id="1409" w:name="_Toc471307665"/>
      <w:bookmarkStart w:id="1410" w:name="_Toc471300278"/>
      <w:bookmarkStart w:id="1411" w:name="_Toc471305777"/>
      <w:bookmarkStart w:id="1412" w:name="_Toc471306377"/>
      <w:bookmarkStart w:id="1413" w:name="_Toc471306893"/>
      <w:bookmarkStart w:id="1414" w:name="_Toc471307666"/>
      <w:bookmarkStart w:id="1415" w:name="_Toc471300279"/>
      <w:bookmarkStart w:id="1416" w:name="_Toc471305778"/>
      <w:bookmarkStart w:id="1417" w:name="_Toc471306378"/>
      <w:bookmarkStart w:id="1418" w:name="_Toc471306894"/>
      <w:bookmarkStart w:id="1419" w:name="_Toc471307667"/>
      <w:bookmarkStart w:id="1420" w:name="_Toc471300280"/>
      <w:bookmarkStart w:id="1421" w:name="_Toc471305779"/>
      <w:bookmarkStart w:id="1422" w:name="_Toc471306379"/>
      <w:bookmarkStart w:id="1423" w:name="_Toc471306895"/>
      <w:bookmarkStart w:id="1424" w:name="_Toc471307668"/>
      <w:bookmarkStart w:id="1425" w:name="_Toc471300281"/>
      <w:bookmarkStart w:id="1426" w:name="_Toc471305780"/>
      <w:bookmarkStart w:id="1427" w:name="_Toc471306380"/>
      <w:bookmarkStart w:id="1428" w:name="_Toc471306896"/>
      <w:bookmarkStart w:id="1429" w:name="_Toc471307669"/>
      <w:bookmarkStart w:id="1430" w:name="_Toc471300282"/>
      <w:bookmarkStart w:id="1431" w:name="_Toc471305781"/>
      <w:bookmarkStart w:id="1432" w:name="_Toc471306381"/>
      <w:bookmarkStart w:id="1433" w:name="_Toc471306897"/>
      <w:bookmarkStart w:id="1434" w:name="_Toc471307670"/>
      <w:bookmarkStart w:id="1435" w:name="_Toc471300283"/>
      <w:bookmarkStart w:id="1436" w:name="_Toc471305782"/>
      <w:bookmarkStart w:id="1437" w:name="_Toc471306382"/>
      <w:bookmarkStart w:id="1438" w:name="_Toc471306898"/>
      <w:bookmarkStart w:id="1439" w:name="_Toc471307671"/>
      <w:bookmarkStart w:id="1440" w:name="_Toc471300284"/>
      <w:bookmarkStart w:id="1441" w:name="_Toc471305783"/>
      <w:bookmarkStart w:id="1442" w:name="_Toc471306383"/>
      <w:bookmarkStart w:id="1443" w:name="_Toc471306899"/>
      <w:bookmarkStart w:id="1444" w:name="_Toc471307672"/>
      <w:bookmarkStart w:id="1445" w:name="_Toc471300285"/>
      <w:bookmarkStart w:id="1446" w:name="_Toc471305784"/>
      <w:bookmarkStart w:id="1447" w:name="_Toc471306384"/>
      <w:bookmarkStart w:id="1448" w:name="_Toc471306900"/>
      <w:bookmarkStart w:id="1449" w:name="_Toc471307673"/>
      <w:bookmarkStart w:id="1450" w:name="_Toc471300286"/>
      <w:bookmarkStart w:id="1451" w:name="_Toc471305785"/>
      <w:bookmarkStart w:id="1452" w:name="_Toc471306385"/>
      <w:bookmarkStart w:id="1453" w:name="_Toc471306901"/>
      <w:bookmarkStart w:id="1454" w:name="_Toc471307674"/>
      <w:bookmarkStart w:id="1455" w:name="_Toc471300287"/>
      <w:bookmarkStart w:id="1456" w:name="_Toc471305786"/>
      <w:bookmarkStart w:id="1457" w:name="_Toc471306386"/>
      <w:bookmarkStart w:id="1458" w:name="_Toc471306902"/>
      <w:bookmarkStart w:id="1459" w:name="_Toc471307675"/>
      <w:bookmarkStart w:id="1460" w:name="_Toc471300288"/>
      <w:bookmarkStart w:id="1461" w:name="_Toc471305787"/>
      <w:bookmarkStart w:id="1462" w:name="_Toc471306387"/>
      <w:bookmarkStart w:id="1463" w:name="_Toc471306903"/>
      <w:bookmarkStart w:id="1464" w:name="_Toc471307676"/>
      <w:bookmarkStart w:id="1465" w:name="_Toc471300289"/>
      <w:bookmarkStart w:id="1466" w:name="_Toc471305788"/>
      <w:bookmarkStart w:id="1467" w:name="_Toc471306388"/>
      <w:bookmarkStart w:id="1468" w:name="_Toc471306904"/>
      <w:bookmarkStart w:id="1469" w:name="_Toc471307677"/>
      <w:bookmarkStart w:id="1470" w:name="_Toc471300290"/>
      <w:bookmarkStart w:id="1471" w:name="_Toc471305789"/>
      <w:bookmarkStart w:id="1472" w:name="_Toc471306389"/>
      <w:bookmarkStart w:id="1473" w:name="_Toc471306905"/>
      <w:bookmarkStart w:id="1474" w:name="_Toc471307678"/>
      <w:bookmarkStart w:id="1475" w:name="_Toc471300291"/>
      <w:bookmarkStart w:id="1476" w:name="_Toc471305790"/>
      <w:bookmarkStart w:id="1477" w:name="_Toc471306390"/>
      <w:bookmarkStart w:id="1478" w:name="_Toc471306906"/>
      <w:bookmarkStart w:id="1479" w:name="_Toc471307679"/>
      <w:bookmarkStart w:id="1480" w:name="_Toc471300292"/>
      <w:bookmarkStart w:id="1481" w:name="_Toc471305791"/>
      <w:bookmarkStart w:id="1482" w:name="_Toc471306391"/>
      <w:bookmarkStart w:id="1483" w:name="_Toc471306907"/>
      <w:bookmarkStart w:id="1484" w:name="_Toc471307680"/>
      <w:bookmarkStart w:id="1485" w:name="_Toc471300293"/>
      <w:bookmarkStart w:id="1486" w:name="_Toc471305792"/>
      <w:bookmarkStart w:id="1487" w:name="_Toc471306392"/>
      <w:bookmarkStart w:id="1488" w:name="_Toc471306908"/>
      <w:bookmarkStart w:id="1489" w:name="_Toc471307681"/>
      <w:bookmarkStart w:id="1490" w:name="_Toc471300294"/>
      <w:bookmarkStart w:id="1491" w:name="_Toc471305793"/>
      <w:bookmarkStart w:id="1492" w:name="_Toc471306393"/>
      <w:bookmarkStart w:id="1493" w:name="_Toc471306909"/>
      <w:bookmarkStart w:id="1494" w:name="_Toc471307682"/>
      <w:bookmarkStart w:id="1495" w:name="_Toc471300295"/>
      <w:bookmarkStart w:id="1496" w:name="_Toc471305794"/>
      <w:bookmarkStart w:id="1497" w:name="_Toc471306394"/>
      <w:bookmarkStart w:id="1498" w:name="_Toc471306910"/>
      <w:bookmarkStart w:id="1499" w:name="_Toc471307683"/>
      <w:bookmarkStart w:id="1500" w:name="_Toc471300296"/>
      <w:bookmarkStart w:id="1501" w:name="_Toc471305795"/>
      <w:bookmarkStart w:id="1502" w:name="_Toc471306395"/>
      <w:bookmarkStart w:id="1503" w:name="_Toc471306911"/>
      <w:bookmarkStart w:id="1504" w:name="_Toc471307684"/>
      <w:bookmarkStart w:id="1505" w:name="_Toc471300297"/>
      <w:bookmarkStart w:id="1506" w:name="_Toc471305796"/>
      <w:bookmarkStart w:id="1507" w:name="_Toc471306396"/>
      <w:bookmarkStart w:id="1508" w:name="_Toc471306912"/>
      <w:bookmarkStart w:id="1509" w:name="_Toc471307685"/>
      <w:bookmarkStart w:id="1510" w:name="_Toc471300298"/>
      <w:bookmarkStart w:id="1511" w:name="_Toc471305797"/>
      <w:bookmarkStart w:id="1512" w:name="_Toc471306397"/>
      <w:bookmarkStart w:id="1513" w:name="_Toc471306913"/>
      <w:bookmarkStart w:id="1514" w:name="_Toc471307686"/>
      <w:bookmarkStart w:id="1515" w:name="_Toc471300299"/>
      <w:bookmarkStart w:id="1516" w:name="_Toc471305798"/>
      <w:bookmarkStart w:id="1517" w:name="_Toc471306398"/>
      <w:bookmarkStart w:id="1518" w:name="_Toc471306914"/>
      <w:bookmarkStart w:id="1519" w:name="_Toc471307687"/>
      <w:bookmarkStart w:id="1520" w:name="_Toc471300300"/>
      <w:bookmarkStart w:id="1521" w:name="_Toc471305799"/>
      <w:bookmarkStart w:id="1522" w:name="_Toc471306399"/>
      <w:bookmarkStart w:id="1523" w:name="_Toc471306915"/>
      <w:bookmarkStart w:id="1524" w:name="_Toc471307688"/>
      <w:bookmarkStart w:id="1525" w:name="_Toc471374391"/>
      <w:bookmarkStart w:id="1526" w:name="_Toc471300301"/>
      <w:bookmarkStart w:id="1527" w:name="_Toc471305800"/>
      <w:bookmarkStart w:id="1528" w:name="_Toc471306400"/>
      <w:bookmarkStart w:id="1529" w:name="_Toc471306916"/>
      <w:bookmarkStart w:id="1530" w:name="_Toc471307689"/>
      <w:bookmarkStart w:id="1531" w:name="_Toc471300302"/>
      <w:bookmarkStart w:id="1532" w:name="_Toc471305801"/>
      <w:bookmarkStart w:id="1533" w:name="_Toc471306401"/>
      <w:bookmarkStart w:id="1534" w:name="_Toc471306917"/>
      <w:bookmarkStart w:id="1535" w:name="_Toc471307690"/>
      <w:bookmarkStart w:id="1536" w:name="_Toc471300303"/>
      <w:bookmarkStart w:id="1537" w:name="_Toc471305802"/>
      <w:bookmarkStart w:id="1538" w:name="_Toc471306402"/>
      <w:bookmarkStart w:id="1539" w:name="_Toc471306918"/>
      <w:bookmarkStart w:id="1540" w:name="_Toc471307691"/>
      <w:bookmarkStart w:id="1541" w:name="_Toc471300304"/>
      <w:bookmarkStart w:id="1542" w:name="_Toc471305803"/>
      <w:bookmarkStart w:id="1543" w:name="_Toc471306403"/>
      <w:bookmarkStart w:id="1544" w:name="_Toc471306919"/>
      <w:bookmarkStart w:id="1545" w:name="_Toc471307692"/>
      <w:bookmarkStart w:id="1546" w:name="_Toc471300305"/>
      <w:bookmarkStart w:id="1547" w:name="_Toc471305804"/>
      <w:bookmarkStart w:id="1548" w:name="_Toc471306404"/>
      <w:bookmarkStart w:id="1549" w:name="_Toc471306920"/>
      <w:bookmarkStart w:id="1550" w:name="_Toc471307693"/>
      <w:bookmarkStart w:id="1551" w:name="_Toc471300306"/>
      <w:bookmarkStart w:id="1552" w:name="_Toc471305805"/>
      <w:bookmarkStart w:id="1553" w:name="_Toc471306405"/>
      <w:bookmarkStart w:id="1554" w:name="_Toc471306921"/>
      <w:bookmarkStart w:id="1555" w:name="_Toc471307694"/>
      <w:bookmarkStart w:id="1556" w:name="_Toc471300307"/>
      <w:bookmarkStart w:id="1557" w:name="_Toc471305806"/>
      <w:bookmarkStart w:id="1558" w:name="_Toc471306406"/>
      <w:bookmarkStart w:id="1559" w:name="_Toc471306922"/>
      <w:bookmarkStart w:id="1560" w:name="_Toc471307695"/>
      <w:bookmarkStart w:id="1561" w:name="_Toc471300308"/>
      <w:bookmarkStart w:id="1562" w:name="_Toc471305807"/>
      <w:bookmarkStart w:id="1563" w:name="_Toc471306407"/>
      <w:bookmarkStart w:id="1564" w:name="_Toc471306923"/>
      <w:bookmarkStart w:id="1565" w:name="_Toc471307696"/>
      <w:bookmarkStart w:id="1566" w:name="_Toc471300309"/>
      <w:bookmarkStart w:id="1567" w:name="_Toc471305808"/>
      <w:bookmarkStart w:id="1568" w:name="_Toc471306408"/>
      <w:bookmarkStart w:id="1569" w:name="_Toc471306924"/>
      <w:bookmarkStart w:id="1570" w:name="_Toc471307697"/>
      <w:bookmarkStart w:id="1571" w:name="_Toc471300310"/>
      <w:bookmarkStart w:id="1572" w:name="_Toc471305809"/>
      <w:bookmarkStart w:id="1573" w:name="_Toc471306409"/>
      <w:bookmarkStart w:id="1574" w:name="_Toc471306925"/>
      <w:bookmarkStart w:id="1575" w:name="_Toc471307698"/>
      <w:bookmarkStart w:id="1576" w:name="_Toc471300311"/>
      <w:bookmarkStart w:id="1577" w:name="_Toc471305810"/>
      <w:bookmarkStart w:id="1578" w:name="_Toc471306410"/>
      <w:bookmarkStart w:id="1579" w:name="_Toc471306926"/>
      <w:bookmarkStart w:id="1580" w:name="_Toc471307699"/>
      <w:bookmarkStart w:id="1581" w:name="_Toc471300312"/>
      <w:bookmarkStart w:id="1582" w:name="_Toc471305811"/>
      <w:bookmarkStart w:id="1583" w:name="_Toc471306411"/>
      <w:bookmarkStart w:id="1584" w:name="_Toc471306927"/>
      <w:bookmarkStart w:id="1585" w:name="_Toc471307700"/>
      <w:bookmarkStart w:id="1586" w:name="_Toc471300313"/>
      <w:bookmarkStart w:id="1587" w:name="_Toc471305812"/>
      <w:bookmarkStart w:id="1588" w:name="_Toc471306412"/>
      <w:bookmarkStart w:id="1589" w:name="_Toc471306928"/>
      <w:bookmarkStart w:id="1590" w:name="_Toc471307701"/>
      <w:bookmarkStart w:id="1591" w:name="_Toc471300314"/>
      <w:bookmarkStart w:id="1592" w:name="_Toc471305813"/>
      <w:bookmarkStart w:id="1593" w:name="_Toc471306413"/>
      <w:bookmarkStart w:id="1594" w:name="_Toc471306929"/>
      <w:bookmarkStart w:id="1595" w:name="_Toc471307702"/>
      <w:bookmarkStart w:id="1596" w:name="_Toc471300315"/>
      <w:bookmarkStart w:id="1597" w:name="_Toc471305814"/>
      <w:bookmarkStart w:id="1598" w:name="_Toc471306414"/>
      <w:bookmarkStart w:id="1599" w:name="_Toc471306930"/>
      <w:bookmarkStart w:id="1600" w:name="_Toc471307703"/>
      <w:bookmarkStart w:id="1601" w:name="_Toc471300316"/>
      <w:bookmarkStart w:id="1602" w:name="_Toc471305815"/>
      <w:bookmarkStart w:id="1603" w:name="_Toc471306415"/>
      <w:bookmarkStart w:id="1604" w:name="_Toc471306931"/>
      <w:bookmarkStart w:id="1605" w:name="_Toc471307704"/>
      <w:bookmarkStart w:id="1606" w:name="_Toc471300317"/>
      <w:bookmarkStart w:id="1607" w:name="_Toc471305816"/>
      <w:bookmarkStart w:id="1608" w:name="_Toc471306416"/>
      <w:bookmarkStart w:id="1609" w:name="_Toc471306932"/>
      <w:bookmarkStart w:id="1610" w:name="_Toc471307705"/>
      <w:bookmarkStart w:id="1611" w:name="_Toc471300318"/>
      <w:bookmarkStart w:id="1612" w:name="_Toc471305817"/>
      <w:bookmarkStart w:id="1613" w:name="_Toc471306417"/>
      <w:bookmarkStart w:id="1614" w:name="_Toc471306933"/>
      <w:bookmarkStart w:id="1615" w:name="_Toc471307706"/>
      <w:bookmarkStart w:id="1616" w:name="_Toc471300319"/>
      <w:bookmarkStart w:id="1617" w:name="_Toc471305818"/>
      <w:bookmarkStart w:id="1618" w:name="_Toc471306418"/>
      <w:bookmarkStart w:id="1619" w:name="_Toc471306934"/>
      <w:bookmarkStart w:id="1620" w:name="_Toc471307707"/>
      <w:bookmarkStart w:id="1621" w:name="_Toc471300320"/>
      <w:bookmarkStart w:id="1622" w:name="_Toc471305819"/>
      <w:bookmarkStart w:id="1623" w:name="_Toc471306419"/>
      <w:bookmarkStart w:id="1624" w:name="_Toc471306935"/>
      <w:bookmarkStart w:id="1625" w:name="_Toc471307708"/>
      <w:bookmarkStart w:id="1626" w:name="_Toc471300321"/>
      <w:bookmarkStart w:id="1627" w:name="_Toc471305820"/>
      <w:bookmarkStart w:id="1628" w:name="_Toc471306420"/>
      <w:bookmarkStart w:id="1629" w:name="_Toc471306936"/>
      <w:bookmarkStart w:id="1630" w:name="_Toc471307709"/>
      <w:bookmarkStart w:id="1631" w:name="_Toc471300322"/>
      <w:bookmarkStart w:id="1632" w:name="_Toc471305821"/>
      <w:bookmarkStart w:id="1633" w:name="_Toc471306421"/>
      <w:bookmarkStart w:id="1634" w:name="_Toc471306937"/>
      <w:bookmarkStart w:id="1635" w:name="_Toc471307710"/>
      <w:bookmarkStart w:id="1636" w:name="_Toc471300323"/>
      <w:bookmarkStart w:id="1637" w:name="_Toc471305822"/>
      <w:bookmarkStart w:id="1638" w:name="_Toc471306422"/>
      <w:bookmarkStart w:id="1639" w:name="_Toc471306938"/>
      <w:bookmarkStart w:id="1640" w:name="_Toc471307711"/>
      <w:bookmarkStart w:id="1641" w:name="_Toc471300324"/>
      <w:bookmarkStart w:id="1642" w:name="_Toc471305823"/>
      <w:bookmarkStart w:id="1643" w:name="_Toc471306423"/>
      <w:bookmarkStart w:id="1644" w:name="_Toc471306939"/>
      <w:bookmarkStart w:id="1645" w:name="_Toc471307712"/>
      <w:bookmarkStart w:id="1646" w:name="_Toc471300325"/>
      <w:bookmarkStart w:id="1647" w:name="_Toc471305824"/>
      <w:bookmarkStart w:id="1648" w:name="_Toc471306424"/>
      <w:bookmarkStart w:id="1649" w:name="_Toc471306940"/>
      <w:bookmarkStart w:id="1650" w:name="_Toc471307713"/>
      <w:bookmarkStart w:id="1651" w:name="_Toc471374396"/>
      <w:bookmarkStart w:id="1652" w:name="_Toc471300326"/>
      <w:bookmarkStart w:id="1653" w:name="_Toc471305825"/>
      <w:bookmarkStart w:id="1654" w:name="_Toc471306425"/>
      <w:bookmarkStart w:id="1655" w:name="_Toc471306941"/>
      <w:bookmarkStart w:id="1656" w:name="_Toc471307714"/>
      <w:bookmarkStart w:id="1657" w:name="_Toc471300327"/>
      <w:bookmarkStart w:id="1658" w:name="_Toc471305826"/>
      <w:bookmarkStart w:id="1659" w:name="_Toc471306426"/>
      <w:bookmarkStart w:id="1660" w:name="_Toc471306942"/>
      <w:bookmarkStart w:id="1661" w:name="_Toc471307715"/>
      <w:bookmarkStart w:id="1662" w:name="_4.8_Processes_and"/>
      <w:bookmarkStart w:id="1663" w:name="_Toc471374398"/>
      <w:bookmarkStart w:id="1664" w:name="_Toc477960029"/>
      <w:bookmarkStart w:id="1665" w:name="_Toc483222861"/>
      <w:bookmarkStart w:id="1666" w:name="_Ref87954782"/>
      <w:bookmarkStart w:id="1667" w:name="_Ref87958936"/>
      <w:bookmarkStart w:id="1668" w:name="_Toc180399822"/>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r>
        <w:lastRenderedPageBreak/>
        <w:t>Processes</w:t>
      </w:r>
      <w:r w:rsidR="00983AE6" w:rsidRPr="00736F23">
        <w:t xml:space="preserve"> and </w:t>
      </w:r>
      <w:r w:rsidR="00983AE6" w:rsidRPr="00DE4578">
        <w:rPr>
          <w:rFonts w:eastAsia="Times New Roman"/>
        </w:rPr>
        <w:t>procedures</w:t>
      </w:r>
      <w:bookmarkEnd w:id="1663"/>
      <w:bookmarkEnd w:id="1664"/>
      <w:bookmarkEnd w:id="1665"/>
      <w:bookmarkEnd w:id="1666"/>
      <w:bookmarkEnd w:id="1667"/>
      <w:bookmarkEnd w:id="1668"/>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2A5CE9">
        <w:rPr>
          <w:rStyle w:val="ChangeChar"/>
          <w:color w:val="auto"/>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2CC38E97"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2C086B" w:rsidRPr="002C086B">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3E694ACD"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2C086B" w:rsidRPr="002C086B">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1462EDB3"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2C086B" w:rsidRPr="002C086B">
        <w:rPr>
          <w:rStyle w:val="IntenseEmphasis"/>
          <w:color w:val="292065"/>
        </w:rPr>
        <w:t xml:space="preserve">Processes and procedures </w:t>
      </w:r>
      <w:r w:rsidR="002C086B" w:rsidRPr="002C086B">
        <w:rPr>
          <w:color w:val="292065"/>
          <w:u w:val="single"/>
        </w:rPr>
        <w:t>relating to loan applications</w:t>
      </w:r>
      <w:r w:rsidRPr="00424BCE">
        <w:rPr>
          <w:rStyle w:val="IntenseEmphasis"/>
          <w:color w:val="292065"/>
        </w:rPr>
        <w:fldChar w:fldCharType="end"/>
      </w:r>
      <w:r w:rsidR="003511F2" w:rsidRPr="00424BCE">
        <w:rPr>
          <w:rStyle w:val="IntenseEmphasis"/>
          <w:color w:val="292065"/>
        </w:rPr>
        <w:t xml:space="preserve"> </w:t>
      </w:r>
    </w:p>
    <w:p w14:paraId="22FB7196" w14:textId="29708F5A"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2C086B" w:rsidRPr="002C086B">
        <w:rPr>
          <w:rStyle w:val="IntenseEmphasis"/>
        </w:rPr>
        <w:t>Processes and procedures relating to a student’s withdrawal from a</w:t>
      </w:r>
      <w:r w:rsidR="002C086B" w:rsidRPr="005131A5">
        <w:t xml:space="preserve"> course</w:t>
      </w:r>
      <w:r w:rsidRPr="00D20FBB">
        <w:rPr>
          <w:rStyle w:val="IntenseEmphasis"/>
        </w:rPr>
        <w:fldChar w:fldCharType="end"/>
      </w:r>
      <w:r w:rsidR="003511F2" w:rsidRPr="00D20FBB">
        <w:rPr>
          <w:rStyle w:val="IntenseEmphasis"/>
        </w:rPr>
        <w:t xml:space="preserve"> </w:t>
      </w:r>
    </w:p>
    <w:p w14:paraId="2341538C" w14:textId="39551475"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2C086B" w:rsidRPr="002C086B">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1770D056"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2C086B" w:rsidRPr="002C086B">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5A2DC6ED"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2C086B" w:rsidRPr="002C086B">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1CEF8EE3"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2C086B" w:rsidRPr="002C086B">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1F79AAB2"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2C086B" w:rsidRPr="002C086B">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69" w:name="_Toc180399823"/>
      <w:r w:rsidRPr="0028499D">
        <w:t>Staff training in processes and procedures</w:t>
      </w:r>
      <w:bookmarkEnd w:id="1669"/>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70" w:name="_Toc180399824"/>
      <w:r w:rsidRPr="00DE4578">
        <w:t>Processes</w:t>
      </w:r>
      <w:r w:rsidRPr="002B58E1">
        <w:t xml:space="preserve"> and procedures publishing </w:t>
      </w:r>
      <w:r w:rsidRPr="0028499D">
        <w:t>requirements</w:t>
      </w:r>
      <w:bookmarkEnd w:id="1670"/>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FCA7B50"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 xml:space="preserve">must publish includes: </w:t>
      </w:r>
    </w:p>
    <w:p w14:paraId="0ACE2F7B" w14:textId="05E96F34" w:rsidR="007F36AB" w:rsidRPr="002E512B" w:rsidRDefault="007F36AB" w:rsidP="00786B02">
      <w:pPr>
        <w:pStyle w:val="ListBullet"/>
        <w:numPr>
          <w:ilvl w:val="0"/>
          <w:numId w:val="113"/>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rsidP="00786B02">
      <w:pPr>
        <w:pStyle w:val="ListBullet"/>
        <w:numPr>
          <w:ilvl w:val="0"/>
          <w:numId w:val="113"/>
        </w:numPr>
        <w:rPr>
          <w:lang w:val="en"/>
        </w:rPr>
      </w:pPr>
      <w:r w:rsidRPr="002E512B">
        <w:rPr>
          <w:lang w:val="en"/>
        </w:rPr>
        <w:t>fee information for students for approved courses</w:t>
      </w:r>
    </w:p>
    <w:p w14:paraId="59747E08" w14:textId="77777777" w:rsidR="007F36AB" w:rsidRPr="002E512B" w:rsidRDefault="007F36AB" w:rsidP="00786B02">
      <w:pPr>
        <w:pStyle w:val="ListBullet"/>
        <w:numPr>
          <w:ilvl w:val="0"/>
          <w:numId w:val="113"/>
        </w:numPr>
        <w:rPr>
          <w:lang w:val="en"/>
        </w:rPr>
      </w:pPr>
      <w:r w:rsidRPr="002E512B">
        <w:rPr>
          <w:lang w:val="en"/>
        </w:rPr>
        <w:t>census days</w:t>
      </w:r>
    </w:p>
    <w:p w14:paraId="6513E088" w14:textId="68DBA87B" w:rsidR="007F36AB" w:rsidRPr="002E512B" w:rsidRDefault="00DB0902" w:rsidP="00786B02">
      <w:pPr>
        <w:pStyle w:val="ListBullet"/>
        <w:numPr>
          <w:ilvl w:val="0"/>
          <w:numId w:val="113"/>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2A5CE9">
        <w:rPr>
          <w:rStyle w:val="ChangeChar"/>
          <w:color w:val="auto"/>
        </w:rPr>
        <w:t>on</w:t>
      </w:r>
      <w:r w:rsidR="009627DA" w:rsidRPr="002A5CE9">
        <w:rPr>
          <w:rStyle w:val="ChangeChar"/>
          <w:color w:val="auto"/>
        </w:rPr>
        <w:t xml:space="preserve"> or before</w:t>
      </w:r>
      <w:r w:rsidRPr="002A5CE9">
        <w:rPr>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rsidP="00786B02">
      <w:pPr>
        <w:pStyle w:val="ListBullet"/>
        <w:numPr>
          <w:ilvl w:val="0"/>
          <w:numId w:val="113"/>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71" w:name="_Student_entry"/>
      <w:bookmarkStart w:id="1672" w:name="_4.8.3__"/>
      <w:bookmarkStart w:id="1673" w:name="_Toc483222863"/>
      <w:bookmarkStart w:id="1674" w:name="_Ref87986700"/>
      <w:bookmarkStart w:id="1675" w:name="_Toc180399825"/>
      <w:bookmarkStart w:id="1676" w:name="_Toc471374400"/>
      <w:bookmarkEnd w:id="1671"/>
      <w:bookmarkEnd w:id="1672"/>
      <w:r w:rsidRPr="00C73C05">
        <w:t>Process and procedures relating to student entry</w:t>
      </w:r>
      <w:bookmarkEnd w:id="1673"/>
      <w:bookmarkEnd w:id="1674"/>
      <w:bookmarkEnd w:id="1675"/>
      <w:r w:rsidRPr="00C73C05">
        <w:t xml:space="preserve"> </w:t>
      </w:r>
      <w:bookmarkEnd w:id="1676"/>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lastRenderedPageBreak/>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77" w:name="_When_is_a"/>
      <w:bookmarkStart w:id="1678" w:name="_TOC_250065"/>
      <w:bookmarkStart w:id="1679" w:name="_Toc462038517"/>
      <w:bookmarkStart w:id="1680" w:name="_Toc471374401"/>
      <w:bookmarkStart w:id="1681" w:name="_Toc481505215"/>
      <w:bookmarkStart w:id="1682" w:name="_Toc483209535"/>
      <w:bookmarkStart w:id="1683" w:name="_Toc483222864"/>
      <w:bookmarkEnd w:id="1677"/>
      <w:r w:rsidRPr="00147281">
        <w:t>When is a student academically suited</w:t>
      </w:r>
      <w:bookmarkEnd w:id="1678"/>
      <w:r w:rsidRPr="00147281">
        <w:t>?</w:t>
      </w:r>
      <w:bookmarkEnd w:id="1679"/>
      <w:bookmarkEnd w:id="1680"/>
      <w:bookmarkEnd w:id="1681"/>
      <w:bookmarkEnd w:id="1682"/>
      <w:bookmarkEnd w:id="1683"/>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35F95132"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r w:rsidR="00983AE6" w:rsidRPr="00C54DF1">
        <w:t xml:space="preserve"> </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6F0B7655"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 xml:space="preserve">or </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comparable to a qualification in the A</w:t>
      </w:r>
      <w:r w:rsidR="007036EC">
        <w:t>QF</w:t>
      </w:r>
      <w:r w:rsidRPr="00B54664">
        <w:t xml:space="preserve"> at level 4 or above</w:t>
      </w:r>
      <w:r w:rsidRPr="00766924">
        <w:rPr>
          <w:rStyle w:val="FootnoteReference"/>
        </w:rPr>
        <w:footnoteReference w:id="7"/>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84" w:name="_Important_clarification_regarding"/>
      <w:bookmarkEnd w:id="1684"/>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77777777" w:rsidR="00727ADB" w:rsidRPr="001214DB" w:rsidRDefault="00727ADB">
      <w:pPr>
        <w:pStyle w:val="ListBullet21"/>
      </w:pPr>
      <w:r w:rsidRPr="001214DB">
        <w:lastRenderedPageBreak/>
        <w:t>The Australian Council on Tertiary Awards (</w:t>
      </w:r>
      <w:r w:rsidRPr="001214DB">
        <w:rPr>
          <w:bCs/>
        </w:rPr>
        <w:t>ACTA</w:t>
      </w:r>
      <w:r w:rsidRPr="001214DB">
        <w:t xml:space="preserve">) [1985 – 1989]:  Guidelines for the National Registration of Awards </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14"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85" w:name="_Toc462038518"/>
      <w:bookmarkStart w:id="1686" w:name="_Toc471374402"/>
      <w:bookmarkStart w:id="1687" w:name="_Toc481505216"/>
      <w:bookmarkStart w:id="1688" w:name="_Toc483209536"/>
      <w:bookmarkStart w:id="1689" w:name="_Toc483222865"/>
    </w:p>
    <w:p w14:paraId="61638F45" w14:textId="081BF751" w:rsidR="00983AE6" w:rsidRPr="003210E5" w:rsidRDefault="00983AE6">
      <w:pPr>
        <w:pStyle w:val="Heading4"/>
        <w:rPr>
          <w:color w:val="1F497D"/>
        </w:rPr>
      </w:pPr>
      <w:r w:rsidRPr="00147281">
        <w:t>Senior Secondary Certificate requirements</w:t>
      </w:r>
      <w:bookmarkEnd w:id="1685"/>
      <w:bookmarkEnd w:id="1686"/>
      <w:bookmarkEnd w:id="1687"/>
      <w:bookmarkEnd w:id="1688"/>
      <w:bookmarkEnd w:id="1689"/>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8"/>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rsidP="00786B02">
      <w:pPr>
        <w:pStyle w:val="ListBullet"/>
        <w:numPr>
          <w:ilvl w:val="0"/>
          <w:numId w:val="114"/>
        </w:numPr>
        <w:rPr>
          <w:lang w:val="en"/>
        </w:rPr>
      </w:pPr>
      <w:r w:rsidRPr="00DB7B2C">
        <w:rPr>
          <w:lang w:val="en"/>
        </w:rPr>
        <w:t>a letter from the student’s school confirming they completed year 12</w:t>
      </w:r>
    </w:p>
    <w:p w14:paraId="606E6444" w14:textId="02E586C9" w:rsidR="00983AE6" w:rsidRPr="00DB7B2C" w:rsidRDefault="00983AE6" w:rsidP="00786B02">
      <w:pPr>
        <w:pStyle w:val="ListBullet"/>
        <w:numPr>
          <w:ilvl w:val="0"/>
          <w:numId w:val="114"/>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rsidP="00786B02">
      <w:pPr>
        <w:pStyle w:val="ListBullet"/>
        <w:numPr>
          <w:ilvl w:val="0"/>
          <w:numId w:val="114"/>
        </w:numPr>
        <w:rPr>
          <w:lang w:val="en"/>
        </w:rPr>
      </w:pPr>
      <w:r w:rsidRPr="00DB7B2C">
        <w:rPr>
          <w:lang w:val="en"/>
        </w:rPr>
        <w:t>Tertiary Preparation Certificate and</w:t>
      </w:r>
    </w:p>
    <w:p w14:paraId="32BBB24E" w14:textId="77777777" w:rsidR="00983AE6" w:rsidRPr="00DB7B2C" w:rsidRDefault="00983AE6" w:rsidP="00786B02">
      <w:pPr>
        <w:pStyle w:val="ListBullet"/>
        <w:numPr>
          <w:ilvl w:val="0"/>
          <w:numId w:val="114"/>
        </w:numPr>
        <w:rPr>
          <w:sz w:val="20"/>
        </w:rPr>
      </w:pPr>
      <w:r w:rsidRPr="00DB7B2C">
        <w:rPr>
          <w:lang w:val="en"/>
        </w:rPr>
        <w:t>any program with reading and numeracy components that allow students to achieve</w:t>
      </w:r>
      <w:r w:rsidRPr="00736F23">
        <w:t xml:space="preserve"> </w:t>
      </w:r>
      <w:r w:rsidRPr="000839E2">
        <w:t>Exit Level 3.</w:t>
      </w:r>
      <w:r w:rsidRPr="00DB7B2C">
        <w:rPr>
          <w:sz w:val="20"/>
        </w:rPr>
        <w:t xml:space="preserve"> </w:t>
      </w:r>
    </w:p>
    <w:p w14:paraId="65B42124" w14:textId="77777777" w:rsidR="00A347B9" w:rsidRPr="008232E4" w:rsidRDefault="00A347B9">
      <w:pPr>
        <w:pStyle w:val="Normal-aftertable"/>
        <w:keepNext/>
        <w:spacing w:before="200" w:after="120"/>
      </w:pPr>
      <w:bookmarkStart w:id="1690" w:name="_Toc458674400"/>
      <w:bookmarkStart w:id="1691" w:name="_Toc459187331"/>
      <w:bookmarkStart w:id="1692" w:name="_Toc459210156"/>
      <w:bookmarkStart w:id="1693" w:name="_Toc459639480"/>
      <w:bookmarkStart w:id="1694" w:name="_Toc459795815"/>
      <w:bookmarkStart w:id="1695" w:name="_Toc459977735"/>
      <w:bookmarkStart w:id="1696" w:name="_Verification_of_results"/>
      <w:bookmarkStart w:id="1697" w:name="_Toc483209537"/>
      <w:bookmarkStart w:id="1698" w:name="_Toc483222866"/>
      <w:bookmarkStart w:id="1699" w:name="_Toc471374403"/>
      <w:bookmarkStart w:id="1700" w:name="_Toc481505217"/>
      <w:bookmarkStart w:id="1701" w:name="_Toc462038519"/>
      <w:bookmarkEnd w:id="1690"/>
      <w:bookmarkEnd w:id="1691"/>
      <w:bookmarkEnd w:id="1692"/>
      <w:bookmarkEnd w:id="1693"/>
      <w:bookmarkEnd w:id="1694"/>
      <w:bookmarkEnd w:id="1695"/>
      <w:bookmarkEnd w:id="1696"/>
      <w:r w:rsidRPr="00ED09FE">
        <w:rPr>
          <w:b/>
        </w:rPr>
        <w:t xml:space="preserve">Verification of results via </w:t>
      </w:r>
      <w:hyperlink r:id="rId115" w:history="1">
        <w:r w:rsidRPr="00ED09FE">
          <w:rPr>
            <w:b/>
          </w:rPr>
          <w:t>Victorian Tertiary Admissions Centre</w:t>
        </w:r>
      </w:hyperlink>
      <w:r w:rsidRPr="00ED09FE">
        <w:rPr>
          <w:b/>
        </w:rPr>
        <w:t>’s (VTAC) online service</w:t>
      </w:r>
    </w:p>
    <w:p w14:paraId="4A6854DE" w14:textId="6104FC4F"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r>
        <w:rPr>
          <w:color w:val="000000"/>
        </w:rPr>
        <w:t xml:space="preserve"> </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697"/>
      <w:bookmarkEnd w:id="1698"/>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 xml:space="preserve">specifies what a USI transcript must include. The USI transcript will only ever reflect study undertaken since 1 January 2015 that has been reported by a training provider through the AVETMISS process. In some circumstances, study may have been </w:t>
      </w:r>
      <w:r w:rsidRPr="00663063">
        <w:lastRenderedPageBreak/>
        <w:t>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rsidP="00786B02">
      <w:pPr>
        <w:pStyle w:val="ListBullet"/>
        <w:numPr>
          <w:ilvl w:val="0"/>
          <w:numId w:val="115"/>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rsidP="00786B02">
      <w:pPr>
        <w:pStyle w:val="ListBullet"/>
        <w:numPr>
          <w:ilvl w:val="0"/>
          <w:numId w:val="115"/>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rsidP="00786B02">
      <w:pPr>
        <w:pStyle w:val="ListBullet"/>
        <w:numPr>
          <w:ilvl w:val="0"/>
          <w:numId w:val="115"/>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rsidP="00786B02">
      <w:pPr>
        <w:pStyle w:val="ListBullet"/>
        <w:numPr>
          <w:ilvl w:val="0"/>
          <w:numId w:val="115"/>
        </w:numPr>
        <w:rPr>
          <w:lang w:val="en"/>
        </w:rPr>
      </w:pPr>
      <w:r w:rsidRPr="00DB7B2C">
        <w:rPr>
          <w:lang w:val="en"/>
        </w:rPr>
        <w:t>training provider has closed and has not reported training outcomes</w:t>
      </w:r>
    </w:p>
    <w:p w14:paraId="2A3F5BA4" w14:textId="77777777"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r w:rsidRPr="00663063">
        <w:t xml:space="preserve"> </w:t>
      </w:r>
    </w:p>
    <w:p w14:paraId="5BAB766C" w14:textId="77777777" w:rsidR="00983AE6" w:rsidRPr="00147281" w:rsidRDefault="00983AE6">
      <w:pPr>
        <w:pStyle w:val="Heading4"/>
      </w:pPr>
      <w:bookmarkStart w:id="1702" w:name="_Toc483209538"/>
      <w:bookmarkStart w:id="1703" w:name="_Toc483222867"/>
      <w:r w:rsidRPr="00147281">
        <w:t>Assessing competency in reading and numeracy</w:t>
      </w:r>
      <w:bookmarkEnd w:id="1699"/>
      <w:bookmarkEnd w:id="1700"/>
      <w:bookmarkEnd w:id="1702"/>
      <w:bookmarkEnd w:id="1703"/>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rsidP="00786B02">
      <w:pPr>
        <w:pStyle w:val="ListBullet"/>
        <w:numPr>
          <w:ilvl w:val="0"/>
          <w:numId w:val="116"/>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15D8989C" w:rsidR="00983AE6" w:rsidRPr="00736F23" w:rsidRDefault="00983AE6" w:rsidP="00786B02">
      <w:pPr>
        <w:pStyle w:val="ListBullet"/>
        <w:numPr>
          <w:ilvl w:val="0"/>
          <w:numId w:val="116"/>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16"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17" w:history="1"/>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04" w:name="_Toc481505218"/>
      <w:bookmarkStart w:id="1705" w:name="_Toc483209539"/>
      <w:bookmarkStart w:id="1706" w:name="_Toc483222868"/>
      <w:bookmarkStart w:id="1707" w:name="_Toc471374404"/>
      <w:r w:rsidRPr="00B004A0">
        <w:rPr>
          <w:rFonts w:eastAsiaTheme="minorEastAsia"/>
        </w:rPr>
        <w:t>Results of assessments</w:t>
      </w:r>
      <w:bookmarkEnd w:id="1704"/>
      <w:bookmarkEnd w:id="1705"/>
      <w:bookmarkEnd w:id="1706"/>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rsidP="00786B02">
      <w:pPr>
        <w:pStyle w:val="ListBullet"/>
        <w:numPr>
          <w:ilvl w:val="0"/>
          <w:numId w:val="117"/>
        </w:numPr>
        <w:rPr>
          <w:lang w:val="en"/>
        </w:rPr>
      </w:pPr>
      <w:r w:rsidRPr="00DB7B2C">
        <w:rPr>
          <w:lang w:val="en"/>
        </w:rPr>
        <w:t>to the student as soon as practicable after the assessment and</w:t>
      </w:r>
    </w:p>
    <w:p w14:paraId="5F097BE4" w14:textId="77777777" w:rsidR="00983AE6" w:rsidRPr="00736F23" w:rsidRDefault="00983AE6" w:rsidP="00786B02">
      <w:pPr>
        <w:pStyle w:val="ListBullet"/>
        <w:numPr>
          <w:ilvl w:val="0"/>
          <w:numId w:val="117"/>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08" w:name="_Toc481505219"/>
      <w:bookmarkStart w:id="1709" w:name="_Toc483209540"/>
      <w:bookmarkStart w:id="1710" w:name="_Toc483222869"/>
      <w:r w:rsidRPr="00147281">
        <w:t>LLN assessment re-sit</w:t>
      </w:r>
      <w:bookmarkEnd w:id="1707"/>
      <w:bookmarkEnd w:id="1708"/>
      <w:bookmarkEnd w:id="1709"/>
      <w:bookmarkEnd w:id="1710"/>
      <w:r w:rsidRPr="00147281">
        <w:t xml:space="preserve"> </w:t>
      </w:r>
    </w:p>
    <w:p w14:paraId="60E1A66F" w14:textId="7B15C720" w:rsidR="00983AE6" w:rsidRPr="00736F23" w:rsidRDefault="00983AE6">
      <w:r w:rsidRPr="00736F23">
        <w:t>If a student fails to achieve the required standard of language, literacy and numeracy (LLN) on sitting, the student may re-sit based on the provider’s assessment of readiness. The Australian Council for 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 xml:space="preserve">months will be a risk indicator. </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0B546A0A"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 xml:space="preserve">years and reported to the Secretary when requested. </w:t>
      </w:r>
    </w:p>
    <w:p w14:paraId="32951B4B" w14:textId="77777777" w:rsidR="00983AE6" w:rsidRPr="00147281" w:rsidRDefault="00983AE6">
      <w:pPr>
        <w:pStyle w:val="Heading4"/>
      </w:pPr>
      <w:bookmarkStart w:id="1711" w:name="_Toc471374405"/>
      <w:bookmarkStart w:id="1712" w:name="_Toc481505220"/>
      <w:bookmarkStart w:id="1713" w:name="_Toc483209541"/>
      <w:bookmarkStart w:id="1714" w:name="_Toc483222870"/>
      <w:r w:rsidRPr="00147281">
        <w:t>Approval of an external LLN assessment tool</w:t>
      </w:r>
      <w:bookmarkEnd w:id="1711"/>
      <w:bookmarkEnd w:id="1712"/>
      <w:bookmarkEnd w:id="1713"/>
      <w:bookmarkEnd w:id="1714"/>
      <w:r w:rsidRPr="00147281">
        <w:t xml:space="preserve"> </w:t>
      </w:r>
    </w:p>
    <w:p w14:paraId="1D44CA97" w14:textId="6FE9A2BE"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2C086B" w:rsidRPr="002C086B">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2C086B" w:rsidRPr="002C086B">
        <w:rPr>
          <w:rStyle w:val="IntenseEmphasis"/>
        </w:rPr>
        <w:t>Independent review</w:t>
      </w:r>
      <w:r w:rsidR="006A73D0" w:rsidRPr="006A73D0">
        <w:rPr>
          <w:rStyle w:val="IntenseEmphasis"/>
        </w:rPr>
        <w:fldChar w:fldCharType="end"/>
      </w:r>
      <w:r w:rsidR="00FF0B24" w:rsidRPr="00AE5D5B">
        <w:t xml:space="preserve"> below)</w:t>
      </w:r>
      <w:r w:rsidRPr="00AE5D5B">
        <w:t>.</w:t>
      </w:r>
      <w:r w:rsidRPr="00736F23">
        <w:t xml:space="preserve"> </w:t>
      </w:r>
    </w:p>
    <w:p w14:paraId="731CBB20" w14:textId="77777777" w:rsidR="00983AE6" w:rsidRPr="00736F23" w:rsidRDefault="00983AE6">
      <w:pPr>
        <w:pStyle w:val="Heading4"/>
      </w:pPr>
      <w:bookmarkStart w:id="1715" w:name="_Applications"/>
      <w:bookmarkStart w:id="1716" w:name="_Ref87987774"/>
      <w:bookmarkEnd w:id="1715"/>
      <w:r w:rsidRPr="00736F23">
        <w:lastRenderedPageBreak/>
        <w:t>Applications</w:t>
      </w:r>
      <w:bookmarkEnd w:id="1716"/>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rsidP="00786B02">
      <w:pPr>
        <w:pStyle w:val="ListBullet"/>
        <w:numPr>
          <w:ilvl w:val="0"/>
          <w:numId w:val="118"/>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rsidP="00786B02">
      <w:pPr>
        <w:pStyle w:val="ListBullet"/>
        <w:numPr>
          <w:ilvl w:val="0"/>
          <w:numId w:val="118"/>
        </w:numPr>
      </w:pPr>
      <w:r>
        <w:t>c</w:t>
      </w:r>
      <w:r w:rsidR="00983AE6" w:rsidRPr="00993767">
        <w:t>ontact information for the purposes of the application</w:t>
      </w:r>
    </w:p>
    <w:p w14:paraId="1A04087E" w14:textId="77777777" w:rsidR="00983AE6" w:rsidRPr="00993767" w:rsidRDefault="003D6322" w:rsidP="00786B02">
      <w:pPr>
        <w:pStyle w:val="ListBullet"/>
        <w:numPr>
          <w:ilvl w:val="0"/>
          <w:numId w:val="118"/>
        </w:numPr>
      </w:pPr>
      <w:r>
        <w:t>r</w:t>
      </w:r>
      <w:r w:rsidR="00983AE6" w:rsidRPr="00993767">
        <w:t>egistered business name of the applicant approved course provider (if different)</w:t>
      </w:r>
    </w:p>
    <w:p w14:paraId="27C6881E" w14:textId="77777777" w:rsidR="00983AE6" w:rsidRPr="00993767" w:rsidRDefault="003D6322" w:rsidP="00786B02">
      <w:pPr>
        <w:pStyle w:val="ListBullet"/>
        <w:numPr>
          <w:ilvl w:val="0"/>
          <w:numId w:val="118"/>
        </w:numPr>
      </w:pPr>
      <w:r>
        <w:t>a</w:t>
      </w:r>
      <w:r w:rsidR="00983AE6" w:rsidRPr="00993767">
        <w:t>ny other business name(s) of the applicant approved course provider</w:t>
      </w:r>
    </w:p>
    <w:p w14:paraId="06609F2C" w14:textId="77777777" w:rsidR="00983AE6" w:rsidRPr="00993767" w:rsidRDefault="003D6322" w:rsidP="00786B02">
      <w:pPr>
        <w:pStyle w:val="ListBullet"/>
        <w:numPr>
          <w:ilvl w:val="0"/>
          <w:numId w:val="118"/>
        </w:numPr>
      </w:pPr>
      <w:r>
        <w:t>b</w:t>
      </w:r>
      <w:r w:rsidR="00983AE6" w:rsidRPr="00993767">
        <w:t>usiness address of the applicant approved course provider</w:t>
      </w:r>
    </w:p>
    <w:p w14:paraId="43C71E45" w14:textId="77777777" w:rsidR="00983AE6" w:rsidRPr="00993767" w:rsidRDefault="003D6322" w:rsidP="00786B02">
      <w:pPr>
        <w:pStyle w:val="ListBullet"/>
        <w:numPr>
          <w:ilvl w:val="0"/>
          <w:numId w:val="118"/>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rsidP="00786B02">
      <w:pPr>
        <w:pStyle w:val="ListBullet"/>
        <w:numPr>
          <w:ilvl w:val="0"/>
          <w:numId w:val="118"/>
        </w:numPr>
      </w:pPr>
      <w:r>
        <w:t>n</w:t>
      </w:r>
      <w:r w:rsidR="00983AE6" w:rsidRPr="00993767">
        <w:t>ame and other relevant details of body/person undertaking the review of the proposed LLN testing tool</w:t>
      </w:r>
    </w:p>
    <w:p w14:paraId="7EDF4C73" w14:textId="77777777" w:rsidR="00983AE6" w:rsidRPr="00521D92" w:rsidRDefault="003D6322" w:rsidP="00786B02">
      <w:pPr>
        <w:pStyle w:val="ListBullet"/>
        <w:numPr>
          <w:ilvl w:val="0"/>
          <w:numId w:val="118"/>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rsidP="00786B02">
      <w:pPr>
        <w:pStyle w:val="ListBullet"/>
        <w:numPr>
          <w:ilvl w:val="0"/>
          <w:numId w:val="119"/>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rsidP="00786B02">
      <w:pPr>
        <w:pStyle w:val="ListBullet"/>
        <w:numPr>
          <w:ilvl w:val="0"/>
          <w:numId w:val="120"/>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18"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19" w:history="1">
        <w:r w:rsidRPr="00ED09FE">
          <w:rPr>
            <w:rStyle w:val="Hyperlink"/>
          </w:rPr>
          <w:t>HITS User Guide</w:t>
        </w:r>
      </w:hyperlink>
      <w:r w:rsidRPr="00475C7A">
        <w:rPr>
          <w:i/>
        </w:rPr>
        <w:t xml:space="preserve"> </w:t>
      </w:r>
      <w:r w:rsidRPr="00475C7A">
        <w:t>for further information</w:t>
      </w:r>
      <w:r>
        <w:t>.</w:t>
      </w:r>
    </w:p>
    <w:p w14:paraId="1BDEA009" w14:textId="3B60CA0C"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007B5960">
        <w:t xml:space="preserve"> enquiry form </w:t>
      </w:r>
      <w:r w:rsidR="007B5960" w:rsidRPr="00E03E53">
        <w:t>at</w:t>
      </w:r>
      <w:r w:rsidR="007B5960" w:rsidRPr="00AE43BD">
        <w:t xml:space="preserve"> </w:t>
      </w:r>
      <w:r w:rsidR="007B5960" w:rsidRPr="00DB57FC">
        <w:rPr>
          <w:rStyle w:val="Hyperlink"/>
        </w:rPr>
        <w:t>Provider Enquiries</w:t>
      </w:r>
      <w:r w:rsidR="007B5960" w:rsidRPr="006E190D">
        <w:rPr>
          <w:rStyle w:val="Hyperlink"/>
          <w:color w:val="auto"/>
          <w:u w:val="none"/>
        </w:rPr>
        <w:t>.</w:t>
      </w:r>
    </w:p>
    <w:p w14:paraId="226A9366" w14:textId="77777777" w:rsidR="00983AE6" w:rsidRPr="00736F23" w:rsidRDefault="00983AE6">
      <w:pPr>
        <w:pStyle w:val="Heading4"/>
      </w:pPr>
      <w:r w:rsidRPr="00736F23">
        <w:t>Assessment of an application</w:t>
      </w:r>
    </w:p>
    <w:p w14:paraId="6DA56D32" w14:textId="2599812F"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20"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r w:rsidRPr="00736F23">
        <w:t xml:space="preserve"> </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17" w:name="_Independent_review"/>
      <w:bookmarkStart w:id="1718" w:name="_Ref87987811"/>
      <w:bookmarkEnd w:id="1717"/>
      <w:r w:rsidRPr="00736F23">
        <w:lastRenderedPageBreak/>
        <w:t>Independent review</w:t>
      </w:r>
      <w:bookmarkEnd w:id="1718"/>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pPr>
        <w:pStyle w:val="ListBullet21"/>
        <w:numPr>
          <w:ilvl w:val="0"/>
          <w:numId w:val="76"/>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21"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19" w:name="_Toc481505221"/>
      <w:bookmarkStart w:id="1720" w:name="_Toc483209542"/>
      <w:bookmarkStart w:id="1721" w:name="_Toc483222871"/>
      <w:r w:rsidRPr="00147281">
        <w:t>Decision not to approve an assessment tool</w:t>
      </w:r>
      <w:bookmarkEnd w:id="1719"/>
      <w:bookmarkEnd w:id="1720"/>
      <w:bookmarkEnd w:id="1721"/>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rsidP="00786B02">
      <w:pPr>
        <w:pStyle w:val="ListBullet"/>
        <w:numPr>
          <w:ilvl w:val="0"/>
          <w:numId w:val="121"/>
        </w:numPr>
      </w:pPr>
      <w:r w:rsidRPr="00736F23">
        <w:t>be in a</w:t>
      </w:r>
      <w:r w:rsidR="003D6322">
        <w:t xml:space="preserve"> form approved by the Secretary,</w:t>
      </w:r>
      <w:r w:rsidRPr="00736F23">
        <w:t xml:space="preserve"> and</w:t>
      </w:r>
    </w:p>
    <w:p w14:paraId="7DDE4362" w14:textId="77777777" w:rsidR="00983AE6" w:rsidRPr="00521D92" w:rsidRDefault="00983AE6" w:rsidP="00786B02">
      <w:pPr>
        <w:pStyle w:val="ListBullet"/>
        <w:numPr>
          <w:ilvl w:val="0"/>
          <w:numId w:val="121"/>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7777777"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 xml:space="preserve">. </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77777777"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 xml:space="preserve">.  </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lastRenderedPageBreak/>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rsidP="00786B02">
      <w:pPr>
        <w:pStyle w:val="ListBullet"/>
        <w:numPr>
          <w:ilvl w:val="0"/>
          <w:numId w:val="122"/>
        </w:numPr>
      </w:pPr>
      <w:r w:rsidRPr="00323018">
        <w:t>Core Skills Profile for Adults as mentioned in subparagraph 38(1)(b)(i) of the Higher Education Support (VET) Guideline 2015</w:t>
      </w:r>
    </w:p>
    <w:p w14:paraId="4ADEB430" w14:textId="527B47BE" w:rsidR="008909E9" w:rsidRPr="00323018" w:rsidRDefault="00983AE6" w:rsidP="00786B02">
      <w:pPr>
        <w:pStyle w:val="ListBullet"/>
        <w:numPr>
          <w:ilvl w:val="0"/>
          <w:numId w:val="122"/>
        </w:numPr>
      </w:pPr>
      <w:r w:rsidRPr="00323018">
        <w:t>a tool for assessing a student’s competence in reading and numeracy approved under subsection 38(2) of the</w:t>
      </w:r>
      <w:r w:rsidRPr="00521D92">
        <w:rPr>
          <w:i/>
        </w:rPr>
        <w:t xml:space="preserve"> </w:t>
      </w:r>
      <w:hyperlink r:id="rId122"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23"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22" w:name="_Toc477960244"/>
      <w:bookmarkStart w:id="1723" w:name="_Toc477960684"/>
      <w:bookmarkStart w:id="1724" w:name="_Toc477961123"/>
      <w:bookmarkStart w:id="1725" w:name="_Toc477961601"/>
      <w:bookmarkStart w:id="1726" w:name="_Toc477962087"/>
      <w:bookmarkStart w:id="1727" w:name="_Toc477962574"/>
      <w:bookmarkStart w:id="1728" w:name="_Toc477963060"/>
      <w:bookmarkStart w:id="1729" w:name="_Toc477963547"/>
      <w:bookmarkStart w:id="1730" w:name="_Toc478042739"/>
      <w:bookmarkStart w:id="1731" w:name="_Toc478366988"/>
      <w:bookmarkStart w:id="1732" w:name="_Toc479083602"/>
      <w:bookmarkStart w:id="1733" w:name="_Toc477960245"/>
      <w:bookmarkStart w:id="1734" w:name="_Toc477960685"/>
      <w:bookmarkStart w:id="1735" w:name="_Toc477961124"/>
      <w:bookmarkStart w:id="1736" w:name="_Toc477961602"/>
      <w:bookmarkStart w:id="1737" w:name="_Toc477962088"/>
      <w:bookmarkStart w:id="1738" w:name="_Toc477962575"/>
      <w:bookmarkStart w:id="1739" w:name="_Toc477963061"/>
      <w:bookmarkStart w:id="1740" w:name="_Toc477963548"/>
      <w:bookmarkStart w:id="1741" w:name="_Toc478042740"/>
      <w:bookmarkStart w:id="1742" w:name="_Toc478366989"/>
      <w:bookmarkStart w:id="1743" w:name="_Toc479083603"/>
      <w:bookmarkStart w:id="1744" w:name="_Toc477960246"/>
      <w:bookmarkStart w:id="1745" w:name="_Toc477960686"/>
      <w:bookmarkStart w:id="1746" w:name="_Toc477961125"/>
      <w:bookmarkStart w:id="1747" w:name="_Toc477961603"/>
      <w:bookmarkStart w:id="1748" w:name="_Toc477962089"/>
      <w:bookmarkStart w:id="1749" w:name="_Toc477962576"/>
      <w:bookmarkStart w:id="1750" w:name="_Toc477963062"/>
      <w:bookmarkStart w:id="1751" w:name="_Toc477963549"/>
      <w:bookmarkStart w:id="1752" w:name="_Toc478042741"/>
      <w:bookmarkStart w:id="1753" w:name="_Toc478366990"/>
      <w:bookmarkStart w:id="1754" w:name="_Toc479083604"/>
      <w:bookmarkStart w:id="1755" w:name="_Toc477960247"/>
      <w:bookmarkStart w:id="1756" w:name="_Toc477960687"/>
      <w:bookmarkStart w:id="1757" w:name="_Toc477961126"/>
      <w:bookmarkStart w:id="1758" w:name="_Toc477961604"/>
      <w:bookmarkStart w:id="1759" w:name="_Toc477962090"/>
      <w:bookmarkStart w:id="1760" w:name="_Toc477962577"/>
      <w:bookmarkStart w:id="1761" w:name="_Toc477963063"/>
      <w:bookmarkStart w:id="1762" w:name="_Toc477963550"/>
      <w:bookmarkStart w:id="1763" w:name="_Toc478042742"/>
      <w:bookmarkStart w:id="1764" w:name="_Toc478366991"/>
      <w:bookmarkStart w:id="1765" w:name="_Toc479083605"/>
      <w:bookmarkStart w:id="1766" w:name="_Toc477960248"/>
      <w:bookmarkStart w:id="1767" w:name="_Toc477960688"/>
      <w:bookmarkStart w:id="1768" w:name="_Toc477961127"/>
      <w:bookmarkStart w:id="1769" w:name="_Toc477961605"/>
      <w:bookmarkStart w:id="1770" w:name="_Toc477962091"/>
      <w:bookmarkStart w:id="1771" w:name="_Toc477962578"/>
      <w:bookmarkStart w:id="1772" w:name="_Toc477963064"/>
      <w:bookmarkStart w:id="1773" w:name="_Toc477963551"/>
      <w:bookmarkStart w:id="1774" w:name="_Toc478042743"/>
      <w:bookmarkStart w:id="1775" w:name="_Toc478366992"/>
      <w:bookmarkStart w:id="1776" w:name="_Toc479083606"/>
      <w:bookmarkStart w:id="1777" w:name="_Toc477960249"/>
      <w:bookmarkStart w:id="1778" w:name="_Toc477960689"/>
      <w:bookmarkStart w:id="1779" w:name="_Toc477961128"/>
      <w:bookmarkStart w:id="1780" w:name="_Toc477961606"/>
      <w:bookmarkStart w:id="1781" w:name="_Toc477962092"/>
      <w:bookmarkStart w:id="1782" w:name="_Toc477962579"/>
      <w:bookmarkStart w:id="1783" w:name="_Toc477963065"/>
      <w:bookmarkStart w:id="1784" w:name="_Toc477963552"/>
      <w:bookmarkStart w:id="1785" w:name="_Toc478042744"/>
      <w:bookmarkStart w:id="1786" w:name="_Toc478366993"/>
      <w:bookmarkStart w:id="1787" w:name="_Toc479083607"/>
      <w:bookmarkStart w:id="1788" w:name="_Toc477960250"/>
      <w:bookmarkStart w:id="1789" w:name="_Toc477960690"/>
      <w:bookmarkStart w:id="1790" w:name="_Toc477961129"/>
      <w:bookmarkStart w:id="1791" w:name="_Toc477961607"/>
      <w:bookmarkStart w:id="1792" w:name="_Toc477962093"/>
      <w:bookmarkStart w:id="1793" w:name="_Toc477962580"/>
      <w:bookmarkStart w:id="1794" w:name="_Toc477963066"/>
      <w:bookmarkStart w:id="1795" w:name="_Toc477963553"/>
      <w:bookmarkStart w:id="1796" w:name="_Toc478042745"/>
      <w:bookmarkStart w:id="1797" w:name="_Toc478366994"/>
      <w:bookmarkStart w:id="1798" w:name="_Toc479083608"/>
      <w:bookmarkStart w:id="1799" w:name="_Toc458674403"/>
      <w:bookmarkStart w:id="1800" w:name="_Toc459187334"/>
      <w:bookmarkStart w:id="1801" w:name="_Toc459210159"/>
      <w:bookmarkStart w:id="1802" w:name="_Toc459639483"/>
      <w:bookmarkStart w:id="1803" w:name="_Toc459795818"/>
      <w:bookmarkStart w:id="1804" w:name="_Toc459977738"/>
      <w:bookmarkStart w:id="1805" w:name="_Processes_and_procedures"/>
      <w:bookmarkStart w:id="1806" w:name="_Toc471374408"/>
      <w:bookmarkStart w:id="1807" w:name="_Toc483222872"/>
      <w:bookmarkStart w:id="1808" w:name="_Ref87986770"/>
      <w:bookmarkStart w:id="1809" w:name="_Toc180399826"/>
      <w:bookmarkEnd w:id="170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r w:rsidRPr="002B58E1">
        <w:t>Processes</w:t>
      </w:r>
      <w:r w:rsidRPr="005131A5">
        <w:t xml:space="preserve"> and procedures for enrolment in courses</w:t>
      </w:r>
      <w:bookmarkEnd w:id="1806"/>
      <w:bookmarkEnd w:id="1807"/>
      <w:bookmarkEnd w:id="1808"/>
      <w:bookmarkEnd w:id="1809"/>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rsidP="00786B02">
      <w:pPr>
        <w:pStyle w:val="ListBullet"/>
        <w:numPr>
          <w:ilvl w:val="0"/>
          <w:numId w:val="123"/>
        </w:numPr>
      </w:pPr>
      <w:r w:rsidRPr="00736F23">
        <w:t>the selection of students seeking to enrol as VET students in VET units of with the provider and</w:t>
      </w:r>
    </w:p>
    <w:p w14:paraId="38750456" w14:textId="77777777" w:rsidR="00983AE6" w:rsidRPr="00736F23" w:rsidRDefault="00983AE6" w:rsidP="00786B02">
      <w:pPr>
        <w:pStyle w:val="ListBullet"/>
        <w:numPr>
          <w:ilvl w:val="0"/>
          <w:numId w:val="123"/>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rsidP="00786B02">
      <w:pPr>
        <w:pStyle w:val="ListBullet"/>
        <w:numPr>
          <w:ilvl w:val="0"/>
          <w:numId w:val="124"/>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rsidP="00786B02">
      <w:pPr>
        <w:pStyle w:val="ListBullet"/>
        <w:numPr>
          <w:ilvl w:val="0"/>
          <w:numId w:val="124"/>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10" w:name="_Toc477960257"/>
      <w:bookmarkStart w:id="1811" w:name="_Toc477960697"/>
      <w:bookmarkStart w:id="1812" w:name="_Toc477961136"/>
      <w:bookmarkStart w:id="1813" w:name="_Toc477961614"/>
      <w:bookmarkStart w:id="1814" w:name="_Toc477962100"/>
      <w:bookmarkStart w:id="1815" w:name="_Toc477962587"/>
      <w:bookmarkStart w:id="1816" w:name="_Toc477963073"/>
      <w:bookmarkStart w:id="1817" w:name="_Toc477963560"/>
      <w:bookmarkStart w:id="1818" w:name="_Toc478042752"/>
      <w:bookmarkStart w:id="1819" w:name="_Toc478367001"/>
      <w:bookmarkStart w:id="1820" w:name="_Toc479083615"/>
      <w:bookmarkStart w:id="1821" w:name="_4.8.5__"/>
      <w:bookmarkStart w:id="1822" w:name="_Toc483222873"/>
      <w:bookmarkStart w:id="1823" w:name="_Ref87986948"/>
      <w:bookmarkStart w:id="1824" w:name="_Ref88035990"/>
      <w:bookmarkStart w:id="1825" w:name="_Ref88036013"/>
      <w:bookmarkStart w:id="1826" w:name="_Toc180399827"/>
      <w:bookmarkEnd w:id="1810"/>
      <w:bookmarkEnd w:id="1811"/>
      <w:bookmarkEnd w:id="1812"/>
      <w:bookmarkEnd w:id="1813"/>
      <w:bookmarkEnd w:id="1814"/>
      <w:bookmarkEnd w:id="1815"/>
      <w:bookmarkEnd w:id="1816"/>
      <w:bookmarkEnd w:id="1817"/>
      <w:bookmarkEnd w:id="1818"/>
      <w:bookmarkEnd w:id="1819"/>
      <w:bookmarkEnd w:id="1820"/>
      <w:bookmarkEnd w:id="1821"/>
      <w:r w:rsidRPr="00764693">
        <w:t>P</w:t>
      </w:r>
      <w:bookmarkStart w:id="1827" w:name="_Processes_and_procedures_1"/>
      <w:bookmarkStart w:id="1828" w:name="_rocesses_and_procedures"/>
      <w:bookmarkStart w:id="1829" w:name="_Toc471374410"/>
      <w:bookmarkEnd w:id="1827"/>
      <w:bookmarkEnd w:id="1828"/>
      <w:r w:rsidRPr="00764693">
        <w:t>rocesses and procedures relating to loan applications</w:t>
      </w:r>
      <w:bookmarkEnd w:id="1822"/>
      <w:bookmarkEnd w:id="1823"/>
      <w:bookmarkEnd w:id="1824"/>
      <w:bookmarkEnd w:id="1825"/>
      <w:bookmarkEnd w:id="1826"/>
      <w:r w:rsidRPr="00764693">
        <w:t xml:space="preserve"> </w:t>
      </w:r>
      <w:bookmarkEnd w:id="1829"/>
    </w:p>
    <w:p w14:paraId="04029E7E" w14:textId="0BF2F2C8"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 xml:space="preserve">. </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021F57">
        <w:rPr>
          <w:rStyle w:val="Strong"/>
        </w:rPr>
        <w:t>on</w:t>
      </w:r>
      <w:r w:rsidR="00FE0B3E" w:rsidRPr="00021F57">
        <w:rPr>
          <w:rStyle w:val="Strong"/>
        </w:rPr>
        <w:t xml:space="preserve"> or before</w:t>
      </w:r>
      <w:r w:rsidRPr="00021F57">
        <w:rPr>
          <w:rStyle w:val="Strong"/>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4868B06D" w:rsidR="003E06CD" w:rsidRPr="0016506E" w:rsidRDefault="003E06CD" w:rsidP="006D4C19">
      <w:r w:rsidRPr="00BD00BD">
        <w:rPr>
          <w:b/>
        </w:rPr>
        <w:t>Note</w:t>
      </w:r>
      <w:r w:rsidR="00F14265">
        <w:t>:</w:t>
      </w:r>
      <w:r w:rsidR="00F14265" w:rsidRPr="0016506E">
        <w:t xml:space="preserve"> </w:t>
      </w:r>
      <w:r w:rsidR="00087826">
        <w:t>T</w:t>
      </w:r>
      <w:r w:rsidRPr="0016506E">
        <w:t>he eCAF system meets web accessibility requirements – and is web accessible for use with a screen reader. In exceptional circumstances only, and on a case-by-case basis on individual application</w:t>
      </w:r>
      <w:r w:rsidR="002F2693">
        <w:t xml:space="preserve"> to </w:t>
      </w:r>
      <w:r w:rsidR="00B85E15">
        <w:t>us</w:t>
      </w:r>
      <w:r w:rsidRPr="0016506E">
        <w:t xml:space="preserve">, </w:t>
      </w:r>
      <w:r w:rsidR="003F5DED">
        <w:t xml:space="preserve">you </w:t>
      </w:r>
      <w:r w:rsidRPr="0016506E">
        <w:t>may seek approval to use the paper form (CAF). See ‘</w:t>
      </w:r>
      <w:r w:rsidRPr="003825D0">
        <w:rPr>
          <w:bCs/>
        </w:rPr>
        <w:t>Paper CAFs’</w:t>
      </w:r>
      <w:r w:rsidRPr="0016506E">
        <w:t xml:space="preserve"> section below for more information.</w:t>
      </w:r>
    </w:p>
    <w:p w14:paraId="72F3DF15" w14:textId="77777777" w:rsidR="00983AE6" w:rsidRPr="00764693" w:rsidRDefault="00983AE6" w:rsidP="006D4C19">
      <w:pPr>
        <w:pStyle w:val="Heading4"/>
      </w:pPr>
      <w:bookmarkStart w:id="1830" w:name="_Using_the_eCAF"/>
      <w:bookmarkStart w:id="1831" w:name="_Toc481505224"/>
      <w:bookmarkStart w:id="1832" w:name="_Toc483209545"/>
      <w:bookmarkStart w:id="1833" w:name="_Toc483222874"/>
      <w:bookmarkEnd w:id="1830"/>
      <w:r w:rsidRPr="00764693">
        <w:t>Using the eCAF</w:t>
      </w:r>
      <w:bookmarkEnd w:id="1831"/>
      <w:bookmarkEnd w:id="1832"/>
      <w:bookmarkEnd w:id="1833"/>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24" w:history="1">
        <w:r w:rsidR="00190638" w:rsidRPr="007446C1">
          <w:rPr>
            <w:rStyle w:val="Hyperlink"/>
          </w:rPr>
          <w:t>VETStudentLoans@dewr.gov.au</w:t>
        </w:r>
      </w:hyperlink>
      <w:r w:rsidR="007865E7" w:rsidRPr="00764693">
        <w:rPr>
          <w:color w:val="1F497D"/>
        </w:rPr>
        <w:t>.</w:t>
      </w:r>
    </w:p>
    <w:p w14:paraId="0185FDA6" w14:textId="35D0207E"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 xml:space="preserve">should check these periodically. </w:t>
      </w:r>
    </w:p>
    <w:p w14:paraId="0C606F86" w14:textId="77777777" w:rsidR="003A657B" w:rsidRPr="0015381E" w:rsidRDefault="0015381E" w:rsidP="006D4C19">
      <w:pPr>
        <w:pStyle w:val="Heading4"/>
      </w:pPr>
      <w:r w:rsidRPr="0015381E">
        <w:lastRenderedPageBreak/>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6859B3BA" w14:textId="77777777" w:rsidR="004A1E69" w:rsidRPr="00764693" w:rsidRDefault="004A1E69" w:rsidP="006D4C19">
      <w:pPr>
        <w:pStyle w:val="Heading4"/>
      </w:pPr>
      <w:bookmarkStart w:id="1834" w:name="_Paper_CAFs"/>
      <w:bookmarkEnd w:id="1834"/>
      <w:r w:rsidRPr="00764693">
        <w:t>Paper CAFs</w:t>
      </w:r>
    </w:p>
    <w:p w14:paraId="5450CBF3" w14:textId="763951F8" w:rsidR="004A1E69" w:rsidRPr="00764693" w:rsidRDefault="004A1E69" w:rsidP="006D4C19">
      <w:r w:rsidRPr="00764693">
        <w:t xml:space="preserve">Should there be an exceptional circumstance of the student warranting use of a paper form, </w:t>
      </w:r>
      <w:r w:rsidR="003F5DED">
        <w:t xml:space="preserve">you </w:t>
      </w:r>
      <w:r w:rsidRPr="00764693">
        <w:t>are req</w:t>
      </w:r>
      <w:r w:rsidR="009D45A0">
        <w:t>uired to seek, in advance, case-by-</w:t>
      </w:r>
      <w:r w:rsidRPr="00764693">
        <w:t xml:space="preserve">case approval </w:t>
      </w:r>
      <w:r w:rsidR="008E4571">
        <w:t xml:space="preserve">from </w:t>
      </w:r>
      <w:r w:rsidR="003F5DED">
        <w:t xml:space="preserve">us </w:t>
      </w:r>
      <w:r w:rsidRPr="00764693">
        <w:t>to use the paper form outlining the relevant circumstances</w:t>
      </w:r>
      <w:r w:rsidR="003E06CD" w:rsidRPr="0028499D">
        <w:t xml:space="preserve"> applicable to the student</w:t>
      </w:r>
      <w:r w:rsidR="009D45A0">
        <w:t>.</w:t>
      </w:r>
      <w:r w:rsidRPr="00764693">
        <w:t xml:space="preserve"> Approval outlining the exceptional circumstances must be sought for each individual student, well in advance of census days.</w:t>
      </w:r>
    </w:p>
    <w:p w14:paraId="3AACF9E7" w14:textId="77777777" w:rsidR="003E06CD" w:rsidRPr="00764693" w:rsidRDefault="004A1E69" w:rsidP="006D4C19">
      <w:r w:rsidRPr="00764693">
        <w:t xml:space="preserve">Exceptional circumstances are limited to disability that prevents screen or internet use, cultural or religious restrictions that preclude use of technology, detention in correctional facilities where internet access is not permitted and remote locality where internet is not available. </w:t>
      </w:r>
    </w:p>
    <w:p w14:paraId="18FBD77B" w14:textId="68DBFC32" w:rsidR="004A1E69" w:rsidRPr="00764693" w:rsidRDefault="009D45A0" w:rsidP="00C60122">
      <w:r>
        <w:t>An up-to-</w:t>
      </w:r>
      <w:r w:rsidR="003E06CD" w:rsidRPr="00764693">
        <w:t xml:space="preserve">date version of the paper form for the student’s completion will be forwarded </w:t>
      </w:r>
      <w:r w:rsidR="008E4571">
        <w:t xml:space="preserve">to </w:t>
      </w:r>
      <w:r w:rsidR="003F5DED">
        <w:t xml:space="preserve">you </w:t>
      </w:r>
      <w:r w:rsidR="008E4571">
        <w:t xml:space="preserve">by </w:t>
      </w:r>
      <w:r w:rsidR="003F5DED">
        <w:t xml:space="preserve">us </w:t>
      </w:r>
      <w:r w:rsidR="003E06CD" w:rsidRPr="00764693">
        <w:t xml:space="preserve">on each occasion if approval is granted. The form must be completed by students </w:t>
      </w:r>
      <w:r w:rsidR="007E21DE" w:rsidRPr="003825D0">
        <w:t>on or before</w:t>
      </w:r>
      <w:r w:rsidR="003E06CD" w:rsidRPr="003825D0">
        <w:t xml:space="preserve"> </w:t>
      </w:r>
      <w:r w:rsidR="003E06CD" w:rsidRPr="00764693">
        <w:t xml:space="preserve">the census day from which they wish the loan to apply. Special reporting requirements apply if approved, and these are detailed to </w:t>
      </w:r>
      <w:r w:rsidR="003F5DED">
        <w:t xml:space="preserve">you </w:t>
      </w:r>
      <w:r w:rsidR="008E4571">
        <w:t xml:space="preserve">by </w:t>
      </w:r>
      <w:r w:rsidR="003F5DED">
        <w:t xml:space="preserve">us </w:t>
      </w:r>
      <w:r w:rsidR="003E06CD" w:rsidRPr="00764693">
        <w:t>at the time of the individual approval.</w:t>
      </w:r>
    </w:p>
    <w:p w14:paraId="108644E1" w14:textId="77777777" w:rsidR="004A1E69" w:rsidRDefault="004A1E69" w:rsidP="006D4C19">
      <w:pPr>
        <w:pStyle w:val="Heading4"/>
      </w:pPr>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35" w:name="_4.8.6___1"/>
      <w:bookmarkStart w:id="1836" w:name="_Toc483222875"/>
      <w:bookmarkStart w:id="1837" w:name="_Toc180399828"/>
      <w:bookmarkEnd w:id="1835"/>
      <w:r w:rsidRPr="00736F23">
        <w:t>Electronic communications between student</w:t>
      </w:r>
      <w:r>
        <w:t>s</w:t>
      </w:r>
      <w:r w:rsidRPr="00736F23">
        <w:t xml:space="preserve"> and </w:t>
      </w:r>
      <w:r>
        <w:t>the Commonwealth</w:t>
      </w:r>
      <w:bookmarkEnd w:id="1836"/>
      <w:bookmarkEnd w:id="1837"/>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rsidP="00786B02">
      <w:pPr>
        <w:pStyle w:val="ListBullet"/>
        <w:numPr>
          <w:ilvl w:val="0"/>
          <w:numId w:val="125"/>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rsidP="00786B02">
      <w:pPr>
        <w:pStyle w:val="ListBullet"/>
        <w:numPr>
          <w:ilvl w:val="0"/>
          <w:numId w:val="125"/>
        </w:numPr>
      </w:pPr>
      <w:r w:rsidRPr="005359E1">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rsidP="00786B02">
      <w:pPr>
        <w:pStyle w:val="ListBullet"/>
        <w:numPr>
          <w:ilvl w:val="0"/>
          <w:numId w:val="125"/>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rsidP="00786B02">
      <w:pPr>
        <w:pStyle w:val="ListBullet"/>
        <w:numPr>
          <w:ilvl w:val="0"/>
          <w:numId w:val="125"/>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38" w:name="_Toc481505226"/>
      <w:bookmarkStart w:id="1839" w:name="_Toc483209547"/>
      <w:bookmarkStart w:id="1840" w:name="_Toc483222876"/>
    </w:p>
    <w:p w14:paraId="7AA16BD8" w14:textId="77777777" w:rsidR="00983AE6" w:rsidRPr="009639E1" w:rsidRDefault="00983AE6" w:rsidP="006D4C19">
      <w:pPr>
        <w:pStyle w:val="Heading4"/>
      </w:pPr>
      <w:r w:rsidRPr="009639E1">
        <w:t>Collection and verification of certain information</w:t>
      </w:r>
      <w:bookmarkEnd w:id="1838"/>
      <w:bookmarkEnd w:id="1839"/>
      <w:bookmarkEnd w:id="1840"/>
    </w:p>
    <w:p w14:paraId="1DB34863" w14:textId="41BBF6C5"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r w:rsidR="00983AE6" w:rsidRPr="008B48B8">
        <w:t xml:space="preserve"> </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25"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77777777"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 xml:space="preserve">citizenship and residency requirements in section 11 of the Act </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41" w:name="student_is_under_18"/>
      <w:r w:rsidRPr="00DB40B3">
        <w:rPr>
          <w:noProof/>
          <w:lang w:val="en-US"/>
        </w:rPr>
        <w:lastRenderedPageBreak/>
        <w:t>Students under the age of 18</w:t>
      </w:r>
      <w:bookmarkEnd w:id="1841"/>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42" w:name="_Toc481505227"/>
      <w:bookmarkStart w:id="1843" w:name="_Toc483209548"/>
      <w:bookmarkStart w:id="1844" w:name="_Toc483222877"/>
      <w:r w:rsidRPr="009639E1">
        <w:t>Monitoring student engagement</w:t>
      </w:r>
      <w:bookmarkEnd w:id="1842"/>
      <w:bookmarkEnd w:id="1843"/>
      <w:bookmarkEnd w:id="1844"/>
      <w:r w:rsidR="009325D4">
        <w:t xml:space="preserve"> and progression</w:t>
      </w:r>
    </w:p>
    <w:p w14:paraId="7FAAFEFB" w14:textId="6610542C"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2C086B" w:rsidRPr="002C086B">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45" w:name="_Toc481505228"/>
      <w:bookmarkStart w:id="1846" w:name="_Toc483209549"/>
      <w:bookmarkStart w:id="1847" w:name="_Toc483222878"/>
      <w:r w:rsidRPr="009639E1">
        <w:t>Providing a TFN</w:t>
      </w:r>
      <w:bookmarkEnd w:id="1845"/>
      <w:bookmarkEnd w:id="1846"/>
      <w:bookmarkEnd w:id="1847"/>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5D7379A" w:rsidR="00983AE6" w:rsidRDefault="00983AE6" w:rsidP="006D4C19">
      <w:r w:rsidRPr="002D1142">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You</w:t>
      </w:r>
      <w:r w:rsidRPr="002D1142">
        <w:t xml:space="preserve"> must seek TFNs from</w:t>
      </w:r>
      <w:r>
        <w:t xml:space="preserve"> the eCAF system </w:t>
      </w:r>
      <w:r w:rsidR="005661BD">
        <w:t>(</w:t>
      </w:r>
      <w:r>
        <w:t>or from students via the paper form</w:t>
      </w:r>
      <w:r w:rsidR="005661BD">
        <w:t xml:space="preserve"> in limited circumstances only where the provider has first sought approval from the </w:t>
      </w:r>
      <w:r w:rsidR="00DB3FD1">
        <w:t>d</w:t>
      </w:r>
      <w:r w:rsidR="00F779AE">
        <w:t>epartment</w:t>
      </w:r>
      <w:r w:rsidR="005661BD">
        <w:t xml:space="preserve"> to use the paper form)</w:t>
      </w:r>
      <w:r w:rsidRPr="002D1142">
        <w:t xml:space="preserve">. </w:t>
      </w:r>
      <w:r w:rsidR="00EE72BB">
        <w:t xml:space="preserve">You must </w:t>
      </w:r>
      <w:r w:rsidR="009325D4">
        <w:t>have regard to the rules, processes, procedures and penalties regarding handling of TFNs.</w:t>
      </w:r>
    </w:p>
    <w:p w14:paraId="152CF033" w14:textId="77777777" w:rsidR="00983AE6" w:rsidRPr="009639E1" w:rsidRDefault="00983AE6" w:rsidP="00C53CB6">
      <w:pPr>
        <w:pStyle w:val="Heading5"/>
        <w:numPr>
          <w:ilvl w:val="0"/>
          <w:numId w:val="0"/>
        </w:numPr>
        <w:ind w:left="1008" w:hanging="1008"/>
      </w:pPr>
      <w:bookmarkStart w:id="1848" w:name="_Provision_of_TFN"/>
      <w:bookmarkStart w:id="1849" w:name="_Toc481505229"/>
      <w:bookmarkStart w:id="1850" w:name="_Toc483209550"/>
      <w:bookmarkStart w:id="1851" w:name="_Toc483222879"/>
      <w:bookmarkEnd w:id="1848"/>
      <w:r w:rsidRPr="009639E1">
        <w:t>Provision of TFN by students</w:t>
      </w:r>
      <w:bookmarkEnd w:id="1849"/>
      <w:bookmarkEnd w:id="1850"/>
      <w:bookmarkEnd w:id="1851"/>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77777777"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r>
        <w:t xml:space="preserve"> </w:t>
      </w:r>
    </w:p>
    <w:p w14:paraId="0121918A" w14:textId="221F5905" w:rsidR="00983AE6" w:rsidRPr="00292B1D" w:rsidRDefault="00983AE6" w:rsidP="002F2524">
      <w:r w:rsidRPr="00292B1D">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 </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rsidP="00786B02">
      <w:pPr>
        <w:pStyle w:val="ListBullet"/>
        <w:numPr>
          <w:ilvl w:val="0"/>
          <w:numId w:val="126"/>
        </w:numPr>
      </w:pPr>
      <w:r w:rsidRPr="00B05433">
        <w:t>a Certificate of application for a TFN issued by the ATO</w:t>
      </w:r>
    </w:p>
    <w:p w14:paraId="08B649BF" w14:textId="77777777" w:rsidR="00983AE6" w:rsidRPr="00B05433" w:rsidRDefault="00983AE6" w:rsidP="00786B02">
      <w:pPr>
        <w:pStyle w:val="ListBullet"/>
        <w:numPr>
          <w:ilvl w:val="0"/>
          <w:numId w:val="126"/>
        </w:numPr>
      </w:pPr>
      <w:r w:rsidRPr="00B05433">
        <w:t>a copy of their online application summary and barcode matched receipt issued by Australia Post.</w:t>
      </w:r>
    </w:p>
    <w:p w14:paraId="5437D923" w14:textId="459528F3"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 xml:space="preserve">may monitor subsequent provision of the TFN. </w:t>
      </w:r>
    </w:p>
    <w:p w14:paraId="6BA3C9F0" w14:textId="77777777" w:rsidR="002416BC" w:rsidRDefault="00983AE6" w:rsidP="006D4C19">
      <w:pPr>
        <w:sectPr w:rsidR="002416BC" w:rsidSect="0064548B">
          <w:pgSz w:w="11906" w:h="16838" w:code="9"/>
          <w:pgMar w:top="1440" w:right="1276" w:bottom="1276" w:left="1440" w:header="567" w:footer="567" w:gutter="0"/>
          <w:cols w:space="708"/>
          <w:docGrid w:linePitch="360"/>
        </w:sectPr>
      </w:pPr>
      <w:r w:rsidRPr="00292B1D">
        <w:rPr>
          <w:lang w:eastAsia="en-AU"/>
        </w:rPr>
        <w:t xml:space="preserve">Where a </w:t>
      </w:r>
      <w:r w:rsidRPr="00292B1D">
        <w:t>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CB09CD">
        <w:rPr>
          <w:i/>
          <w:iCs/>
        </w:rPr>
        <w:t xml:space="preserve"> </w:t>
      </w:r>
      <w:r w:rsidR="00CB09CD" w:rsidRPr="00CB09CD">
        <w:t>C</w:t>
      </w:r>
      <w:r w:rsidRPr="00CB09CD">
        <w:t>ertificate of application for a TFN</w:t>
      </w:r>
      <w:r w:rsidR="00CB09CD">
        <w:rPr>
          <w:i/>
          <w:iCs/>
        </w:rPr>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 </w:t>
      </w:r>
    </w:p>
    <w:p w14:paraId="619B3A88" w14:textId="77777777" w:rsidR="00FF7CE0" w:rsidRPr="0015381E" w:rsidRDefault="00FF7CE0" w:rsidP="00C53CB6">
      <w:pPr>
        <w:pStyle w:val="Heading5"/>
        <w:numPr>
          <w:ilvl w:val="0"/>
          <w:numId w:val="0"/>
        </w:numPr>
        <w:ind w:left="1008" w:hanging="1008"/>
      </w:pPr>
      <w:r w:rsidRPr="0015381E">
        <w:lastRenderedPageBreak/>
        <w:t>Updating the TFN where a Certificate of Application for a TFN was previously supplied</w:t>
      </w:r>
    </w:p>
    <w:p w14:paraId="1B216E84" w14:textId="1531F5C3"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 xml:space="preserve">submit the eCAF. </w:t>
      </w:r>
    </w:p>
    <w:p w14:paraId="6C998223" w14:textId="0FC71283"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 xml:space="preserve">and the student will not be able to use the loan for that study period. </w:t>
      </w:r>
    </w:p>
    <w:p w14:paraId="58225DCB" w14:textId="75299F47" w:rsidR="00CD63C8" w:rsidRPr="00A41C46" w:rsidRDefault="00983AE6" w:rsidP="002F2524">
      <w:r w:rsidRPr="00292B1D">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52" w:name="_New_procedure_for"/>
      <w:bookmarkStart w:id="1853" w:name="_New_pProcedure_for"/>
      <w:bookmarkEnd w:id="1852"/>
      <w:bookmarkEnd w:id="1853"/>
      <w:r>
        <w:t>P</w:t>
      </w:r>
      <w:r w:rsidR="00AA6E3B" w:rsidRPr="0097236C">
        <w:t>rocedure for verifying TFNs</w:t>
      </w:r>
    </w:p>
    <w:p w14:paraId="5AF11FD6" w14:textId="28BD6972" w:rsidR="00AA6E3B" w:rsidRPr="0097236C" w:rsidRDefault="00AA6E3B">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the TFN will be automatically sent for verification (</w:t>
      </w:r>
      <w:r w:rsidR="00906000">
        <w:t>by</w:t>
      </w:r>
      <w:r w:rsidR="00906000" w:rsidRPr="0097236C">
        <w:t xml:space="preserve"> </w:t>
      </w:r>
      <w:r w:rsidRPr="0097236C">
        <w:t>the ATO</w:t>
      </w:r>
      <w:r w:rsidR="003208BF">
        <w:t>)</w:t>
      </w:r>
      <w:r w:rsidRPr="0097236C">
        <w:t xml:space="preserve">. If the student's TFN and personal details match, the student's </w:t>
      </w:r>
      <w:r w:rsidR="00495780">
        <w:t>VETSL</w:t>
      </w:r>
      <w:r w:rsidR="00495780" w:rsidRPr="0097236C">
        <w:t xml:space="preserve"> </w:t>
      </w:r>
      <w:r w:rsidRPr="0097236C">
        <w:t>debt will be transferred to the ATO.</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31DB582E" w14:textId="5343DF71" w:rsidR="00AA6E3B" w:rsidRDefault="00AA6E3B">
      <w:pPr>
        <w:rPr>
          <w:color w:val="1F497D"/>
        </w:rPr>
      </w:pPr>
      <w:r w:rsidRPr="0097236C">
        <w:t>More information relating</w:t>
      </w:r>
      <w:r w:rsidR="00EE72BB">
        <w:t xml:space="preserve"> to</w:t>
      </w:r>
      <w:r w:rsidRPr="0097236C">
        <w:t xml:space="preserve"> the verification of TFNs can be found </w:t>
      </w:r>
      <w:r w:rsidR="00ED09FE">
        <w:t xml:space="preserve">on </w:t>
      </w:r>
      <w:hyperlink r:id="rId126" w:history="1">
        <w:r w:rsidR="00EE72BB" w:rsidRPr="00BD00BD">
          <w:rPr>
            <w:rStyle w:val="Hyperlink"/>
          </w:rPr>
          <w:t xml:space="preserve">TCSI Support </w:t>
        </w:r>
        <w:r w:rsidR="00967C2F" w:rsidRPr="00BD00BD">
          <w:rPr>
            <w:rStyle w:val="Hyperlink"/>
          </w:rPr>
          <w:t>Reporting student HELP debts to the ATO</w:t>
        </w:r>
      </w:hyperlink>
      <w:r w:rsidR="00ED09FE">
        <w:t>.</w:t>
      </w:r>
      <w:r w:rsidR="00393CDA">
        <w:t xml:space="preserve"> </w:t>
      </w:r>
    </w:p>
    <w:p w14:paraId="46D2B5F3" w14:textId="77777777" w:rsidR="00D0639F" w:rsidRPr="0015381E" w:rsidRDefault="00D0639F" w:rsidP="00C60122">
      <w:pPr>
        <w:pStyle w:val="Heading5"/>
        <w:keepNext/>
        <w:keepLines/>
        <w:numPr>
          <w:ilvl w:val="0"/>
          <w:numId w:val="0"/>
        </w:numPr>
        <w:ind w:left="1008" w:hanging="1008"/>
      </w:pPr>
      <w:r w:rsidRPr="0015381E">
        <w:t>Tax file number mismatch and troubleshooting</w:t>
      </w:r>
    </w:p>
    <w:p w14:paraId="1C9B11EE" w14:textId="6E00955F" w:rsidR="00D0639F" w:rsidRDefault="00D0639F" w:rsidP="00C60122">
      <w:pPr>
        <w:keepNext/>
        <w:keepLines/>
      </w:pPr>
      <w:r>
        <w:t>If a student's TFN ca</w:t>
      </w:r>
      <w:r w:rsidR="0075132C">
        <w:t>n</w:t>
      </w:r>
      <w:r>
        <w:t>n</w:t>
      </w:r>
      <w:r w:rsidR="00110209">
        <w:t>o</w:t>
      </w:r>
      <w:r>
        <w:t xml:space="preserve">t be matched, </w:t>
      </w:r>
      <w:r w:rsidR="00110209">
        <w:t xml:space="preserve">you </w:t>
      </w:r>
      <w:r>
        <w:t xml:space="preserve">will receive an automated email to advise that the TFN verification has </w:t>
      </w:r>
      <w:r w:rsidR="00BC4190">
        <w:t>failed,</w:t>
      </w:r>
      <w:r>
        <w:t xml:space="preserve"> and the debt will not be sent to the ATO. </w:t>
      </w:r>
      <w:r w:rsidR="00110209">
        <w:t xml:space="preserve">You </w:t>
      </w:r>
      <w:r>
        <w:t xml:space="preserve">can find the details of the failed records in </w:t>
      </w:r>
      <w:r w:rsidR="00110209">
        <w:t xml:space="preserve">your </w:t>
      </w:r>
      <w:r>
        <w:t xml:space="preserve">TFN Verification reports in </w:t>
      </w:r>
      <w:hyperlink r:id="rId127" w:history="1">
        <w:r w:rsidR="00090933" w:rsidRPr="001E7BB2">
          <w:rPr>
            <w:rStyle w:val="Hyperlink"/>
          </w:rPr>
          <w:t>TCSI Analytics</w:t>
        </w:r>
      </w:hyperlink>
      <w:r w:rsidR="00A61C1A">
        <w:t xml:space="preserve"> In addition, provider payment reports will indicate where TFN Verification has failed.</w:t>
      </w:r>
    </w:p>
    <w:p w14:paraId="040BAB76" w14:textId="7C74981C" w:rsidR="00D0639F" w:rsidRDefault="00B05D77">
      <w:r>
        <w:t>The</w:t>
      </w:r>
      <w:r w:rsidR="00D0639F">
        <w:t xml:space="preserve"> </w:t>
      </w:r>
      <w:hyperlink r:id="rId128"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54" w:name="_Toc481505230"/>
      <w:bookmarkStart w:id="1855" w:name="_Toc483209551"/>
      <w:bookmarkStart w:id="1856" w:name="_Toc483222880"/>
      <w:r w:rsidRPr="009639E1">
        <w:t>Retention of information relating to an application</w:t>
      </w:r>
      <w:bookmarkEnd w:id="1854"/>
      <w:bookmarkEnd w:id="1855"/>
      <w:bookmarkEnd w:id="1856"/>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57" w:name="_Toc477960261"/>
      <w:bookmarkStart w:id="1858" w:name="_Toc477960701"/>
      <w:bookmarkStart w:id="1859" w:name="_Toc477961140"/>
      <w:bookmarkStart w:id="1860" w:name="_Toc477961618"/>
      <w:bookmarkStart w:id="1861" w:name="_Toc477962104"/>
      <w:bookmarkStart w:id="1862" w:name="_Toc477962591"/>
      <w:bookmarkStart w:id="1863" w:name="_Toc477963077"/>
      <w:bookmarkStart w:id="1864" w:name="_Toc477963570"/>
      <w:bookmarkStart w:id="1865" w:name="_Toc478042762"/>
      <w:bookmarkStart w:id="1866" w:name="_Toc478367012"/>
      <w:bookmarkStart w:id="1867" w:name="_Toc479083625"/>
      <w:bookmarkStart w:id="1868" w:name="_Toc471374411"/>
      <w:bookmarkStart w:id="1869" w:name="_Toc471374412"/>
      <w:bookmarkStart w:id="1870" w:name="_Toc471374413"/>
      <w:bookmarkStart w:id="1871" w:name="_4.8.6__"/>
      <w:bookmarkStart w:id="1872" w:name="_Toc471374414"/>
      <w:bookmarkStart w:id="1873" w:name="_Toc483222881"/>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14:paraId="25546AC8" w14:textId="77777777" w:rsidR="00983AE6" w:rsidRPr="005131A5" w:rsidRDefault="00983AE6">
      <w:pPr>
        <w:pStyle w:val="Heading3"/>
      </w:pPr>
      <w:bookmarkStart w:id="1874" w:name="_Processes_and_procedures_5"/>
      <w:bookmarkStart w:id="1875" w:name="_Ref87987116"/>
      <w:bookmarkStart w:id="1876" w:name="_Ref88033321"/>
      <w:bookmarkStart w:id="1877" w:name="_Ref88033353"/>
      <w:bookmarkStart w:id="1878" w:name="_Toc180399829"/>
      <w:bookmarkEnd w:id="1874"/>
      <w:r w:rsidRPr="005131A5">
        <w:t>Processes and procedures relating to a student’s withdrawal from a course</w:t>
      </w:r>
      <w:bookmarkEnd w:id="1872"/>
      <w:bookmarkEnd w:id="1873"/>
      <w:bookmarkEnd w:id="1875"/>
      <w:bookmarkEnd w:id="1876"/>
      <w:bookmarkEnd w:id="1877"/>
      <w:bookmarkEnd w:id="1878"/>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rsidP="00786B02">
      <w:pPr>
        <w:pStyle w:val="ListBullet"/>
        <w:numPr>
          <w:ilvl w:val="0"/>
          <w:numId w:val="127"/>
        </w:numPr>
      </w:pPr>
      <w:r w:rsidRPr="00736F23">
        <w:t xml:space="preserve">procedures for a student to withdraw from an approved course, or a part of an approved course </w:t>
      </w:r>
    </w:p>
    <w:p w14:paraId="6755CBB8" w14:textId="77777777" w:rsidR="00983AE6" w:rsidRPr="00521D92" w:rsidRDefault="00983AE6" w:rsidP="00786B02">
      <w:pPr>
        <w:pStyle w:val="ListBullet"/>
        <w:numPr>
          <w:ilvl w:val="0"/>
          <w:numId w:val="127"/>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lastRenderedPageBreak/>
        <w:t xml:space="preserve">The procedures for a student to withdraw from an approved course, or a part of an approved course, </w:t>
      </w:r>
      <w:r w:rsidR="007E21DE" w:rsidRPr="003577D8">
        <w:t xml:space="preserve">on or </w:t>
      </w:r>
      <w:r w:rsidRPr="003577D8">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79" w:name="_Toc481505232"/>
      <w:bookmarkStart w:id="1880" w:name="_Toc483209553"/>
      <w:bookmarkStart w:id="1881" w:name="_Toc483222882"/>
      <w:r w:rsidRPr="009639E1">
        <w:t>What should a withdrawal process and procedure include?</w:t>
      </w:r>
      <w:bookmarkEnd w:id="1879"/>
      <w:bookmarkEnd w:id="1880"/>
      <w:bookmarkEnd w:id="1881"/>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rsidP="00786B02">
      <w:pPr>
        <w:pStyle w:val="ListBullet"/>
        <w:numPr>
          <w:ilvl w:val="0"/>
          <w:numId w:val="128"/>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rsidP="00786B02">
      <w:pPr>
        <w:pStyle w:val="ListBullet"/>
        <w:numPr>
          <w:ilvl w:val="0"/>
          <w:numId w:val="128"/>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rsidP="00786B02">
      <w:pPr>
        <w:pStyle w:val="ListBullet"/>
        <w:numPr>
          <w:ilvl w:val="0"/>
          <w:numId w:val="128"/>
        </w:numPr>
      </w:pPr>
      <w:r>
        <w:t xml:space="preserve">confirmation as to whether the student has incurred a debt for the unit, part of the course or whole course (noting that no debt may be incurred if the student withdraws </w:t>
      </w:r>
      <w:r w:rsidR="007E21DE" w:rsidRPr="00BD0B10">
        <w:t>on or before</w:t>
      </w:r>
      <w:r w:rsidRPr="00BD0B10">
        <w:t xml:space="preserve"> </w:t>
      </w:r>
      <w:r>
        <w:t>the census day)</w:t>
      </w:r>
    </w:p>
    <w:p w14:paraId="6F8407DD" w14:textId="6148985C" w:rsidR="00983AE6" w:rsidRDefault="00983AE6" w:rsidP="00786B02">
      <w:pPr>
        <w:pStyle w:val="ListBullet"/>
        <w:numPr>
          <w:ilvl w:val="0"/>
          <w:numId w:val="128"/>
        </w:numPr>
      </w:pPr>
      <w:r>
        <w:t xml:space="preserve">advice to the student regarding the special </w:t>
      </w:r>
      <w:r w:rsidR="002E6D06">
        <w:t>circumstance’s</w:t>
      </w:r>
      <w:r>
        <w:t xml:space="preserve"> requirements if applicable to the student’s circumstances</w:t>
      </w:r>
    </w:p>
    <w:p w14:paraId="372E8A9E" w14:textId="0913F518" w:rsidR="00983AE6" w:rsidRPr="00B269CD" w:rsidRDefault="00983AE6" w:rsidP="00786B02">
      <w:pPr>
        <w:pStyle w:val="ListBullet"/>
        <w:numPr>
          <w:ilvl w:val="0"/>
          <w:numId w:val="128"/>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2C086B" w:rsidRPr="002C086B">
        <w:rPr>
          <w:rStyle w:val="IntenseEmphasis"/>
        </w:rPr>
        <w:t xml:space="preserve">Refund of tuition fees where student withdraws </w:t>
      </w:r>
      <w:r w:rsidR="002C086B" w:rsidRPr="002C086B">
        <w:rPr>
          <w:rStyle w:val="IntenseEmphasis"/>
          <w:color w:val="auto"/>
        </w:rPr>
        <w:t xml:space="preserve">on or before </w:t>
      </w:r>
      <w:r w:rsidR="002C086B" w:rsidRPr="002C086B">
        <w:rPr>
          <w:rStyle w:val="IntenseEmphasis"/>
        </w:rPr>
        <w:t>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82" w:name="_Toc481505233"/>
      <w:bookmarkStart w:id="1883" w:name="_Toc483209554"/>
      <w:bookmarkStart w:id="1884" w:name="_Toc483222883"/>
      <w:r w:rsidRPr="009639E1">
        <w:t>Can providers offer counselling to students who want to withdraw?</w:t>
      </w:r>
      <w:bookmarkEnd w:id="1882"/>
      <w:bookmarkEnd w:id="1883"/>
      <w:bookmarkEnd w:id="1884"/>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77777777" w:rsidR="00983AE6" w:rsidRDefault="00983AE6" w:rsidP="00786B02">
      <w:pPr>
        <w:pStyle w:val="ListBullet"/>
        <w:numPr>
          <w:ilvl w:val="0"/>
          <w:numId w:val="128"/>
        </w:numPr>
      </w:pPr>
      <w:r>
        <w:t xml:space="preserve">does not pressure a student into remaining enrolled </w:t>
      </w:r>
    </w:p>
    <w:p w14:paraId="722FACEC" w14:textId="77777777" w:rsidR="00983AE6" w:rsidRDefault="00983AE6" w:rsidP="00786B02">
      <w:pPr>
        <w:pStyle w:val="ListBullet"/>
        <w:numPr>
          <w:ilvl w:val="0"/>
          <w:numId w:val="128"/>
        </w:numPr>
      </w:pPr>
      <w:r>
        <w:t xml:space="preserve">does not pressure a student to enrol in a different course </w:t>
      </w:r>
    </w:p>
    <w:p w14:paraId="2A09D3A5" w14:textId="77777777" w:rsidR="00D83D54" w:rsidRPr="00521D92" w:rsidRDefault="00983AE6" w:rsidP="00786B02">
      <w:pPr>
        <w:pStyle w:val="ListBullet"/>
        <w:numPr>
          <w:ilvl w:val="0"/>
          <w:numId w:val="128"/>
        </w:numPr>
        <w:spacing w:line="276" w:lineRule="auto"/>
        <w:rPr>
          <w:rFonts w:ascii="Calibri" w:eastAsiaTheme="majorEastAsia" w:hAnsi="Calibri" w:cstheme="majorBidi"/>
          <w:b/>
          <w:bCs/>
          <w:i/>
        </w:rPr>
      </w:pPr>
      <w:r>
        <w:t>occurs within a timeframe that allows the student to withdraw on or before the census date if the student still so chooses</w:t>
      </w:r>
      <w:r w:rsidR="009325D4">
        <w:t>.</w:t>
      </w:r>
      <w:r>
        <w:t xml:space="preserve"> </w:t>
      </w:r>
      <w:bookmarkStart w:id="1885" w:name="_What_cannot_be"/>
      <w:bookmarkStart w:id="1886" w:name="_Toc481505234"/>
      <w:bookmarkStart w:id="1887" w:name="_Toc483209555"/>
      <w:bookmarkStart w:id="1888" w:name="_Toc483222884"/>
      <w:bookmarkEnd w:id="1885"/>
    </w:p>
    <w:p w14:paraId="560928CC" w14:textId="77777777" w:rsidR="00983AE6" w:rsidRPr="009639E1" w:rsidRDefault="00983AE6">
      <w:pPr>
        <w:pStyle w:val="Heading4"/>
      </w:pPr>
      <w:bookmarkStart w:id="1889" w:name="_What_cannot_be_1"/>
      <w:bookmarkStart w:id="1890" w:name="_Ref88030908"/>
      <w:bookmarkEnd w:id="1889"/>
      <w:r w:rsidRPr="009639E1">
        <w:t>What cannot be included in a withdrawal process and procedure?</w:t>
      </w:r>
      <w:bookmarkEnd w:id="1886"/>
      <w:bookmarkEnd w:id="1887"/>
      <w:bookmarkEnd w:id="1888"/>
      <w:bookmarkEnd w:id="1890"/>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rsidP="00786B02">
      <w:pPr>
        <w:pStyle w:val="ListBullet"/>
        <w:numPr>
          <w:ilvl w:val="0"/>
          <w:numId w:val="128"/>
        </w:numPr>
      </w:pPr>
      <w:r>
        <w:t>a withdrawal fee</w:t>
      </w:r>
    </w:p>
    <w:p w14:paraId="759470D7" w14:textId="77777777" w:rsidR="00983AE6" w:rsidRDefault="00983AE6" w:rsidP="00786B02">
      <w:pPr>
        <w:pStyle w:val="ListBullet"/>
        <w:numPr>
          <w:ilvl w:val="0"/>
          <w:numId w:val="128"/>
        </w:numPr>
      </w:pPr>
      <w:r>
        <w:t>an administration fee</w:t>
      </w:r>
    </w:p>
    <w:p w14:paraId="5AB9DB6B" w14:textId="77777777" w:rsidR="00983AE6" w:rsidRDefault="00983AE6" w:rsidP="00786B02">
      <w:pPr>
        <w:pStyle w:val="ListBullet"/>
        <w:numPr>
          <w:ilvl w:val="0"/>
          <w:numId w:val="128"/>
        </w:numPr>
      </w:pPr>
      <w:r>
        <w:t>a fine or penalty</w:t>
      </w:r>
    </w:p>
    <w:p w14:paraId="272386B1" w14:textId="5215CBA7" w:rsidR="00983AE6" w:rsidRDefault="00983AE6" w:rsidP="00786B02">
      <w:pPr>
        <w:pStyle w:val="ListBullet"/>
        <w:numPr>
          <w:ilvl w:val="0"/>
          <w:numId w:val="129"/>
        </w:numPr>
      </w:pPr>
      <w:r>
        <w:t>a fee determined to be a disincentive to withdrawing from a unit, part of a course or whole course</w:t>
      </w:r>
    </w:p>
    <w:p w14:paraId="18F30095" w14:textId="77D190F3" w:rsidR="00983AE6" w:rsidRDefault="00983AE6" w:rsidP="00786B02">
      <w:pPr>
        <w:pStyle w:val="ListBullet"/>
        <w:numPr>
          <w:ilvl w:val="0"/>
          <w:numId w:val="129"/>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891" w:name="_Toc481505235"/>
      <w:bookmarkStart w:id="1892" w:name="_Toc483209556"/>
      <w:bookmarkStart w:id="1893" w:name="_Toc483222885"/>
      <w:r w:rsidRPr="009639E1">
        <w:t>Re-enrolling a student who has withdrawn</w:t>
      </w:r>
      <w:bookmarkEnd w:id="1891"/>
      <w:bookmarkEnd w:id="1892"/>
      <w:bookmarkEnd w:id="1893"/>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894" w:name="_Refund_of_tuition_1"/>
      <w:bookmarkStart w:id="1895" w:name="_Ref88030715"/>
      <w:bookmarkEnd w:id="1894"/>
      <w:r w:rsidRPr="009C76AD">
        <w:t xml:space="preserve">Refund of tuition fees where student withdraws </w:t>
      </w:r>
      <w:r w:rsidR="007E21DE" w:rsidRPr="00BD0B10">
        <w:t>on or before</w:t>
      </w:r>
      <w:r w:rsidRPr="00BD0B10">
        <w:t xml:space="preserve"> </w:t>
      </w:r>
      <w:r w:rsidRPr="009C76AD">
        <w:t>the census day</w:t>
      </w:r>
      <w:bookmarkEnd w:id="1895"/>
    </w:p>
    <w:p w14:paraId="503B104D" w14:textId="77777777"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 xml:space="preserve">. </w:t>
      </w:r>
    </w:p>
    <w:p w14:paraId="04ED2E45" w14:textId="2A24C929" w:rsidR="00983AE6" w:rsidRPr="00D94C6A" w:rsidRDefault="00983AE6">
      <w:pPr>
        <w:spacing w:after="0"/>
      </w:pPr>
      <w:r w:rsidRPr="00D94C6A">
        <w:lastRenderedPageBreak/>
        <w:t xml:space="preserve">This applies to all the tuition fees for the course or part of the course to which the census day relates. </w:t>
      </w:r>
      <w:r w:rsidR="002E6D06" w:rsidRPr="00D94C6A">
        <w:t>Therefore,</w:t>
      </w:r>
      <w:r w:rsidRPr="00D94C6A">
        <w:t xml:space="preserve"> it includes:</w:t>
      </w:r>
    </w:p>
    <w:p w14:paraId="1A14CDCF" w14:textId="78BC7875" w:rsidR="00983AE6" w:rsidRPr="00D94C6A" w:rsidRDefault="00D011EC" w:rsidP="00786B02">
      <w:pPr>
        <w:pStyle w:val="ListBullet"/>
        <w:numPr>
          <w:ilvl w:val="0"/>
          <w:numId w:val="130"/>
        </w:numPr>
      </w:pPr>
      <w:r>
        <w:t xml:space="preserve">VSL </w:t>
      </w:r>
      <w:r w:rsidR="00983AE6" w:rsidRPr="00D94C6A">
        <w:t xml:space="preserve">covered fees </w:t>
      </w:r>
    </w:p>
    <w:p w14:paraId="2B282F47" w14:textId="77777777" w:rsidR="00983AE6" w:rsidRPr="00D94C6A" w:rsidRDefault="00983AE6" w:rsidP="00786B02">
      <w:pPr>
        <w:pStyle w:val="ListBullet"/>
        <w:numPr>
          <w:ilvl w:val="0"/>
          <w:numId w:val="130"/>
        </w:numPr>
      </w:pPr>
      <w:r w:rsidRPr="00D94C6A">
        <w:t>any gap fees</w:t>
      </w:r>
    </w:p>
    <w:p w14:paraId="3FAA8FA9" w14:textId="77777777" w:rsidR="00983AE6" w:rsidRPr="00D94C6A" w:rsidRDefault="00983AE6" w:rsidP="00786B02">
      <w:pPr>
        <w:pStyle w:val="ListBullet"/>
        <w:numPr>
          <w:ilvl w:val="0"/>
          <w:numId w:val="130"/>
        </w:numPr>
      </w:pPr>
      <w:r w:rsidRPr="00D94C6A">
        <w:t xml:space="preserve">upfront payment of tuition fees </w:t>
      </w:r>
    </w:p>
    <w:p w14:paraId="0D560A35" w14:textId="77777777" w:rsidR="00983AE6" w:rsidRPr="00D94C6A" w:rsidRDefault="00983AE6" w:rsidP="00786B02">
      <w:pPr>
        <w:pStyle w:val="ListBullet"/>
        <w:numPr>
          <w:ilvl w:val="0"/>
          <w:numId w:val="130"/>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BD0B10">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rsidP="00786B02">
      <w:pPr>
        <w:pStyle w:val="ListBullet"/>
        <w:numPr>
          <w:ilvl w:val="0"/>
          <w:numId w:val="132"/>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1A257DCF" w:rsidR="00983AE6" w:rsidRPr="00D94C6A" w:rsidRDefault="00983AE6" w:rsidP="00786B02">
      <w:pPr>
        <w:pStyle w:val="ListBullet"/>
        <w:numPr>
          <w:ilvl w:val="0"/>
          <w:numId w:val="132"/>
        </w:numPr>
      </w:pPr>
      <w:r w:rsidRPr="00D94C6A">
        <w:t xml:space="preserve">on or before a census day for the course the student requests in writing that the provider cancels the enrolment, any of the following actions by </w:t>
      </w:r>
      <w:r w:rsidR="003D418C">
        <w:t xml:space="preserve">you </w:t>
      </w:r>
      <w:r w:rsidRPr="00D94C6A">
        <w:t xml:space="preserve">may give rise to a civil penalty of up to 120 penalty units </w:t>
      </w:r>
    </w:p>
    <w:p w14:paraId="00D1C963" w14:textId="4A410E31" w:rsidR="00983AE6" w:rsidRPr="00D94C6A" w:rsidRDefault="003D418C" w:rsidP="00786B02">
      <w:pPr>
        <w:pStyle w:val="ListBullet"/>
        <w:numPr>
          <w:ilvl w:val="0"/>
          <w:numId w:val="130"/>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rsidP="00786B02">
      <w:pPr>
        <w:pStyle w:val="ListBullet"/>
        <w:numPr>
          <w:ilvl w:val="0"/>
          <w:numId w:val="130"/>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rsidP="00786B02">
      <w:pPr>
        <w:pStyle w:val="ListBullet"/>
        <w:numPr>
          <w:ilvl w:val="0"/>
          <w:numId w:val="130"/>
        </w:numPr>
      </w:pPr>
      <w:r w:rsidRPr="00D94C6A">
        <w:t>prevents the student from cancelling the enrolment</w:t>
      </w:r>
      <w:r w:rsidR="00276B31">
        <w:t>,</w:t>
      </w:r>
      <w:r w:rsidRPr="00D94C6A">
        <w:t xml:space="preserve"> or</w:t>
      </w:r>
    </w:p>
    <w:p w14:paraId="3AC051A2" w14:textId="77777777" w:rsidR="00983AE6" w:rsidRPr="00F41D24" w:rsidRDefault="00983AE6" w:rsidP="00786B02">
      <w:pPr>
        <w:pStyle w:val="ListBullet"/>
        <w:numPr>
          <w:ilvl w:val="0"/>
          <w:numId w:val="130"/>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896" w:name="_Toc481649866"/>
      <w:bookmarkStart w:id="1897" w:name="_Toc481650342"/>
      <w:bookmarkStart w:id="1898" w:name="_Toc477960264"/>
      <w:bookmarkStart w:id="1899" w:name="_Toc477960704"/>
      <w:bookmarkStart w:id="1900" w:name="_Toc477961143"/>
      <w:bookmarkStart w:id="1901" w:name="_Toc477961621"/>
      <w:bookmarkStart w:id="1902" w:name="_Toc477962107"/>
      <w:bookmarkStart w:id="1903" w:name="_Toc477962594"/>
      <w:bookmarkStart w:id="1904" w:name="_Toc477963080"/>
      <w:bookmarkStart w:id="1905" w:name="_Toc477963576"/>
      <w:bookmarkStart w:id="1906" w:name="_Toc478042768"/>
      <w:bookmarkStart w:id="1907" w:name="_Toc478367018"/>
      <w:bookmarkStart w:id="1908" w:name="_Toc479083631"/>
      <w:bookmarkStart w:id="1909" w:name="_Processes_and_procedures_2"/>
      <w:bookmarkStart w:id="1910" w:name="_Toc471374415"/>
      <w:bookmarkStart w:id="1911" w:name="_Toc483222886"/>
      <w:bookmarkStart w:id="1912" w:name="_Ref87985935"/>
      <w:bookmarkStart w:id="1913" w:name="_Ref87986504"/>
      <w:bookmarkStart w:id="1914" w:name="_Ref87987238"/>
      <w:bookmarkStart w:id="1915" w:name="_Toc180399830"/>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r w:rsidRPr="005131A5">
        <w:t>Processes and procedures</w:t>
      </w:r>
      <w:r w:rsidR="00BE5921">
        <w:t xml:space="preserve"> – provider cancelling </w:t>
      </w:r>
      <w:r w:rsidRPr="005131A5">
        <w:t>enrolment</w:t>
      </w:r>
      <w:bookmarkEnd w:id="1910"/>
      <w:bookmarkEnd w:id="1911"/>
      <w:r w:rsidR="00724759">
        <w:t xml:space="preserve"> </w:t>
      </w:r>
      <w:r w:rsidR="00724759" w:rsidRPr="00BD0B10">
        <w:t>after</w:t>
      </w:r>
      <w:r w:rsidR="00724759" w:rsidRPr="006862AC">
        <w:rPr>
          <w:color w:val="FF0000"/>
        </w:rPr>
        <w:t xml:space="preserve"> </w:t>
      </w:r>
      <w:r w:rsidR="00724759">
        <w:t>the census date</w:t>
      </w:r>
      <w:bookmarkEnd w:id="1912"/>
      <w:bookmarkEnd w:id="1913"/>
      <w:bookmarkEnd w:id="1914"/>
      <w:bookmarkEnd w:id="1915"/>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0A595B63" w:rsidR="00983AE6" w:rsidRPr="00736F23" w:rsidRDefault="00983AE6" w:rsidP="00786B02">
      <w:pPr>
        <w:pStyle w:val="ListBullet"/>
        <w:numPr>
          <w:ilvl w:val="0"/>
          <w:numId w:val="131"/>
        </w:numPr>
      </w:pPr>
      <w:r w:rsidRPr="00736F23">
        <w:t>require</w:t>
      </w:r>
      <w:r w:rsidR="00DA63E9">
        <w:t>s</w:t>
      </w:r>
      <w:r w:rsidRPr="00736F23">
        <w:t xml:space="preserve"> </w:t>
      </w:r>
      <w:r w:rsidR="003D418C">
        <w:t xml:space="preserve">you </w:t>
      </w:r>
      <w:r w:rsidRPr="00736F23">
        <w:t xml:space="preserve">to inform the student concerned of a proposed cancellation </w:t>
      </w:r>
    </w:p>
    <w:p w14:paraId="0B0B3753" w14:textId="6B6CED6E" w:rsidR="00983AE6" w:rsidRPr="00736F23" w:rsidRDefault="00983AE6" w:rsidP="00786B02">
      <w:pPr>
        <w:pStyle w:val="ListBullet"/>
        <w:numPr>
          <w:ilvl w:val="0"/>
          <w:numId w:val="131"/>
        </w:numPr>
      </w:pPr>
      <w:r w:rsidRPr="00736F23">
        <w:t xml:space="preserve">provide the student with at least 28 days to initiate grievance procedures before the cancellation takes final effect </w:t>
      </w:r>
    </w:p>
    <w:p w14:paraId="485616FC" w14:textId="3EA12705" w:rsidR="00983AE6" w:rsidRPr="00736F23" w:rsidRDefault="00983AE6" w:rsidP="00786B02">
      <w:pPr>
        <w:pStyle w:val="ListBullet"/>
        <w:numPr>
          <w:ilvl w:val="0"/>
          <w:numId w:val="131"/>
        </w:numPr>
      </w:pPr>
      <w:r w:rsidRPr="00736F23">
        <w:t xml:space="preserve">provide for the cancellation to take final effect only after any grievance procedures initiated by the student have been completed </w:t>
      </w:r>
    </w:p>
    <w:p w14:paraId="29BCA55A" w14:textId="77777777" w:rsidR="00983AE6" w:rsidRPr="00B544EA" w:rsidRDefault="00983AE6" w:rsidP="00786B02">
      <w:pPr>
        <w:pStyle w:val="ListBullet"/>
        <w:numPr>
          <w:ilvl w:val="0"/>
          <w:numId w:val="131"/>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16" w:name="_Toc481649868"/>
      <w:bookmarkStart w:id="1917" w:name="_Toc481650344"/>
      <w:bookmarkStart w:id="1918" w:name="_Toc477960266"/>
      <w:bookmarkStart w:id="1919" w:name="_Toc477960706"/>
      <w:bookmarkStart w:id="1920" w:name="_Toc477961145"/>
      <w:bookmarkStart w:id="1921" w:name="_Toc477961623"/>
      <w:bookmarkStart w:id="1922" w:name="_Toc477962109"/>
      <w:bookmarkStart w:id="1923" w:name="_Toc477962596"/>
      <w:bookmarkStart w:id="1924" w:name="_Toc477963082"/>
      <w:bookmarkStart w:id="1925" w:name="_Toc477963578"/>
      <w:bookmarkStart w:id="1926" w:name="_Toc478042770"/>
      <w:bookmarkStart w:id="1927" w:name="_Toc478367020"/>
      <w:bookmarkStart w:id="1928" w:name="_Toc479083633"/>
      <w:bookmarkStart w:id="1929" w:name="_Processes_and_procedures_3"/>
      <w:bookmarkStart w:id="1930" w:name="_4.8.9__"/>
      <w:bookmarkStart w:id="1931" w:name="_Toc471374416"/>
      <w:bookmarkStart w:id="1932" w:name="_Toc483222887"/>
      <w:bookmarkStart w:id="1933" w:name="_Ref87984374"/>
      <w:bookmarkStart w:id="1934" w:name="_Ref87987388"/>
      <w:bookmarkStart w:id="1935" w:name="_Toc180399831"/>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r w:rsidRPr="005131A5">
        <w:t>Processes and procedures relating to student</w:t>
      </w:r>
      <w:bookmarkEnd w:id="1931"/>
      <w:r w:rsidRPr="005131A5">
        <w:t xml:space="preserve"> complaints</w:t>
      </w:r>
      <w:bookmarkEnd w:id="1932"/>
      <w:bookmarkEnd w:id="1933"/>
      <w:bookmarkEnd w:id="1934"/>
      <w:bookmarkEnd w:id="1935"/>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1"/>
        </w:numPr>
        <w:rPr>
          <w:szCs w:val="16"/>
        </w:rPr>
      </w:pPr>
      <w:r w:rsidRPr="001C1A3E">
        <w:rPr>
          <w:szCs w:val="16"/>
        </w:rPr>
        <w:t>clearly set out the procedure, including required internal and external stages</w:t>
      </w:r>
    </w:p>
    <w:p w14:paraId="607F5D4A" w14:textId="27F409D6" w:rsidR="00983AE6" w:rsidRPr="001C1A3E" w:rsidRDefault="00983AE6">
      <w:pPr>
        <w:pStyle w:val="ListBullet"/>
        <w:numPr>
          <w:ilvl w:val="0"/>
          <w:numId w:val="51"/>
        </w:numPr>
        <w:rPr>
          <w:szCs w:val="16"/>
        </w:rPr>
      </w:pPr>
      <w:r w:rsidRPr="001C1A3E">
        <w:rPr>
          <w:szCs w:val="16"/>
        </w:rPr>
        <w:t xml:space="preserve">encourage the timely resolution of complaints, including specifying reasonable periods for dealing with each stage of a complaint </w:t>
      </w:r>
    </w:p>
    <w:p w14:paraId="112AD1B4" w14:textId="77777777" w:rsidR="00983AE6" w:rsidRPr="001C1A3E" w:rsidRDefault="00983AE6">
      <w:pPr>
        <w:pStyle w:val="ListBullet"/>
        <w:numPr>
          <w:ilvl w:val="0"/>
          <w:numId w:val="51"/>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1"/>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1"/>
        </w:numPr>
        <w:rPr>
          <w:szCs w:val="16"/>
        </w:rPr>
      </w:pPr>
      <w:r w:rsidRPr="008B4614">
        <w:rPr>
          <w:szCs w:val="16"/>
        </w:rPr>
        <w:t>provide for implementation of decisions made in following the grievance procedure</w:t>
      </w:r>
    </w:p>
    <w:p w14:paraId="6BFAA519" w14:textId="77777777" w:rsidR="00983AE6" w:rsidRPr="0014177D" w:rsidRDefault="00983AE6">
      <w:pPr>
        <w:pStyle w:val="ListBullet"/>
        <w:numPr>
          <w:ilvl w:val="0"/>
          <w:numId w:val="51"/>
        </w:numPr>
      </w:pPr>
      <w:r w:rsidRPr="008B4614">
        <w:rPr>
          <w:szCs w:val="16"/>
        </w:rPr>
        <w:t>provide</w:t>
      </w:r>
      <w:r w:rsidRPr="00736F23">
        <w:t xml:space="preserve"> </w:t>
      </w:r>
      <w:r w:rsidRPr="0014177D">
        <w:t>for due consideration of recommendations arising from the external stage</w:t>
      </w:r>
      <w:r w:rsidRPr="00736F23" w:rsidDel="008127B6">
        <w:t xml:space="preserve"> </w:t>
      </w:r>
    </w:p>
    <w:p w14:paraId="099C93D1" w14:textId="77777777" w:rsidR="00983AE6" w:rsidRPr="009325D4" w:rsidRDefault="00983AE6">
      <w:pPr>
        <w:pStyle w:val="ListBullet"/>
        <w:numPr>
          <w:ilvl w:val="0"/>
          <w:numId w:val="51"/>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36" w:name="_Toc462038529"/>
      <w:bookmarkStart w:id="1937" w:name="_Toc471374418"/>
      <w:bookmarkStart w:id="1938" w:name="_Toc481505238"/>
      <w:bookmarkStart w:id="1939" w:name="_Toc483209559"/>
      <w:bookmarkStart w:id="1940" w:name="_Toc483222888"/>
      <w:r w:rsidRPr="009639E1">
        <w:lastRenderedPageBreak/>
        <w:t>Internal stage</w:t>
      </w:r>
      <w:bookmarkEnd w:id="1936"/>
      <w:bookmarkEnd w:id="1937"/>
      <w:bookmarkEnd w:id="1938"/>
      <w:bookmarkEnd w:id="1939"/>
      <w:bookmarkEnd w:id="1940"/>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1"/>
        </w:numPr>
      </w:pPr>
      <w:r w:rsidRPr="0014177D">
        <w:t>a process for the lodging and hearing of a formal complaint</w:t>
      </w:r>
    </w:p>
    <w:p w14:paraId="365A3948" w14:textId="77777777" w:rsidR="00983AE6" w:rsidRPr="00736F23" w:rsidRDefault="00983AE6">
      <w:pPr>
        <w:pStyle w:val="ListBullet"/>
        <w:numPr>
          <w:ilvl w:val="0"/>
          <w:numId w:val="51"/>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343BB041" w:rsidR="00983AE6" w:rsidRPr="00736F23" w:rsidRDefault="00983AE6">
      <w:pPr>
        <w:pStyle w:val="ListBullet21"/>
      </w:pPr>
      <w:r w:rsidRPr="00736F23">
        <w:t xml:space="preserve">advice about how to have the decision reviewed </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41" w:name="_Toc462038530"/>
      <w:bookmarkStart w:id="1942" w:name="_Toc471374419"/>
      <w:bookmarkStart w:id="1943" w:name="_Toc481505239"/>
      <w:bookmarkStart w:id="1944" w:name="_Toc483209560"/>
      <w:bookmarkStart w:id="1945" w:name="_Toc483222889"/>
    </w:p>
    <w:p w14:paraId="7FCFA163" w14:textId="77777777" w:rsidR="00983AE6" w:rsidRPr="009639E1" w:rsidRDefault="00983AE6">
      <w:pPr>
        <w:pStyle w:val="Heading4"/>
      </w:pPr>
      <w:r w:rsidRPr="009639E1">
        <w:t>External stage</w:t>
      </w:r>
      <w:bookmarkEnd w:id="1941"/>
      <w:bookmarkEnd w:id="1942"/>
      <w:bookmarkEnd w:id="1943"/>
      <w:bookmarkEnd w:id="1944"/>
      <w:bookmarkEnd w:id="1945"/>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1"/>
        </w:numPr>
      </w:pPr>
      <w:r w:rsidRPr="00736F23">
        <w:t>a process for having a decision on appeal reviewed by an external and independent person or body with appropriate expertise</w:t>
      </w:r>
    </w:p>
    <w:p w14:paraId="29522020" w14:textId="4B59F9DF" w:rsidR="00983AE6" w:rsidRPr="00736F23" w:rsidRDefault="00983AE6">
      <w:pPr>
        <w:pStyle w:val="ListBullet"/>
        <w:numPr>
          <w:ilvl w:val="0"/>
          <w:numId w:val="51"/>
        </w:numPr>
      </w:pPr>
      <w:r w:rsidRPr="00736F23">
        <w:t xml:space="preserve">a provision enabling each party to the review to be accompanied or assisted by another person at the review, at that party’s cost </w:t>
      </w:r>
    </w:p>
    <w:p w14:paraId="4EA73188" w14:textId="77777777" w:rsidR="00983AE6" w:rsidRPr="00736F23" w:rsidRDefault="00983AE6">
      <w:pPr>
        <w:pStyle w:val="ListBullet"/>
        <w:numPr>
          <w:ilvl w:val="0"/>
          <w:numId w:val="51"/>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46" w:name="_VET_Student_Loans"/>
      <w:bookmarkEnd w:id="1946"/>
      <w:r>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0FDEDA0F"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 xml:space="preserve">ensure the external stage of the grievance procedure makes appropriate provision for external and independent review. </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47" w:name="_Toc477960270"/>
      <w:bookmarkStart w:id="1948" w:name="_Toc477960710"/>
      <w:bookmarkStart w:id="1949" w:name="_Toc477961149"/>
      <w:bookmarkStart w:id="1950" w:name="_Toc477961627"/>
      <w:bookmarkStart w:id="1951" w:name="_Toc477962113"/>
      <w:bookmarkStart w:id="1952" w:name="_Toc477962600"/>
      <w:bookmarkStart w:id="1953" w:name="_Toc477963086"/>
      <w:bookmarkStart w:id="1954" w:name="_Toc477963582"/>
      <w:bookmarkStart w:id="1955" w:name="_Toc478042774"/>
      <w:bookmarkStart w:id="1956" w:name="_Toc478367024"/>
      <w:bookmarkStart w:id="1957" w:name="_Toc479083637"/>
      <w:bookmarkStart w:id="1958" w:name="_Toc477960271"/>
      <w:bookmarkStart w:id="1959" w:name="_Toc477960711"/>
      <w:bookmarkStart w:id="1960" w:name="_Toc477961150"/>
      <w:bookmarkStart w:id="1961" w:name="_Toc477961628"/>
      <w:bookmarkStart w:id="1962" w:name="_Toc477962114"/>
      <w:bookmarkStart w:id="1963" w:name="_Toc477962601"/>
      <w:bookmarkStart w:id="1964" w:name="_Toc477963087"/>
      <w:bookmarkStart w:id="1965" w:name="_Toc477963583"/>
      <w:bookmarkStart w:id="1966" w:name="_Toc478042775"/>
      <w:bookmarkStart w:id="1967" w:name="_Toc478367025"/>
      <w:bookmarkStart w:id="1968" w:name="_Toc479083638"/>
      <w:bookmarkStart w:id="1969" w:name="_Toc477960272"/>
      <w:bookmarkStart w:id="1970" w:name="_Toc477960712"/>
      <w:bookmarkStart w:id="1971" w:name="_Toc477961151"/>
      <w:bookmarkStart w:id="1972" w:name="_Toc477961629"/>
      <w:bookmarkStart w:id="1973" w:name="_Toc477962115"/>
      <w:bookmarkStart w:id="1974" w:name="_Toc477962602"/>
      <w:bookmarkStart w:id="1975" w:name="_Toc477963088"/>
      <w:bookmarkStart w:id="1976" w:name="_Toc477963584"/>
      <w:bookmarkStart w:id="1977" w:name="_Toc478042776"/>
      <w:bookmarkStart w:id="1978" w:name="_Toc478367026"/>
      <w:bookmarkStart w:id="1979" w:name="_Toc479083639"/>
      <w:bookmarkStart w:id="1980" w:name="_Toc477960273"/>
      <w:bookmarkStart w:id="1981" w:name="_Toc477960713"/>
      <w:bookmarkStart w:id="1982" w:name="_Toc477961152"/>
      <w:bookmarkStart w:id="1983" w:name="_Toc477961630"/>
      <w:bookmarkStart w:id="1984" w:name="_Toc477962116"/>
      <w:bookmarkStart w:id="1985" w:name="_Toc477962603"/>
      <w:bookmarkStart w:id="1986" w:name="_Toc477963089"/>
      <w:bookmarkStart w:id="1987" w:name="_Toc477963585"/>
      <w:bookmarkStart w:id="1988" w:name="_Toc478042777"/>
      <w:bookmarkStart w:id="1989" w:name="_Toc478367027"/>
      <w:bookmarkStart w:id="1990" w:name="_Toc479083640"/>
      <w:bookmarkStart w:id="1991" w:name="_Toc477960274"/>
      <w:bookmarkStart w:id="1992" w:name="_Toc477960714"/>
      <w:bookmarkStart w:id="1993" w:name="_Toc477961153"/>
      <w:bookmarkStart w:id="1994" w:name="_Toc477961631"/>
      <w:bookmarkStart w:id="1995" w:name="_Toc477962117"/>
      <w:bookmarkStart w:id="1996" w:name="_Toc477962604"/>
      <w:bookmarkStart w:id="1997" w:name="_Toc477963090"/>
      <w:bookmarkStart w:id="1998" w:name="_Toc477963586"/>
      <w:bookmarkStart w:id="1999" w:name="_Toc478042778"/>
      <w:bookmarkStart w:id="2000" w:name="_Toc478367028"/>
      <w:bookmarkStart w:id="2001" w:name="_Toc479083641"/>
      <w:bookmarkStart w:id="2002" w:name="_Toc477960275"/>
      <w:bookmarkStart w:id="2003" w:name="_Toc477960715"/>
      <w:bookmarkStart w:id="2004" w:name="_Toc477961154"/>
      <w:bookmarkStart w:id="2005" w:name="_Toc477961632"/>
      <w:bookmarkStart w:id="2006" w:name="_Toc477962118"/>
      <w:bookmarkStart w:id="2007" w:name="_Toc477962605"/>
      <w:bookmarkStart w:id="2008" w:name="_Toc477963091"/>
      <w:bookmarkStart w:id="2009" w:name="_Toc477963587"/>
      <w:bookmarkStart w:id="2010" w:name="_Toc478042779"/>
      <w:bookmarkStart w:id="2011" w:name="_Toc478367029"/>
      <w:bookmarkStart w:id="2012" w:name="_Toc479083642"/>
      <w:bookmarkStart w:id="2013" w:name="_Toc477960276"/>
      <w:bookmarkStart w:id="2014" w:name="_Toc477960716"/>
      <w:bookmarkStart w:id="2015" w:name="_Toc477961155"/>
      <w:bookmarkStart w:id="2016" w:name="_Toc477961633"/>
      <w:bookmarkStart w:id="2017" w:name="_Toc477962119"/>
      <w:bookmarkStart w:id="2018" w:name="_Toc477962606"/>
      <w:bookmarkStart w:id="2019" w:name="_Toc477963092"/>
      <w:bookmarkStart w:id="2020" w:name="_Toc477963588"/>
      <w:bookmarkStart w:id="2021" w:name="_Toc478042780"/>
      <w:bookmarkStart w:id="2022" w:name="_Toc478367030"/>
      <w:bookmarkStart w:id="2023" w:name="_Toc479083643"/>
      <w:bookmarkStart w:id="2024" w:name="_Toc477960277"/>
      <w:bookmarkStart w:id="2025" w:name="_Toc477960717"/>
      <w:bookmarkStart w:id="2026" w:name="_Toc477961156"/>
      <w:bookmarkStart w:id="2027" w:name="_Toc477961634"/>
      <w:bookmarkStart w:id="2028" w:name="_Toc477962120"/>
      <w:bookmarkStart w:id="2029" w:name="_Toc477962607"/>
      <w:bookmarkStart w:id="2030" w:name="_Toc477963093"/>
      <w:bookmarkStart w:id="2031" w:name="_Toc477963589"/>
      <w:bookmarkStart w:id="2032" w:name="_Toc478042781"/>
      <w:bookmarkStart w:id="2033" w:name="_Toc478367031"/>
      <w:bookmarkStart w:id="2034" w:name="_Toc479083644"/>
      <w:bookmarkStart w:id="2035" w:name="_Toc477960278"/>
      <w:bookmarkStart w:id="2036" w:name="_Toc477960718"/>
      <w:bookmarkStart w:id="2037" w:name="_Toc477961157"/>
      <w:bookmarkStart w:id="2038" w:name="_Toc477961635"/>
      <w:bookmarkStart w:id="2039" w:name="_Toc477962121"/>
      <w:bookmarkStart w:id="2040" w:name="_Toc477962608"/>
      <w:bookmarkStart w:id="2041" w:name="_Toc477963094"/>
      <w:bookmarkStart w:id="2042" w:name="_Toc477963590"/>
      <w:bookmarkStart w:id="2043" w:name="_Toc478042782"/>
      <w:bookmarkStart w:id="2044" w:name="_Toc478367032"/>
      <w:bookmarkStart w:id="2045" w:name="_Toc479083645"/>
      <w:bookmarkStart w:id="2046" w:name="_Toc477960279"/>
      <w:bookmarkStart w:id="2047" w:name="_Toc477960719"/>
      <w:bookmarkStart w:id="2048" w:name="_Toc477961158"/>
      <w:bookmarkStart w:id="2049" w:name="_Toc477961636"/>
      <w:bookmarkStart w:id="2050" w:name="_Toc477962122"/>
      <w:bookmarkStart w:id="2051" w:name="_Toc477962609"/>
      <w:bookmarkStart w:id="2052" w:name="_Toc477963095"/>
      <w:bookmarkStart w:id="2053" w:name="_Toc477963591"/>
      <w:bookmarkStart w:id="2054" w:name="_Toc478042783"/>
      <w:bookmarkStart w:id="2055" w:name="_Toc478367033"/>
      <w:bookmarkStart w:id="2056" w:name="_Toc479083646"/>
      <w:bookmarkStart w:id="2057" w:name="_Toc477960280"/>
      <w:bookmarkStart w:id="2058" w:name="_Toc477960720"/>
      <w:bookmarkStart w:id="2059" w:name="_Toc477961159"/>
      <w:bookmarkStart w:id="2060" w:name="_Toc477961637"/>
      <w:bookmarkStart w:id="2061" w:name="_Toc477962123"/>
      <w:bookmarkStart w:id="2062" w:name="_Toc477962610"/>
      <w:bookmarkStart w:id="2063" w:name="_Toc477963096"/>
      <w:bookmarkStart w:id="2064" w:name="_Toc477963592"/>
      <w:bookmarkStart w:id="2065" w:name="_Toc478042784"/>
      <w:bookmarkStart w:id="2066" w:name="_Toc478367034"/>
      <w:bookmarkStart w:id="2067" w:name="_Toc479083647"/>
      <w:bookmarkStart w:id="2068" w:name="_Toc477960281"/>
      <w:bookmarkStart w:id="2069" w:name="_Toc477960721"/>
      <w:bookmarkStart w:id="2070" w:name="_Toc477961160"/>
      <w:bookmarkStart w:id="2071" w:name="_Toc477961638"/>
      <w:bookmarkStart w:id="2072" w:name="_Toc477962124"/>
      <w:bookmarkStart w:id="2073" w:name="_Toc477962611"/>
      <w:bookmarkStart w:id="2074" w:name="_Toc477963097"/>
      <w:bookmarkStart w:id="2075" w:name="_Toc477963593"/>
      <w:bookmarkStart w:id="2076" w:name="_Toc478042785"/>
      <w:bookmarkStart w:id="2077" w:name="_Toc478367035"/>
      <w:bookmarkStart w:id="2078" w:name="_Toc479083648"/>
      <w:bookmarkStart w:id="2079" w:name="_Toc477960282"/>
      <w:bookmarkStart w:id="2080" w:name="_Toc477960722"/>
      <w:bookmarkStart w:id="2081" w:name="_Toc477961161"/>
      <w:bookmarkStart w:id="2082" w:name="_Toc477961639"/>
      <w:bookmarkStart w:id="2083" w:name="_Toc477962125"/>
      <w:bookmarkStart w:id="2084" w:name="_Toc477962612"/>
      <w:bookmarkStart w:id="2085" w:name="_Toc477963098"/>
      <w:bookmarkStart w:id="2086" w:name="_Toc477963594"/>
      <w:bookmarkStart w:id="2087" w:name="_Toc478042786"/>
      <w:bookmarkStart w:id="2088" w:name="_Toc478367036"/>
      <w:bookmarkStart w:id="2089" w:name="_Toc479083649"/>
      <w:bookmarkStart w:id="2090" w:name="_Toc477960283"/>
      <w:bookmarkStart w:id="2091" w:name="_Toc477960723"/>
      <w:bookmarkStart w:id="2092" w:name="_Toc477961162"/>
      <w:bookmarkStart w:id="2093" w:name="_Toc477961640"/>
      <w:bookmarkStart w:id="2094" w:name="_Toc477962126"/>
      <w:bookmarkStart w:id="2095" w:name="_Toc477962613"/>
      <w:bookmarkStart w:id="2096" w:name="_Toc477963099"/>
      <w:bookmarkStart w:id="2097" w:name="_Toc477963595"/>
      <w:bookmarkStart w:id="2098" w:name="_Toc478042787"/>
      <w:bookmarkStart w:id="2099" w:name="_Toc478367037"/>
      <w:bookmarkStart w:id="2100" w:name="_Toc479083650"/>
      <w:bookmarkStart w:id="2101" w:name="_Toc477960284"/>
      <w:bookmarkStart w:id="2102" w:name="_Toc477960724"/>
      <w:bookmarkStart w:id="2103" w:name="_Toc477961163"/>
      <w:bookmarkStart w:id="2104" w:name="_Toc477961641"/>
      <w:bookmarkStart w:id="2105" w:name="_Toc477962127"/>
      <w:bookmarkStart w:id="2106" w:name="_Toc477962614"/>
      <w:bookmarkStart w:id="2107" w:name="_Toc477963100"/>
      <w:bookmarkStart w:id="2108" w:name="_Toc477963596"/>
      <w:bookmarkStart w:id="2109" w:name="_Toc478042788"/>
      <w:bookmarkStart w:id="2110" w:name="_Toc478367038"/>
      <w:bookmarkStart w:id="2111" w:name="_Toc479083651"/>
      <w:bookmarkStart w:id="2112" w:name="_Toc477960285"/>
      <w:bookmarkStart w:id="2113" w:name="_Toc477960725"/>
      <w:bookmarkStart w:id="2114" w:name="_Toc477961164"/>
      <w:bookmarkStart w:id="2115" w:name="_Toc477961642"/>
      <w:bookmarkStart w:id="2116" w:name="_Toc477962128"/>
      <w:bookmarkStart w:id="2117" w:name="_Toc477962615"/>
      <w:bookmarkStart w:id="2118" w:name="_Toc477963101"/>
      <w:bookmarkStart w:id="2119" w:name="_Toc477963597"/>
      <w:bookmarkStart w:id="2120" w:name="_Toc478042789"/>
      <w:bookmarkStart w:id="2121" w:name="_Toc478367039"/>
      <w:bookmarkStart w:id="2122" w:name="_Toc479083652"/>
      <w:bookmarkStart w:id="2123" w:name="_Toc477960286"/>
      <w:bookmarkStart w:id="2124" w:name="_Toc477960726"/>
      <w:bookmarkStart w:id="2125" w:name="_Toc477961165"/>
      <w:bookmarkStart w:id="2126" w:name="_Toc477961643"/>
      <w:bookmarkStart w:id="2127" w:name="_Toc477962129"/>
      <w:bookmarkStart w:id="2128" w:name="_Toc477962616"/>
      <w:bookmarkStart w:id="2129" w:name="_Toc477963102"/>
      <w:bookmarkStart w:id="2130" w:name="_Toc477963598"/>
      <w:bookmarkStart w:id="2131" w:name="_Toc478042790"/>
      <w:bookmarkStart w:id="2132" w:name="_Toc478367040"/>
      <w:bookmarkStart w:id="2133" w:name="_Toc479083653"/>
      <w:bookmarkStart w:id="2134" w:name="_Toc477960287"/>
      <w:bookmarkStart w:id="2135" w:name="_Toc477960727"/>
      <w:bookmarkStart w:id="2136" w:name="_Toc477961166"/>
      <w:bookmarkStart w:id="2137" w:name="_Toc477961644"/>
      <w:bookmarkStart w:id="2138" w:name="_Toc477962130"/>
      <w:bookmarkStart w:id="2139" w:name="_Toc477962617"/>
      <w:bookmarkStart w:id="2140" w:name="_Toc477963103"/>
      <w:bookmarkStart w:id="2141" w:name="_Toc477963599"/>
      <w:bookmarkStart w:id="2142" w:name="_Toc478042791"/>
      <w:bookmarkStart w:id="2143" w:name="_Toc478367041"/>
      <w:bookmarkStart w:id="2144" w:name="_Toc479083654"/>
      <w:bookmarkStart w:id="2145" w:name="_Toc477960288"/>
      <w:bookmarkStart w:id="2146" w:name="_Toc477960728"/>
      <w:bookmarkStart w:id="2147" w:name="_Toc477961167"/>
      <w:bookmarkStart w:id="2148" w:name="_Toc477961645"/>
      <w:bookmarkStart w:id="2149" w:name="_Toc477962131"/>
      <w:bookmarkStart w:id="2150" w:name="_Toc477962618"/>
      <w:bookmarkStart w:id="2151" w:name="_Toc477963104"/>
      <w:bookmarkStart w:id="2152" w:name="_Toc477963600"/>
      <w:bookmarkStart w:id="2153" w:name="_Toc478042792"/>
      <w:bookmarkStart w:id="2154" w:name="_Toc478367042"/>
      <w:bookmarkStart w:id="2155" w:name="_Toc479083655"/>
      <w:bookmarkStart w:id="2156" w:name="_Toc477960289"/>
      <w:bookmarkStart w:id="2157" w:name="_Toc477960729"/>
      <w:bookmarkStart w:id="2158" w:name="_Toc477961168"/>
      <w:bookmarkStart w:id="2159" w:name="_Toc477961646"/>
      <w:bookmarkStart w:id="2160" w:name="_Toc477962132"/>
      <w:bookmarkStart w:id="2161" w:name="_Toc477962619"/>
      <w:bookmarkStart w:id="2162" w:name="_Toc477963105"/>
      <w:bookmarkStart w:id="2163" w:name="_Toc477963601"/>
      <w:bookmarkStart w:id="2164" w:name="_Toc478042793"/>
      <w:bookmarkStart w:id="2165" w:name="_Toc478367043"/>
      <w:bookmarkStart w:id="2166" w:name="_Toc479083656"/>
      <w:bookmarkStart w:id="2167" w:name="_Toc477960290"/>
      <w:bookmarkStart w:id="2168" w:name="_Toc477960730"/>
      <w:bookmarkStart w:id="2169" w:name="_Toc477961169"/>
      <w:bookmarkStart w:id="2170" w:name="_Toc477961647"/>
      <w:bookmarkStart w:id="2171" w:name="_Toc477962133"/>
      <w:bookmarkStart w:id="2172" w:name="_Toc477962620"/>
      <w:bookmarkStart w:id="2173" w:name="_Toc477963106"/>
      <w:bookmarkStart w:id="2174" w:name="_Toc477963602"/>
      <w:bookmarkStart w:id="2175" w:name="_Toc478042794"/>
      <w:bookmarkStart w:id="2176" w:name="_Toc478367044"/>
      <w:bookmarkStart w:id="2177" w:name="_Toc479083657"/>
      <w:bookmarkStart w:id="2178" w:name="_Toc477960291"/>
      <w:bookmarkStart w:id="2179" w:name="_Toc477960731"/>
      <w:bookmarkStart w:id="2180" w:name="_Toc477961170"/>
      <w:bookmarkStart w:id="2181" w:name="_Toc477961648"/>
      <w:bookmarkStart w:id="2182" w:name="_Toc477962134"/>
      <w:bookmarkStart w:id="2183" w:name="_Toc477962621"/>
      <w:bookmarkStart w:id="2184" w:name="_Toc477963107"/>
      <w:bookmarkStart w:id="2185" w:name="_Toc477963603"/>
      <w:bookmarkStart w:id="2186" w:name="_Toc478042795"/>
      <w:bookmarkStart w:id="2187" w:name="_Toc478367045"/>
      <w:bookmarkStart w:id="2188" w:name="_Toc479083658"/>
      <w:bookmarkStart w:id="2189" w:name="_Toc477960292"/>
      <w:bookmarkStart w:id="2190" w:name="_Toc477960732"/>
      <w:bookmarkStart w:id="2191" w:name="_Toc477961171"/>
      <w:bookmarkStart w:id="2192" w:name="_Toc477961649"/>
      <w:bookmarkStart w:id="2193" w:name="_Toc477962135"/>
      <w:bookmarkStart w:id="2194" w:name="_Toc477962622"/>
      <w:bookmarkStart w:id="2195" w:name="_Toc477963108"/>
      <w:bookmarkStart w:id="2196" w:name="_Toc477963604"/>
      <w:bookmarkStart w:id="2197" w:name="_Toc478042796"/>
      <w:bookmarkStart w:id="2198" w:name="_Toc478367046"/>
      <w:bookmarkStart w:id="2199" w:name="_Toc479083659"/>
      <w:bookmarkStart w:id="2200" w:name="_Toc477960293"/>
      <w:bookmarkStart w:id="2201" w:name="_Toc477960733"/>
      <w:bookmarkStart w:id="2202" w:name="_Toc477961172"/>
      <w:bookmarkStart w:id="2203" w:name="_Toc477961650"/>
      <w:bookmarkStart w:id="2204" w:name="_Toc477962136"/>
      <w:bookmarkStart w:id="2205" w:name="_Toc477962623"/>
      <w:bookmarkStart w:id="2206" w:name="_Toc477963109"/>
      <w:bookmarkStart w:id="2207" w:name="_Toc477963605"/>
      <w:bookmarkStart w:id="2208" w:name="_Toc478042797"/>
      <w:bookmarkStart w:id="2209" w:name="_Toc478367047"/>
      <w:bookmarkStart w:id="2210" w:name="_Toc479083660"/>
      <w:bookmarkStart w:id="2211" w:name="_Toc477960294"/>
      <w:bookmarkStart w:id="2212" w:name="_Toc477960734"/>
      <w:bookmarkStart w:id="2213" w:name="_Toc477961173"/>
      <w:bookmarkStart w:id="2214" w:name="_Toc477961651"/>
      <w:bookmarkStart w:id="2215" w:name="_Toc477962137"/>
      <w:bookmarkStart w:id="2216" w:name="_Toc477962624"/>
      <w:bookmarkStart w:id="2217" w:name="_Toc477963110"/>
      <w:bookmarkStart w:id="2218" w:name="_Toc477963606"/>
      <w:bookmarkStart w:id="2219" w:name="_Toc478042798"/>
      <w:bookmarkStart w:id="2220" w:name="_Toc478367048"/>
      <w:bookmarkStart w:id="2221" w:name="_Toc479083661"/>
      <w:bookmarkStart w:id="2222" w:name="_Toc477960295"/>
      <w:bookmarkStart w:id="2223" w:name="_Toc477960735"/>
      <w:bookmarkStart w:id="2224" w:name="_Toc477961174"/>
      <w:bookmarkStart w:id="2225" w:name="_Toc477961652"/>
      <w:bookmarkStart w:id="2226" w:name="_Toc477962138"/>
      <w:bookmarkStart w:id="2227" w:name="_Toc477962625"/>
      <w:bookmarkStart w:id="2228" w:name="_Toc477963111"/>
      <w:bookmarkStart w:id="2229" w:name="_Toc477963607"/>
      <w:bookmarkStart w:id="2230" w:name="_Toc478042799"/>
      <w:bookmarkStart w:id="2231" w:name="_Toc478367049"/>
      <w:bookmarkStart w:id="2232" w:name="_Toc479083662"/>
      <w:bookmarkStart w:id="2233" w:name="_Toc477960296"/>
      <w:bookmarkStart w:id="2234" w:name="_Toc477960736"/>
      <w:bookmarkStart w:id="2235" w:name="_Toc477961175"/>
      <w:bookmarkStart w:id="2236" w:name="_Toc477961653"/>
      <w:bookmarkStart w:id="2237" w:name="_Toc477962139"/>
      <w:bookmarkStart w:id="2238" w:name="_Toc477962626"/>
      <w:bookmarkStart w:id="2239" w:name="_Toc477963112"/>
      <w:bookmarkStart w:id="2240" w:name="_Toc477963608"/>
      <w:bookmarkStart w:id="2241" w:name="_Toc478042800"/>
      <w:bookmarkStart w:id="2242" w:name="_Toc478367050"/>
      <w:bookmarkStart w:id="2243" w:name="_Toc479083663"/>
      <w:bookmarkStart w:id="2244" w:name="_Toc477960297"/>
      <w:bookmarkStart w:id="2245" w:name="_Toc477960737"/>
      <w:bookmarkStart w:id="2246" w:name="_Toc477961176"/>
      <w:bookmarkStart w:id="2247" w:name="_Toc477961654"/>
      <w:bookmarkStart w:id="2248" w:name="_Toc477962140"/>
      <w:bookmarkStart w:id="2249" w:name="_Toc477962627"/>
      <w:bookmarkStart w:id="2250" w:name="_Toc477963113"/>
      <w:bookmarkStart w:id="2251" w:name="_Toc477963609"/>
      <w:bookmarkStart w:id="2252" w:name="_Toc478042801"/>
      <w:bookmarkStart w:id="2253" w:name="_Toc478367051"/>
      <w:bookmarkStart w:id="2254" w:name="_Toc479083664"/>
      <w:bookmarkStart w:id="2255" w:name="_Toc477960298"/>
      <w:bookmarkStart w:id="2256" w:name="_Toc477960738"/>
      <w:bookmarkStart w:id="2257" w:name="_Toc477961177"/>
      <w:bookmarkStart w:id="2258" w:name="_Toc477961655"/>
      <w:bookmarkStart w:id="2259" w:name="_Toc477962141"/>
      <w:bookmarkStart w:id="2260" w:name="_Toc477962628"/>
      <w:bookmarkStart w:id="2261" w:name="_Toc477963114"/>
      <w:bookmarkStart w:id="2262" w:name="_Toc477963610"/>
      <w:bookmarkStart w:id="2263" w:name="_Toc478042802"/>
      <w:bookmarkStart w:id="2264" w:name="_Toc478367052"/>
      <w:bookmarkStart w:id="2265" w:name="_Toc479083665"/>
      <w:bookmarkStart w:id="2266" w:name="_Toc477960299"/>
      <w:bookmarkStart w:id="2267" w:name="_Toc477960739"/>
      <w:bookmarkStart w:id="2268" w:name="_Toc477961178"/>
      <w:bookmarkStart w:id="2269" w:name="_Toc477961656"/>
      <w:bookmarkStart w:id="2270" w:name="_Toc477962142"/>
      <w:bookmarkStart w:id="2271" w:name="_Toc477962629"/>
      <w:bookmarkStart w:id="2272" w:name="_Toc477963115"/>
      <w:bookmarkStart w:id="2273" w:name="_Toc477963611"/>
      <w:bookmarkStart w:id="2274" w:name="_Toc478042803"/>
      <w:bookmarkStart w:id="2275" w:name="_Toc478367053"/>
      <w:bookmarkStart w:id="2276" w:name="_Toc479083666"/>
      <w:bookmarkStart w:id="2277" w:name="_Toc477960300"/>
      <w:bookmarkStart w:id="2278" w:name="_Toc477960740"/>
      <w:bookmarkStart w:id="2279" w:name="_Toc477961179"/>
      <w:bookmarkStart w:id="2280" w:name="_Toc477961657"/>
      <w:bookmarkStart w:id="2281" w:name="_Toc477962143"/>
      <w:bookmarkStart w:id="2282" w:name="_Toc477962630"/>
      <w:bookmarkStart w:id="2283" w:name="_Toc477963116"/>
      <w:bookmarkStart w:id="2284" w:name="_Toc477963612"/>
      <w:bookmarkStart w:id="2285" w:name="_Toc478042804"/>
      <w:bookmarkStart w:id="2286" w:name="_Toc478367054"/>
      <w:bookmarkStart w:id="2287" w:name="_Toc479083667"/>
      <w:bookmarkStart w:id="2288" w:name="_Toc477960301"/>
      <w:bookmarkStart w:id="2289" w:name="_Toc477960741"/>
      <w:bookmarkStart w:id="2290" w:name="_Toc477961180"/>
      <w:bookmarkStart w:id="2291" w:name="_Toc477961658"/>
      <w:bookmarkStart w:id="2292" w:name="_Toc477962144"/>
      <w:bookmarkStart w:id="2293" w:name="_Toc477962631"/>
      <w:bookmarkStart w:id="2294" w:name="_Toc477963117"/>
      <w:bookmarkStart w:id="2295" w:name="_Toc477963613"/>
      <w:bookmarkStart w:id="2296" w:name="_Toc478042805"/>
      <w:bookmarkStart w:id="2297" w:name="_Toc478367055"/>
      <w:bookmarkStart w:id="2298" w:name="_Toc479083668"/>
      <w:bookmarkStart w:id="2299" w:name="_Toc477960302"/>
      <w:bookmarkStart w:id="2300" w:name="_Toc477960742"/>
      <w:bookmarkStart w:id="2301" w:name="_Toc477961181"/>
      <w:bookmarkStart w:id="2302" w:name="_Toc477961659"/>
      <w:bookmarkStart w:id="2303" w:name="_Toc477962145"/>
      <w:bookmarkStart w:id="2304" w:name="_Toc477962632"/>
      <w:bookmarkStart w:id="2305" w:name="_Toc477963118"/>
      <w:bookmarkStart w:id="2306" w:name="_Toc477963614"/>
      <w:bookmarkStart w:id="2307" w:name="_Toc478042806"/>
      <w:bookmarkStart w:id="2308" w:name="_Toc478367056"/>
      <w:bookmarkStart w:id="2309" w:name="_Toc479083669"/>
      <w:bookmarkStart w:id="2310" w:name="_Toc477960303"/>
      <w:bookmarkStart w:id="2311" w:name="_Toc477960743"/>
      <w:bookmarkStart w:id="2312" w:name="_Toc477961182"/>
      <w:bookmarkStart w:id="2313" w:name="_Toc477961660"/>
      <w:bookmarkStart w:id="2314" w:name="_Toc477962146"/>
      <w:bookmarkStart w:id="2315" w:name="_Toc477962633"/>
      <w:bookmarkStart w:id="2316" w:name="_Toc477963119"/>
      <w:bookmarkStart w:id="2317" w:name="_Toc477963615"/>
      <w:bookmarkStart w:id="2318" w:name="_Toc478042807"/>
      <w:bookmarkStart w:id="2319" w:name="_Toc478367057"/>
      <w:bookmarkStart w:id="2320" w:name="_Toc479083670"/>
      <w:bookmarkStart w:id="2321" w:name="_Toc477960304"/>
      <w:bookmarkStart w:id="2322" w:name="_Toc477960744"/>
      <w:bookmarkStart w:id="2323" w:name="_Toc477961183"/>
      <w:bookmarkStart w:id="2324" w:name="_Toc477961661"/>
      <w:bookmarkStart w:id="2325" w:name="_Toc477962147"/>
      <w:bookmarkStart w:id="2326" w:name="_Toc477962634"/>
      <w:bookmarkStart w:id="2327" w:name="_Toc477963120"/>
      <w:bookmarkStart w:id="2328" w:name="_Toc477963616"/>
      <w:bookmarkStart w:id="2329" w:name="_Toc478042808"/>
      <w:bookmarkStart w:id="2330" w:name="_Toc478367058"/>
      <w:bookmarkStart w:id="2331" w:name="_Toc479083671"/>
      <w:bookmarkStart w:id="2332" w:name="_Toc477960305"/>
      <w:bookmarkStart w:id="2333" w:name="_Toc477960745"/>
      <w:bookmarkStart w:id="2334" w:name="_Toc477961184"/>
      <w:bookmarkStart w:id="2335" w:name="_Toc477961662"/>
      <w:bookmarkStart w:id="2336" w:name="_Toc477962148"/>
      <w:bookmarkStart w:id="2337" w:name="_Toc477962635"/>
      <w:bookmarkStart w:id="2338" w:name="_Toc477963121"/>
      <w:bookmarkStart w:id="2339" w:name="_Toc477963617"/>
      <w:bookmarkStart w:id="2340" w:name="_Toc478042809"/>
      <w:bookmarkStart w:id="2341" w:name="_Toc478367059"/>
      <w:bookmarkStart w:id="2342" w:name="_Toc479083672"/>
      <w:bookmarkStart w:id="2343" w:name="_Toc477960306"/>
      <w:bookmarkStart w:id="2344" w:name="_Toc477960746"/>
      <w:bookmarkStart w:id="2345" w:name="_Toc477961185"/>
      <w:bookmarkStart w:id="2346" w:name="_Toc477961663"/>
      <w:bookmarkStart w:id="2347" w:name="_Toc477962149"/>
      <w:bookmarkStart w:id="2348" w:name="_Toc477962636"/>
      <w:bookmarkStart w:id="2349" w:name="_Toc477963122"/>
      <w:bookmarkStart w:id="2350" w:name="_Toc477963618"/>
      <w:bookmarkStart w:id="2351" w:name="_Toc478042810"/>
      <w:bookmarkStart w:id="2352" w:name="_Toc478367060"/>
      <w:bookmarkStart w:id="2353" w:name="_Toc479083673"/>
      <w:bookmarkStart w:id="2354" w:name="_Toc477960307"/>
      <w:bookmarkStart w:id="2355" w:name="_Toc477960747"/>
      <w:bookmarkStart w:id="2356" w:name="_Toc477961186"/>
      <w:bookmarkStart w:id="2357" w:name="_Toc477961664"/>
      <w:bookmarkStart w:id="2358" w:name="_Toc477962150"/>
      <w:bookmarkStart w:id="2359" w:name="_Toc477962637"/>
      <w:bookmarkStart w:id="2360" w:name="_Toc477963123"/>
      <w:bookmarkStart w:id="2361" w:name="_Toc477963619"/>
      <w:bookmarkStart w:id="2362" w:name="_Toc478042811"/>
      <w:bookmarkStart w:id="2363" w:name="_Toc478367061"/>
      <w:bookmarkStart w:id="2364" w:name="_Toc479083674"/>
      <w:bookmarkStart w:id="2365" w:name="_Toc477960308"/>
      <w:bookmarkStart w:id="2366" w:name="_Toc477960748"/>
      <w:bookmarkStart w:id="2367" w:name="_Toc477961187"/>
      <w:bookmarkStart w:id="2368" w:name="_Toc477961665"/>
      <w:bookmarkStart w:id="2369" w:name="_Toc477962151"/>
      <w:bookmarkStart w:id="2370" w:name="_Toc477962638"/>
      <w:bookmarkStart w:id="2371" w:name="_Toc477963124"/>
      <w:bookmarkStart w:id="2372" w:name="_Toc477963620"/>
      <w:bookmarkStart w:id="2373" w:name="_Toc478042812"/>
      <w:bookmarkStart w:id="2374" w:name="_Toc478367062"/>
      <w:bookmarkStart w:id="2375" w:name="_Toc479083675"/>
      <w:bookmarkStart w:id="2376" w:name="_Toc477960309"/>
      <w:bookmarkStart w:id="2377" w:name="_Toc477960749"/>
      <w:bookmarkStart w:id="2378" w:name="_Toc477961188"/>
      <w:bookmarkStart w:id="2379" w:name="_Toc477961666"/>
      <w:bookmarkStart w:id="2380" w:name="_Toc477962152"/>
      <w:bookmarkStart w:id="2381" w:name="_Toc477962639"/>
      <w:bookmarkStart w:id="2382" w:name="_Toc477963125"/>
      <w:bookmarkStart w:id="2383" w:name="_Toc477963621"/>
      <w:bookmarkStart w:id="2384" w:name="_Toc478042813"/>
      <w:bookmarkStart w:id="2385" w:name="_Toc478367063"/>
      <w:bookmarkStart w:id="2386" w:name="_Toc479083676"/>
      <w:bookmarkStart w:id="2387" w:name="_Toc477960310"/>
      <w:bookmarkStart w:id="2388" w:name="_Toc477960750"/>
      <w:bookmarkStart w:id="2389" w:name="_Toc477961189"/>
      <w:bookmarkStart w:id="2390" w:name="_Toc477961667"/>
      <w:bookmarkStart w:id="2391" w:name="_Toc477962153"/>
      <w:bookmarkStart w:id="2392" w:name="_Toc477962640"/>
      <w:bookmarkStart w:id="2393" w:name="_Toc477963126"/>
      <w:bookmarkStart w:id="2394" w:name="_Toc477963622"/>
      <w:bookmarkStart w:id="2395" w:name="_Toc478042814"/>
      <w:bookmarkStart w:id="2396" w:name="_Toc478367064"/>
      <w:bookmarkStart w:id="2397" w:name="_Toc479083677"/>
      <w:bookmarkStart w:id="2398" w:name="_Toc477960311"/>
      <w:bookmarkStart w:id="2399" w:name="_Toc477960751"/>
      <w:bookmarkStart w:id="2400" w:name="_Toc477961190"/>
      <w:bookmarkStart w:id="2401" w:name="_Toc477961668"/>
      <w:bookmarkStart w:id="2402" w:name="_Toc477962154"/>
      <w:bookmarkStart w:id="2403" w:name="_Toc477962641"/>
      <w:bookmarkStart w:id="2404" w:name="_Toc477963127"/>
      <w:bookmarkStart w:id="2405" w:name="_Toc477963623"/>
      <w:bookmarkStart w:id="2406" w:name="_Toc478042815"/>
      <w:bookmarkStart w:id="2407" w:name="_Toc478367065"/>
      <w:bookmarkStart w:id="2408" w:name="_Toc479083678"/>
      <w:bookmarkStart w:id="2409" w:name="_Toc477960312"/>
      <w:bookmarkStart w:id="2410" w:name="_Toc477960752"/>
      <w:bookmarkStart w:id="2411" w:name="_Toc477961191"/>
      <w:bookmarkStart w:id="2412" w:name="_Toc477961669"/>
      <w:bookmarkStart w:id="2413" w:name="_Toc477962155"/>
      <w:bookmarkStart w:id="2414" w:name="_Toc477962642"/>
      <w:bookmarkStart w:id="2415" w:name="_Toc477963128"/>
      <w:bookmarkStart w:id="2416" w:name="_Toc477963624"/>
      <w:bookmarkStart w:id="2417" w:name="_Toc478042816"/>
      <w:bookmarkStart w:id="2418" w:name="_Toc478367066"/>
      <w:bookmarkStart w:id="2419" w:name="_Toc479083679"/>
      <w:bookmarkStart w:id="2420" w:name="_Toc477960313"/>
      <w:bookmarkStart w:id="2421" w:name="_Toc477960753"/>
      <w:bookmarkStart w:id="2422" w:name="_Toc477961192"/>
      <w:bookmarkStart w:id="2423" w:name="_Toc477961670"/>
      <w:bookmarkStart w:id="2424" w:name="_Toc477962156"/>
      <w:bookmarkStart w:id="2425" w:name="_Toc477962643"/>
      <w:bookmarkStart w:id="2426" w:name="_Toc477963129"/>
      <w:bookmarkStart w:id="2427" w:name="_Toc477963625"/>
      <w:bookmarkStart w:id="2428" w:name="_Toc478042817"/>
      <w:bookmarkStart w:id="2429" w:name="_Toc478367067"/>
      <w:bookmarkStart w:id="2430" w:name="_Toc479083680"/>
      <w:bookmarkStart w:id="2431" w:name="_Toc477960314"/>
      <w:bookmarkStart w:id="2432" w:name="_Toc477960754"/>
      <w:bookmarkStart w:id="2433" w:name="_Toc477961193"/>
      <w:bookmarkStart w:id="2434" w:name="_Toc477961671"/>
      <w:bookmarkStart w:id="2435" w:name="_Toc477962157"/>
      <w:bookmarkStart w:id="2436" w:name="_Toc477962644"/>
      <w:bookmarkStart w:id="2437" w:name="_Toc477963130"/>
      <w:bookmarkStart w:id="2438" w:name="_Toc477963626"/>
      <w:bookmarkStart w:id="2439" w:name="_Toc478042818"/>
      <w:bookmarkStart w:id="2440" w:name="_Toc478367068"/>
      <w:bookmarkStart w:id="2441" w:name="_Toc479083681"/>
      <w:bookmarkStart w:id="2442" w:name="_Toc477960315"/>
      <w:bookmarkStart w:id="2443" w:name="_Toc477960755"/>
      <w:bookmarkStart w:id="2444" w:name="_Toc477961194"/>
      <w:bookmarkStart w:id="2445" w:name="_Toc477961672"/>
      <w:bookmarkStart w:id="2446" w:name="_Toc477962158"/>
      <w:bookmarkStart w:id="2447" w:name="_Toc477962645"/>
      <w:bookmarkStart w:id="2448" w:name="_Toc477963131"/>
      <w:bookmarkStart w:id="2449" w:name="_Toc477963627"/>
      <w:bookmarkStart w:id="2450" w:name="_Toc478042819"/>
      <w:bookmarkStart w:id="2451" w:name="_Toc478367069"/>
      <w:bookmarkStart w:id="2452" w:name="_Toc479083682"/>
      <w:bookmarkStart w:id="2453" w:name="_Toc477960316"/>
      <w:bookmarkStart w:id="2454" w:name="_Toc477960756"/>
      <w:bookmarkStart w:id="2455" w:name="_Toc477961195"/>
      <w:bookmarkStart w:id="2456" w:name="_Toc477961673"/>
      <w:bookmarkStart w:id="2457" w:name="_Toc477962159"/>
      <w:bookmarkStart w:id="2458" w:name="_Toc477962646"/>
      <w:bookmarkStart w:id="2459" w:name="_Toc477963132"/>
      <w:bookmarkStart w:id="2460" w:name="_Toc477963628"/>
      <w:bookmarkStart w:id="2461" w:name="_Toc478042820"/>
      <w:bookmarkStart w:id="2462" w:name="_Toc478367070"/>
      <w:bookmarkStart w:id="2463" w:name="_Toc479083683"/>
      <w:bookmarkStart w:id="2464" w:name="_Toc477960317"/>
      <w:bookmarkStart w:id="2465" w:name="_Toc477960757"/>
      <w:bookmarkStart w:id="2466" w:name="_Toc477961196"/>
      <w:bookmarkStart w:id="2467" w:name="_Toc477961674"/>
      <w:bookmarkStart w:id="2468" w:name="_Toc477962160"/>
      <w:bookmarkStart w:id="2469" w:name="_Toc477962647"/>
      <w:bookmarkStart w:id="2470" w:name="_Toc477963133"/>
      <w:bookmarkStart w:id="2471" w:name="_Toc477963629"/>
      <w:bookmarkStart w:id="2472" w:name="_Toc478042821"/>
      <w:bookmarkStart w:id="2473" w:name="_Toc478367071"/>
      <w:bookmarkStart w:id="2474" w:name="_Toc479083684"/>
      <w:bookmarkStart w:id="2475" w:name="_Toc477960318"/>
      <w:bookmarkStart w:id="2476" w:name="_Toc477960758"/>
      <w:bookmarkStart w:id="2477" w:name="_Toc477961197"/>
      <w:bookmarkStart w:id="2478" w:name="_Toc477961675"/>
      <w:bookmarkStart w:id="2479" w:name="_Toc477962161"/>
      <w:bookmarkStart w:id="2480" w:name="_Toc477962648"/>
      <w:bookmarkStart w:id="2481" w:name="_Toc477963134"/>
      <w:bookmarkStart w:id="2482" w:name="_Toc477963630"/>
      <w:bookmarkStart w:id="2483" w:name="_Toc478042822"/>
      <w:bookmarkStart w:id="2484" w:name="_Toc478367072"/>
      <w:bookmarkStart w:id="2485" w:name="_Toc479083685"/>
      <w:bookmarkStart w:id="2486" w:name="_Toc477960319"/>
      <w:bookmarkStart w:id="2487" w:name="_Toc477960759"/>
      <w:bookmarkStart w:id="2488" w:name="_Toc477961198"/>
      <w:bookmarkStart w:id="2489" w:name="_Toc477961676"/>
      <w:bookmarkStart w:id="2490" w:name="_Toc477962162"/>
      <w:bookmarkStart w:id="2491" w:name="_Toc477962649"/>
      <w:bookmarkStart w:id="2492" w:name="_Toc477963135"/>
      <w:bookmarkStart w:id="2493" w:name="_Toc477963631"/>
      <w:bookmarkStart w:id="2494" w:name="_Toc478042823"/>
      <w:bookmarkStart w:id="2495" w:name="_Toc478367073"/>
      <w:bookmarkStart w:id="2496" w:name="_Toc479083686"/>
      <w:bookmarkStart w:id="2497" w:name="_Toc477960320"/>
      <w:bookmarkStart w:id="2498" w:name="_Toc477960760"/>
      <w:bookmarkStart w:id="2499" w:name="_Toc477961199"/>
      <w:bookmarkStart w:id="2500" w:name="_Toc477961677"/>
      <w:bookmarkStart w:id="2501" w:name="_Toc477962163"/>
      <w:bookmarkStart w:id="2502" w:name="_Toc477962650"/>
      <w:bookmarkStart w:id="2503" w:name="_Toc477963136"/>
      <w:bookmarkStart w:id="2504" w:name="_Toc477963632"/>
      <w:bookmarkStart w:id="2505" w:name="_Toc478042824"/>
      <w:bookmarkStart w:id="2506" w:name="_Toc478367074"/>
      <w:bookmarkStart w:id="2507" w:name="_Toc479083687"/>
      <w:bookmarkStart w:id="2508" w:name="_Toc477960321"/>
      <w:bookmarkStart w:id="2509" w:name="_Toc477960761"/>
      <w:bookmarkStart w:id="2510" w:name="_Toc477961200"/>
      <w:bookmarkStart w:id="2511" w:name="_Toc477961678"/>
      <w:bookmarkStart w:id="2512" w:name="_Toc477962164"/>
      <w:bookmarkStart w:id="2513" w:name="_Toc477962651"/>
      <w:bookmarkStart w:id="2514" w:name="_Toc477963137"/>
      <w:bookmarkStart w:id="2515" w:name="_Toc477963633"/>
      <w:bookmarkStart w:id="2516" w:name="_Toc478042825"/>
      <w:bookmarkStart w:id="2517" w:name="_Toc478367075"/>
      <w:bookmarkStart w:id="2518" w:name="_Toc479083688"/>
      <w:bookmarkStart w:id="2519" w:name="_Toc477960322"/>
      <w:bookmarkStart w:id="2520" w:name="_Toc477960762"/>
      <w:bookmarkStart w:id="2521" w:name="_Toc477961201"/>
      <w:bookmarkStart w:id="2522" w:name="_Toc477961679"/>
      <w:bookmarkStart w:id="2523" w:name="_Toc477962165"/>
      <w:bookmarkStart w:id="2524" w:name="_Toc477962652"/>
      <w:bookmarkStart w:id="2525" w:name="_Toc477963138"/>
      <w:bookmarkStart w:id="2526" w:name="_Toc477963634"/>
      <w:bookmarkStart w:id="2527" w:name="_Toc478042826"/>
      <w:bookmarkStart w:id="2528" w:name="_Toc478367076"/>
      <w:bookmarkStart w:id="2529" w:name="_Toc479083689"/>
      <w:bookmarkStart w:id="2530" w:name="_Toc477960323"/>
      <w:bookmarkStart w:id="2531" w:name="_Toc477960763"/>
      <w:bookmarkStart w:id="2532" w:name="_Toc477961202"/>
      <w:bookmarkStart w:id="2533" w:name="_Toc477961680"/>
      <w:bookmarkStart w:id="2534" w:name="_Toc477962166"/>
      <w:bookmarkStart w:id="2535" w:name="_Toc477962653"/>
      <w:bookmarkStart w:id="2536" w:name="_Toc477963139"/>
      <w:bookmarkStart w:id="2537" w:name="_Toc477963635"/>
      <w:bookmarkStart w:id="2538" w:name="_Toc478042827"/>
      <w:bookmarkStart w:id="2539" w:name="_Toc478367077"/>
      <w:bookmarkStart w:id="2540" w:name="_Toc479083690"/>
      <w:bookmarkStart w:id="2541" w:name="_Toc477960324"/>
      <w:bookmarkStart w:id="2542" w:name="_Toc477960764"/>
      <w:bookmarkStart w:id="2543" w:name="_Toc477961203"/>
      <w:bookmarkStart w:id="2544" w:name="_Toc477961681"/>
      <w:bookmarkStart w:id="2545" w:name="_Toc477962167"/>
      <w:bookmarkStart w:id="2546" w:name="_Toc477962654"/>
      <w:bookmarkStart w:id="2547" w:name="_Toc477963140"/>
      <w:bookmarkStart w:id="2548" w:name="_Toc477963636"/>
      <w:bookmarkStart w:id="2549" w:name="_Toc478042828"/>
      <w:bookmarkStart w:id="2550" w:name="_Toc478367078"/>
      <w:bookmarkStart w:id="2551" w:name="_Toc479083691"/>
      <w:bookmarkStart w:id="2552" w:name="_Toc477960325"/>
      <w:bookmarkStart w:id="2553" w:name="_Toc477960765"/>
      <w:bookmarkStart w:id="2554" w:name="_Toc477961204"/>
      <w:bookmarkStart w:id="2555" w:name="_Toc477961682"/>
      <w:bookmarkStart w:id="2556" w:name="_Toc477962168"/>
      <w:bookmarkStart w:id="2557" w:name="_Toc477962655"/>
      <w:bookmarkStart w:id="2558" w:name="_Toc477963141"/>
      <w:bookmarkStart w:id="2559" w:name="_Toc477963637"/>
      <w:bookmarkStart w:id="2560" w:name="_Toc478042829"/>
      <w:bookmarkStart w:id="2561" w:name="_Toc478367079"/>
      <w:bookmarkStart w:id="2562" w:name="_Toc479083692"/>
      <w:bookmarkStart w:id="2563" w:name="_Toc477960326"/>
      <w:bookmarkStart w:id="2564" w:name="_Toc477960766"/>
      <w:bookmarkStart w:id="2565" w:name="_Toc477961205"/>
      <w:bookmarkStart w:id="2566" w:name="_Toc477961683"/>
      <w:bookmarkStart w:id="2567" w:name="_Toc477962169"/>
      <w:bookmarkStart w:id="2568" w:name="_Toc477962656"/>
      <w:bookmarkStart w:id="2569" w:name="_Toc477963142"/>
      <w:bookmarkStart w:id="2570" w:name="_Toc477963638"/>
      <w:bookmarkStart w:id="2571" w:name="_Toc478042830"/>
      <w:bookmarkStart w:id="2572" w:name="_Toc478367080"/>
      <w:bookmarkStart w:id="2573" w:name="_Toc479083693"/>
      <w:bookmarkStart w:id="2574" w:name="_Toc477960327"/>
      <w:bookmarkStart w:id="2575" w:name="_Toc477960767"/>
      <w:bookmarkStart w:id="2576" w:name="_Toc477961206"/>
      <w:bookmarkStart w:id="2577" w:name="_Toc477961684"/>
      <w:bookmarkStart w:id="2578" w:name="_Toc477962170"/>
      <w:bookmarkStart w:id="2579" w:name="_Toc477962657"/>
      <w:bookmarkStart w:id="2580" w:name="_Toc477963143"/>
      <w:bookmarkStart w:id="2581" w:name="_Toc477963639"/>
      <w:bookmarkStart w:id="2582" w:name="_Toc478042831"/>
      <w:bookmarkStart w:id="2583" w:name="_Toc478367081"/>
      <w:bookmarkStart w:id="2584" w:name="_Toc479083694"/>
      <w:bookmarkStart w:id="2585" w:name="_Toc477960328"/>
      <w:bookmarkStart w:id="2586" w:name="_Toc477960768"/>
      <w:bookmarkStart w:id="2587" w:name="_Toc477961207"/>
      <w:bookmarkStart w:id="2588" w:name="_Toc477961685"/>
      <w:bookmarkStart w:id="2589" w:name="_Toc477962171"/>
      <w:bookmarkStart w:id="2590" w:name="_Toc477962658"/>
      <w:bookmarkStart w:id="2591" w:name="_Toc477963144"/>
      <w:bookmarkStart w:id="2592" w:name="_Toc477963640"/>
      <w:bookmarkStart w:id="2593" w:name="_Toc478042832"/>
      <w:bookmarkStart w:id="2594" w:name="_Toc478367082"/>
      <w:bookmarkStart w:id="2595" w:name="_Toc479083695"/>
      <w:bookmarkStart w:id="2596" w:name="_Toc477960329"/>
      <w:bookmarkStart w:id="2597" w:name="_Toc477960769"/>
      <w:bookmarkStart w:id="2598" w:name="_Toc477961208"/>
      <w:bookmarkStart w:id="2599" w:name="_Toc477961686"/>
      <w:bookmarkStart w:id="2600" w:name="_Toc477962172"/>
      <w:bookmarkStart w:id="2601" w:name="_Toc477962659"/>
      <w:bookmarkStart w:id="2602" w:name="_Toc477963145"/>
      <w:bookmarkStart w:id="2603" w:name="_Toc477963641"/>
      <w:bookmarkStart w:id="2604" w:name="_Toc478042833"/>
      <w:bookmarkStart w:id="2605" w:name="_Toc478367083"/>
      <w:bookmarkStart w:id="2606" w:name="_Toc479083696"/>
      <w:bookmarkStart w:id="2607" w:name="_Toc477960330"/>
      <w:bookmarkStart w:id="2608" w:name="_Toc477960770"/>
      <w:bookmarkStart w:id="2609" w:name="_Toc477961209"/>
      <w:bookmarkStart w:id="2610" w:name="_Toc477961687"/>
      <w:bookmarkStart w:id="2611" w:name="_Toc477962173"/>
      <w:bookmarkStart w:id="2612" w:name="_Toc477962660"/>
      <w:bookmarkStart w:id="2613" w:name="_Toc477963146"/>
      <w:bookmarkStart w:id="2614" w:name="_Toc477963642"/>
      <w:bookmarkStart w:id="2615" w:name="_Toc478042834"/>
      <w:bookmarkStart w:id="2616" w:name="_Toc478367084"/>
      <w:bookmarkStart w:id="2617" w:name="_Toc479083697"/>
      <w:bookmarkStart w:id="2618" w:name="_Toc477960331"/>
      <w:bookmarkStart w:id="2619" w:name="_Toc477960771"/>
      <w:bookmarkStart w:id="2620" w:name="_Toc477961210"/>
      <w:bookmarkStart w:id="2621" w:name="_Toc477961688"/>
      <w:bookmarkStart w:id="2622" w:name="_Toc477962174"/>
      <w:bookmarkStart w:id="2623" w:name="_Toc477962661"/>
      <w:bookmarkStart w:id="2624" w:name="_Toc477963147"/>
      <w:bookmarkStart w:id="2625" w:name="_Toc477963643"/>
      <w:bookmarkStart w:id="2626" w:name="_Toc478042835"/>
      <w:bookmarkStart w:id="2627" w:name="_Toc478367085"/>
      <w:bookmarkStart w:id="2628" w:name="_Toc479083698"/>
      <w:bookmarkStart w:id="2629" w:name="_Toc477960332"/>
      <w:bookmarkStart w:id="2630" w:name="_Toc477960772"/>
      <w:bookmarkStart w:id="2631" w:name="_Toc477961211"/>
      <w:bookmarkStart w:id="2632" w:name="_Toc477961689"/>
      <w:bookmarkStart w:id="2633" w:name="_Toc477962175"/>
      <w:bookmarkStart w:id="2634" w:name="_Toc477962662"/>
      <w:bookmarkStart w:id="2635" w:name="_Toc477963148"/>
      <w:bookmarkStart w:id="2636" w:name="_Toc477963644"/>
      <w:bookmarkStart w:id="2637" w:name="_Toc478042836"/>
      <w:bookmarkStart w:id="2638" w:name="_Toc478367086"/>
      <w:bookmarkStart w:id="2639" w:name="_Toc479083699"/>
      <w:bookmarkStart w:id="2640" w:name="_Toc477960333"/>
      <w:bookmarkStart w:id="2641" w:name="_Toc477960773"/>
      <w:bookmarkStart w:id="2642" w:name="_Toc477961212"/>
      <w:bookmarkStart w:id="2643" w:name="_Toc477961690"/>
      <w:bookmarkStart w:id="2644" w:name="_Toc477962176"/>
      <w:bookmarkStart w:id="2645" w:name="_Toc477962663"/>
      <w:bookmarkStart w:id="2646" w:name="_Toc477963149"/>
      <w:bookmarkStart w:id="2647" w:name="_Toc477963645"/>
      <w:bookmarkStart w:id="2648" w:name="_Toc478042837"/>
      <w:bookmarkStart w:id="2649" w:name="_Toc478367087"/>
      <w:bookmarkStart w:id="2650" w:name="_Toc479083700"/>
      <w:bookmarkStart w:id="2651" w:name="_Toc477960334"/>
      <w:bookmarkStart w:id="2652" w:name="_Toc477960774"/>
      <w:bookmarkStart w:id="2653" w:name="_Toc477961213"/>
      <w:bookmarkStart w:id="2654" w:name="_Toc477961691"/>
      <w:bookmarkStart w:id="2655" w:name="_Toc477962177"/>
      <w:bookmarkStart w:id="2656" w:name="_Toc477962664"/>
      <w:bookmarkStart w:id="2657" w:name="_Toc477963150"/>
      <w:bookmarkStart w:id="2658" w:name="_Toc477963646"/>
      <w:bookmarkStart w:id="2659" w:name="_Toc478042838"/>
      <w:bookmarkStart w:id="2660" w:name="_Toc478367088"/>
      <w:bookmarkStart w:id="2661" w:name="_Toc479083701"/>
      <w:bookmarkStart w:id="2662" w:name="_Toc477960335"/>
      <w:bookmarkStart w:id="2663" w:name="_Toc477960775"/>
      <w:bookmarkStart w:id="2664" w:name="_Toc477961214"/>
      <w:bookmarkStart w:id="2665" w:name="_Toc477961692"/>
      <w:bookmarkStart w:id="2666" w:name="_Toc477962178"/>
      <w:bookmarkStart w:id="2667" w:name="_Toc477962665"/>
      <w:bookmarkStart w:id="2668" w:name="_Toc477963151"/>
      <w:bookmarkStart w:id="2669" w:name="_Toc477963647"/>
      <w:bookmarkStart w:id="2670" w:name="_Toc478042839"/>
      <w:bookmarkStart w:id="2671" w:name="_Toc478367089"/>
      <w:bookmarkStart w:id="2672" w:name="_Toc479083702"/>
      <w:bookmarkStart w:id="2673" w:name="_Toc477960336"/>
      <w:bookmarkStart w:id="2674" w:name="_Toc477960776"/>
      <w:bookmarkStart w:id="2675" w:name="_Toc477961215"/>
      <w:bookmarkStart w:id="2676" w:name="_Toc477961693"/>
      <w:bookmarkStart w:id="2677" w:name="_Toc477962179"/>
      <w:bookmarkStart w:id="2678" w:name="_Toc477962666"/>
      <w:bookmarkStart w:id="2679" w:name="_Toc477963152"/>
      <w:bookmarkStart w:id="2680" w:name="_Toc477963648"/>
      <w:bookmarkStart w:id="2681" w:name="_Toc478042840"/>
      <w:bookmarkStart w:id="2682" w:name="_Toc478367090"/>
      <w:bookmarkStart w:id="2683" w:name="_Toc479083703"/>
      <w:bookmarkStart w:id="2684" w:name="_Toc477960337"/>
      <w:bookmarkStart w:id="2685" w:name="_Toc477960777"/>
      <w:bookmarkStart w:id="2686" w:name="_Toc477961216"/>
      <w:bookmarkStart w:id="2687" w:name="_Toc477961694"/>
      <w:bookmarkStart w:id="2688" w:name="_Toc477962180"/>
      <w:bookmarkStart w:id="2689" w:name="_Toc477962667"/>
      <w:bookmarkStart w:id="2690" w:name="_Toc477963153"/>
      <w:bookmarkStart w:id="2691" w:name="_Toc477963649"/>
      <w:bookmarkStart w:id="2692" w:name="_Toc478042841"/>
      <w:bookmarkStart w:id="2693" w:name="_Toc478367091"/>
      <w:bookmarkStart w:id="2694" w:name="_Toc479083704"/>
      <w:bookmarkStart w:id="2695" w:name="_Toc477960338"/>
      <w:bookmarkStart w:id="2696" w:name="_Toc477960778"/>
      <w:bookmarkStart w:id="2697" w:name="_Toc477961217"/>
      <w:bookmarkStart w:id="2698" w:name="_Toc477961695"/>
      <w:bookmarkStart w:id="2699" w:name="_Toc477962181"/>
      <w:bookmarkStart w:id="2700" w:name="_Toc477962668"/>
      <w:bookmarkStart w:id="2701" w:name="_Toc477963154"/>
      <w:bookmarkStart w:id="2702" w:name="_Toc477963650"/>
      <w:bookmarkStart w:id="2703" w:name="_Toc478042842"/>
      <w:bookmarkStart w:id="2704" w:name="_Toc478367092"/>
      <w:bookmarkStart w:id="2705" w:name="_Toc479083705"/>
      <w:bookmarkStart w:id="2706" w:name="_Toc477960339"/>
      <w:bookmarkStart w:id="2707" w:name="_Toc477960779"/>
      <w:bookmarkStart w:id="2708" w:name="_Toc477961218"/>
      <w:bookmarkStart w:id="2709" w:name="_Toc477961696"/>
      <w:bookmarkStart w:id="2710" w:name="_Toc477962182"/>
      <w:bookmarkStart w:id="2711" w:name="_Toc477962669"/>
      <w:bookmarkStart w:id="2712" w:name="_Toc477963155"/>
      <w:bookmarkStart w:id="2713" w:name="_Toc477963651"/>
      <w:bookmarkStart w:id="2714" w:name="_Toc478042843"/>
      <w:bookmarkStart w:id="2715" w:name="_Toc478367093"/>
      <w:bookmarkStart w:id="2716" w:name="_Toc479083706"/>
      <w:bookmarkStart w:id="2717" w:name="_Toc477960340"/>
      <w:bookmarkStart w:id="2718" w:name="_Toc477960780"/>
      <w:bookmarkStart w:id="2719" w:name="_Toc477961219"/>
      <w:bookmarkStart w:id="2720" w:name="_Toc477961697"/>
      <w:bookmarkStart w:id="2721" w:name="_Toc477962183"/>
      <w:bookmarkStart w:id="2722" w:name="_Toc477962670"/>
      <w:bookmarkStart w:id="2723" w:name="_Toc477963156"/>
      <w:bookmarkStart w:id="2724" w:name="_Toc477963652"/>
      <w:bookmarkStart w:id="2725" w:name="_Toc478042844"/>
      <w:bookmarkStart w:id="2726" w:name="_Toc478367094"/>
      <w:bookmarkStart w:id="2727" w:name="_Toc479083707"/>
      <w:bookmarkStart w:id="2728" w:name="_Toc477960341"/>
      <w:bookmarkStart w:id="2729" w:name="_Toc477960781"/>
      <w:bookmarkStart w:id="2730" w:name="_Toc477961220"/>
      <w:bookmarkStart w:id="2731" w:name="_Toc477961698"/>
      <w:bookmarkStart w:id="2732" w:name="_Toc477962184"/>
      <w:bookmarkStart w:id="2733" w:name="_Toc477962671"/>
      <w:bookmarkStart w:id="2734" w:name="_Toc477963157"/>
      <w:bookmarkStart w:id="2735" w:name="_Toc477963653"/>
      <w:bookmarkStart w:id="2736" w:name="_Toc478042845"/>
      <w:bookmarkStart w:id="2737" w:name="_Toc478367095"/>
      <w:bookmarkStart w:id="2738" w:name="_Toc479083708"/>
      <w:bookmarkStart w:id="2739" w:name="_Toc477960342"/>
      <w:bookmarkStart w:id="2740" w:name="_Toc477960782"/>
      <w:bookmarkStart w:id="2741" w:name="_Toc477961221"/>
      <w:bookmarkStart w:id="2742" w:name="_Toc477961699"/>
      <w:bookmarkStart w:id="2743" w:name="_Toc477962185"/>
      <w:bookmarkStart w:id="2744" w:name="_Toc477962672"/>
      <w:bookmarkStart w:id="2745" w:name="_Toc477963158"/>
      <w:bookmarkStart w:id="2746" w:name="_Toc477963654"/>
      <w:bookmarkStart w:id="2747" w:name="_Toc478042846"/>
      <w:bookmarkStart w:id="2748" w:name="_Toc478367096"/>
      <w:bookmarkStart w:id="2749" w:name="_Toc479083709"/>
      <w:bookmarkStart w:id="2750" w:name="_Toc477960343"/>
      <w:bookmarkStart w:id="2751" w:name="_Toc477960783"/>
      <w:bookmarkStart w:id="2752" w:name="_Toc477961222"/>
      <w:bookmarkStart w:id="2753" w:name="_Toc477961700"/>
      <w:bookmarkStart w:id="2754" w:name="_Toc477962186"/>
      <w:bookmarkStart w:id="2755" w:name="_Toc477962673"/>
      <w:bookmarkStart w:id="2756" w:name="_Toc477963159"/>
      <w:bookmarkStart w:id="2757" w:name="_Toc477963655"/>
      <w:bookmarkStart w:id="2758" w:name="_Toc478042847"/>
      <w:bookmarkStart w:id="2759" w:name="_Toc478367097"/>
      <w:bookmarkStart w:id="2760" w:name="_Toc479083710"/>
      <w:bookmarkStart w:id="2761" w:name="_Toc477960344"/>
      <w:bookmarkStart w:id="2762" w:name="_Toc477960784"/>
      <w:bookmarkStart w:id="2763" w:name="_Toc477961223"/>
      <w:bookmarkStart w:id="2764" w:name="_Toc477961701"/>
      <w:bookmarkStart w:id="2765" w:name="_Toc477962187"/>
      <w:bookmarkStart w:id="2766" w:name="_Toc477962674"/>
      <w:bookmarkStart w:id="2767" w:name="_Toc477963160"/>
      <w:bookmarkStart w:id="2768" w:name="_Toc477963656"/>
      <w:bookmarkStart w:id="2769" w:name="_Toc478042848"/>
      <w:bookmarkStart w:id="2770" w:name="_Toc478367098"/>
      <w:bookmarkStart w:id="2771" w:name="_Toc479083711"/>
      <w:bookmarkStart w:id="2772" w:name="_Toc477960345"/>
      <w:bookmarkStart w:id="2773" w:name="_Toc477960785"/>
      <w:bookmarkStart w:id="2774" w:name="_Toc477961224"/>
      <w:bookmarkStart w:id="2775" w:name="_Toc477961702"/>
      <w:bookmarkStart w:id="2776" w:name="_Toc477962188"/>
      <w:bookmarkStart w:id="2777" w:name="_Toc477962675"/>
      <w:bookmarkStart w:id="2778" w:name="_Toc477963161"/>
      <w:bookmarkStart w:id="2779" w:name="_Toc477963657"/>
      <w:bookmarkStart w:id="2780" w:name="_Toc478042849"/>
      <w:bookmarkStart w:id="2781" w:name="_Toc478367099"/>
      <w:bookmarkStart w:id="2782" w:name="_Toc479083712"/>
      <w:bookmarkStart w:id="2783" w:name="_Toc477960346"/>
      <w:bookmarkStart w:id="2784" w:name="_Toc477960786"/>
      <w:bookmarkStart w:id="2785" w:name="_Toc477961225"/>
      <w:bookmarkStart w:id="2786" w:name="_Toc477961703"/>
      <w:bookmarkStart w:id="2787" w:name="_Toc477962189"/>
      <w:bookmarkStart w:id="2788" w:name="_Toc477962676"/>
      <w:bookmarkStart w:id="2789" w:name="_Toc477963162"/>
      <w:bookmarkStart w:id="2790" w:name="_Toc477963658"/>
      <w:bookmarkStart w:id="2791" w:name="_Toc478042850"/>
      <w:bookmarkStart w:id="2792" w:name="_Toc478367100"/>
      <w:bookmarkStart w:id="2793" w:name="_Toc479083713"/>
      <w:bookmarkStart w:id="2794" w:name="_Toc477960347"/>
      <w:bookmarkStart w:id="2795" w:name="_Toc477960787"/>
      <w:bookmarkStart w:id="2796" w:name="_Toc477961226"/>
      <w:bookmarkStart w:id="2797" w:name="_Toc477961704"/>
      <w:bookmarkStart w:id="2798" w:name="_Toc477962190"/>
      <w:bookmarkStart w:id="2799" w:name="_Toc477962677"/>
      <w:bookmarkStart w:id="2800" w:name="_Toc477963163"/>
      <w:bookmarkStart w:id="2801" w:name="_Toc477963659"/>
      <w:bookmarkStart w:id="2802" w:name="_Toc478042851"/>
      <w:bookmarkStart w:id="2803" w:name="_Toc478367101"/>
      <w:bookmarkStart w:id="2804" w:name="_Toc479083714"/>
      <w:bookmarkStart w:id="2805" w:name="_Toc477960348"/>
      <w:bookmarkStart w:id="2806" w:name="_Toc477960788"/>
      <w:bookmarkStart w:id="2807" w:name="_Toc477961227"/>
      <w:bookmarkStart w:id="2808" w:name="_Toc477961705"/>
      <w:bookmarkStart w:id="2809" w:name="_Toc477962191"/>
      <w:bookmarkStart w:id="2810" w:name="_Toc477962678"/>
      <w:bookmarkStart w:id="2811" w:name="_Toc477963164"/>
      <w:bookmarkStart w:id="2812" w:name="_Toc477963660"/>
      <w:bookmarkStart w:id="2813" w:name="_Toc478042852"/>
      <w:bookmarkStart w:id="2814" w:name="_Toc478367102"/>
      <w:bookmarkStart w:id="2815" w:name="_Toc479083715"/>
      <w:bookmarkStart w:id="2816" w:name="_Toc477960349"/>
      <w:bookmarkStart w:id="2817" w:name="_Toc477960789"/>
      <w:bookmarkStart w:id="2818" w:name="_Toc477961228"/>
      <w:bookmarkStart w:id="2819" w:name="_Toc477961706"/>
      <w:bookmarkStart w:id="2820" w:name="_Toc477962192"/>
      <w:bookmarkStart w:id="2821" w:name="_Toc477962679"/>
      <w:bookmarkStart w:id="2822" w:name="_Toc477963165"/>
      <w:bookmarkStart w:id="2823" w:name="_Toc477963661"/>
      <w:bookmarkStart w:id="2824" w:name="_Toc478042853"/>
      <w:bookmarkStart w:id="2825" w:name="_Toc478367103"/>
      <w:bookmarkStart w:id="2826" w:name="_Toc479083716"/>
      <w:bookmarkStart w:id="2827" w:name="_Toc477960350"/>
      <w:bookmarkStart w:id="2828" w:name="_Toc477960790"/>
      <w:bookmarkStart w:id="2829" w:name="_Toc477961229"/>
      <w:bookmarkStart w:id="2830" w:name="_Toc477961707"/>
      <w:bookmarkStart w:id="2831" w:name="_Toc477962193"/>
      <w:bookmarkStart w:id="2832" w:name="_Toc477962680"/>
      <w:bookmarkStart w:id="2833" w:name="_Toc477963166"/>
      <w:bookmarkStart w:id="2834" w:name="_Toc477963662"/>
      <w:bookmarkStart w:id="2835" w:name="_Toc478042854"/>
      <w:bookmarkStart w:id="2836" w:name="_Toc478367104"/>
      <w:bookmarkStart w:id="2837" w:name="_Toc479083717"/>
      <w:bookmarkStart w:id="2838" w:name="_Toc477960351"/>
      <w:bookmarkStart w:id="2839" w:name="_Toc477960791"/>
      <w:bookmarkStart w:id="2840" w:name="_Toc477961230"/>
      <w:bookmarkStart w:id="2841" w:name="_Toc477961708"/>
      <w:bookmarkStart w:id="2842" w:name="_Toc477962194"/>
      <w:bookmarkStart w:id="2843" w:name="_Toc477962681"/>
      <w:bookmarkStart w:id="2844" w:name="_Toc477963167"/>
      <w:bookmarkStart w:id="2845" w:name="_Toc477963663"/>
      <w:bookmarkStart w:id="2846" w:name="_Toc478042855"/>
      <w:bookmarkStart w:id="2847" w:name="_Toc478367105"/>
      <w:bookmarkStart w:id="2848" w:name="_Toc479083718"/>
      <w:bookmarkStart w:id="2849" w:name="_Toc477960352"/>
      <w:bookmarkStart w:id="2850" w:name="_Toc477960792"/>
      <w:bookmarkStart w:id="2851" w:name="_Toc477961231"/>
      <w:bookmarkStart w:id="2852" w:name="_Toc477961709"/>
      <w:bookmarkStart w:id="2853" w:name="_Toc477962195"/>
      <w:bookmarkStart w:id="2854" w:name="_Toc477962682"/>
      <w:bookmarkStart w:id="2855" w:name="_Toc477963168"/>
      <w:bookmarkStart w:id="2856" w:name="_Toc477963664"/>
      <w:bookmarkStart w:id="2857" w:name="_Toc478042856"/>
      <w:bookmarkStart w:id="2858" w:name="_Toc478367106"/>
      <w:bookmarkStart w:id="2859" w:name="_Toc479083719"/>
      <w:bookmarkStart w:id="2860" w:name="_Toc477960353"/>
      <w:bookmarkStart w:id="2861" w:name="_Toc477960793"/>
      <w:bookmarkStart w:id="2862" w:name="_Toc477961232"/>
      <w:bookmarkStart w:id="2863" w:name="_Toc477961710"/>
      <w:bookmarkStart w:id="2864" w:name="_Toc477962196"/>
      <w:bookmarkStart w:id="2865" w:name="_Toc477962683"/>
      <w:bookmarkStart w:id="2866" w:name="_Toc477963169"/>
      <w:bookmarkStart w:id="2867" w:name="_Toc477963665"/>
      <w:bookmarkStart w:id="2868" w:name="_Toc478042857"/>
      <w:bookmarkStart w:id="2869" w:name="_Toc478367107"/>
      <w:bookmarkStart w:id="2870" w:name="_Toc479083720"/>
      <w:bookmarkStart w:id="2871" w:name="_Toc477960354"/>
      <w:bookmarkStart w:id="2872" w:name="_Toc477960794"/>
      <w:bookmarkStart w:id="2873" w:name="_Toc477961233"/>
      <w:bookmarkStart w:id="2874" w:name="_Toc477961711"/>
      <w:bookmarkStart w:id="2875" w:name="_Toc477962197"/>
      <w:bookmarkStart w:id="2876" w:name="_Toc477962684"/>
      <w:bookmarkStart w:id="2877" w:name="_Toc477963170"/>
      <w:bookmarkStart w:id="2878" w:name="_Toc477963666"/>
      <w:bookmarkStart w:id="2879" w:name="_Toc478042858"/>
      <w:bookmarkStart w:id="2880" w:name="_Toc478367108"/>
      <w:bookmarkStart w:id="2881" w:name="_Toc479083721"/>
      <w:bookmarkStart w:id="2882" w:name="_Toc477960355"/>
      <w:bookmarkStart w:id="2883" w:name="_Toc477960795"/>
      <w:bookmarkStart w:id="2884" w:name="_Toc477961234"/>
      <w:bookmarkStart w:id="2885" w:name="_Toc477961712"/>
      <w:bookmarkStart w:id="2886" w:name="_Toc477962198"/>
      <w:bookmarkStart w:id="2887" w:name="_Toc477962685"/>
      <w:bookmarkStart w:id="2888" w:name="_Toc477963171"/>
      <w:bookmarkStart w:id="2889" w:name="_Toc477963667"/>
      <w:bookmarkStart w:id="2890" w:name="_Toc478042859"/>
      <w:bookmarkStart w:id="2891" w:name="_Toc478367109"/>
      <w:bookmarkStart w:id="2892" w:name="_Toc479083722"/>
      <w:bookmarkStart w:id="2893" w:name="_Toc477960356"/>
      <w:bookmarkStart w:id="2894" w:name="_Toc477960796"/>
      <w:bookmarkStart w:id="2895" w:name="_Toc477961235"/>
      <w:bookmarkStart w:id="2896" w:name="_Toc477961713"/>
      <w:bookmarkStart w:id="2897" w:name="_Toc477962199"/>
      <w:bookmarkStart w:id="2898" w:name="_Toc477962686"/>
      <w:bookmarkStart w:id="2899" w:name="_Toc477963172"/>
      <w:bookmarkStart w:id="2900" w:name="_Toc477963668"/>
      <w:bookmarkStart w:id="2901" w:name="_Toc478042860"/>
      <w:bookmarkStart w:id="2902" w:name="_Toc478367110"/>
      <w:bookmarkStart w:id="2903" w:name="_Toc479083723"/>
      <w:bookmarkStart w:id="2904" w:name="_Toc477960357"/>
      <w:bookmarkStart w:id="2905" w:name="_Toc477960797"/>
      <w:bookmarkStart w:id="2906" w:name="_Toc477961236"/>
      <w:bookmarkStart w:id="2907" w:name="_Toc477961714"/>
      <w:bookmarkStart w:id="2908" w:name="_Toc477962200"/>
      <w:bookmarkStart w:id="2909" w:name="_Toc477962687"/>
      <w:bookmarkStart w:id="2910" w:name="_Toc477963173"/>
      <w:bookmarkStart w:id="2911" w:name="_Toc477963669"/>
      <w:bookmarkStart w:id="2912" w:name="_Toc478042861"/>
      <w:bookmarkStart w:id="2913" w:name="_Toc478367111"/>
      <w:bookmarkStart w:id="2914" w:name="_Toc479083724"/>
      <w:bookmarkStart w:id="2915" w:name="_Toc477960358"/>
      <w:bookmarkStart w:id="2916" w:name="_Toc477960798"/>
      <w:bookmarkStart w:id="2917" w:name="_Toc477961237"/>
      <w:bookmarkStart w:id="2918" w:name="_Toc477961715"/>
      <w:bookmarkStart w:id="2919" w:name="_Toc477962201"/>
      <w:bookmarkStart w:id="2920" w:name="_Toc477962688"/>
      <w:bookmarkStart w:id="2921" w:name="_Toc477963174"/>
      <w:bookmarkStart w:id="2922" w:name="_Toc477963670"/>
      <w:bookmarkStart w:id="2923" w:name="_Toc478042862"/>
      <w:bookmarkStart w:id="2924" w:name="_Toc478367112"/>
      <w:bookmarkStart w:id="2925" w:name="_Toc479083725"/>
      <w:bookmarkStart w:id="2926" w:name="_Toc477960359"/>
      <w:bookmarkStart w:id="2927" w:name="_Toc477960799"/>
      <w:bookmarkStart w:id="2928" w:name="_Toc477961238"/>
      <w:bookmarkStart w:id="2929" w:name="_Toc477961716"/>
      <w:bookmarkStart w:id="2930" w:name="_Toc477962202"/>
      <w:bookmarkStart w:id="2931" w:name="_Toc477962689"/>
      <w:bookmarkStart w:id="2932" w:name="_Toc477963175"/>
      <w:bookmarkStart w:id="2933" w:name="_Toc477963671"/>
      <w:bookmarkStart w:id="2934" w:name="_Toc478042863"/>
      <w:bookmarkStart w:id="2935" w:name="_Toc478367113"/>
      <w:bookmarkStart w:id="2936" w:name="_Toc479083726"/>
      <w:bookmarkStart w:id="2937" w:name="_Toc477960360"/>
      <w:bookmarkStart w:id="2938" w:name="_Toc477960800"/>
      <w:bookmarkStart w:id="2939" w:name="_Toc477961239"/>
      <w:bookmarkStart w:id="2940" w:name="_Toc477961717"/>
      <w:bookmarkStart w:id="2941" w:name="_Toc477962203"/>
      <w:bookmarkStart w:id="2942" w:name="_Toc477962690"/>
      <w:bookmarkStart w:id="2943" w:name="_Toc477963176"/>
      <w:bookmarkStart w:id="2944" w:name="_Toc477963672"/>
      <w:bookmarkStart w:id="2945" w:name="_Toc478042864"/>
      <w:bookmarkStart w:id="2946" w:name="_Toc478367114"/>
      <w:bookmarkStart w:id="2947" w:name="_Toc479083727"/>
      <w:bookmarkStart w:id="2948" w:name="_Toc477960361"/>
      <w:bookmarkStart w:id="2949" w:name="_Toc477960801"/>
      <w:bookmarkStart w:id="2950" w:name="_Toc477961240"/>
      <w:bookmarkStart w:id="2951" w:name="_Toc477961718"/>
      <w:bookmarkStart w:id="2952" w:name="_Toc477962204"/>
      <w:bookmarkStart w:id="2953" w:name="_Toc477962691"/>
      <w:bookmarkStart w:id="2954" w:name="_Toc477963177"/>
      <w:bookmarkStart w:id="2955" w:name="_Toc477963673"/>
      <w:bookmarkStart w:id="2956" w:name="_Toc478042865"/>
      <w:bookmarkStart w:id="2957" w:name="_Toc478367115"/>
      <w:bookmarkStart w:id="2958" w:name="_Toc479083728"/>
      <w:bookmarkStart w:id="2959" w:name="_Toc477960362"/>
      <w:bookmarkStart w:id="2960" w:name="_Toc477960802"/>
      <w:bookmarkStart w:id="2961" w:name="_Toc477961241"/>
      <w:bookmarkStart w:id="2962" w:name="_Toc477961719"/>
      <w:bookmarkStart w:id="2963" w:name="_Toc477962205"/>
      <w:bookmarkStart w:id="2964" w:name="_Toc477962692"/>
      <w:bookmarkStart w:id="2965" w:name="_Toc477963178"/>
      <w:bookmarkStart w:id="2966" w:name="_Toc477963674"/>
      <w:bookmarkStart w:id="2967" w:name="_Toc478042866"/>
      <w:bookmarkStart w:id="2968" w:name="_Toc478367116"/>
      <w:bookmarkStart w:id="2969" w:name="_Toc479083729"/>
      <w:bookmarkStart w:id="2970" w:name="_Toc471374440"/>
      <w:bookmarkStart w:id="2971" w:name="_Process_and_procedures"/>
      <w:bookmarkStart w:id="2972" w:name="_Providers’_obligations"/>
      <w:bookmarkStart w:id="2973" w:name="_Toc483222891"/>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r w:rsidRPr="0016660E">
        <w:t>Providers</w:t>
      </w:r>
      <w:r w:rsidR="00CC0837">
        <w:t>’</w:t>
      </w:r>
      <w:r w:rsidRPr="0016660E">
        <w:t xml:space="preserve"> obligations</w:t>
      </w:r>
    </w:p>
    <w:p w14:paraId="4D2EE7BA" w14:textId="62FD3A4F"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 xml:space="preserve">. </w:t>
      </w:r>
    </w:p>
    <w:p w14:paraId="1B7C96C6" w14:textId="27B2D426" w:rsidR="009E31CC" w:rsidRPr="0016660E" w:rsidRDefault="003D418C">
      <w:pPr>
        <w:pStyle w:val="ListBullet"/>
        <w:numPr>
          <w:ilvl w:val="0"/>
          <w:numId w:val="51"/>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6EDC7FB3" w:rsidR="009E31CC" w:rsidRPr="0016660E" w:rsidRDefault="009E31CC">
      <w:pPr>
        <w:pStyle w:val="ListBullet"/>
        <w:numPr>
          <w:ilvl w:val="0"/>
          <w:numId w:val="51"/>
        </w:numPr>
        <w:rPr>
          <w:rFonts w:cstheme="minorHAnsi"/>
        </w:rPr>
      </w:pPr>
      <w:r w:rsidRPr="0016660E">
        <w:rPr>
          <w:rFonts w:cstheme="minorHAnsi"/>
        </w:rPr>
        <w:lastRenderedPageBreak/>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 xml:space="preserve">. </w:t>
      </w:r>
    </w:p>
    <w:p w14:paraId="1A83AA44" w14:textId="53F3D4B9" w:rsidR="009E31CC" w:rsidRPr="0016660E" w:rsidRDefault="009E31CC">
      <w:pPr>
        <w:pStyle w:val="ListBullet"/>
        <w:numPr>
          <w:ilvl w:val="0"/>
          <w:numId w:val="51"/>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26FA924D" w:rsidR="009E31CC" w:rsidRPr="006C52E7" w:rsidRDefault="003D418C">
      <w:pPr>
        <w:pStyle w:val="ListBullet"/>
        <w:numPr>
          <w:ilvl w:val="0"/>
          <w:numId w:val="51"/>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 xml:space="preserve">. </w:t>
      </w:r>
    </w:p>
    <w:p w14:paraId="3660CA64" w14:textId="4C701793" w:rsidR="009E31CC" w:rsidRDefault="009E31CC">
      <w:r>
        <w:t xml:space="preserve">Further information </w:t>
      </w:r>
      <w:r w:rsidR="005B0B75">
        <w:t xml:space="preserve">is available </w:t>
      </w:r>
      <w:r w:rsidR="008F3211">
        <w:t xml:space="preserve">at </w:t>
      </w:r>
      <w:r w:rsidR="00A070F5">
        <w:t xml:space="preserve"> </w:t>
      </w:r>
      <w:hyperlink r:id="rId129" w:history="1">
        <w:r w:rsidR="008F3211" w:rsidRPr="008F3211">
          <w:rPr>
            <w:rStyle w:val="IntenseEmphasis"/>
          </w:rPr>
          <w:t>VET student loan complaints | Commonwealth Ombudsman</w:t>
        </w:r>
      </w:hyperlink>
      <w:r w:rsidR="008F3211">
        <w:t>.</w:t>
      </w:r>
    </w:p>
    <w:p w14:paraId="3A412104" w14:textId="70053A93" w:rsidR="00983AE6" w:rsidRPr="00736F23" w:rsidRDefault="00983AE6">
      <w:pPr>
        <w:pStyle w:val="Heading3"/>
      </w:pPr>
      <w:bookmarkStart w:id="2974" w:name="_4.8.10__"/>
      <w:bookmarkStart w:id="2975" w:name="_Ref87960676"/>
      <w:bookmarkStart w:id="2976" w:name="_Ref87987458"/>
      <w:bookmarkStart w:id="2977" w:name="_Ref88031670"/>
      <w:bookmarkStart w:id="2978" w:name="_Ref88031693"/>
      <w:bookmarkStart w:id="2979" w:name="_Ref88031782"/>
      <w:bookmarkStart w:id="2980" w:name="_Ref88031816"/>
      <w:bookmarkStart w:id="2981" w:name="_Toc180399832"/>
      <w:bookmarkEnd w:id="2974"/>
      <w:r w:rsidRPr="00736F23">
        <w:t xml:space="preserve">Process and </w:t>
      </w:r>
      <w:bookmarkStart w:id="2982" w:name="_Toc471374441"/>
      <w:r w:rsidRPr="00736F23">
        <w:t>procedures relating to fees</w:t>
      </w:r>
      <w:bookmarkEnd w:id="2973"/>
      <w:bookmarkEnd w:id="2975"/>
      <w:bookmarkEnd w:id="2976"/>
      <w:bookmarkEnd w:id="2977"/>
      <w:bookmarkEnd w:id="2978"/>
      <w:bookmarkEnd w:id="2979"/>
      <w:bookmarkEnd w:id="2980"/>
      <w:bookmarkEnd w:id="2981"/>
      <w:bookmarkEnd w:id="2982"/>
    </w:p>
    <w:p w14:paraId="6F9C6341" w14:textId="405558DF"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 xml:space="preserve">. </w:t>
      </w:r>
    </w:p>
    <w:p w14:paraId="5D98956B" w14:textId="77777777" w:rsidR="00983AE6" w:rsidRPr="009639E1" w:rsidRDefault="00983AE6">
      <w:pPr>
        <w:pStyle w:val="Heading4"/>
      </w:pPr>
      <w:bookmarkStart w:id="2983" w:name="_Refund_of_tuition"/>
      <w:bookmarkStart w:id="2984" w:name="_Determining_tuition_fees"/>
      <w:bookmarkStart w:id="2985" w:name="_Determining_tuition_fees_1"/>
      <w:bookmarkStart w:id="2986" w:name="_Toc471374442"/>
      <w:bookmarkStart w:id="2987" w:name="_Toc481505242"/>
      <w:bookmarkStart w:id="2988" w:name="_Toc483209563"/>
      <w:bookmarkStart w:id="2989" w:name="_Toc483222892"/>
      <w:bookmarkStart w:id="2990" w:name="_Ref87946365"/>
      <w:bookmarkStart w:id="2991" w:name="_Ref87946428"/>
      <w:bookmarkStart w:id="2992" w:name="_Ref87946611"/>
      <w:bookmarkStart w:id="2993" w:name="_Ref87960696"/>
      <w:bookmarkStart w:id="2994" w:name="_Ref87960703"/>
      <w:bookmarkStart w:id="2995" w:name="_Ref87983900"/>
      <w:bookmarkStart w:id="2996" w:name="_Ref88031485"/>
      <w:bookmarkEnd w:id="2983"/>
      <w:bookmarkEnd w:id="2984"/>
      <w:bookmarkEnd w:id="2985"/>
      <w:r w:rsidRPr="009639E1">
        <w:t>Determining tuition fees</w:t>
      </w:r>
      <w:bookmarkEnd w:id="2986"/>
      <w:bookmarkEnd w:id="2987"/>
      <w:bookmarkEnd w:id="2988"/>
      <w:bookmarkEnd w:id="2989"/>
      <w:bookmarkEnd w:id="2990"/>
      <w:bookmarkEnd w:id="2991"/>
      <w:bookmarkEnd w:id="2992"/>
      <w:bookmarkEnd w:id="2993"/>
      <w:bookmarkEnd w:id="2994"/>
      <w:bookmarkEnd w:id="2995"/>
      <w:bookmarkEnd w:id="2996"/>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1"/>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1"/>
        </w:numPr>
      </w:pPr>
      <w:r w:rsidRPr="00220B2E">
        <w:t>fees payable for goods and services essential to the course, or any fine or penalty that may be imposed on a student</w:t>
      </w:r>
    </w:p>
    <w:p w14:paraId="2E1B7AC6" w14:textId="77777777" w:rsidR="00743779" w:rsidRDefault="002F0D6B">
      <w:pPr>
        <w:pStyle w:val="ListBullet"/>
        <w:numPr>
          <w:ilvl w:val="0"/>
          <w:numId w:val="51"/>
        </w:numPr>
      </w:pPr>
      <w:r>
        <w:t>the provision to a student of a good or service not essential for all or part of the course</w:t>
      </w:r>
    </w:p>
    <w:p w14:paraId="6F41B6A6" w14:textId="53DCE22C" w:rsidR="000671E4" w:rsidRPr="00220B2E" w:rsidRDefault="00743779">
      <w:pPr>
        <w:pStyle w:val="ListBullet"/>
        <w:numPr>
          <w:ilvl w:val="0"/>
          <w:numId w:val="51"/>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159CD1A7"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2C086B" w:rsidRPr="002C086B">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751ECFE4"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2C086B" w:rsidRPr="002C086B">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2997" w:name="_Course_content_and"/>
      <w:bookmarkEnd w:id="2997"/>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2998" w:name="_Giving_the_Secretary"/>
      <w:bookmarkStart w:id="2999" w:name="_Toc469040267"/>
      <w:bookmarkStart w:id="3000" w:name="_Toc483209564"/>
      <w:bookmarkStart w:id="3001" w:name="_Toc483222893"/>
      <w:bookmarkStart w:id="3002" w:name="_Toc481505243"/>
      <w:bookmarkEnd w:id="2998"/>
      <w:r w:rsidRPr="009639E1">
        <w:lastRenderedPageBreak/>
        <w:t>Student</w:t>
      </w:r>
      <w:r w:rsidR="000873C3">
        <w:t>s</w:t>
      </w:r>
      <w:r w:rsidRPr="009639E1">
        <w:t xml:space="preserve"> not liable for covered fees</w:t>
      </w:r>
      <w:bookmarkEnd w:id="2999"/>
      <w:bookmarkEnd w:id="3000"/>
      <w:bookmarkEnd w:id="3001"/>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61AEDCA8"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2C086B">
        <w:rPr>
          <w:rStyle w:val="IntenseEmphasis"/>
        </w:rPr>
        <w:t>4.10.2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2C086B" w:rsidRPr="002C086B">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77777777" w:rsidR="00983AE6" w:rsidRPr="00784226" w:rsidRDefault="00983AE6">
      <w:pPr>
        <w:rPr>
          <w:color w:val="3333FF"/>
          <w:sz w:val="16"/>
          <w:szCs w:val="16"/>
        </w:rPr>
      </w:pPr>
      <w:r w:rsidRPr="00CB0F72">
        <w:t xml:space="preserve">A Civil penalty of 120 penalty units applies. </w:t>
      </w:r>
    </w:p>
    <w:p w14:paraId="2073623D" w14:textId="77777777" w:rsidR="00983AE6" w:rsidRPr="009639E1" w:rsidRDefault="00983AE6">
      <w:pPr>
        <w:pStyle w:val="Heading4"/>
      </w:pPr>
      <w:bookmarkStart w:id="3003" w:name="_Providing_and_publishing_1"/>
      <w:bookmarkStart w:id="3004" w:name="_Toc483209565"/>
      <w:bookmarkStart w:id="3005" w:name="_Toc483222894"/>
      <w:bookmarkEnd w:id="3003"/>
      <w:r w:rsidRPr="009639E1">
        <w:t>Providing and publishing fee information for students</w:t>
      </w:r>
      <w:bookmarkEnd w:id="3002"/>
      <w:bookmarkEnd w:id="3004"/>
      <w:bookmarkEnd w:id="3005"/>
    </w:p>
    <w:p w14:paraId="058C8499" w14:textId="2D67C1C2"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r>
        <w:t xml:space="preserve"> </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736642E3" w14:textId="77777777" w:rsidR="00A957E5" w:rsidRDefault="00CC1DFA">
      <w:pPr>
        <w:rPr>
          <w:color w:val="0070C0"/>
        </w:rPr>
        <w:sectPr w:rsidR="00A957E5" w:rsidSect="0064548B">
          <w:pgSz w:w="11906" w:h="16838" w:code="9"/>
          <w:pgMar w:top="1440" w:right="1276" w:bottom="1276" w:left="1440" w:header="567" w:footer="567" w:gutter="0"/>
          <w:cols w:space="708"/>
          <w:docGrid w:linePitch="360"/>
        </w:sect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r w:rsidR="00614380">
        <w:rPr>
          <w:color w:val="0070C0"/>
        </w:rPr>
        <w:t xml:space="preserve"> </w:t>
      </w:r>
    </w:p>
    <w:p w14:paraId="5A2D2B2C" w14:textId="22501351" w:rsidR="00A426EA" w:rsidRDefault="00A426EA">
      <w:pPr>
        <w:rPr>
          <w:rFonts w:ascii="Calibri" w:eastAsia="Times New Roman" w:hAnsi="Calibri" w:cstheme="majorBidi"/>
          <w:b/>
          <w:bCs/>
        </w:rPr>
      </w:pPr>
      <w:r>
        <w:rPr>
          <w:rFonts w:ascii="Calibri" w:eastAsia="Times New Roman" w:hAnsi="Calibri" w:cstheme="majorBidi"/>
          <w:b/>
          <w:bCs/>
        </w:rPr>
        <w:lastRenderedPageBreak/>
        <w:t>Example of unit of study publishing and charging where one unit of study is a unit of competency</w:t>
      </w:r>
    </w:p>
    <w:p w14:paraId="58D12913" w14:textId="4F4FE288" w:rsidR="00C60BF1" w:rsidRPr="000C731C" w:rsidRDefault="00C60BF1">
      <w:r w:rsidRPr="000C731C">
        <w:t>Course: CUA51020 - Diploma of Screen and Media (Release 1)</w:t>
      </w:r>
    </w:p>
    <w:p w14:paraId="5F9ACE37" w14:textId="76B65D2D" w:rsidR="00600105" w:rsidRPr="00C60BF1" w:rsidRDefault="004B0207" w:rsidP="0095112C">
      <w:pP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30"/>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06" w:name="_Giving_the_Secretary_2"/>
      <w:bookmarkStart w:id="3007" w:name="_Toc483209566"/>
      <w:bookmarkStart w:id="3008" w:name="_Toc483222895"/>
      <w:bookmarkStart w:id="3009" w:name="_Ref88033499"/>
      <w:bookmarkEnd w:id="3006"/>
      <w:r w:rsidRPr="009639E1">
        <w:t>Giving the Secretary a list of fees</w:t>
      </w:r>
      <w:bookmarkEnd w:id="3007"/>
      <w:bookmarkEnd w:id="3008"/>
      <w:bookmarkEnd w:id="3009"/>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3F481BCA" w14:textId="77777777" w:rsidR="00983AE6" w:rsidRPr="009639E1" w:rsidRDefault="00983AE6">
      <w:pPr>
        <w:pStyle w:val="Heading4"/>
      </w:pPr>
      <w:bookmarkStart w:id="3010" w:name="_Giving_the_Secretary_1"/>
      <w:bookmarkStart w:id="3011" w:name="_Fee_periods"/>
      <w:bookmarkStart w:id="3012" w:name="_Charging_of_tuition"/>
      <w:bookmarkStart w:id="3013" w:name="_Toc481505245"/>
      <w:bookmarkStart w:id="3014" w:name="_Toc483209567"/>
      <w:bookmarkStart w:id="3015" w:name="_Toc483222896"/>
      <w:bookmarkStart w:id="3016" w:name="_Toc471374444"/>
      <w:bookmarkEnd w:id="3010"/>
      <w:bookmarkEnd w:id="3011"/>
      <w:bookmarkEnd w:id="3012"/>
      <w:r w:rsidRPr="009639E1">
        <w:t>Charging of tuition fees</w:t>
      </w:r>
      <w:bookmarkEnd w:id="3013"/>
      <w:bookmarkEnd w:id="3014"/>
      <w:bookmarkEnd w:id="3015"/>
    </w:p>
    <w:p w14:paraId="4C5EEC59" w14:textId="77777777" w:rsidR="00983AE6" w:rsidRPr="00B269CD" w:rsidRDefault="00983AE6">
      <w:pPr>
        <w:spacing w:after="120"/>
      </w:pPr>
      <w:bookmarkStart w:id="3017" w:name="_Toc481505246"/>
      <w:bookmarkStart w:id="3018" w:name="_Toc483209568"/>
      <w:bookmarkStart w:id="3019" w:name="_Toc483222897"/>
      <w:r w:rsidRPr="00293C00">
        <w:t>Different requirements apply to charging of tuition fees by:</w:t>
      </w:r>
      <w:bookmarkEnd w:id="3017"/>
      <w:bookmarkEnd w:id="3018"/>
      <w:bookmarkEnd w:id="3019"/>
    </w:p>
    <w:p w14:paraId="709DF59C" w14:textId="44F70FEE" w:rsidR="00983AE6" w:rsidRDefault="00983AE6">
      <w:pPr>
        <w:pStyle w:val="ListBullet"/>
        <w:numPr>
          <w:ilvl w:val="0"/>
          <w:numId w:val="51"/>
        </w:numPr>
      </w:pPr>
      <w:bookmarkStart w:id="3020" w:name="_Toc481505247"/>
      <w:r>
        <w:t>approved course providers that are Table A providers</w:t>
      </w:r>
      <w:bookmarkEnd w:id="3020"/>
      <w:r>
        <w:t xml:space="preserve"> </w:t>
      </w:r>
    </w:p>
    <w:p w14:paraId="76E4555C" w14:textId="77777777" w:rsidR="00983AE6" w:rsidRDefault="00983AE6">
      <w:pPr>
        <w:pStyle w:val="ListBullet"/>
        <w:numPr>
          <w:ilvl w:val="0"/>
          <w:numId w:val="51"/>
        </w:numPr>
      </w:pPr>
      <w:bookmarkStart w:id="3021" w:name="_Toc481505248"/>
      <w:r>
        <w:t>other approved course providers.</w:t>
      </w:r>
      <w:bookmarkEnd w:id="3021"/>
      <w:r>
        <w:t xml:space="preserve"> </w:t>
      </w:r>
    </w:p>
    <w:p w14:paraId="30AB95A5" w14:textId="77777777" w:rsidR="00983AE6" w:rsidRPr="000E772B" w:rsidRDefault="00983AE6">
      <w:pPr>
        <w:spacing w:after="120"/>
      </w:pPr>
      <w:bookmarkStart w:id="3022" w:name="_Toc481505249"/>
      <w:r w:rsidRPr="000E772B">
        <w:t>Table A providers are the higher education providers listed at subsection 16-15(1) of HESA.</w:t>
      </w:r>
      <w:bookmarkEnd w:id="3022"/>
      <w:r w:rsidRPr="000E772B">
        <w:t xml:space="preserve"> </w:t>
      </w:r>
    </w:p>
    <w:p w14:paraId="4198B215" w14:textId="77777777" w:rsidR="00983AE6" w:rsidRPr="00293C00" w:rsidRDefault="00983AE6">
      <w:pPr>
        <w:pStyle w:val="Heading4"/>
      </w:pPr>
      <w:bookmarkStart w:id="3023" w:name="_Toc481505250"/>
      <w:bookmarkStart w:id="3024" w:name="_Toc483209569"/>
      <w:bookmarkStart w:id="3025" w:name="_Toc483222898"/>
      <w:r w:rsidRPr="00293C00">
        <w:t>Charging of tuition fees by Table A providers</w:t>
      </w:r>
      <w:bookmarkEnd w:id="3023"/>
      <w:bookmarkEnd w:id="3024"/>
      <w:bookmarkEnd w:id="3025"/>
    </w:p>
    <w:p w14:paraId="19F4B2FD" w14:textId="77777777" w:rsidR="00983AE6" w:rsidRPr="003811F5" w:rsidRDefault="00983AE6">
      <w:pPr>
        <w:spacing w:after="120"/>
      </w:pPr>
      <w:bookmarkStart w:id="3026" w:name="_Toc481505251"/>
      <w:r w:rsidRPr="003811F5">
        <w:t>An approved course provider that is a Table A provider may charge a student tuition fees for an approved course provided by the provider only in a way consistent with</w:t>
      </w:r>
      <w:r>
        <w:t>:</w:t>
      </w:r>
      <w:r w:rsidRPr="003811F5">
        <w:t xml:space="preserve"> </w:t>
      </w:r>
      <w:bookmarkEnd w:id="3026"/>
    </w:p>
    <w:p w14:paraId="5B8341D7" w14:textId="5CFEA388" w:rsidR="00983AE6" w:rsidRPr="00FB5AD3" w:rsidRDefault="00983AE6">
      <w:pPr>
        <w:pStyle w:val="ListBullet"/>
        <w:numPr>
          <w:ilvl w:val="0"/>
          <w:numId w:val="51"/>
        </w:numPr>
      </w:pPr>
      <w:bookmarkStart w:id="3027" w:name="_Toc481505252"/>
      <w:r w:rsidRPr="00FB5AD3">
        <w:t>the delivery of the course</w:t>
      </w:r>
      <w:bookmarkEnd w:id="3027"/>
      <w:r w:rsidRPr="00FB5AD3">
        <w:t xml:space="preserve"> </w:t>
      </w:r>
    </w:p>
    <w:p w14:paraId="5581BC35" w14:textId="77777777" w:rsidR="00983AE6" w:rsidRPr="00FB5AD3" w:rsidRDefault="00983AE6">
      <w:pPr>
        <w:pStyle w:val="ListBullet"/>
        <w:numPr>
          <w:ilvl w:val="0"/>
          <w:numId w:val="51"/>
        </w:numPr>
      </w:pPr>
      <w:bookmarkStart w:id="3028" w:name="_Toc481505253"/>
      <w:r w:rsidRPr="00FB5AD3">
        <w:t>the student’s participation in the course</w:t>
      </w:r>
      <w:r>
        <w:t xml:space="preserve"> </w:t>
      </w:r>
      <w:r w:rsidRPr="00376B9B">
        <w:rPr>
          <w:rStyle w:val="ReferenceChar"/>
          <w:color w:val="007EAE"/>
        </w:rPr>
        <w:t>[Rules s 120]</w:t>
      </w:r>
      <w:r w:rsidRPr="00FB5AD3">
        <w:t>.</w:t>
      </w:r>
      <w:bookmarkEnd w:id="3028"/>
      <w:r w:rsidRPr="00FB5AD3">
        <w:t xml:space="preserve"> </w:t>
      </w:r>
    </w:p>
    <w:p w14:paraId="6D1E14B1" w14:textId="77777777" w:rsidR="00983AE6" w:rsidRPr="00293C00" w:rsidRDefault="00983AE6">
      <w:pPr>
        <w:pStyle w:val="Heading4"/>
      </w:pPr>
      <w:bookmarkStart w:id="3029" w:name="_Toc481505254"/>
      <w:bookmarkStart w:id="3030" w:name="_Toc483209570"/>
      <w:bookmarkStart w:id="3031" w:name="_Toc483222899"/>
      <w:r w:rsidRPr="00293C00">
        <w:t>Charging tuition fees by other approved course providers</w:t>
      </w:r>
      <w:bookmarkEnd w:id="3029"/>
      <w:bookmarkEnd w:id="3030"/>
      <w:bookmarkEnd w:id="3031"/>
    </w:p>
    <w:p w14:paraId="360CC988" w14:textId="601AA186" w:rsidR="00983AE6" w:rsidRDefault="00983AE6">
      <w:pPr>
        <w:spacing w:after="120"/>
        <w:rPr>
          <w:b/>
          <w:i/>
          <w:color w:val="7030A0"/>
        </w:rPr>
      </w:pPr>
      <w:bookmarkStart w:id="3032"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End w:id="3032"/>
      <w:r w:rsidRPr="00FB5AD3">
        <w:t xml:space="preserve"> </w:t>
      </w:r>
      <w:bookmarkStart w:id="3033" w:name="_Toc481505256"/>
    </w:p>
    <w:p w14:paraId="239C2A5E" w14:textId="4D0B5ECD" w:rsidR="00B269CD" w:rsidRPr="00FC5808" w:rsidRDefault="00B269CD">
      <w:r w:rsidRPr="00FC5808">
        <w:lastRenderedPageBreak/>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2C086B" w:rsidRPr="002C086B">
        <w:rPr>
          <w:rStyle w:val="IntenseEmphasis"/>
        </w:rPr>
        <w:t>Refund of tuition fees where student withdraws on or before 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1"/>
        </w:numPr>
      </w:pPr>
      <w:r w:rsidRPr="0017660C">
        <w:t>the fees are not for tuition</w:t>
      </w:r>
    </w:p>
    <w:p w14:paraId="10A87363" w14:textId="77777777" w:rsidR="00503970" w:rsidRPr="00DA16F7" w:rsidRDefault="00503970">
      <w:pPr>
        <w:pStyle w:val="ListBullet"/>
        <w:numPr>
          <w:ilvl w:val="0"/>
          <w:numId w:val="51"/>
        </w:numPr>
      </w:pPr>
      <w:r w:rsidRPr="00DA16F7">
        <w:t>the purpose of the fees</w:t>
      </w:r>
    </w:p>
    <w:p w14:paraId="295F62A6" w14:textId="77777777" w:rsidR="00503970" w:rsidRPr="00736F23" w:rsidRDefault="00503970">
      <w:pPr>
        <w:pStyle w:val="ListBullet"/>
        <w:numPr>
          <w:ilvl w:val="0"/>
          <w:numId w:val="51"/>
        </w:numPr>
      </w:pPr>
      <w:r w:rsidRPr="00736F23">
        <w:t>the student’s total liability for the fees</w:t>
      </w:r>
    </w:p>
    <w:p w14:paraId="4B58514C" w14:textId="77777777" w:rsidR="00503970" w:rsidRPr="00736F23" w:rsidRDefault="00503970">
      <w:pPr>
        <w:pStyle w:val="ListBullet"/>
        <w:numPr>
          <w:ilvl w:val="0"/>
          <w:numId w:val="51"/>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2AACCFB1"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2C086B" w:rsidRPr="002C086B">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107A27D7"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2C086B" w:rsidRPr="002C086B">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4959DA16" w:rsidR="00503970" w:rsidRPr="00736F23" w:rsidRDefault="00503970">
      <w:pPr>
        <w:pStyle w:val="ListBullet"/>
        <w:numPr>
          <w:ilvl w:val="0"/>
          <w:numId w:val="51"/>
        </w:numPr>
      </w:pPr>
      <w:r w:rsidRPr="00736F23">
        <w:t xml:space="preserve">assessments to determine whether a student is academically suited to undertake a course  </w:t>
      </w:r>
    </w:p>
    <w:p w14:paraId="39F5C9FD" w14:textId="77777777" w:rsidR="00503970" w:rsidRDefault="00503970">
      <w:pPr>
        <w:pStyle w:val="ListBullet"/>
        <w:numPr>
          <w:ilvl w:val="0"/>
          <w:numId w:val="51"/>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pecial admissions test determines the suitability of a person seeking admission into a specialist approved course that is necessary to establish the suitability of the person for admission into that course, and includes specialist auditions, tests and interviews that are different from the normal requirements for admissions.</w:t>
      </w:r>
    </w:p>
    <w:p w14:paraId="75A9CB60" w14:textId="074B82BF"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2C086B" w:rsidRPr="002C086B">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34" w:name="_4.8.11_Recognition_of"/>
      <w:bookmarkStart w:id="3035" w:name="_Toc180399833"/>
      <w:bookmarkEnd w:id="3034"/>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35"/>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25FA812" w:rsidR="00386A2B" w:rsidRDefault="00503970">
      <w:pPr>
        <w:rPr>
          <w:i/>
          <w:iCs/>
          <w:color w:val="000000" w:themeColor="text1"/>
        </w:rPr>
      </w:pPr>
      <w:r w:rsidRPr="00220B2E">
        <w:rPr>
          <w:color w:val="000000" w:themeColor="text1"/>
        </w:rPr>
        <w:t xml:space="preserve">The </w:t>
      </w:r>
      <w:hyperlink r:id="rId131"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36" w:name="what-clauses-1-8-to-1-12-mean-for-your-r"/>
      <w:bookmarkEnd w:id="3036"/>
      <w:r w:rsidR="000A359B">
        <w:rPr>
          <w:color w:val="000000" w:themeColor="text1"/>
        </w:rPr>
        <w:t>I</w:t>
      </w:r>
      <w:r w:rsidR="00386A2B">
        <w:rPr>
          <w:color w:val="000000" w:themeColor="text1"/>
        </w:rPr>
        <w:t xml:space="preserve">n the section titled </w:t>
      </w:r>
      <w:hyperlink r:id="rId132"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r w:rsidRPr="00220B2E">
        <w:rPr>
          <w:i/>
          <w:iCs/>
          <w:color w:val="000000" w:themeColor="text1"/>
        </w:rPr>
        <w:t xml:space="preserve">  </w:t>
      </w:r>
    </w:p>
    <w:p w14:paraId="3ED75141" w14:textId="2F95A27A" w:rsidR="00503970" w:rsidRPr="00220B2E" w:rsidRDefault="00343720">
      <w:pPr>
        <w:pStyle w:val="Quote"/>
      </w:pPr>
      <w:r>
        <w:t>‘</w:t>
      </w:r>
      <w:r w:rsidR="007A5FBE">
        <w:t>R</w:t>
      </w:r>
      <w:r w:rsidR="00503970" w:rsidRPr="00220B2E">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r>
        <w:t>’</w:t>
      </w:r>
      <w:r w:rsidR="00503970" w:rsidRPr="00220B2E">
        <w:t>.</w:t>
      </w:r>
    </w:p>
    <w:p w14:paraId="6554FAEF" w14:textId="77777777" w:rsidR="00503970" w:rsidRPr="00220B2E" w:rsidRDefault="00503970">
      <w:pPr>
        <w:pStyle w:val="Heading4"/>
      </w:pPr>
      <w:r w:rsidRPr="00906000">
        <w:t>Fees</w:t>
      </w:r>
    </w:p>
    <w:p w14:paraId="082B983E" w14:textId="6E8E904D"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2C086B">
        <w:rPr>
          <w:rStyle w:val="IntenseEmphasis"/>
        </w:rPr>
        <w:t>4.7.10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2C086B" w:rsidRPr="002C086B">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lastRenderedPageBreak/>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 </w:t>
      </w:r>
    </w:p>
    <w:p w14:paraId="0B7C27D7" w14:textId="4A4041A7"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2C086B">
        <w:rPr>
          <w:rStyle w:val="IntenseEmphasis"/>
        </w:rPr>
        <w:t>4.7.10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2C086B" w:rsidRPr="002C086B">
        <w:rPr>
          <w:rStyle w:val="IntenseEmphasis"/>
        </w:rPr>
        <w:t>Process and procedures relating to fees</w:t>
      </w:r>
      <w:r w:rsidR="00EA291D" w:rsidRPr="00EA291D">
        <w:rPr>
          <w:rStyle w:val="IntenseEmphasis"/>
        </w:rPr>
        <w:fldChar w:fldCharType="end"/>
      </w:r>
      <w:r w:rsidR="00530CAA">
        <w:t>.</w:t>
      </w:r>
    </w:p>
    <w:p w14:paraId="3511281E" w14:textId="6FED629B"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 </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47B39CA8"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 xml:space="preserve">are detailed below. </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6658EDB6"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subsidy funding arrangements 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 xml:space="preserve">charging. </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33"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34"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35"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37" w:name="_Fee_periods_1"/>
      <w:bookmarkStart w:id="3038" w:name="_4.8.12__"/>
      <w:bookmarkStart w:id="3039" w:name="_Toc483209572"/>
      <w:bookmarkStart w:id="3040" w:name="_Toc483222901"/>
      <w:bookmarkStart w:id="3041" w:name="_Ref87948927"/>
      <w:bookmarkStart w:id="3042" w:name="_Ref87948937"/>
      <w:bookmarkStart w:id="3043" w:name="_Ref87949047"/>
      <w:bookmarkStart w:id="3044" w:name="_Ref87960910"/>
      <w:bookmarkStart w:id="3045" w:name="_Ref87960916"/>
      <w:bookmarkStart w:id="3046" w:name="_Ref88036929"/>
      <w:bookmarkStart w:id="3047" w:name="_Ref88036942"/>
      <w:bookmarkStart w:id="3048" w:name="_Toc180399834"/>
      <w:bookmarkEnd w:id="3037"/>
      <w:bookmarkEnd w:id="3038"/>
      <w:r w:rsidRPr="00293C00">
        <w:t>Fee periods</w:t>
      </w:r>
      <w:bookmarkEnd w:id="3016"/>
      <w:bookmarkEnd w:id="3033"/>
      <w:bookmarkEnd w:id="3039"/>
      <w:bookmarkEnd w:id="3040"/>
      <w:bookmarkEnd w:id="3041"/>
      <w:bookmarkEnd w:id="3042"/>
      <w:bookmarkEnd w:id="3043"/>
      <w:bookmarkEnd w:id="3044"/>
      <w:bookmarkEnd w:id="3045"/>
      <w:bookmarkEnd w:id="3046"/>
      <w:bookmarkEnd w:id="3047"/>
      <w:bookmarkEnd w:id="3048"/>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77777777" w:rsidR="007349F2" w:rsidRDefault="007349F2">
      <w:pPr>
        <w:spacing w:after="120"/>
      </w:pPr>
      <w:r w:rsidRPr="00FB5AD3">
        <w:t xml:space="preserve">This requirement ensures students incur debts as they progress through a course and not in one hit at the commencement of the course. </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 xml:space="preserve">may </w:t>
      </w:r>
      <w:r w:rsidRPr="00736F23">
        <w:lastRenderedPageBreak/>
        <w:t>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1951F4B"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 xml:space="preserve">. </w:t>
      </w:r>
    </w:p>
    <w:p w14:paraId="3F3EA006" w14:textId="151BBE8F"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 xml:space="preserve">. </w:t>
      </w:r>
    </w:p>
    <w:p w14:paraId="608DE9AF" w14:textId="77777777" w:rsidR="007349F2" w:rsidRPr="00015596" w:rsidRDefault="007349F2">
      <w:pPr>
        <w:pStyle w:val="Heading4"/>
      </w:pPr>
      <w:bookmarkStart w:id="3049" w:name="_Fee_periods_may"/>
      <w:bookmarkStart w:id="3050" w:name="_Example_Fee_Period"/>
      <w:bookmarkEnd w:id="3049"/>
      <w:bookmarkEnd w:id="3050"/>
      <w:r w:rsidRPr="00015596">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51" w:name="_Charging_tuition_fees"/>
      <w:bookmarkStart w:id="3052" w:name="_Toc481505258"/>
      <w:bookmarkStart w:id="3053" w:name="_Toc483209574"/>
      <w:bookmarkStart w:id="3054" w:name="_Toc483222903"/>
      <w:bookmarkEnd w:id="3051"/>
      <w:r w:rsidRPr="00293C00">
        <w:t>Charging tuition fees over periods for a course</w:t>
      </w:r>
      <w:bookmarkEnd w:id="3052"/>
      <w:bookmarkEnd w:id="3053"/>
      <w:bookmarkEnd w:id="3054"/>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1"/>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26D9D5F4"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77777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0F789A" w:rsidRDefault="00B32C91">
                  <w:pPr>
                    <w:rPr>
                      <w:rFonts w:ascii="Calibri" w:eastAsia="Calibri" w:hAnsi="Calibri" w:cs="Times New Roman"/>
                      <w:color w:val="00B0F0"/>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lastRenderedPageBreak/>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pPr>
        <w:pStyle w:val="ListBullet"/>
        <w:numPr>
          <w:ilvl w:val="0"/>
          <w:numId w:val="51"/>
        </w:numPr>
      </w:pPr>
      <w:r w:rsidRPr="00736F23">
        <w:t>the total of the tuition fees for the course or</w:t>
      </w:r>
    </w:p>
    <w:p w14:paraId="46081B5C" w14:textId="52497A8C" w:rsidR="00983AE6" w:rsidRPr="00736F23" w:rsidRDefault="00983AE6">
      <w:pPr>
        <w:pStyle w:val="ListBullet"/>
        <w:numPr>
          <w:ilvl w:val="0"/>
          <w:numId w:val="51"/>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1"/>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 xml:space="preserve">charge the excess during the final fee </w:t>
      </w:r>
      <w:r w:rsidRPr="000F789A">
        <w:t>peri</w:t>
      </w:r>
      <w:r w:rsidRPr="00736F23">
        <w:t>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55" w:name="_Toc481505259"/>
      <w:bookmarkStart w:id="3056" w:name="_Toc483209575"/>
      <w:bookmarkStart w:id="3057" w:name="_Toc483222904"/>
      <w:r w:rsidRPr="00293C00">
        <w:t xml:space="preserve">Fee periods and complying with </w:t>
      </w:r>
      <w:r w:rsidR="00393959" w:rsidRPr="00293C00">
        <w:t xml:space="preserve">state or territory </w:t>
      </w:r>
      <w:r w:rsidRPr="00293C00">
        <w:t>funding arrangements</w:t>
      </w:r>
      <w:bookmarkEnd w:id="3055"/>
      <w:bookmarkEnd w:id="3056"/>
      <w:bookmarkEnd w:id="3057"/>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1"/>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1"/>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315685B8" w:rsidR="000C58DC" w:rsidRDefault="0057143E">
      <w:bookmarkStart w:id="3058" w:name="_Toc471374447"/>
      <w:bookmarkStart w:id="3059"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60" w:name="_Hlk117773066"/>
      <w:r w:rsidR="00983AE6">
        <w:t xml:space="preserve">by accessing </w:t>
      </w:r>
      <w:bookmarkEnd w:id="3060"/>
      <w:r w:rsidR="00B3521A">
        <w:t xml:space="preserve">the enquiry form </w:t>
      </w:r>
      <w:r w:rsidR="00B3521A" w:rsidRPr="00E03E53">
        <w:t>at</w:t>
      </w:r>
      <w:r w:rsidR="00B3521A" w:rsidRPr="00AE43BD">
        <w:t xml:space="preserve"> </w:t>
      </w:r>
      <w:r w:rsidR="00B3521A" w:rsidRPr="00DB57FC">
        <w:rPr>
          <w:rStyle w:val="Hyperlink"/>
        </w:rPr>
        <w:t>Provider Enquiries</w:t>
      </w:r>
      <w:r w:rsidR="00B3521A" w:rsidRPr="006E190D">
        <w:rPr>
          <w:rStyle w:val="Hyperlink"/>
          <w:color w:val="auto"/>
          <w:u w:val="none"/>
        </w:rPr>
        <w:t>.</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61" w:name="_Toc477961731"/>
      <w:bookmarkStart w:id="3062" w:name="_Toc477962217"/>
      <w:bookmarkStart w:id="3063" w:name="_Toc477962704"/>
      <w:bookmarkStart w:id="3064" w:name="_Toc477963190"/>
      <w:bookmarkStart w:id="3065" w:name="_Toc477963686"/>
      <w:bookmarkStart w:id="3066" w:name="_Toc478042878"/>
      <w:bookmarkStart w:id="3067" w:name="_Toc478367128"/>
      <w:bookmarkStart w:id="3068" w:name="_Toc479083741"/>
      <w:bookmarkStart w:id="3069" w:name="_Providing_fee_information"/>
      <w:bookmarkStart w:id="3070" w:name="_Providing_and_publishing"/>
      <w:bookmarkStart w:id="3071" w:name="_Toc477962218"/>
      <w:bookmarkStart w:id="3072" w:name="_Toc477962705"/>
      <w:bookmarkStart w:id="3073" w:name="_Toc477963191"/>
      <w:bookmarkStart w:id="3074" w:name="_Toc477963687"/>
      <w:bookmarkStart w:id="3075" w:name="_Toc478042879"/>
      <w:bookmarkStart w:id="3076" w:name="_Toc478367129"/>
      <w:bookmarkStart w:id="3077" w:name="_Toc479083742"/>
      <w:bookmarkStart w:id="3078" w:name="_Variations_to_tuition"/>
      <w:bookmarkStart w:id="3079" w:name="_Toc483222907"/>
      <w:bookmarkStart w:id="3080" w:name="_Ref87961132"/>
      <w:bookmarkStart w:id="3081" w:name="_Toc180399835"/>
      <w:bookmarkStart w:id="3082" w:name="_Toc471374448"/>
      <w:bookmarkEnd w:id="3058"/>
      <w:bookmarkEnd w:id="3059"/>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r>
        <w:t>V</w:t>
      </w:r>
      <w:r w:rsidR="00983AE6" w:rsidRPr="00736F23">
        <w:t xml:space="preserve">ariations to </w:t>
      </w:r>
      <w:r w:rsidR="00983AE6">
        <w:t>tuition fees</w:t>
      </w:r>
      <w:bookmarkEnd w:id="3079"/>
      <w:bookmarkEnd w:id="3080"/>
      <w:bookmarkEnd w:id="3081"/>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pPr>
        <w:pStyle w:val="ListBullet"/>
        <w:numPr>
          <w:ilvl w:val="0"/>
          <w:numId w:val="51"/>
        </w:numPr>
      </w:pPr>
      <w:r>
        <w:t xml:space="preserve">if the Secretary has given </w:t>
      </w:r>
      <w:r w:rsidR="0057143E">
        <w:t xml:space="preserve">you </w:t>
      </w:r>
      <w:r>
        <w:t>written approval of the proposed variation, or</w:t>
      </w:r>
    </w:p>
    <w:p w14:paraId="0269F194" w14:textId="77777777" w:rsidR="00983AE6" w:rsidRPr="00736F23" w:rsidRDefault="00983AE6">
      <w:pPr>
        <w:pStyle w:val="ListBullet"/>
        <w:numPr>
          <w:ilvl w:val="0"/>
          <w:numId w:val="51"/>
        </w:numPr>
      </w:pPr>
      <w:r w:rsidRPr="00736F23">
        <w:t>if the change:</w:t>
      </w:r>
    </w:p>
    <w:p w14:paraId="35657F07" w14:textId="159EFF4F" w:rsidR="00983AE6" w:rsidRPr="00736F23" w:rsidRDefault="00983AE6">
      <w:pPr>
        <w:pStyle w:val="ListBullet2"/>
        <w:numPr>
          <w:ilvl w:val="1"/>
          <w:numId w:val="36"/>
        </w:numPr>
      </w:pPr>
      <w:r w:rsidRPr="00736F23">
        <w:t xml:space="preserve">occurs </w:t>
      </w:r>
      <w:r w:rsidR="005330FB" w:rsidRPr="00700B40">
        <w:t xml:space="preserve">on or </w:t>
      </w:r>
      <w:r w:rsidRPr="00700B40">
        <w:t xml:space="preserve">before </w:t>
      </w:r>
      <w:r w:rsidRPr="00736F23">
        <w:t>the</w:t>
      </w:r>
      <w:r>
        <w:t xml:space="preserve"> published</w:t>
      </w:r>
      <w:r w:rsidRPr="00736F23">
        <w:t xml:space="preserve"> census date </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1"/>
        </w:numPr>
      </w:pPr>
      <w:r w:rsidRPr="003F5097">
        <w:t>was entered into between the provider and an employer or industry body and</w:t>
      </w:r>
    </w:p>
    <w:p w14:paraId="1F8D952F" w14:textId="433D1D29" w:rsidR="00983AE6" w:rsidRPr="00283E59" w:rsidRDefault="00983AE6">
      <w:pPr>
        <w:pStyle w:val="ListBullet"/>
        <w:numPr>
          <w:ilvl w:val="0"/>
          <w:numId w:val="51"/>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83" w:name="_Variations_to_tuition_1"/>
      <w:bookmarkStart w:id="3084" w:name="_Toc483222908"/>
      <w:bookmarkStart w:id="3085" w:name="_Ref87961175"/>
      <w:bookmarkStart w:id="3086" w:name="_Toc180399836"/>
      <w:bookmarkEnd w:id="3083"/>
      <w:r w:rsidRPr="00736F23">
        <w:t xml:space="preserve">Variations </w:t>
      </w:r>
      <w:r>
        <w:t>to tuition fees that disadvantage students</w:t>
      </w:r>
      <w:bookmarkEnd w:id="3084"/>
      <w:bookmarkEnd w:id="3085"/>
      <w:bookmarkEnd w:id="3086"/>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1"/>
        </w:numPr>
      </w:pPr>
      <w:r w:rsidRPr="00A5403F">
        <w:t>the name of the affected unit of study and unit of study code</w:t>
      </w:r>
    </w:p>
    <w:p w14:paraId="04FFD956" w14:textId="2887EE46"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1"/>
        </w:numPr>
      </w:pPr>
      <w:r w:rsidRPr="00A5403F">
        <w:t>what change is being made</w:t>
      </w:r>
    </w:p>
    <w:p w14:paraId="74E8795E" w14:textId="77777777" w:rsidR="00983AE6" w:rsidRPr="00A5403F" w:rsidRDefault="00983AE6">
      <w:pPr>
        <w:pStyle w:val="ListBullet"/>
        <w:numPr>
          <w:ilvl w:val="0"/>
          <w:numId w:val="51"/>
        </w:numPr>
      </w:pPr>
      <w:r w:rsidRPr="00A5403F">
        <w:t>details of when the provider first became aware of the need to change</w:t>
      </w:r>
    </w:p>
    <w:p w14:paraId="158510D3" w14:textId="1D5752B2" w:rsidR="00983AE6" w:rsidRPr="00A5403F" w:rsidRDefault="00983AE6">
      <w:pPr>
        <w:pStyle w:val="ListBullet"/>
        <w:numPr>
          <w:ilvl w:val="0"/>
          <w:numId w:val="51"/>
        </w:numPr>
      </w:pPr>
      <w:r w:rsidRPr="00A5403F">
        <w:t xml:space="preserve">the commencement date for the unit </w:t>
      </w:r>
    </w:p>
    <w:p w14:paraId="2CE323EE" w14:textId="2CFBC0B3" w:rsidR="00983AE6" w:rsidRDefault="00983AE6">
      <w:pPr>
        <w:pStyle w:val="ListBullet"/>
        <w:numPr>
          <w:ilvl w:val="0"/>
          <w:numId w:val="51"/>
        </w:numPr>
      </w:pPr>
      <w:r w:rsidRPr="00A5403F">
        <w:t>the current census da</w:t>
      </w:r>
      <w:r>
        <w:t>y</w:t>
      </w:r>
      <w:r w:rsidRPr="00A5403F">
        <w:t xml:space="preserve"> for the unit</w:t>
      </w:r>
    </w:p>
    <w:p w14:paraId="20E61A8F" w14:textId="77777777" w:rsidR="00983AE6" w:rsidRDefault="00983AE6">
      <w:pPr>
        <w:pStyle w:val="ListBullet"/>
        <w:numPr>
          <w:ilvl w:val="0"/>
          <w:numId w:val="51"/>
        </w:numPr>
      </w:pPr>
      <w:r>
        <w:lastRenderedPageBreak/>
        <w:t>the current tuition fee</w:t>
      </w:r>
    </w:p>
    <w:p w14:paraId="3695A329" w14:textId="77777777" w:rsidR="00983AE6" w:rsidRPr="00A5403F" w:rsidRDefault="00983AE6">
      <w:pPr>
        <w:pStyle w:val="ListBullet"/>
        <w:numPr>
          <w:ilvl w:val="0"/>
          <w:numId w:val="51"/>
        </w:numPr>
      </w:pPr>
      <w:r>
        <w:t>the intended increase in the tuition fee</w:t>
      </w:r>
    </w:p>
    <w:p w14:paraId="25A1331D" w14:textId="7DAE5018" w:rsidR="00983AE6" w:rsidRPr="00A5403F" w:rsidRDefault="00983AE6">
      <w:pPr>
        <w:pStyle w:val="ListBullet"/>
        <w:numPr>
          <w:ilvl w:val="0"/>
          <w:numId w:val="51"/>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1"/>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1"/>
        </w:numPr>
      </w:pPr>
      <w:r w:rsidRPr="00A5403F">
        <w:t>whether the students have been advised of the possible variation</w:t>
      </w:r>
    </w:p>
    <w:p w14:paraId="2AD3312D"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37"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2D3810F6"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B3521A">
        <w:t xml:space="preserve">enquiry form </w:t>
      </w:r>
      <w:r w:rsidR="00B3521A" w:rsidRPr="00E03E53">
        <w:t>at</w:t>
      </w:r>
      <w:r w:rsidR="00B3521A" w:rsidRPr="00AE43BD">
        <w:t xml:space="preserve"> </w:t>
      </w:r>
      <w:r w:rsidR="00B3521A" w:rsidRPr="00DB57FC">
        <w:rPr>
          <w:rStyle w:val="Hyperlink"/>
        </w:rPr>
        <w:t>Provider Enquiries</w:t>
      </w:r>
      <w:r w:rsidR="00B3521A" w:rsidRPr="006E190D">
        <w:rPr>
          <w:rStyle w:val="Hyperlink"/>
          <w:color w:val="auto"/>
          <w:u w:val="none"/>
        </w:rPr>
        <w:t>.</w:t>
      </w:r>
    </w:p>
    <w:p w14:paraId="3EE21CE7" w14:textId="5948EF83" w:rsidR="00983AE6" w:rsidRPr="00736F23" w:rsidRDefault="00983AE6">
      <w:pPr>
        <w:pStyle w:val="Heading3"/>
      </w:pPr>
      <w:bookmarkStart w:id="3087" w:name="_Toc477961734"/>
      <w:bookmarkStart w:id="3088" w:name="_Toc477962221"/>
      <w:bookmarkStart w:id="3089" w:name="_Toc477962708"/>
      <w:bookmarkStart w:id="3090" w:name="_Toc477963194"/>
      <w:bookmarkStart w:id="3091" w:name="_Toc477963690"/>
      <w:bookmarkStart w:id="3092" w:name="_Toc478042882"/>
      <w:bookmarkStart w:id="3093" w:name="_Toc478367132"/>
      <w:bookmarkStart w:id="3094" w:name="_Toc479083745"/>
      <w:bookmarkStart w:id="3095" w:name="_Toc477961735"/>
      <w:bookmarkStart w:id="3096" w:name="_Toc477962222"/>
      <w:bookmarkStart w:id="3097" w:name="_Toc477962709"/>
      <w:bookmarkStart w:id="3098" w:name="_Toc477963195"/>
      <w:bookmarkStart w:id="3099" w:name="_Toc477963691"/>
      <w:bookmarkStart w:id="3100" w:name="_Toc478042883"/>
      <w:bookmarkStart w:id="3101" w:name="_Toc478367133"/>
      <w:bookmarkStart w:id="3102" w:name="_Toc479083746"/>
      <w:bookmarkStart w:id="3103" w:name="_Toc477961736"/>
      <w:bookmarkStart w:id="3104" w:name="_Toc477962223"/>
      <w:bookmarkStart w:id="3105" w:name="_Toc477962710"/>
      <w:bookmarkStart w:id="3106" w:name="_Toc477963196"/>
      <w:bookmarkStart w:id="3107" w:name="_Toc477963692"/>
      <w:bookmarkStart w:id="3108" w:name="_Toc478042884"/>
      <w:bookmarkStart w:id="3109" w:name="_Toc478367134"/>
      <w:bookmarkStart w:id="3110" w:name="_Toc479083747"/>
      <w:bookmarkStart w:id="3111" w:name="_Toc477961737"/>
      <w:bookmarkStart w:id="3112" w:name="_Toc477962224"/>
      <w:bookmarkStart w:id="3113" w:name="_Toc477962711"/>
      <w:bookmarkStart w:id="3114" w:name="_Toc477963197"/>
      <w:bookmarkStart w:id="3115" w:name="_Toc477963693"/>
      <w:bookmarkStart w:id="3116" w:name="_Toc478042885"/>
      <w:bookmarkStart w:id="3117" w:name="_Toc478367135"/>
      <w:bookmarkStart w:id="3118" w:name="_Toc479083748"/>
      <w:bookmarkStart w:id="3119" w:name="_Processes_and_procedures_4"/>
      <w:bookmarkStart w:id="3120" w:name="_Processes__and"/>
      <w:bookmarkStart w:id="3121" w:name="_4.8.11__"/>
      <w:bookmarkStart w:id="3122" w:name="_Toc483222909"/>
      <w:bookmarkStart w:id="3123" w:name="_Ref87984496"/>
      <w:bookmarkStart w:id="3124" w:name="_Ref87987516"/>
      <w:bookmarkStart w:id="3125" w:name="_Toc180399837"/>
      <w:bookmarkEnd w:id="3082"/>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r w:rsidRPr="00736F23">
        <w:t>Processes and procedures relating to re-crediting a HELP balance</w:t>
      </w:r>
      <w:bookmarkEnd w:id="3122"/>
      <w:bookmarkEnd w:id="3123"/>
      <w:bookmarkEnd w:id="3124"/>
      <w:bookmarkEnd w:id="3125"/>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1"/>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1"/>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1"/>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1"/>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1"/>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2411EBE6" w:rsidR="00983AE6" w:rsidRPr="00736F23" w:rsidRDefault="00983AE6">
      <w:pPr>
        <w:pStyle w:val="ListBullet"/>
        <w:numPr>
          <w:ilvl w:val="0"/>
          <w:numId w:val="51"/>
        </w:numPr>
      </w:pPr>
      <w:r w:rsidRPr="00736F23">
        <w:t>that applications for re</w:t>
      </w:r>
      <w:r w:rsidRPr="00736F23">
        <w:noBreakHyphen/>
        <w:t xml:space="preserve">crediting under section 71 of the Act must be made within </w:t>
      </w:r>
      <w:r w:rsidR="0026337F">
        <w:t>5</w:t>
      </w:r>
      <w:r w:rsidR="004C3F1C">
        <w:t xml:space="preserve"> </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1D5EFC" w:rsidRDefault="00983AE6">
      <w:pPr>
        <w:pStyle w:val="ListBullet"/>
        <w:numPr>
          <w:ilvl w:val="0"/>
          <w:numId w:val="51"/>
        </w:numPr>
      </w:pPr>
      <w:r w:rsidRPr="001D5EFC">
        <w:t>the processes available to students in relation to reconsideration and review of decisions whether or not to re</w:t>
      </w:r>
      <w:r w:rsidRPr="001D5EFC">
        <w:noBreakHyphen/>
        <w:t xml:space="preserve">credit HELP balances, including relevant time limits that apply (see </w:t>
      </w:r>
      <w:hyperlink w:anchor="_Appendix_E_–_1" w:history="1">
        <w:r w:rsidRPr="001D5EFC">
          <w:rPr>
            <w:rStyle w:val="Hyperlink"/>
          </w:rPr>
          <w:t xml:space="preserve">Appendix </w:t>
        </w:r>
        <w:r w:rsidR="00BA71AC" w:rsidRPr="001D5EFC">
          <w:rPr>
            <w:rStyle w:val="Hyperlink"/>
          </w:rPr>
          <w:t>F</w:t>
        </w:r>
      </w:hyperlink>
      <w:r w:rsidRPr="001D5EFC">
        <w:t>)</w:t>
      </w:r>
    </w:p>
    <w:p w14:paraId="3050FA02" w14:textId="3A976D4D" w:rsidR="00E92C3E" w:rsidRPr="001D5EFC" w:rsidRDefault="00983AE6">
      <w:pPr>
        <w:pStyle w:val="ListBullet"/>
        <w:numPr>
          <w:ilvl w:val="0"/>
          <w:numId w:val="51"/>
        </w:numPr>
      </w:pPr>
      <w:r w:rsidRPr="001D5EFC">
        <w:t xml:space="preserve">that there is no charge for reconsideration or review of decisions, other than review by the Administrative </w:t>
      </w:r>
      <w:r w:rsidR="00EF1BC6" w:rsidRPr="001D5EFC">
        <w:t xml:space="preserve">Review </w:t>
      </w:r>
      <w:r w:rsidRPr="001D5EFC">
        <w:t>Tribunal (A</w:t>
      </w:r>
      <w:r w:rsidR="00EF1BC6" w:rsidRPr="001D5EFC">
        <w:t>R</w:t>
      </w:r>
      <w:r w:rsidRPr="001D5EFC">
        <w:t>T)</w:t>
      </w:r>
    </w:p>
    <w:p w14:paraId="2D93E742" w14:textId="5765BB7D" w:rsidR="00E92C3E" w:rsidRDefault="00983AE6">
      <w:pPr>
        <w:pStyle w:val="ListBullet"/>
        <w:numPr>
          <w:ilvl w:val="0"/>
          <w:numId w:val="51"/>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26" w:name="_Toc481505266"/>
      <w:bookmarkStart w:id="3127" w:name="_Toc483209581"/>
      <w:bookmarkStart w:id="3128" w:name="_Toc483222910"/>
    </w:p>
    <w:p w14:paraId="1E1BA239" w14:textId="77777777" w:rsidR="00983AE6" w:rsidRPr="008D79DC" w:rsidRDefault="00983AE6">
      <w:pPr>
        <w:pStyle w:val="Heading4"/>
      </w:pPr>
      <w:r w:rsidRPr="008D79DC">
        <w:t>Re-crediting by provider for special circumstances</w:t>
      </w:r>
      <w:bookmarkEnd w:id="3126"/>
      <w:bookmarkEnd w:id="3127"/>
      <w:bookmarkEnd w:id="3128"/>
    </w:p>
    <w:p w14:paraId="252B36FB" w14:textId="135FDD3A"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2C086B" w:rsidRPr="002C086B">
        <w:rPr>
          <w:rStyle w:val="IntenseEmphasis"/>
        </w:rPr>
        <w:t>Meaning of ‘special circumstances’</w:t>
      </w:r>
      <w:r w:rsidR="00CD5EC2" w:rsidRPr="00173B5F">
        <w:rPr>
          <w:rStyle w:val="IntenseEmphasis"/>
        </w:rPr>
        <w:fldChar w:fldCharType="end"/>
      </w:r>
      <w:r w:rsidR="00E41A08" w:rsidRPr="002208B6">
        <w:rPr>
          <w:rStyle w:val="IntenseEmphasis"/>
          <w:color w:val="auto"/>
          <w:u w:val="none"/>
        </w:rPr>
        <w:t>.</w:t>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1"/>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1"/>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1"/>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196EBDDF" w:rsidR="00983AE6" w:rsidRPr="00736F23" w:rsidRDefault="008B485E">
      <w:r>
        <w:t xml:space="preserve">You have </w:t>
      </w:r>
      <w:r w:rsidR="00983AE6" w:rsidRPr="00091301">
        <w:t xml:space="preserve">the discretion to refund any other payments the person made in respect of the course in line with its own policies, which should be accessible to the student. It is open to providers to use the ‘special circumstances test’ in deciding whether to refund a student’s upfront payment. </w:t>
      </w:r>
    </w:p>
    <w:p w14:paraId="6E3D9001" w14:textId="77777777" w:rsidR="00983AE6" w:rsidRPr="008D79DC" w:rsidRDefault="00983AE6">
      <w:pPr>
        <w:pStyle w:val="Heading4"/>
      </w:pPr>
      <w:bookmarkStart w:id="3129" w:name="_Meaning_of_‘special"/>
      <w:bookmarkStart w:id="3130" w:name="_Toc481505267"/>
      <w:bookmarkStart w:id="3131" w:name="_Toc483209582"/>
      <w:bookmarkStart w:id="3132" w:name="_Toc483222911"/>
      <w:bookmarkStart w:id="3133" w:name="_Ref88032581"/>
      <w:bookmarkEnd w:id="3129"/>
      <w:r w:rsidRPr="008D79DC">
        <w:t>Meaning of ‘special circumstances’</w:t>
      </w:r>
      <w:bookmarkEnd w:id="3130"/>
      <w:bookmarkEnd w:id="3131"/>
      <w:bookmarkEnd w:id="3132"/>
      <w:bookmarkEnd w:id="3133"/>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5F2B0FCE" w:rsidR="00983AE6" w:rsidRPr="00736F23" w:rsidRDefault="00983AE6">
      <w:pPr>
        <w:pStyle w:val="ListBullet"/>
        <w:numPr>
          <w:ilvl w:val="0"/>
          <w:numId w:val="51"/>
        </w:numPr>
      </w:pPr>
      <w:r w:rsidRPr="00736F23">
        <w:t xml:space="preserve">beyond the student’s control </w:t>
      </w:r>
    </w:p>
    <w:p w14:paraId="6762661B" w14:textId="77777777" w:rsidR="00983AE6" w:rsidRPr="00736F23" w:rsidRDefault="00983AE6">
      <w:pPr>
        <w:pStyle w:val="ListBullet"/>
        <w:numPr>
          <w:ilvl w:val="0"/>
          <w:numId w:val="51"/>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1"/>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34" w:name="_Special_circumstances_beyond"/>
      <w:bookmarkEnd w:id="3134"/>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1"/>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4058C9">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4058C9">
        <w:t xml:space="preserve">on or </w:t>
      </w:r>
      <w:r w:rsidRPr="00791BE9">
        <w:t xml:space="preserve">before </w:t>
      </w:r>
      <w:r w:rsidRPr="00736F23">
        <w:t>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4058C9">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77777777" w:rsidR="00983AE6" w:rsidRPr="00736F23" w:rsidRDefault="00983AE6">
      <w:pPr>
        <w:pStyle w:val="ListBullet"/>
        <w:numPr>
          <w:ilvl w:val="0"/>
          <w:numId w:val="51"/>
        </w:numPr>
      </w:pPr>
      <w:r w:rsidRPr="00736F23">
        <w:t>whether the student could do eno</w:t>
      </w:r>
      <w:r>
        <w:t>ugh private study,</w:t>
      </w:r>
      <w:r w:rsidRPr="00736F23">
        <w:t xml:space="preserve"> </w:t>
      </w:r>
      <w:r>
        <w:t xml:space="preserve">or attend training sessions and other activities, or engage online, </w:t>
      </w:r>
      <w:r w:rsidRPr="00736F23">
        <w:t xml:space="preserve">to meet course requirements </w:t>
      </w:r>
    </w:p>
    <w:p w14:paraId="46DF3D77" w14:textId="77777777" w:rsidR="00983AE6" w:rsidRPr="00736F23" w:rsidRDefault="00983AE6">
      <w:pPr>
        <w:pStyle w:val="ListBullet"/>
        <w:numPr>
          <w:ilvl w:val="0"/>
          <w:numId w:val="51"/>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1"/>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00B060F8" w:rsidR="00983AE6" w:rsidRPr="00736F23" w:rsidRDefault="00983AE6">
      <w:pPr>
        <w:pStyle w:val="ListBullet"/>
        <w:numPr>
          <w:ilvl w:val="0"/>
          <w:numId w:val="51"/>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 xml:space="preserve">unable to continue studying </w:t>
      </w:r>
    </w:p>
    <w:p w14:paraId="29B441A2" w14:textId="0D48A76A" w:rsidR="00983AE6" w:rsidRPr="00736F23" w:rsidRDefault="00983AE6">
      <w:pPr>
        <w:pStyle w:val="ListBullet"/>
        <w:numPr>
          <w:ilvl w:val="0"/>
          <w:numId w:val="51"/>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1"/>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35" w:name="_Toc481505268"/>
      <w:bookmarkStart w:id="3136" w:name="_Toc483209583"/>
      <w:bookmarkStart w:id="3137" w:name="_Toc483222912"/>
      <w:r w:rsidRPr="00293C00">
        <w:t>Requirements for making decisions</w:t>
      </w:r>
      <w:bookmarkEnd w:id="3135"/>
      <w:bookmarkEnd w:id="3136"/>
      <w:bookmarkEnd w:id="3137"/>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38" w:name="_Unacceptable_conduct"/>
      <w:bookmarkStart w:id="3139" w:name="_What_is_‘unacceptable"/>
      <w:bookmarkStart w:id="3140" w:name="_What_is_unconscionable"/>
      <w:bookmarkEnd w:id="3138"/>
      <w:bookmarkEnd w:id="3139"/>
      <w:bookmarkEnd w:id="3140"/>
      <w:r w:rsidRPr="00E40940">
        <w:t>Reviewable decisions</w:t>
      </w:r>
    </w:p>
    <w:p w14:paraId="56AF9F47" w14:textId="79F4EDBC"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 xml:space="preserve">Administrative </w:t>
      </w:r>
      <w:r w:rsidR="00697895">
        <w:t xml:space="preserve">Review </w:t>
      </w:r>
      <w:r w:rsidR="003A19CE">
        <w:t>Tribunal (</w:t>
      </w:r>
      <w:r w:rsidR="00697895">
        <w:t>ART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1"/>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1"/>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2AC8E977"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r w:rsidRPr="00736F23">
        <w:rPr>
          <w:sz w:val="20"/>
          <w:szCs w:val="20"/>
        </w:rPr>
        <w:t xml:space="preserve"> </w:t>
      </w:r>
    </w:p>
    <w:p w14:paraId="670E310D" w14:textId="6CDD73ED"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 xml:space="preserve">. </w:t>
      </w:r>
    </w:p>
    <w:p w14:paraId="267CB690" w14:textId="71B815EE"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 xml:space="preserve">credit a person’s HELP balance (for special circumstances). </w:t>
      </w:r>
    </w:p>
    <w:p w14:paraId="197468F0" w14:textId="77777777" w:rsidR="00983AE6" w:rsidRPr="00EC1C18" w:rsidRDefault="00983AE6">
      <w:r w:rsidRPr="00EC1C18">
        <w:t xml:space="preserve">The review officer must be appointed by the chief executive officer of the provider or a delegate of the chief executive officer. </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41" w:name="_Toc481505274"/>
      <w:bookmarkStart w:id="3142" w:name="_Toc483209587"/>
      <w:bookmarkStart w:id="3143" w:name="_Toc483222916"/>
      <w:r w:rsidRPr="00293C00">
        <w:t>Review by review officer</w:t>
      </w:r>
      <w:bookmarkEnd w:id="3141"/>
      <w:bookmarkEnd w:id="3142"/>
      <w:bookmarkEnd w:id="3143"/>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25336EAD" w:rsidR="00983AE6" w:rsidRPr="00F502FC" w:rsidRDefault="00983AE6">
      <w:pPr>
        <w:pStyle w:val="ListBullet"/>
        <w:numPr>
          <w:ilvl w:val="0"/>
          <w:numId w:val="51"/>
        </w:numPr>
      </w:pPr>
      <w:r w:rsidRPr="00F502FC">
        <w:t xml:space="preserve">confirm the decision </w:t>
      </w:r>
    </w:p>
    <w:p w14:paraId="463E9F76" w14:textId="77777777" w:rsidR="00983AE6" w:rsidRPr="00F502FC" w:rsidRDefault="00983AE6">
      <w:pPr>
        <w:pStyle w:val="ListBullet"/>
        <w:numPr>
          <w:ilvl w:val="0"/>
          <w:numId w:val="51"/>
        </w:numPr>
      </w:pPr>
      <w:r w:rsidRPr="00F502FC">
        <w:t>vary the decision or</w:t>
      </w:r>
    </w:p>
    <w:p w14:paraId="6B783BBF" w14:textId="77777777" w:rsidR="00983AE6" w:rsidRPr="00F502FC" w:rsidRDefault="00983AE6">
      <w:pPr>
        <w:pStyle w:val="ListBullet"/>
        <w:numPr>
          <w:ilvl w:val="0"/>
          <w:numId w:val="51"/>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04033D95" w:rsidR="00983AE6" w:rsidRDefault="00983AE6">
      <w:r w:rsidRPr="00437BF5">
        <w:t>The review officer must provide written notice of the decision and provide a statement of the reasons for making the decision</w:t>
      </w:r>
      <w:r w:rsidRPr="00437BF5">
        <w:rPr>
          <w:sz w:val="20"/>
          <w:szCs w:val="20"/>
        </w:rPr>
        <w:t xml:space="preserve"> </w:t>
      </w:r>
      <w:r w:rsidRPr="00437BF5">
        <w:rPr>
          <w:rStyle w:val="ReferenceChar"/>
          <w:color w:val="007EAE"/>
        </w:rPr>
        <w:t>[Act s 76(5) and (6)]</w:t>
      </w:r>
      <w:r w:rsidRPr="00437BF5">
        <w:rPr>
          <w:rStyle w:val="ReferencesChar"/>
          <w:rFonts w:asciiTheme="minorHAnsi" w:hAnsiTheme="minorHAnsi" w:cstheme="minorHAnsi"/>
          <w:color w:val="3333FF"/>
          <w:szCs w:val="16"/>
        </w:rPr>
        <w:t>.</w:t>
      </w:r>
      <w:r w:rsidRPr="00437BF5">
        <w:rPr>
          <w:rFonts w:eastAsia="Times New Roman"/>
          <w:szCs w:val="24"/>
        </w:rPr>
        <w:t xml:space="preserve"> </w:t>
      </w:r>
      <w:r w:rsidRPr="00437BF5">
        <w:t xml:space="preserve">The review officer must advise, in the notice, of the person’s right to appeal to the </w:t>
      </w:r>
      <w:r w:rsidR="00D42981" w:rsidRPr="00437BF5">
        <w:t>A</w:t>
      </w:r>
      <w:r w:rsidR="00EF1BC6" w:rsidRPr="00437BF5">
        <w:t>R</w:t>
      </w:r>
      <w:r w:rsidR="00D42981" w:rsidRPr="00437BF5">
        <w:t>T</w:t>
      </w:r>
      <w:r w:rsidRPr="00437BF5">
        <w:t xml:space="preserve"> for a review of the reviewer’s decision if the person is unsatisfied with the outcome </w:t>
      </w:r>
      <w:r w:rsidRPr="00437BF5">
        <w:rPr>
          <w:rStyle w:val="ReferenceChar"/>
          <w:color w:val="007EAE"/>
        </w:rPr>
        <w:t xml:space="preserve">[Administrative </w:t>
      </w:r>
      <w:r w:rsidR="001E76A7" w:rsidRPr="00437BF5">
        <w:rPr>
          <w:rStyle w:val="ReferenceChar"/>
          <w:color w:val="007EAE"/>
        </w:rPr>
        <w:t>Review</w:t>
      </w:r>
      <w:r w:rsidR="00697895" w:rsidRPr="00437BF5">
        <w:rPr>
          <w:rStyle w:val="ReferenceChar"/>
          <w:color w:val="007EAE"/>
        </w:rPr>
        <w:t xml:space="preserve"> </w:t>
      </w:r>
      <w:r w:rsidRPr="00437BF5">
        <w:rPr>
          <w:rStyle w:val="ReferenceChar"/>
          <w:color w:val="007EAE"/>
        </w:rPr>
        <w:t xml:space="preserve">Tribunal Act </w:t>
      </w:r>
      <w:r w:rsidR="001E76A7" w:rsidRPr="00437BF5">
        <w:rPr>
          <w:rStyle w:val="ReferenceChar"/>
          <w:color w:val="007EAE"/>
        </w:rPr>
        <w:t>2024</w:t>
      </w:r>
      <w:r w:rsidR="00437BF5" w:rsidRPr="00437BF5">
        <w:rPr>
          <w:rStyle w:val="ReferenceChar"/>
          <w:color w:val="007EAE"/>
        </w:rPr>
        <w:t xml:space="preserve"> </w:t>
      </w:r>
      <w:r w:rsidR="00B06A07">
        <w:rPr>
          <w:rStyle w:val="ReferenceChar"/>
          <w:color w:val="007EAE"/>
        </w:rPr>
        <w:t>P</w:t>
      </w:r>
      <w:r w:rsidR="00437BF5" w:rsidRPr="00437BF5">
        <w:rPr>
          <w:rStyle w:val="ReferenceChar"/>
          <w:color w:val="007EAE"/>
        </w:rPr>
        <w:t>art 10</w:t>
      </w:r>
      <w:r w:rsidR="009D77DC">
        <w:rPr>
          <w:rStyle w:val="ReferenceChar"/>
          <w:color w:val="007EAE"/>
        </w:rPr>
        <w:t xml:space="preserve"> </w:t>
      </w:r>
      <w:r w:rsidR="009D77DC" w:rsidRPr="009D77DC">
        <w:rPr>
          <w:rStyle w:val="ReferenceChar"/>
          <w:color w:val="007EAE"/>
        </w:rPr>
        <w:t xml:space="preserve">Notice and Information </w:t>
      </w:r>
      <w:r w:rsidR="00C900ED">
        <w:rPr>
          <w:rStyle w:val="ReferenceChar"/>
          <w:color w:val="007EAE"/>
        </w:rPr>
        <w:t>a</w:t>
      </w:r>
      <w:r w:rsidR="009D77DC" w:rsidRPr="009D77DC">
        <w:rPr>
          <w:rStyle w:val="ReferenceChar"/>
          <w:color w:val="007EAE"/>
        </w:rPr>
        <w:t xml:space="preserve">bout </w:t>
      </w:r>
      <w:r w:rsidR="00DA30EB">
        <w:rPr>
          <w:rStyle w:val="ReferenceChar"/>
          <w:color w:val="007EAE"/>
        </w:rPr>
        <w:t>a</w:t>
      </w:r>
      <w:r w:rsidR="009D77DC" w:rsidRPr="009D77DC">
        <w:rPr>
          <w:rStyle w:val="ReferenceChar"/>
          <w:color w:val="007EAE"/>
        </w:rPr>
        <w:t xml:space="preserve">dministrative </w:t>
      </w:r>
      <w:r w:rsidR="00DA30EB">
        <w:rPr>
          <w:rStyle w:val="ReferenceChar"/>
          <w:color w:val="007EAE"/>
        </w:rPr>
        <w:t>d</w:t>
      </w:r>
      <w:r w:rsidR="009D77DC" w:rsidRPr="009D77DC">
        <w:rPr>
          <w:rStyle w:val="ReferenceChar"/>
          <w:color w:val="007EAE"/>
        </w:rPr>
        <w:t>ecision</w:t>
      </w:r>
      <w:r w:rsidRPr="00437BF5">
        <w:rPr>
          <w:rStyle w:val="ReferenceChar"/>
          <w:color w:val="007EAE"/>
        </w:rPr>
        <w:t>]</w:t>
      </w:r>
      <w:r w:rsidRPr="00437BF5">
        <w:t>.</w:t>
      </w:r>
    </w:p>
    <w:p w14:paraId="6662FF15" w14:textId="482B92F4" w:rsidR="00B06A07" w:rsidRPr="00022712" w:rsidRDefault="00B06A07">
      <w:r w:rsidRPr="00022712">
        <w:t>[Note: The Administrative Review Tribunal commenced on 14 October 2024 and the former Administrative Appeals Tribunal has ceased. All cases before the AAT have transferred automatically to the new Tribunal</w:t>
      </w:r>
      <w:r w:rsidR="0077177E" w:rsidRPr="00022712">
        <w:t>.</w:t>
      </w:r>
      <w:r w:rsidRPr="00022712">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508753AF"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437BF5">
        <w:rPr>
          <w:rStyle w:val="IntenseEmphasis"/>
        </w:rPr>
        <w:fldChar w:fldCharType="begin"/>
      </w:r>
      <w:r w:rsidR="00AA38AC" w:rsidRPr="00437BF5">
        <w:rPr>
          <w:rStyle w:val="IntenseEmphasis"/>
        </w:rPr>
        <w:instrText xml:space="preserve"> REF _Ref88033014 \h  \* MERGEFORMAT </w:instrText>
      </w:r>
      <w:r w:rsidR="00AA38AC" w:rsidRPr="00437BF5">
        <w:rPr>
          <w:rStyle w:val="IntenseEmphasis"/>
        </w:rPr>
      </w:r>
      <w:r w:rsidR="00AA38AC" w:rsidRPr="00437BF5">
        <w:rPr>
          <w:rStyle w:val="IntenseEmphasis"/>
        </w:rPr>
        <w:fldChar w:fldCharType="separate"/>
      </w:r>
      <w:r w:rsidR="002C086B" w:rsidRPr="002C086B">
        <w:rPr>
          <w:rStyle w:val="IntenseEmphasis"/>
        </w:rPr>
        <w:t>Appendix F - Notice of rights of review</w:t>
      </w:r>
      <w:r w:rsidR="00AA38AC" w:rsidRPr="00437BF5">
        <w:rPr>
          <w:rStyle w:val="IntenseEmphasis"/>
        </w:rPr>
        <w:fldChar w:fldCharType="end"/>
      </w:r>
      <w:r w:rsidRPr="00437BF5">
        <w:t>.</w:t>
      </w:r>
    </w:p>
    <w:p w14:paraId="779608A1" w14:textId="77777777" w:rsidR="00983AE6" w:rsidRPr="00F84E92" w:rsidRDefault="00983AE6">
      <w:pPr>
        <w:pStyle w:val="Heading4"/>
      </w:pPr>
      <w:r w:rsidRPr="00F84E92">
        <w:lastRenderedPageBreak/>
        <w:t>Applications outside the time-period</w:t>
      </w:r>
    </w:p>
    <w:p w14:paraId="51D60698" w14:textId="03E245B0"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these circumstances, it is not necessary for </w:t>
      </w:r>
      <w:r w:rsidR="0064706E">
        <w:t xml:space="preserve">you </w:t>
      </w:r>
      <w:r w:rsidRPr="00736F23">
        <w:t xml:space="preserve">to address whether the special circumstances test has been satisfied. </w:t>
      </w:r>
    </w:p>
    <w:p w14:paraId="0C0C3903" w14:textId="77777777" w:rsidR="00583DAE" w:rsidRPr="00583DAE" w:rsidRDefault="00583DAE" w:rsidP="000D4009">
      <w:pPr>
        <w:spacing w:after="120"/>
        <w:rPr>
          <w:rFonts w:eastAsiaTheme="minorHAnsi"/>
          <w:b/>
          <w:bCs/>
        </w:rPr>
      </w:pPr>
      <w:bookmarkStart w:id="3144" w:name="_Hlk180396856"/>
      <w:r w:rsidRPr="00583DAE">
        <w:rPr>
          <w:b/>
          <w:bCs/>
        </w:rPr>
        <w:t xml:space="preserve">Review by the Administrative Review Tribunal </w:t>
      </w:r>
    </w:p>
    <w:p w14:paraId="4BF3DEF0" w14:textId="24022580" w:rsidR="00583DAE" w:rsidRDefault="00583DAE" w:rsidP="00583DAE">
      <w:r>
        <w:t>A person may apply to the ART for review of a review officer’s decision and may supply additional information to the ART they did not previously supply to you, including the review officer.</w:t>
      </w:r>
    </w:p>
    <w:p w14:paraId="65BC7587" w14:textId="77777777" w:rsidR="00583DAE" w:rsidRDefault="00583DAE" w:rsidP="00583DAE">
      <w:r>
        <w:t xml:space="preserve">We will receive notification from the ART that a person has lodged an application for a review of a review officer’s decision. We are the respondent for cases that are before the ART. </w:t>
      </w:r>
    </w:p>
    <w:p w14:paraId="09F59BCE" w14:textId="04A3BD63" w:rsidR="00583DAE" w:rsidRDefault="00583DAE" w:rsidP="00583DAE">
      <w:r>
        <w:t>Once we have received notification from the ART that the person has applied for the reconsideration, under section 23 of the Administrative Review Tribunal Act 2024</w:t>
      </w:r>
      <w:r w:rsidR="00C13C8F">
        <w:t>,</w:t>
      </w:r>
      <w:r>
        <w:t xml:space="preserve"> we must lodge the following documents with the ART within 28 days:</w:t>
      </w:r>
    </w:p>
    <w:p w14:paraId="2E66E68F" w14:textId="404D58D4" w:rsidR="00583DAE" w:rsidRPr="00583DAE" w:rsidRDefault="00583DAE" w:rsidP="00583DAE">
      <w:pPr>
        <w:pStyle w:val="ListBullet"/>
        <w:numPr>
          <w:ilvl w:val="0"/>
          <w:numId w:val="51"/>
        </w:numPr>
      </w:pPr>
      <w:bookmarkStart w:id="3145" w:name="paragraph"/>
      <w:r w:rsidRPr="00583DAE">
        <w:t>a statement of reasons for the decision and</w:t>
      </w:r>
    </w:p>
    <w:bookmarkEnd w:id="3145"/>
    <w:p w14:paraId="3CA7C2AF" w14:textId="1256A434" w:rsidR="00583DAE" w:rsidRPr="00583DAE" w:rsidRDefault="00583DAE" w:rsidP="00583DAE">
      <w:pPr>
        <w:pStyle w:val="ListBullet"/>
        <w:numPr>
          <w:ilvl w:val="0"/>
          <w:numId w:val="51"/>
        </w:numPr>
      </w:pPr>
      <w:r w:rsidRPr="00583DAE">
        <w:t>a copy of every other document that is</w:t>
      </w:r>
      <w:bookmarkStart w:id="3146" w:name="paragraphsub"/>
      <w:r w:rsidRPr="00583DAE">
        <w:t xml:space="preserve"> in the possession or under the control of the decision - maker an</w:t>
      </w:r>
      <w:bookmarkEnd w:id="3146"/>
      <w:r w:rsidRPr="00583DAE">
        <w:t>d relevant to the Tribunal's review of the decision.</w:t>
      </w:r>
    </w:p>
    <w:p w14:paraId="0AE47909" w14:textId="6438CFBD" w:rsidR="00583DAE" w:rsidRDefault="00583DAE" w:rsidP="00583DAE">
      <w:pPr>
        <w:rPr>
          <w:rFonts w:eastAsiaTheme="minorHAnsi"/>
        </w:rPr>
      </w:pPr>
      <w:bookmarkStart w:id="3147" w:name="notetext"/>
      <w:bookmarkEnd w:id="3147"/>
      <w:r>
        <w:t>Note:  A </w:t>
      </w:r>
      <w:r w:rsidR="00E401DD">
        <w:rPr>
          <w:bCs/>
        </w:rPr>
        <w:t>review officer</w:t>
      </w:r>
      <w:r>
        <w:t xml:space="preserve"> may, but is not required to, give the ART the same </w:t>
      </w:r>
      <w:r w:rsidRPr="00583DAE">
        <w:rPr>
          <w:bCs/>
        </w:rPr>
        <w:t>statement of reasons</w:t>
      </w:r>
      <w:r>
        <w:t> given to an applicant (whether under section 269 or 270 or otherwise).</w:t>
      </w:r>
    </w:p>
    <w:p w14:paraId="7A04105A" w14:textId="77777777" w:rsidR="00583DAE" w:rsidRDefault="00583DAE" w:rsidP="00583DAE">
      <w:r>
        <w:t xml:space="preserve">We will notify you, in writing, that an appeal has been lodged. To enable us to meet the 28-day timeframe, you must, within a further 5 business days of being requested, provide us with copies of all the documents you hold that are relevant to the appeal. </w:t>
      </w:r>
    </w:p>
    <w:p w14:paraId="08F454D8" w14:textId="492A6E21" w:rsidR="00583DAE" w:rsidRDefault="00583DAE" w:rsidP="00583DAE">
      <w:r>
        <w:t xml:space="preserve">We will ensure documents are provided in the prescribed form. The documents which are required to be given to the ART by a </w:t>
      </w:r>
      <w:r w:rsidR="00E401DD">
        <w:t>review officer</w:t>
      </w:r>
      <w:r>
        <w:t xml:space="preserve"> on commencement of a review must: </w:t>
      </w:r>
    </w:p>
    <w:p w14:paraId="20679798" w14:textId="05C7BA5B" w:rsidR="00583DAE" w:rsidRPr="00583DAE" w:rsidRDefault="00583DAE" w:rsidP="00583DAE">
      <w:pPr>
        <w:pStyle w:val="ListBullet"/>
        <w:numPr>
          <w:ilvl w:val="0"/>
          <w:numId w:val="51"/>
        </w:numPr>
      </w:pPr>
      <w:r w:rsidRPr="00583DAE">
        <w:t>be in a text-searchable PDF</w:t>
      </w:r>
    </w:p>
    <w:p w14:paraId="412F73BE" w14:textId="5A44D7D3" w:rsidR="00583DAE" w:rsidRPr="00583DAE" w:rsidRDefault="00583DAE" w:rsidP="00583DAE">
      <w:pPr>
        <w:pStyle w:val="ListBullet"/>
        <w:numPr>
          <w:ilvl w:val="0"/>
          <w:numId w:val="51"/>
        </w:numPr>
      </w:pPr>
      <w:r w:rsidRPr="00583DAE">
        <w:t>be organised chronologically</w:t>
      </w:r>
    </w:p>
    <w:p w14:paraId="54780B7A" w14:textId="1E189E49" w:rsidR="00583DAE" w:rsidRPr="00583DAE" w:rsidRDefault="00583DAE" w:rsidP="00583DAE">
      <w:pPr>
        <w:pStyle w:val="ListBullet"/>
        <w:numPr>
          <w:ilvl w:val="0"/>
          <w:numId w:val="51"/>
        </w:numPr>
      </w:pPr>
      <w:r w:rsidRPr="00583DAE">
        <w:t xml:space="preserve">remove duplicate documents where not required for context </w:t>
      </w:r>
    </w:p>
    <w:p w14:paraId="1C5D1DCA" w14:textId="317D07D3" w:rsidR="00583DAE" w:rsidRPr="00583DAE" w:rsidRDefault="00583DAE" w:rsidP="00583DAE">
      <w:pPr>
        <w:pStyle w:val="ListBullet"/>
        <w:numPr>
          <w:ilvl w:val="0"/>
          <w:numId w:val="51"/>
        </w:numPr>
      </w:pPr>
      <w:r w:rsidRPr="00583DAE">
        <w:t>be paginated</w:t>
      </w:r>
    </w:p>
    <w:p w14:paraId="3B4C9963" w14:textId="77777777" w:rsidR="00583DAE" w:rsidRPr="00583DAE" w:rsidRDefault="00583DAE" w:rsidP="00583DAE">
      <w:pPr>
        <w:pStyle w:val="ListBullet"/>
        <w:numPr>
          <w:ilvl w:val="0"/>
          <w:numId w:val="51"/>
        </w:numPr>
      </w:pPr>
      <w:r w:rsidRPr="00583DAE">
        <w:t>be provided with an index.</w:t>
      </w:r>
    </w:p>
    <w:p w14:paraId="04A53DFD" w14:textId="77777777" w:rsidR="00583DAE" w:rsidRDefault="00583DAE" w:rsidP="00583DAE">
      <w:pPr>
        <w:rPr>
          <w:rFonts w:eastAsiaTheme="minorHAnsi"/>
        </w:rPr>
      </w:pPr>
      <w:r>
        <w:t>Once the documents are received, we may choose to review the original decision.</w:t>
      </w:r>
    </w:p>
    <w:p w14:paraId="5247D047" w14:textId="77777777" w:rsidR="00583DAE" w:rsidRDefault="00583DAE" w:rsidP="00583DAE">
      <w:r>
        <w:t>Your review officer may also reconsider the decision even though an appeal has been made to the ART at any time up until the ART makes a final decision. If a decision is made to re-credit a person’s HELP balance you must advise us.</w:t>
      </w:r>
    </w:p>
    <w:p w14:paraId="280E0491" w14:textId="5FA3247F" w:rsidR="00583DAE" w:rsidRDefault="00583DAE" w:rsidP="00583DAE">
      <w:r>
        <w:t xml:space="preserve">However, until a person withdraws their ART appeal or the appeal is dismissed or otherwise dealt with by the ART, we are still required to comply with the requirement under section </w:t>
      </w:r>
      <w:r w:rsidR="00E401DD">
        <w:t>23</w:t>
      </w:r>
      <w:r>
        <w:t xml:space="preserve"> of the Administrative </w:t>
      </w:r>
      <w:r w:rsidR="00E401DD">
        <w:t>Review</w:t>
      </w:r>
      <w:r>
        <w:t xml:space="preserve"> Tribunal Act </w:t>
      </w:r>
      <w:r w:rsidR="00E401DD">
        <w:t>2024</w:t>
      </w:r>
      <w:r>
        <w:t xml:space="preserve"> to lodge the statement, and relevant documents described in the 2 dot points above, with the ART. Therefore, you must still forward all relevant documents to us within 5 business days, unless advised not to do so by us. We will deal with cases from that point and advise you of the outcome.</w:t>
      </w:r>
    </w:p>
    <w:p w14:paraId="309D490E" w14:textId="18BA881A" w:rsidR="00983AE6" w:rsidRPr="00293C00" w:rsidRDefault="00983AE6">
      <w:pPr>
        <w:pStyle w:val="Heading4"/>
      </w:pPr>
      <w:bookmarkStart w:id="3148" w:name="_Toc481505276"/>
      <w:bookmarkStart w:id="3149" w:name="_Toc483209589"/>
      <w:bookmarkStart w:id="3150" w:name="_Toc483222918"/>
      <w:bookmarkEnd w:id="3144"/>
      <w:r w:rsidRPr="00293C00">
        <w:t xml:space="preserve">Reporting the remission decision to the </w:t>
      </w:r>
      <w:bookmarkEnd w:id="3148"/>
      <w:bookmarkEnd w:id="3149"/>
      <w:bookmarkEnd w:id="3150"/>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 xml:space="preserve">required to repay to the </w:t>
      </w:r>
      <w:r w:rsidRPr="004F2D4C">
        <w:lastRenderedPageBreak/>
        <w:t>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51" w:name="_Toc481505277"/>
      <w:bookmarkStart w:id="3152" w:name="_Toc483209590"/>
      <w:bookmarkStart w:id="3153" w:name="_Toc483222919"/>
      <w:r w:rsidRPr="00F84E92">
        <w:t xml:space="preserve">Treatment of students seeking </w:t>
      </w:r>
      <w:r w:rsidR="0041328A">
        <w:t xml:space="preserve">a </w:t>
      </w:r>
      <w:r w:rsidRPr="00F84E92">
        <w:t>review</w:t>
      </w:r>
    </w:p>
    <w:bookmarkEnd w:id="3151"/>
    <w:bookmarkEnd w:id="3152"/>
    <w:bookmarkEnd w:id="3153"/>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1"/>
        </w:numPr>
      </w:pPr>
      <w:r w:rsidRPr="00736F23">
        <w:t>seeking a review or reconsideration of a decision</w:t>
      </w:r>
    </w:p>
    <w:p w14:paraId="6DED076C" w14:textId="77777777" w:rsidR="00983AE6" w:rsidRDefault="00983AE6">
      <w:pPr>
        <w:pStyle w:val="ListBullet"/>
        <w:numPr>
          <w:ilvl w:val="0"/>
          <w:numId w:val="51"/>
        </w:numPr>
      </w:pPr>
      <w:r w:rsidRPr="00736F23">
        <w:t xml:space="preserve">using the provider grievance processes or procedures or </w:t>
      </w:r>
    </w:p>
    <w:p w14:paraId="16432F4E" w14:textId="77777777" w:rsidR="000E6597" w:rsidRDefault="00983AE6" w:rsidP="007A622C">
      <w:pPr>
        <w:pStyle w:val="ListBullet"/>
        <w:numPr>
          <w:ilvl w:val="0"/>
          <w:numId w:val="51"/>
        </w:numPr>
        <w:jc w:val="cente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r w:rsidR="007A622C" w:rsidRPr="007A622C">
        <w:rPr>
          <w:noProof/>
          <w:lang w:eastAsia="en-AU"/>
        </w:rPr>
        <w:t xml:space="preserve"> </w:t>
      </w:r>
    </w:p>
    <w:p w14:paraId="43038444" w14:textId="1E3DE171" w:rsidR="000E6597" w:rsidRPr="002D28DC" w:rsidRDefault="000E6597" w:rsidP="000E6597">
      <w:pPr>
        <w:pStyle w:val="Caption"/>
        <w:numPr>
          <w:ilvl w:val="0"/>
          <w:numId w:val="51"/>
        </w:numPr>
        <w:rPr>
          <w:noProof/>
          <w:color w:val="auto"/>
        </w:rPr>
      </w:pPr>
      <w:r>
        <w:t xml:space="preserve">Figure </w:t>
      </w:r>
      <w:r>
        <w:fldChar w:fldCharType="begin"/>
      </w:r>
      <w:r>
        <w:instrText xml:space="preserve"> SEQ Figure \* ARABIC </w:instrText>
      </w:r>
      <w:r>
        <w:fldChar w:fldCharType="separate"/>
      </w:r>
      <w:r w:rsidR="002C086B">
        <w:rPr>
          <w:noProof/>
        </w:rPr>
        <w:t>1</w:t>
      </w:r>
      <w:r>
        <w:fldChar w:fldCharType="end"/>
      </w:r>
      <w:r>
        <w:t xml:space="preserve">: Review procedure flowchart </w:t>
      </w:r>
    </w:p>
    <w:p w14:paraId="086655A3" w14:textId="600C8AC3" w:rsidR="00D1508C" w:rsidRDefault="007A622C" w:rsidP="000E6597">
      <w:pPr>
        <w:pStyle w:val="ListBullet"/>
        <w:numPr>
          <w:ilvl w:val="0"/>
          <w:numId w:val="0"/>
        </w:numPr>
        <w:ind w:left="360"/>
      </w:pPr>
      <w:r>
        <w:rPr>
          <w:noProof/>
          <w:lang w:eastAsia="en-AU"/>
        </w:rPr>
        <w:drawing>
          <wp:inline distT="0" distB="0" distL="0" distR="0" wp14:anchorId="5CB572F8" wp14:editId="052F523C">
            <wp:extent cx="5628640" cy="3164205"/>
            <wp:effectExtent l="0" t="0" r="0" b="0"/>
            <wp:docPr id="685349798" name="Picture 1" descr="A diagram of a stu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9798" name="Picture 1" descr="A diagram of a student&#10;&#10;Description automatically generated"/>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a:stretch/>
                  </pic:blipFill>
                  <pic:spPr bwMode="auto">
                    <a:xfrm>
                      <a:off x="0" y="0"/>
                      <a:ext cx="5628640" cy="3164205"/>
                    </a:xfrm>
                    <a:prstGeom prst="rect">
                      <a:avLst/>
                    </a:prstGeom>
                    <a:noFill/>
                    <a:ln>
                      <a:noFill/>
                    </a:ln>
                    <a:extLst>
                      <a:ext uri="{53640926-AAD7-44D8-BBD7-CCE9431645EC}">
                        <a14:shadowObscured xmlns:a14="http://schemas.microsoft.com/office/drawing/2010/main"/>
                      </a:ext>
                    </a:extLst>
                  </pic:spPr>
                </pic:pic>
              </a:graphicData>
            </a:graphic>
          </wp:inline>
        </w:drawing>
      </w:r>
    </w:p>
    <w:p w14:paraId="754B4182" w14:textId="3F04E49B" w:rsidR="00F264CD" w:rsidRPr="00293C00" w:rsidRDefault="00F264CD">
      <w:pPr>
        <w:pStyle w:val="Heading4"/>
      </w:pPr>
      <w:r w:rsidRPr="00293C00">
        <w:t>Re-crediting by Secretary</w:t>
      </w:r>
    </w:p>
    <w:p w14:paraId="631D0E50" w14:textId="7972C8C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 xml:space="preserve">. </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1"/>
        </w:numPr>
      </w:pPr>
      <w:r>
        <w:t>the student is not an eligible student</w:t>
      </w:r>
    </w:p>
    <w:p w14:paraId="55DDAF6E" w14:textId="77777777" w:rsidR="00F264CD" w:rsidRDefault="00F264CD">
      <w:pPr>
        <w:pStyle w:val="ListBullet"/>
        <w:numPr>
          <w:ilvl w:val="0"/>
          <w:numId w:val="51"/>
        </w:numPr>
      </w:pPr>
      <w:r>
        <w:t>the student is not a genuine student</w:t>
      </w:r>
    </w:p>
    <w:p w14:paraId="349FE641" w14:textId="77777777" w:rsidR="00F264CD" w:rsidRDefault="00F264CD">
      <w:pPr>
        <w:pStyle w:val="ListBullet"/>
        <w:numPr>
          <w:ilvl w:val="0"/>
          <w:numId w:val="51"/>
        </w:numPr>
      </w:pPr>
      <w:r>
        <w:t>the student does not have a tax file number</w:t>
      </w:r>
    </w:p>
    <w:p w14:paraId="7551168A" w14:textId="77777777" w:rsidR="00F264CD" w:rsidRDefault="00F264CD">
      <w:pPr>
        <w:pStyle w:val="ListBullet"/>
        <w:numPr>
          <w:ilvl w:val="0"/>
          <w:numId w:val="51"/>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1"/>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1"/>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pPr>
        <w:pStyle w:val="ListBullet"/>
        <w:numPr>
          <w:ilvl w:val="0"/>
          <w:numId w:val="0"/>
        </w:numPr>
      </w:pPr>
      <w:r>
        <w:lastRenderedPageBreak/>
        <w:t xml:space="preserve">Finally, the Secretary must re-credit a student’s HELP balance under section 72A of the Act where: </w:t>
      </w:r>
    </w:p>
    <w:p w14:paraId="4DF16935" w14:textId="77777777" w:rsidR="002B4965" w:rsidRDefault="002B4965">
      <w:pPr>
        <w:pStyle w:val="ListBullet"/>
        <w:numPr>
          <w:ilvl w:val="0"/>
          <w:numId w:val="0"/>
        </w:numPr>
      </w:pPr>
    </w:p>
    <w:p w14:paraId="415DE321" w14:textId="35312C26" w:rsidR="00F817F0" w:rsidRPr="005B6D92" w:rsidRDefault="00F817F0">
      <w:pPr>
        <w:pStyle w:val="ListBullet"/>
        <w:numPr>
          <w:ilvl w:val="0"/>
          <w:numId w:val="51"/>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0CE98740" w:rsidR="00F817F0" w:rsidRPr="005B6D92" w:rsidRDefault="00F817F0">
      <w:pPr>
        <w:pStyle w:val="ListBullet"/>
        <w:numPr>
          <w:ilvl w:val="0"/>
          <w:numId w:val="51"/>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r w:rsidRPr="005B6D92">
        <w:t xml:space="preserve"> </w:t>
      </w:r>
    </w:p>
    <w:p w14:paraId="172A38A3" w14:textId="0E8365E5" w:rsidR="00F817F0" w:rsidRPr="00F066D3" w:rsidRDefault="00F817F0">
      <w:pPr>
        <w:spacing w:after="120"/>
        <w:rPr>
          <w:b/>
          <w:color w:val="0070C0"/>
          <w:sz w:val="16"/>
        </w:rPr>
      </w:pPr>
      <w:r w:rsidRPr="005B6D92">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81421B">
        <w:rPr>
          <w:rFonts w:cstheme="minorHAnsi"/>
        </w:rPr>
        <w:t>any</w:t>
      </w:r>
      <w:r w:rsidRPr="0081421B">
        <w:rPr>
          <w:rFonts w:cstheme="minorHAnsi"/>
        </w:rPr>
        <w:t xml:space="preserve"> </w:t>
      </w:r>
      <w:r w:rsidRPr="005B6D92">
        <w:t>submissions</w:t>
      </w:r>
      <w:r w:rsidR="004D3A46">
        <w:t xml:space="preserve"> </w:t>
      </w:r>
      <w:r w:rsidR="004D3A46" w:rsidRPr="0081421B">
        <w:rPr>
          <w:rFonts w:cstheme="minorHAnsi"/>
        </w:rPr>
        <w:t>received by</w:t>
      </w:r>
      <w:r w:rsidR="004D3A46" w:rsidRPr="00134048">
        <w:t xml:space="preserve"> </w:t>
      </w:r>
      <w:r w:rsidRPr="005B6D92">
        <w:t>the VSL Tuition Protection Director</w:t>
      </w:r>
      <w:r w:rsidR="004D3A46">
        <w:t xml:space="preserve"> </w:t>
      </w:r>
      <w:r w:rsidR="004D3A46" w:rsidRPr="0081421B">
        <w:rPr>
          <w:rFonts w:cstheme="minorHAnsi"/>
        </w:rPr>
        <w:t>from you</w:t>
      </w:r>
      <w:r w:rsidRPr="00134048">
        <w:t xml:space="preserve"> </w:t>
      </w:r>
      <w:r w:rsidRPr="005B6D92">
        <w:t xml:space="preserve">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54" w:name="_Unacceptable_conduct_1"/>
      <w:bookmarkEnd w:id="3154"/>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rsidP="008F6ED2">
      <w:pPr>
        <w:pStyle w:val="ListBullet21"/>
        <w:numPr>
          <w:ilvl w:val="0"/>
          <w:numId w:val="133"/>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rsidP="008F6ED2">
      <w:pPr>
        <w:pStyle w:val="ListBullet21"/>
        <w:numPr>
          <w:ilvl w:val="0"/>
          <w:numId w:val="133"/>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F264CD">
      <w:pPr>
        <w:pStyle w:val="ListBullet"/>
        <w:numPr>
          <w:ilvl w:val="0"/>
          <w:numId w:val="51"/>
        </w:numPr>
      </w:pPr>
      <w:hyperlink w:anchor="_What_is_unconscionable_1" w:history="1">
        <w:r w:rsidRPr="00235ADD">
          <w:rPr>
            <w:rStyle w:val="Hyperlink"/>
            <w:rFonts w:cstheme="minorHAnsi"/>
          </w:rPr>
          <w:t>u</w:t>
        </w:r>
        <w:r w:rsidRPr="00235ADD">
          <w:rPr>
            <w:rStyle w:val="Hyperlink"/>
          </w:rPr>
          <w:t>nconscionable conduct</w:t>
        </w:r>
      </w:hyperlink>
      <w:r w:rsidRPr="006B6C7C">
        <w:t xml:space="preserve"> (whether or not a particular individual is identified as having been disadvantaged by the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148(1)(a)]</w:t>
      </w:r>
    </w:p>
    <w:p w14:paraId="5F09A226" w14:textId="77777777" w:rsidR="00F264CD" w:rsidRPr="006B6C7C" w:rsidRDefault="00F264CD">
      <w:pPr>
        <w:pStyle w:val="ListBullet"/>
        <w:numPr>
          <w:ilvl w:val="0"/>
          <w:numId w:val="51"/>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7C4F99F6" w:rsidR="00F264CD" w:rsidRPr="00985D71" w:rsidRDefault="00F264CD">
      <w:pPr>
        <w:pStyle w:val="ListBullet"/>
        <w:numPr>
          <w:ilvl w:val="0"/>
          <w:numId w:val="51"/>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r w:rsidRPr="00784226">
        <w:rPr>
          <w:color w:val="3333FF"/>
          <w:sz w:val="16"/>
          <w:szCs w:val="16"/>
        </w:rPr>
        <w:t xml:space="preserve"> </w:t>
      </w:r>
    </w:p>
    <w:p w14:paraId="4AD39AEF" w14:textId="3386702E" w:rsidR="00F264CD" w:rsidRPr="00771937" w:rsidRDefault="00F264CD">
      <w:pPr>
        <w:pStyle w:val="ListBullet"/>
        <w:numPr>
          <w:ilvl w:val="0"/>
          <w:numId w:val="51"/>
        </w:numPr>
      </w:pPr>
      <w:r w:rsidRPr="00771937">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1"/>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55" w:name="_Making_of_a"/>
      <w:bookmarkEnd w:id="3155"/>
      <w:r w:rsidRPr="00596137">
        <w:t>Making of a representation with respect to any future matter -</w:t>
      </w:r>
      <w:r w:rsidRPr="00596137" w:rsidDel="006D4977">
        <w:t xml:space="preserve"> </w:t>
      </w:r>
      <w:r w:rsidRPr="00596137">
        <w:t>guidance about what this means</w:t>
      </w:r>
    </w:p>
    <w:p w14:paraId="6FA7C770" w14:textId="478A542D" w:rsidR="00F264CD" w:rsidRPr="00985D71" w:rsidRDefault="00F264CD">
      <w:pPr>
        <w:pStyle w:val="ListBullet"/>
        <w:numPr>
          <w:ilvl w:val="0"/>
          <w:numId w:val="51"/>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r w:rsidRPr="00985D71">
        <w:t xml:space="preserve"> </w:t>
      </w:r>
    </w:p>
    <w:p w14:paraId="62C6FE9B" w14:textId="1660BCC9" w:rsidR="00F264CD" w:rsidRPr="00985D71" w:rsidRDefault="00F264CD">
      <w:pPr>
        <w:pStyle w:val="ListBullet"/>
        <w:numPr>
          <w:ilvl w:val="0"/>
          <w:numId w:val="51"/>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1"/>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6234412A" w:rsidR="00F264CD" w:rsidRDefault="00906000">
      <w:pPr>
        <w:keepNext/>
        <w:keepLines/>
        <w:spacing w:after="120"/>
      </w:pPr>
      <w:r>
        <w:lastRenderedPageBreak/>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 xml:space="preserve">: </w:t>
      </w:r>
    </w:p>
    <w:p w14:paraId="7756AF2B" w14:textId="2D00D149" w:rsidR="00F264CD" w:rsidRPr="002230F7" w:rsidRDefault="00F264CD">
      <w:pPr>
        <w:pStyle w:val="ListBullet"/>
        <w:numPr>
          <w:ilvl w:val="0"/>
          <w:numId w:val="51"/>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 xml:space="preserve">or </w:t>
      </w:r>
    </w:p>
    <w:p w14:paraId="538B0559" w14:textId="68E91EEE" w:rsidR="00F264CD" w:rsidRPr="002230F7" w:rsidRDefault="00F264CD">
      <w:pPr>
        <w:pStyle w:val="ListBullet"/>
        <w:numPr>
          <w:ilvl w:val="0"/>
          <w:numId w:val="51"/>
        </w:numPr>
      </w:pPr>
      <w:r w:rsidRPr="002230F7">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w:t>
      </w:r>
      <w:r w:rsidR="0081421B">
        <w:t xml:space="preserve"> </w:t>
      </w:r>
      <w:r w:rsidRPr="002230F7">
        <w:t xml:space="preserve">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56" w:name="_What_is_unconscionable_1"/>
      <w:bookmarkEnd w:id="3156"/>
      <w:r w:rsidRPr="00293C00">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1"/>
        </w:numPr>
      </w:pPr>
      <w:r w:rsidRPr="00771937">
        <w:t>the relative strengths of the bargaining positions of the persons concerned</w:t>
      </w:r>
    </w:p>
    <w:p w14:paraId="44A2A7F3" w14:textId="77777777" w:rsidR="00F264CD" w:rsidRPr="00771937" w:rsidRDefault="00F264CD">
      <w:pPr>
        <w:pStyle w:val="ListBullet"/>
        <w:numPr>
          <w:ilvl w:val="0"/>
          <w:numId w:val="51"/>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1"/>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1"/>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1"/>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1"/>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1"/>
        </w:numPr>
      </w:pPr>
      <w:r w:rsidRPr="00766D81">
        <w:t>details of the course to which the application relates</w:t>
      </w:r>
    </w:p>
    <w:p w14:paraId="234C1DDB" w14:textId="77777777" w:rsidR="00F264CD" w:rsidRPr="00766D81" w:rsidRDefault="00F264CD">
      <w:pPr>
        <w:pStyle w:val="ListBullet"/>
        <w:numPr>
          <w:ilvl w:val="0"/>
          <w:numId w:val="51"/>
        </w:numPr>
      </w:pPr>
      <w:r w:rsidRPr="00766D81">
        <w:t>details of the provider of that course</w:t>
      </w:r>
    </w:p>
    <w:p w14:paraId="3A221527" w14:textId="77777777" w:rsidR="00F264CD" w:rsidRPr="00766D81" w:rsidRDefault="00F264CD">
      <w:pPr>
        <w:pStyle w:val="ListBullet"/>
        <w:numPr>
          <w:ilvl w:val="0"/>
          <w:numId w:val="51"/>
        </w:numPr>
      </w:pPr>
      <w:r w:rsidRPr="00766D81">
        <w:t>the loan amount that is to be re</w:t>
      </w:r>
      <w:r w:rsidRPr="00766D81">
        <w:noBreakHyphen/>
        <w:t>credited</w:t>
      </w:r>
    </w:p>
    <w:p w14:paraId="489254A8" w14:textId="77777777" w:rsidR="00F264CD" w:rsidRPr="00766D81" w:rsidRDefault="00F264CD">
      <w:pPr>
        <w:pStyle w:val="ListBullet"/>
        <w:numPr>
          <w:ilvl w:val="0"/>
          <w:numId w:val="51"/>
        </w:numPr>
      </w:pPr>
      <w:r w:rsidRPr="00766D81">
        <w:t>the applicant’s student identifier (if any)</w:t>
      </w:r>
      <w:r>
        <w:t>,</w:t>
      </w:r>
      <w:r w:rsidRPr="00766D81">
        <w:t xml:space="preserve"> and </w:t>
      </w:r>
    </w:p>
    <w:p w14:paraId="30C6828E" w14:textId="77777777" w:rsidR="00F264CD" w:rsidRPr="003D2838" w:rsidRDefault="00F264CD">
      <w:pPr>
        <w:pStyle w:val="ListBullet"/>
        <w:numPr>
          <w:ilvl w:val="0"/>
          <w:numId w:val="51"/>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3F5F890A"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 xml:space="preserve">are considering making the decision. The notice will describe the proposed decision and state the reasons why the delegate is considering making it. </w:t>
      </w:r>
    </w:p>
    <w:p w14:paraId="62426372" w14:textId="4F190AD7"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 xml:space="preserve">. </w:t>
      </w:r>
    </w:p>
    <w:p w14:paraId="27EE05CD" w14:textId="39436F86"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 xml:space="preserve">. </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39"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57" w:name="_Toc471300329"/>
      <w:bookmarkStart w:id="3158" w:name="_Toc471305828"/>
      <w:bookmarkStart w:id="3159" w:name="_Toc471306428"/>
      <w:bookmarkStart w:id="3160" w:name="_Toc471306944"/>
      <w:bookmarkStart w:id="3161" w:name="_Toc471307717"/>
      <w:bookmarkStart w:id="3162" w:name="_Toc471368825"/>
      <w:bookmarkStart w:id="3163" w:name="_Toc471374175"/>
      <w:bookmarkStart w:id="3164" w:name="_Toc471374450"/>
      <w:bookmarkStart w:id="3165" w:name="_Toc471300330"/>
      <w:bookmarkStart w:id="3166" w:name="_Toc471305829"/>
      <w:bookmarkStart w:id="3167" w:name="_Toc471306429"/>
      <w:bookmarkStart w:id="3168" w:name="_Toc471306945"/>
      <w:bookmarkStart w:id="3169" w:name="_Toc471307718"/>
      <w:bookmarkStart w:id="3170" w:name="_Toc471368826"/>
      <w:bookmarkStart w:id="3171" w:name="_Toc471374176"/>
      <w:bookmarkStart w:id="3172" w:name="_Toc471374451"/>
      <w:bookmarkStart w:id="3173" w:name="_Census_Days"/>
      <w:bookmarkStart w:id="3174" w:name="_4.9_Census_Days"/>
      <w:bookmarkStart w:id="3175" w:name="_4.9_Census_Days_1"/>
      <w:bookmarkStart w:id="3176" w:name="_4.8.16__"/>
      <w:bookmarkStart w:id="3177" w:name="_Ref87987582"/>
      <w:bookmarkStart w:id="3178" w:name="_Toc180399838"/>
      <w:bookmarkStart w:id="3179" w:name="_Toc471374452"/>
      <w:bookmarkStart w:id="3180" w:name="_Toc477960030"/>
      <w:bookmarkStart w:id="3181" w:name="_Toc483222920"/>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rsidRPr="00736F23">
        <w:lastRenderedPageBreak/>
        <w:t>Proce</w:t>
      </w:r>
      <w:r>
        <w:t xml:space="preserve">sses and procedures relating </w:t>
      </w:r>
      <w:r w:rsidR="00E755F2">
        <w:t>to</w:t>
      </w:r>
      <w:r>
        <w:t xml:space="preserve"> handling information</w:t>
      </w:r>
      <w:bookmarkEnd w:id="3177"/>
      <w:bookmarkEnd w:id="3178"/>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t>The processes and procedures must:</w:t>
      </w:r>
    </w:p>
    <w:p w14:paraId="7798B692" w14:textId="09042723" w:rsidR="00427ACC" w:rsidRDefault="00427ACC">
      <w:pPr>
        <w:pStyle w:val="ListBullet"/>
        <w:numPr>
          <w:ilvl w:val="0"/>
          <w:numId w:val="51"/>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1"/>
        </w:numPr>
      </w:pPr>
      <w:r>
        <w:t>provide for students to acc</w:t>
      </w:r>
      <w:r w:rsidR="00496506">
        <w:t>ess their personal information</w:t>
      </w:r>
    </w:p>
    <w:p w14:paraId="120B2F1B" w14:textId="31196A80" w:rsidR="00427ACC" w:rsidRDefault="00427ACC">
      <w:pPr>
        <w:pStyle w:val="ListBullet"/>
        <w:numPr>
          <w:ilvl w:val="0"/>
          <w:numId w:val="51"/>
        </w:numPr>
      </w:pPr>
      <w:r>
        <w:t>provide for students to have incorrect</w:t>
      </w:r>
      <w:r w:rsidR="00496506">
        <w:t xml:space="preserve"> personal information corrected</w:t>
      </w:r>
    </w:p>
    <w:p w14:paraId="521ADA00" w14:textId="0AE6C806" w:rsidR="00427ACC" w:rsidRDefault="00427ACC">
      <w:pPr>
        <w:pStyle w:val="ListBullet"/>
        <w:numPr>
          <w:ilvl w:val="0"/>
          <w:numId w:val="51"/>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20B5E33B" w14:textId="5D03646E" w:rsidR="00E64FBA" w:rsidRPr="00FB5642" w:rsidRDefault="00E64FBA" w:rsidP="00FB5642">
      <w:pPr>
        <w:pStyle w:val="Heading3"/>
      </w:pPr>
      <w:bookmarkStart w:id="3182" w:name="_Toc180399839"/>
      <w:r w:rsidRPr="00FB5642">
        <w:t>Notification of data breaches</w:t>
      </w:r>
      <w:bookmarkEnd w:id="3182"/>
      <w:r w:rsidRPr="00FB5642">
        <w:t xml:space="preserve"> </w:t>
      </w:r>
    </w:p>
    <w:p w14:paraId="7DF57EFD" w14:textId="42FBE246" w:rsidR="00E64FBA" w:rsidRPr="00111F22" w:rsidRDefault="00E64FBA" w:rsidP="00527340">
      <w:pPr>
        <w:rPr>
          <w:rFonts w:eastAsiaTheme="minorHAnsi"/>
        </w:rPr>
      </w:pPr>
      <w:r w:rsidRPr="00111F22">
        <w:rPr>
          <w:rFonts w:eastAsiaTheme="minorHAnsi"/>
        </w:rPr>
        <w:t xml:space="preserve">You must notify the department (via email to vetstudentloans@dewr.gov.au) within one business day of becoming aware that there are reasonable grounds to suspect that personal information that you (or your subcontractors) hold in connection with the VSL program may have been subject to unauthorised access or unauthorised disclosure, or has been lost in circumstances where the loss is likely to result in the personal information being subject to unauthorised access or unauthorised disclosure (each of these things being a </w:t>
      </w:r>
      <w:r w:rsidRPr="00111F22">
        <w:rPr>
          <w:rFonts w:eastAsiaTheme="minorHAnsi"/>
          <w:b/>
          <w:bCs/>
        </w:rPr>
        <w:t>data breach</w:t>
      </w:r>
      <w:r w:rsidRPr="00111F22">
        <w:rPr>
          <w:rFonts w:eastAsiaTheme="minorHAnsi"/>
        </w:rPr>
        <w:t xml:space="preserve">).  </w:t>
      </w:r>
    </w:p>
    <w:p w14:paraId="4E159E94" w14:textId="77777777" w:rsidR="00E64FBA" w:rsidRPr="00111F22" w:rsidRDefault="00E64FBA" w:rsidP="00E64FBA">
      <w:pPr>
        <w:rPr>
          <w:rFonts w:eastAsiaTheme="minorHAnsi"/>
        </w:rPr>
      </w:pPr>
      <w:r w:rsidRPr="00111F22">
        <w:rPr>
          <w:rFonts w:eastAsiaTheme="minorHAnsi"/>
        </w:rPr>
        <w:t>You must ensure that, in respect of any data breach reported to the department, you:</w:t>
      </w:r>
    </w:p>
    <w:p w14:paraId="2E71788C" w14:textId="77777777" w:rsidR="00E64FBA" w:rsidRPr="00111F22"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promptly update the department in respect of any developments about the data breach </w:t>
      </w:r>
    </w:p>
    <w:p w14:paraId="522A5219" w14:textId="77777777" w:rsidR="00E64FBA" w:rsidRPr="00111F22"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promptly provide all information and assistance requested by the department in relation to the data breach and </w:t>
      </w:r>
    </w:p>
    <w:p w14:paraId="489522CF" w14:textId="2DDAA1CD" w:rsidR="00245B0A"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comply with any reasonable direction of the department in relation to the management of that data breach. </w:t>
      </w:r>
    </w:p>
    <w:p w14:paraId="6C02433E" w14:textId="04F1850E" w:rsidR="00E64FBA" w:rsidRPr="00245B0A" w:rsidRDefault="00245B0A" w:rsidP="00245B0A">
      <w:pPr>
        <w:spacing w:line="276" w:lineRule="auto"/>
        <w:rPr>
          <w:rFonts w:eastAsiaTheme="minorHAnsi"/>
        </w:rPr>
      </w:pPr>
      <w:r>
        <w:rPr>
          <w:rFonts w:eastAsiaTheme="minorHAnsi"/>
        </w:rPr>
        <w:br w:type="page"/>
      </w:r>
    </w:p>
    <w:p w14:paraId="6B2A1EDE" w14:textId="77777777" w:rsidR="00983AE6" w:rsidRPr="00736F23" w:rsidRDefault="00572874">
      <w:pPr>
        <w:pStyle w:val="Heading2"/>
      </w:pPr>
      <w:bookmarkStart w:id="3183" w:name="_4.9_Census_Days_2"/>
      <w:bookmarkStart w:id="3184" w:name="_Ref87945423"/>
      <w:bookmarkStart w:id="3185" w:name="_Ref87955396"/>
      <w:bookmarkStart w:id="3186" w:name="_Ref87984621"/>
      <w:bookmarkStart w:id="3187" w:name="_Ref87985127"/>
      <w:bookmarkStart w:id="3188" w:name="_Ref88036355"/>
      <w:bookmarkStart w:id="3189" w:name="_Toc180399840"/>
      <w:bookmarkEnd w:id="3183"/>
      <w:r>
        <w:lastRenderedPageBreak/>
        <w:t>Census</w:t>
      </w:r>
      <w:r w:rsidR="00983AE6" w:rsidRPr="00736F23">
        <w:t xml:space="preserve"> Days</w:t>
      </w:r>
      <w:bookmarkEnd w:id="3179"/>
      <w:bookmarkEnd w:id="3180"/>
      <w:bookmarkEnd w:id="3181"/>
      <w:bookmarkEnd w:id="3184"/>
      <w:bookmarkEnd w:id="3185"/>
      <w:bookmarkEnd w:id="3186"/>
      <w:bookmarkEnd w:id="3187"/>
      <w:bookmarkEnd w:id="3188"/>
      <w:bookmarkEnd w:id="3189"/>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7EAF1C75" w:rsidR="003C110F" w:rsidRPr="00A41C46" w:rsidRDefault="00375B86">
      <w:pPr>
        <w:pStyle w:val="BodyIndent1"/>
        <w:ind w:left="0"/>
        <w:rPr>
          <w:rFonts w:asciiTheme="minorHAnsi" w:hAnsiTheme="minorHAnsi" w:cstheme="minorHAnsi"/>
        </w:rPr>
      </w:pPr>
      <w:r w:rsidRPr="002B4A85">
        <w:rPr>
          <w:rFonts w:asciiTheme="minorHAnsi" w:hAnsiTheme="minorHAnsi" w:cstheme="minorHAnsi"/>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w:t>
      </w:r>
      <w:r w:rsidR="00336FE5" w:rsidRPr="00A41C46">
        <w:rPr>
          <w:rFonts w:asciiTheme="minorHAnsi" w:hAnsiTheme="minorHAnsi" w:cstheme="minorHAnsi"/>
        </w:rPr>
        <w:t>competency,</w:t>
      </w:r>
      <w:r w:rsidR="003C110F" w:rsidRPr="00A41C46">
        <w:rPr>
          <w:rFonts w:asciiTheme="minorHAnsi" w:hAnsiTheme="minorHAnsi" w:cstheme="minorHAnsi"/>
        </w:rPr>
        <w:t xml:space="preserve"> or one unit of </w:t>
      </w:r>
      <w:r w:rsidR="008B4614" w:rsidRPr="002B4A85">
        <w:rPr>
          <w:rFonts w:asciiTheme="minorHAnsi" w:hAnsiTheme="minorHAnsi" w:cstheme="minorHAnsi"/>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w:t>
      </w:r>
      <w:r w:rsidR="00AB374B">
        <w:rPr>
          <w:rFonts w:asciiTheme="minorHAnsi" w:hAnsiTheme="minorHAnsi" w:cstheme="minorHAnsi"/>
        </w:rPr>
        <w:t>.</w:t>
      </w:r>
      <w:r w:rsidR="003C110F" w:rsidRPr="00A41C46">
        <w:rPr>
          <w:rFonts w:asciiTheme="minorHAnsi" w:hAnsiTheme="minorHAnsi" w:cstheme="minorHAnsi"/>
        </w:rPr>
        <w:t xml:space="preserve"> </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2B4A85" w:rsidRDefault="00CE47C2">
      <w:pPr>
        <w:pStyle w:val="BodyIndent1"/>
        <w:spacing w:before="0"/>
        <w:ind w:left="0"/>
        <w:rPr>
          <w:rFonts w:asciiTheme="minorHAnsi" w:hAnsiTheme="minorHAnsi" w:cstheme="minorHAnsi"/>
        </w:rPr>
      </w:pPr>
      <w:r w:rsidRPr="002B4A85">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190" w:name="_Toc481649903"/>
      <w:bookmarkStart w:id="3191" w:name="_Toc481650379"/>
      <w:bookmarkStart w:id="3192" w:name="_4.9.1__"/>
      <w:bookmarkStart w:id="3193" w:name="_Determining_census_days"/>
      <w:bookmarkStart w:id="3194" w:name="_Toc471374453"/>
      <w:bookmarkStart w:id="3195" w:name="_Toc483222921"/>
      <w:bookmarkStart w:id="3196" w:name="_Ref87950792"/>
      <w:bookmarkStart w:id="3197" w:name="_Toc180399841"/>
      <w:bookmarkEnd w:id="3190"/>
      <w:bookmarkEnd w:id="3191"/>
      <w:bookmarkEnd w:id="3192"/>
      <w:bookmarkEnd w:id="3193"/>
      <w:r w:rsidRPr="00736F23">
        <w:t xml:space="preserve">Determining </w:t>
      </w:r>
      <w:r>
        <w:t>c</w:t>
      </w:r>
      <w:r w:rsidRPr="00736F23">
        <w:t>ensus days</w:t>
      </w:r>
      <w:bookmarkEnd w:id="3194"/>
      <w:bookmarkEnd w:id="3195"/>
      <w:bookmarkEnd w:id="3196"/>
      <w:bookmarkEnd w:id="3197"/>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372C0DDE"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2C086B">
        <w:rPr>
          <w:rStyle w:val="IntenseEmphasis"/>
        </w:rPr>
        <w:t>4.7.7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2C086B" w:rsidRPr="002C086B">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t>A </w:t>
      </w:r>
      <w:hyperlink r:id="rId140"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198" w:name="_Toc500955386"/>
      <w:r w:rsidRPr="006B65B9">
        <w:rPr>
          <w:b/>
        </w:rPr>
        <w:t>Example</w:t>
      </w:r>
      <w:bookmarkEnd w:id="3198"/>
    </w:p>
    <w:p w14:paraId="20C66E3A" w14:textId="6BEC47A0" w:rsidR="00317A88" w:rsidRPr="006B65B9" w:rsidRDefault="00561B20" w:rsidP="00101EE8">
      <w:bookmarkStart w:id="3199"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199"/>
    </w:p>
    <w:p w14:paraId="7111215B" w14:textId="77777777" w:rsidR="00983AE6" w:rsidRPr="00484AC7" w:rsidRDefault="00983AE6" w:rsidP="002F2524">
      <w:pPr>
        <w:pStyle w:val="Heading3"/>
      </w:pPr>
      <w:bookmarkStart w:id="3200" w:name="_Toc477960390"/>
      <w:bookmarkStart w:id="3201" w:name="_Toc477960830"/>
      <w:bookmarkStart w:id="3202" w:name="_Toc477961269"/>
      <w:bookmarkStart w:id="3203" w:name="_Toc477961752"/>
      <w:bookmarkStart w:id="3204" w:name="_Toc477962239"/>
      <w:bookmarkStart w:id="3205" w:name="_Toc477962726"/>
      <w:bookmarkStart w:id="3206" w:name="_Toc477963212"/>
      <w:bookmarkStart w:id="3207" w:name="_Toc477963708"/>
      <w:bookmarkStart w:id="3208" w:name="_Toc478042901"/>
      <w:bookmarkStart w:id="3209" w:name="_Toc478367152"/>
      <w:bookmarkStart w:id="3210" w:name="_Toc479083764"/>
      <w:bookmarkStart w:id="3211" w:name="_Toc449515149"/>
      <w:bookmarkStart w:id="3212" w:name="_Toc451246511"/>
      <w:bookmarkStart w:id="3213" w:name="_Toc451246747"/>
      <w:bookmarkStart w:id="3214" w:name="_Toc451410211"/>
      <w:bookmarkStart w:id="3215" w:name="_Toc453155481"/>
      <w:bookmarkStart w:id="3216" w:name="_Toc457997103"/>
      <w:bookmarkStart w:id="3217" w:name="_Toc458071399"/>
      <w:bookmarkStart w:id="3218" w:name="_Toc458083256"/>
      <w:bookmarkStart w:id="3219" w:name="_Toc458085731"/>
      <w:bookmarkStart w:id="3220" w:name="_Toc458166050"/>
      <w:bookmarkStart w:id="3221" w:name="_Toc458166565"/>
      <w:bookmarkStart w:id="3222" w:name="_Toc458167079"/>
      <w:bookmarkStart w:id="3223" w:name="_Toc458167593"/>
      <w:bookmarkStart w:id="3224" w:name="_Toc458168107"/>
      <w:bookmarkStart w:id="3225" w:name="_Toc458168624"/>
      <w:bookmarkStart w:id="3226" w:name="_Toc458169140"/>
      <w:bookmarkStart w:id="3227" w:name="_Toc458169654"/>
      <w:bookmarkStart w:id="3228" w:name="_Toc458674293"/>
      <w:bookmarkStart w:id="3229" w:name="_Toc459187224"/>
      <w:bookmarkStart w:id="3230" w:name="_Toc459210049"/>
      <w:bookmarkStart w:id="3231" w:name="_Toc459639373"/>
      <w:bookmarkStart w:id="3232" w:name="_Toc459795704"/>
      <w:bookmarkStart w:id="3233" w:name="_Toc459977625"/>
      <w:bookmarkStart w:id="3234" w:name="_Toc449515150"/>
      <w:bookmarkStart w:id="3235" w:name="_Toc451246512"/>
      <w:bookmarkStart w:id="3236" w:name="_Toc451246748"/>
      <w:bookmarkStart w:id="3237" w:name="_Toc451410212"/>
      <w:bookmarkStart w:id="3238" w:name="_Toc453155482"/>
      <w:bookmarkStart w:id="3239" w:name="_Toc457997104"/>
      <w:bookmarkStart w:id="3240" w:name="_Toc458071400"/>
      <w:bookmarkStart w:id="3241" w:name="_Toc458083257"/>
      <w:bookmarkStart w:id="3242" w:name="_Toc458085732"/>
      <w:bookmarkStart w:id="3243" w:name="_Toc458166051"/>
      <w:bookmarkStart w:id="3244" w:name="_Toc458166566"/>
      <w:bookmarkStart w:id="3245" w:name="_Toc458167080"/>
      <w:bookmarkStart w:id="3246" w:name="_Toc458167594"/>
      <w:bookmarkStart w:id="3247" w:name="_Toc458168108"/>
      <w:bookmarkStart w:id="3248" w:name="_Toc458168625"/>
      <w:bookmarkStart w:id="3249" w:name="_Toc458169141"/>
      <w:bookmarkStart w:id="3250" w:name="_Toc458169655"/>
      <w:bookmarkStart w:id="3251" w:name="_Toc458674294"/>
      <w:bookmarkStart w:id="3252" w:name="_Toc459187225"/>
      <w:bookmarkStart w:id="3253" w:name="_Toc459210050"/>
      <w:bookmarkStart w:id="3254" w:name="_Toc459639374"/>
      <w:bookmarkStart w:id="3255" w:name="_Toc459795705"/>
      <w:bookmarkStart w:id="3256" w:name="_Toc459977626"/>
      <w:bookmarkStart w:id="3257" w:name="_Toc449515151"/>
      <w:bookmarkStart w:id="3258" w:name="_Toc451246513"/>
      <w:bookmarkStart w:id="3259" w:name="_Toc451246749"/>
      <w:bookmarkStart w:id="3260" w:name="_Toc451410213"/>
      <w:bookmarkStart w:id="3261" w:name="_Toc453155483"/>
      <w:bookmarkStart w:id="3262" w:name="_Toc457997105"/>
      <w:bookmarkStart w:id="3263" w:name="_Toc458071401"/>
      <w:bookmarkStart w:id="3264" w:name="_Toc458083258"/>
      <w:bookmarkStart w:id="3265" w:name="_Toc458085733"/>
      <w:bookmarkStart w:id="3266" w:name="_Toc458166052"/>
      <w:bookmarkStart w:id="3267" w:name="_Toc458166567"/>
      <w:bookmarkStart w:id="3268" w:name="_Toc458167081"/>
      <w:bookmarkStart w:id="3269" w:name="_Toc458167595"/>
      <w:bookmarkStart w:id="3270" w:name="_Toc458168109"/>
      <w:bookmarkStart w:id="3271" w:name="_Toc458168626"/>
      <w:bookmarkStart w:id="3272" w:name="_Toc458169142"/>
      <w:bookmarkStart w:id="3273" w:name="_Toc458169656"/>
      <w:bookmarkStart w:id="3274" w:name="_Toc458674295"/>
      <w:bookmarkStart w:id="3275" w:name="_Toc459187226"/>
      <w:bookmarkStart w:id="3276" w:name="_Toc459210051"/>
      <w:bookmarkStart w:id="3277" w:name="_Toc459639375"/>
      <w:bookmarkStart w:id="3278" w:name="_Toc459795706"/>
      <w:bookmarkStart w:id="3279" w:name="_Toc459977627"/>
      <w:bookmarkStart w:id="3280" w:name="_Toc449515152"/>
      <w:bookmarkStart w:id="3281" w:name="_Toc451246514"/>
      <w:bookmarkStart w:id="3282" w:name="_Toc451246750"/>
      <w:bookmarkStart w:id="3283" w:name="_Toc451410214"/>
      <w:bookmarkStart w:id="3284" w:name="_Toc453155484"/>
      <w:bookmarkStart w:id="3285" w:name="_Toc457997106"/>
      <w:bookmarkStart w:id="3286" w:name="_Toc458071402"/>
      <w:bookmarkStart w:id="3287" w:name="_Toc458083259"/>
      <w:bookmarkStart w:id="3288" w:name="_Toc458085734"/>
      <w:bookmarkStart w:id="3289" w:name="_Toc458166053"/>
      <w:bookmarkStart w:id="3290" w:name="_Toc458166568"/>
      <w:bookmarkStart w:id="3291" w:name="_Toc458167082"/>
      <w:bookmarkStart w:id="3292" w:name="_Toc458167596"/>
      <w:bookmarkStart w:id="3293" w:name="_Toc458168110"/>
      <w:bookmarkStart w:id="3294" w:name="_Toc458168627"/>
      <w:bookmarkStart w:id="3295" w:name="_Toc458169143"/>
      <w:bookmarkStart w:id="3296" w:name="_Toc458169657"/>
      <w:bookmarkStart w:id="3297" w:name="_Toc458674296"/>
      <w:bookmarkStart w:id="3298" w:name="_Toc459187227"/>
      <w:bookmarkStart w:id="3299" w:name="_Toc459210052"/>
      <w:bookmarkStart w:id="3300" w:name="_Toc459639376"/>
      <w:bookmarkStart w:id="3301" w:name="_Toc459795707"/>
      <w:bookmarkStart w:id="3302" w:name="_Toc459977628"/>
      <w:bookmarkStart w:id="3303" w:name="_Toc449515153"/>
      <w:bookmarkStart w:id="3304" w:name="_Toc451246515"/>
      <w:bookmarkStart w:id="3305" w:name="_Toc451246751"/>
      <w:bookmarkStart w:id="3306" w:name="_Toc451410215"/>
      <w:bookmarkStart w:id="3307" w:name="_Toc453155485"/>
      <w:bookmarkStart w:id="3308" w:name="_Toc457997107"/>
      <w:bookmarkStart w:id="3309" w:name="_Toc458071403"/>
      <w:bookmarkStart w:id="3310" w:name="_Toc458083260"/>
      <w:bookmarkStart w:id="3311" w:name="_Toc458085735"/>
      <w:bookmarkStart w:id="3312" w:name="_Toc458166054"/>
      <w:bookmarkStart w:id="3313" w:name="_Toc458166569"/>
      <w:bookmarkStart w:id="3314" w:name="_Toc458167083"/>
      <w:bookmarkStart w:id="3315" w:name="_Toc458167597"/>
      <w:bookmarkStart w:id="3316" w:name="_Toc458168111"/>
      <w:bookmarkStart w:id="3317" w:name="_Toc458168628"/>
      <w:bookmarkStart w:id="3318" w:name="_Toc458169144"/>
      <w:bookmarkStart w:id="3319" w:name="_Toc458169658"/>
      <w:bookmarkStart w:id="3320" w:name="_Toc458674297"/>
      <w:bookmarkStart w:id="3321" w:name="_Toc459187228"/>
      <w:bookmarkStart w:id="3322" w:name="_Toc459210053"/>
      <w:bookmarkStart w:id="3323" w:name="_Toc459639377"/>
      <w:bookmarkStart w:id="3324" w:name="_Toc459795708"/>
      <w:bookmarkStart w:id="3325" w:name="_Toc459977629"/>
      <w:bookmarkStart w:id="3326" w:name="_Toc449515154"/>
      <w:bookmarkStart w:id="3327" w:name="_Toc451246516"/>
      <w:bookmarkStart w:id="3328" w:name="_Toc451246752"/>
      <w:bookmarkStart w:id="3329" w:name="_Toc451410216"/>
      <w:bookmarkStart w:id="3330" w:name="_Toc453155486"/>
      <w:bookmarkStart w:id="3331" w:name="_Toc457997108"/>
      <w:bookmarkStart w:id="3332" w:name="_Toc458071404"/>
      <w:bookmarkStart w:id="3333" w:name="_Toc458083261"/>
      <w:bookmarkStart w:id="3334" w:name="_Toc458085736"/>
      <w:bookmarkStart w:id="3335" w:name="_Toc458166055"/>
      <w:bookmarkStart w:id="3336" w:name="_Toc458166570"/>
      <w:bookmarkStart w:id="3337" w:name="_Toc458167084"/>
      <w:bookmarkStart w:id="3338" w:name="_Toc458167598"/>
      <w:bookmarkStart w:id="3339" w:name="_Toc458168112"/>
      <w:bookmarkStart w:id="3340" w:name="_Toc458168629"/>
      <w:bookmarkStart w:id="3341" w:name="_Toc458169145"/>
      <w:bookmarkStart w:id="3342" w:name="_Toc458169659"/>
      <w:bookmarkStart w:id="3343" w:name="_Toc458674298"/>
      <w:bookmarkStart w:id="3344" w:name="_Toc459187229"/>
      <w:bookmarkStart w:id="3345" w:name="_Toc459210054"/>
      <w:bookmarkStart w:id="3346" w:name="_Toc459639378"/>
      <w:bookmarkStart w:id="3347" w:name="_Toc459795709"/>
      <w:bookmarkStart w:id="3348" w:name="_Toc459977630"/>
      <w:bookmarkStart w:id="3349" w:name="_Toc449515155"/>
      <w:bookmarkStart w:id="3350" w:name="_Toc451246517"/>
      <w:bookmarkStart w:id="3351" w:name="_Toc451246753"/>
      <w:bookmarkStart w:id="3352" w:name="_Toc451410217"/>
      <w:bookmarkStart w:id="3353" w:name="_Toc453155487"/>
      <w:bookmarkStart w:id="3354" w:name="_Toc457997109"/>
      <w:bookmarkStart w:id="3355" w:name="_Toc458071405"/>
      <w:bookmarkStart w:id="3356" w:name="_Toc458083262"/>
      <w:bookmarkStart w:id="3357" w:name="_Toc458085737"/>
      <w:bookmarkStart w:id="3358" w:name="_Toc458166056"/>
      <w:bookmarkStart w:id="3359" w:name="_Toc458166571"/>
      <w:bookmarkStart w:id="3360" w:name="_Toc458167085"/>
      <w:bookmarkStart w:id="3361" w:name="_Toc458167599"/>
      <w:bookmarkStart w:id="3362" w:name="_Toc458168113"/>
      <w:bookmarkStart w:id="3363" w:name="_Toc458168630"/>
      <w:bookmarkStart w:id="3364" w:name="_Toc458169146"/>
      <w:bookmarkStart w:id="3365" w:name="_Toc458169660"/>
      <w:bookmarkStart w:id="3366" w:name="_Toc458674299"/>
      <w:bookmarkStart w:id="3367" w:name="_Toc459187230"/>
      <w:bookmarkStart w:id="3368" w:name="_Toc459210055"/>
      <w:bookmarkStart w:id="3369" w:name="_Toc459639379"/>
      <w:bookmarkStart w:id="3370" w:name="_Toc459795710"/>
      <w:bookmarkStart w:id="3371" w:name="_Toc459977631"/>
      <w:bookmarkStart w:id="3372" w:name="_Toc462038491"/>
      <w:bookmarkStart w:id="3373" w:name="_Toc471374454"/>
      <w:bookmarkStart w:id="3374" w:name="_Toc483222922"/>
      <w:bookmarkStart w:id="3375" w:name="_Toc180399842"/>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r w:rsidRPr="00736F23">
        <w:lastRenderedPageBreak/>
        <w:t>Flexible enrolments</w:t>
      </w:r>
      <w:bookmarkEnd w:id="3372"/>
      <w:bookmarkEnd w:id="3373"/>
      <w:bookmarkEnd w:id="3374"/>
      <w:bookmarkEnd w:id="3375"/>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76" w:name="_Toc457997111"/>
      <w:bookmarkStart w:id="3377" w:name="_Toc458071407"/>
      <w:bookmarkStart w:id="3378" w:name="_Toc458083264"/>
      <w:bookmarkStart w:id="3379" w:name="_Toc458085739"/>
      <w:bookmarkStart w:id="3380" w:name="_Toc458166058"/>
      <w:bookmarkStart w:id="3381" w:name="_Toc458166573"/>
      <w:bookmarkStart w:id="3382" w:name="_Toc458167087"/>
      <w:bookmarkStart w:id="3383" w:name="_Toc458167601"/>
      <w:bookmarkStart w:id="3384" w:name="_Toc458168115"/>
      <w:bookmarkStart w:id="3385" w:name="_Toc458168632"/>
      <w:bookmarkStart w:id="3386" w:name="_Toc458169148"/>
      <w:bookmarkStart w:id="3387" w:name="_Toc458169662"/>
      <w:bookmarkStart w:id="3388" w:name="_Toc458674301"/>
      <w:bookmarkStart w:id="3389" w:name="_Toc459187232"/>
      <w:bookmarkStart w:id="3390" w:name="_Toc459210057"/>
      <w:bookmarkStart w:id="3391" w:name="_Toc459639381"/>
      <w:bookmarkStart w:id="3392" w:name="_Toc459795712"/>
      <w:bookmarkStart w:id="3393" w:name="_Toc459977633"/>
      <w:bookmarkStart w:id="3394" w:name="_Toc457997112"/>
      <w:bookmarkStart w:id="3395" w:name="_Toc458071408"/>
      <w:bookmarkStart w:id="3396" w:name="_Toc458083265"/>
      <w:bookmarkStart w:id="3397" w:name="_Toc458085740"/>
      <w:bookmarkStart w:id="3398" w:name="_Toc458166059"/>
      <w:bookmarkStart w:id="3399" w:name="_Toc458166574"/>
      <w:bookmarkStart w:id="3400" w:name="_Toc458167088"/>
      <w:bookmarkStart w:id="3401" w:name="_Toc458167602"/>
      <w:bookmarkStart w:id="3402" w:name="_Toc458168116"/>
      <w:bookmarkStart w:id="3403" w:name="_Toc458168633"/>
      <w:bookmarkStart w:id="3404" w:name="_Toc458169149"/>
      <w:bookmarkStart w:id="3405" w:name="_Toc458169663"/>
      <w:bookmarkStart w:id="3406" w:name="_Toc458674302"/>
      <w:bookmarkStart w:id="3407" w:name="_Toc459187233"/>
      <w:bookmarkStart w:id="3408" w:name="_Toc459210058"/>
      <w:bookmarkStart w:id="3409" w:name="_Toc459639382"/>
      <w:bookmarkStart w:id="3410" w:name="_Toc459795713"/>
      <w:bookmarkStart w:id="3411" w:name="_Toc459977634"/>
      <w:bookmarkStart w:id="3412" w:name="_Toc457997113"/>
      <w:bookmarkStart w:id="3413" w:name="_Toc458071409"/>
      <w:bookmarkStart w:id="3414" w:name="_Toc458083266"/>
      <w:bookmarkStart w:id="3415" w:name="_Toc458085741"/>
      <w:bookmarkStart w:id="3416" w:name="_Toc458166060"/>
      <w:bookmarkStart w:id="3417" w:name="_Toc458166575"/>
      <w:bookmarkStart w:id="3418" w:name="_Toc458167089"/>
      <w:bookmarkStart w:id="3419" w:name="_Toc458167603"/>
      <w:bookmarkStart w:id="3420" w:name="_Toc458168117"/>
      <w:bookmarkStart w:id="3421" w:name="_Toc458168634"/>
      <w:bookmarkStart w:id="3422" w:name="_Toc458169150"/>
      <w:bookmarkStart w:id="3423" w:name="_Toc458169664"/>
      <w:bookmarkStart w:id="3424" w:name="_Toc458674303"/>
      <w:bookmarkStart w:id="3425" w:name="_Toc459187234"/>
      <w:bookmarkStart w:id="3426" w:name="_Toc459210059"/>
      <w:bookmarkStart w:id="3427" w:name="_Toc459639383"/>
      <w:bookmarkStart w:id="3428" w:name="_Toc459795714"/>
      <w:bookmarkStart w:id="3429" w:name="_Toc459977635"/>
      <w:bookmarkStart w:id="3430" w:name="_Toc341953429"/>
      <w:bookmarkStart w:id="3431" w:name="_Toc462038492"/>
      <w:bookmarkStart w:id="3432" w:name="_Toc471374455"/>
      <w:bookmarkStart w:id="3433" w:name="_Toc483222923"/>
      <w:bookmarkStart w:id="3434" w:name="_Toc180399843"/>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r w:rsidRPr="00736F23">
        <w:t>Publishing cens</w:t>
      </w:r>
      <w:r w:rsidRPr="00484AC7">
        <w:t>u</w:t>
      </w:r>
      <w:r w:rsidRPr="00736F23">
        <w:t>s da</w:t>
      </w:r>
      <w:r>
        <w:t>ys</w:t>
      </w:r>
      <w:bookmarkEnd w:id="3430"/>
      <w:bookmarkEnd w:id="3431"/>
      <w:bookmarkEnd w:id="3432"/>
      <w:bookmarkEnd w:id="3433"/>
      <w:bookmarkEnd w:id="3434"/>
    </w:p>
    <w:p w14:paraId="51B2C64A" w14:textId="59046A40"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 xml:space="preserve">. </w:t>
      </w:r>
    </w:p>
    <w:p w14:paraId="526DF19A" w14:textId="77777777" w:rsidR="00983AE6" w:rsidRPr="00736F23" w:rsidRDefault="00983AE6">
      <w:pPr>
        <w:pStyle w:val="Heading3"/>
      </w:pPr>
      <w:bookmarkStart w:id="3435" w:name="_Variations_to_census"/>
      <w:bookmarkStart w:id="3436" w:name="_4.9.4__"/>
      <w:bookmarkStart w:id="3437" w:name="_Toc462038493"/>
      <w:bookmarkStart w:id="3438" w:name="_Toc471374456"/>
      <w:bookmarkStart w:id="3439" w:name="_Toc483222924"/>
      <w:bookmarkStart w:id="3440" w:name="_Toc180399844"/>
      <w:bookmarkEnd w:id="3435"/>
      <w:bookmarkEnd w:id="3436"/>
      <w:r w:rsidRPr="00736F23">
        <w:t xml:space="preserve">Variations to census </w:t>
      </w:r>
      <w:bookmarkEnd w:id="3437"/>
      <w:bookmarkEnd w:id="3438"/>
      <w:r w:rsidRPr="00736F23">
        <w:t>da</w:t>
      </w:r>
      <w:r>
        <w:t>ys</w:t>
      </w:r>
      <w:bookmarkEnd w:id="3439"/>
      <w:bookmarkEnd w:id="3440"/>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1"/>
        </w:numPr>
      </w:pPr>
      <w:r w:rsidRPr="00736F23">
        <w:t xml:space="preserve">occurs </w:t>
      </w:r>
      <w:r w:rsidR="002B7775" w:rsidRPr="00336FE5">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1"/>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1"/>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336FE5">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1"/>
        </w:numPr>
      </w:pPr>
      <w:r w:rsidRPr="003F5097">
        <w:t>was entered into between the provider and an employer or industry body and</w:t>
      </w:r>
    </w:p>
    <w:p w14:paraId="36F47B18" w14:textId="5A0595D4" w:rsidR="00983AE6" w:rsidRDefault="00983AE6">
      <w:pPr>
        <w:pStyle w:val="ListBullet"/>
        <w:numPr>
          <w:ilvl w:val="0"/>
          <w:numId w:val="51"/>
        </w:numPr>
      </w:pPr>
      <w:r w:rsidRPr="003F5097">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77777777"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41" w:name="_Toc477960394"/>
      <w:bookmarkStart w:id="3442" w:name="_Toc477960834"/>
      <w:bookmarkStart w:id="3443" w:name="_Toc477961273"/>
      <w:bookmarkStart w:id="3444" w:name="_Toc477961756"/>
      <w:bookmarkStart w:id="3445" w:name="_Toc477962243"/>
      <w:bookmarkStart w:id="3446" w:name="_Toc477962730"/>
      <w:bookmarkStart w:id="3447" w:name="_Toc477963216"/>
      <w:bookmarkStart w:id="3448" w:name="_Toc477963712"/>
      <w:bookmarkStart w:id="3449" w:name="_Toc478042905"/>
      <w:bookmarkStart w:id="3450" w:name="_Toc478367156"/>
      <w:bookmarkStart w:id="3451" w:name="_Toc479083768"/>
      <w:bookmarkStart w:id="3452" w:name="_Toc458083269"/>
      <w:bookmarkStart w:id="3453" w:name="_Toc458085744"/>
      <w:bookmarkStart w:id="3454" w:name="_Toc458166063"/>
      <w:bookmarkStart w:id="3455" w:name="_Toc458166578"/>
      <w:bookmarkStart w:id="3456" w:name="_Toc458167092"/>
      <w:bookmarkStart w:id="3457" w:name="_Toc458167606"/>
      <w:bookmarkStart w:id="3458" w:name="_Toc458168120"/>
      <w:bookmarkStart w:id="3459" w:name="_Toc458168637"/>
      <w:bookmarkStart w:id="3460" w:name="_Toc458169153"/>
      <w:bookmarkStart w:id="3461" w:name="_Toc458169667"/>
      <w:bookmarkStart w:id="3462" w:name="_Toc458674306"/>
      <w:bookmarkStart w:id="3463" w:name="_Toc459187237"/>
      <w:bookmarkStart w:id="3464" w:name="_Toc459210062"/>
      <w:bookmarkStart w:id="3465" w:name="_Toc459639386"/>
      <w:bookmarkStart w:id="3466" w:name="_Toc459795717"/>
      <w:bookmarkStart w:id="3467" w:name="_Toc459977638"/>
      <w:bookmarkStart w:id="3468" w:name="_Variations_with_ministerial"/>
      <w:bookmarkStart w:id="3469" w:name="_Toc462038494"/>
      <w:bookmarkStart w:id="3470" w:name="_Toc471374457"/>
      <w:bookmarkStart w:id="3471" w:name="_Toc483222925"/>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r w:rsidR="00325F72">
        <w:t xml:space="preserve"> </w:t>
      </w:r>
    </w:p>
    <w:p w14:paraId="4997AA75" w14:textId="407C3FF1" w:rsidR="00983AE6" w:rsidRPr="003210E5" w:rsidRDefault="00983AE6" w:rsidP="00325F72">
      <w:pPr>
        <w:pStyle w:val="Heading3"/>
      </w:pPr>
      <w:bookmarkStart w:id="3472" w:name="_Toc180399845"/>
      <w:r w:rsidRPr="003210E5">
        <w:t xml:space="preserve">Variations to census days </w:t>
      </w:r>
      <w:bookmarkEnd w:id="3469"/>
      <w:bookmarkEnd w:id="3470"/>
      <w:r w:rsidRPr="003210E5">
        <w:t>that disadvantage students</w:t>
      </w:r>
      <w:bookmarkEnd w:id="3471"/>
      <w:bookmarkEnd w:id="3472"/>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t>The request must provide all information and include:</w:t>
      </w:r>
    </w:p>
    <w:p w14:paraId="17A938F7" w14:textId="29E046E8" w:rsidR="00983AE6" w:rsidRPr="00A5403F" w:rsidRDefault="00983AE6">
      <w:pPr>
        <w:pStyle w:val="ListBullet"/>
        <w:numPr>
          <w:ilvl w:val="0"/>
          <w:numId w:val="51"/>
        </w:numPr>
      </w:pPr>
      <w:r w:rsidRPr="00A5403F">
        <w:t>the name of the affected unit of study and unit of study code</w:t>
      </w:r>
    </w:p>
    <w:p w14:paraId="51FB1367" w14:textId="650B9C8D"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1"/>
        </w:numPr>
      </w:pPr>
      <w:r w:rsidRPr="00A5403F">
        <w:t>what change is being made</w:t>
      </w:r>
    </w:p>
    <w:p w14:paraId="0F1FC85E" w14:textId="2AD531F5" w:rsidR="00983AE6" w:rsidRPr="00A5403F" w:rsidRDefault="00983AE6">
      <w:pPr>
        <w:pStyle w:val="ListBullet"/>
        <w:numPr>
          <w:ilvl w:val="0"/>
          <w:numId w:val="51"/>
        </w:numPr>
      </w:pPr>
      <w:r w:rsidRPr="00A5403F">
        <w:t xml:space="preserve">details of when </w:t>
      </w:r>
      <w:r w:rsidR="000313D5">
        <w:t xml:space="preserve">you </w:t>
      </w:r>
      <w:r w:rsidRPr="00A5403F">
        <w:t>first became aware of the need to change</w:t>
      </w:r>
    </w:p>
    <w:p w14:paraId="51567AFD" w14:textId="402EE825" w:rsidR="00983AE6" w:rsidRPr="00A5403F" w:rsidRDefault="00983AE6">
      <w:pPr>
        <w:pStyle w:val="ListBullet"/>
        <w:numPr>
          <w:ilvl w:val="0"/>
          <w:numId w:val="51"/>
        </w:numPr>
      </w:pPr>
      <w:r w:rsidRPr="00A5403F">
        <w:t xml:space="preserve">the commencement date for the unit </w:t>
      </w:r>
    </w:p>
    <w:p w14:paraId="7DB928A1" w14:textId="11ECB942" w:rsidR="00983AE6" w:rsidRPr="00A5403F" w:rsidRDefault="00983AE6">
      <w:pPr>
        <w:pStyle w:val="ListBullet"/>
        <w:numPr>
          <w:ilvl w:val="0"/>
          <w:numId w:val="51"/>
        </w:numPr>
      </w:pPr>
      <w:r w:rsidRPr="00A5403F">
        <w:t xml:space="preserve">the end date for the unit </w:t>
      </w:r>
    </w:p>
    <w:p w14:paraId="435897D5" w14:textId="5832CB8C" w:rsidR="00983AE6" w:rsidRPr="00A5403F" w:rsidRDefault="00983AE6">
      <w:pPr>
        <w:pStyle w:val="ListBullet"/>
        <w:numPr>
          <w:ilvl w:val="0"/>
          <w:numId w:val="51"/>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1"/>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1"/>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1"/>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5700FDA8" w14:textId="77777777" w:rsidR="00983AE6" w:rsidRPr="00A5403F" w:rsidRDefault="00983AE6">
      <w:r w:rsidRPr="00A5403F">
        <w:lastRenderedPageBreak/>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73" w:name="_Toc481649909"/>
      <w:bookmarkStart w:id="3474" w:name="_Toc481650385"/>
      <w:bookmarkStart w:id="3475" w:name="_Re-crediting_FEE-HELP_balances"/>
      <w:bookmarkStart w:id="3476" w:name="_Toc471731134"/>
      <w:bookmarkStart w:id="3477" w:name="_Toc471802444"/>
      <w:bookmarkStart w:id="3478" w:name="_Toc471803450"/>
      <w:bookmarkStart w:id="3479" w:name="_Toc471803568"/>
      <w:bookmarkStart w:id="3480" w:name="_Toc471803721"/>
      <w:bookmarkStart w:id="3481" w:name="_Toc471803764"/>
      <w:bookmarkStart w:id="3482" w:name="_Toc471803977"/>
      <w:bookmarkStart w:id="3483" w:name="_Toc471804219"/>
      <w:bookmarkStart w:id="3484" w:name="_Toc471817497"/>
      <w:bookmarkStart w:id="3485" w:name="_Toc473016842"/>
      <w:bookmarkStart w:id="3486" w:name="_Toc473021540"/>
      <w:bookmarkStart w:id="3487" w:name="_Toc473021640"/>
      <w:bookmarkStart w:id="3488" w:name="_Toc473532504"/>
      <w:bookmarkStart w:id="3489" w:name="_Toc473707794"/>
      <w:bookmarkStart w:id="3490" w:name="_Toc473708500"/>
      <w:bookmarkStart w:id="3491" w:name="_Toc473708579"/>
      <w:bookmarkStart w:id="3492" w:name="_Toc473719352"/>
      <w:bookmarkStart w:id="3493" w:name="_Toc474396042"/>
      <w:bookmarkStart w:id="3494" w:name="_Toc474398246"/>
      <w:bookmarkStart w:id="3495" w:name="_Toc474413854"/>
      <w:bookmarkStart w:id="3496" w:name="_Toc474485337"/>
      <w:bookmarkStart w:id="3497" w:name="_Toc474924634"/>
      <w:bookmarkStart w:id="3498" w:name="_Toc475444244"/>
      <w:bookmarkStart w:id="3499" w:name="_Toc475444335"/>
      <w:bookmarkStart w:id="3500" w:name="_Toc477425520"/>
      <w:bookmarkStart w:id="3501" w:name="_Toc477425852"/>
      <w:bookmarkStart w:id="3502" w:name="_Toc477505890"/>
      <w:bookmarkStart w:id="3503" w:name="_Toc477960031"/>
      <w:bookmarkStart w:id="3504" w:name="_Toc477960396"/>
      <w:bookmarkStart w:id="3505" w:name="_Toc477960836"/>
      <w:bookmarkStart w:id="3506" w:name="_Toc477961275"/>
      <w:bookmarkStart w:id="3507" w:name="_Toc477961758"/>
      <w:bookmarkStart w:id="3508" w:name="_Toc477962245"/>
      <w:bookmarkStart w:id="3509" w:name="_Toc477962732"/>
      <w:bookmarkStart w:id="3510" w:name="_Toc477963218"/>
      <w:bookmarkStart w:id="3511" w:name="_Toc477963714"/>
      <w:bookmarkStart w:id="3512" w:name="_Toc478042907"/>
      <w:bookmarkStart w:id="3513" w:name="_Toc478367158"/>
      <w:bookmarkStart w:id="3514" w:name="_Toc479083770"/>
      <w:bookmarkStart w:id="3515" w:name="_Marketing"/>
      <w:bookmarkStart w:id="3516" w:name="_Toc471374458"/>
      <w:bookmarkStart w:id="3517" w:name="_Toc47796003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r>
        <w:t xml:space="preserve">You </w:t>
      </w:r>
      <w:r w:rsidR="00983AE6" w:rsidRPr="00475C7A">
        <w:t xml:space="preserve">can request approval by uploading the request into HITS. See the chapter on ‘Uploading a Document’ in the </w:t>
      </w:r>
      <w:hyperlink r:id="rId142"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44A08DF9"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w:t>
      </w:r>
      <w:r w:rsidR="00A249CA">
        <w:t xml:space="preserve">the enquiry form </w:t>
      </w:r>
      <w:r w:rsidR="00A249CA" w:rsidRPr="00E03E53">
        <w:t>at</w:t>
      </w:r>
      <w:r w:rsidR="00A249CA" w:rsidRPr="00AE43BD">
        <w:t xml:space="preserve"> </w:t>
      </w:r>
      <w:r w:rsidR="00A249CA" w:rsidRPr="00DB57FC">
        <w:rPr>
          <w:rStyle w:val="Hyperlink"/>
        </w:rPr>
        <w:t>Provider Enquiries</w:t>
      </w:r>
      <w:r w:rsidR="00A249CA" w:rsidRPr="006E190D">
        <w:rPr>
          <w:rStyle w:val="Hyperlink"/>
          <w:color w:val="auto"/>
          <w:u w:val="none"/>
        </w:rPr>
        <w:t>.</w:t>
      </w:r>
    </w:p>
    <w:p w14:paraId="768D2913" w14:textId="77777777" w:rsidR="00983AE6" w:rsidRPr="00736F23" w:rsidRDefault="00572874">
      <w:pPr>
        <w:pStyle w:val="Heading2"/>
      </w:pPr>
      <w:bookmarkStart w:id="3518" w:name="_4.10_Marketing"/>
      <w:bookmarkStart w:id="3519" w:name="_Ref87955466"/>
      <w:bookmarkStart w:id="3520" w:name="_Ref87963016"/>
      <w:bookmarkStart w:id="3521" w:name="_Ref87984692"/>
      <w:bookmarkStart w:id="3522" w:name="_Toc180399846"/>
      <w:bookmarkEnd w:id="3516"/>
      <w:bookmarkEnd w:id="3517"/>
      <w:bookmarkEnd w:id="3518"/>
      <w:r>
        <w:t>Marketing</w:t>
      </w:r>
      <w:bookmarkEnd w:id="3519"/>
      <w:bookmarkEnd w:id="3520"/>
      <w:bookmarkEnd w:id="3521"/>
      <w:bookmarkEnd w:id="3522"/>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23" w:name="_Toc471374459"/>
      <w:bookmarkStart w:id="3524" w:name="_Toc483222927"/>
      <w:bookmarkStart w:id="3525" w:name="_Toc180399847"/>
      <w:r w:rsidRPr="00736F23">
        <w:t xml:space="preserve">Misrepresenting </w:t>
      </w:r>
      <w:r w:rsidR="00454ED5">
        <w:t>VET Student Loans</w:t>
      </w:r>
      <w:bookmarkEnd w:id="3523"/>
      <w:bookmarkEnd w:id="3524"/>
      <w:bookmarkEnd w:id="3525"/>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26" w:name="_Toc481649912"/>
      <w:bookmarkStart w:id="3527" w:name="_Toc481650388"/>
      <w:bookmarkStart w:id="3528" w:name="_Toc471374460"/>
      <w:bookmarkStart w:id="3529" w:name="_Toc483222928"/>
      <w:bookmarkEnd w:id="3526"/>
      <w:bookmarkEnd w:id="3527"/>
    </w:p>
    <w:p w14:paraId="4F9CF113" w14:textId="3AC9D1A4" w:rsidR="00983AE6" w:rsidRPr="009838DF" w:rsidRDefault="00983AE6" w:rsidP="00631C70">
      <w:pPr>
        <w:pStyle w:val="Heading3"/>
      </w:pPr>
      <w:bookmarkStart w:id="3530" w:name="_Toc180399848"/>
      <w:r w:rsidRPr="009838DF">
        <w:t>Offering inducements</w:t>
      </w:r>
      <w:bookmarkEnd w:id="3528"/>
      <w:bookmarkEnd w:id="3529"/>
      <w:bookmarkEnd w:id="3530"/>
    </w:p>
    <w:p w14:paraId="52D9513C" w14:textId="0200FECD" w:rsidR="00983AE6" w:rsidRDefault="000313D5">
      <w:pPr>
        <w:rPr>
          <w:rStyle w:val="ReferencesChar"/>
          <w:rFonts w:asciiTheme="minorHAnsi" w:hAnsiTheme="minorHAnsi" w:cstheme="minorHAnsi"/>
          <w:b w:val="0"/>
          <w:bCs/>
          <w:sz w:val="20"/>
          <w:szCs w:val="20"/>
        </w:rPr>
      </w:pPr>
      <w:r>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 xml:space="preserve">. </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1"/>
        </w:numPr>
      </w:pPr>
      <w:r>
        <w:t>the content and quality of the course</w:t>
      </w:r>
    </w:p>
    <w:p w14:paraId="191046AE" w14:textId="77777777" w:rsidR="00983AE6" w:rsidRDefault="00983AE6">
      <w:pPr>
        <w:pStyle w:val="ListBullet"/>
        <w:numPr>
          <w:ilvl w:val="0"/>
          <w:numId w:val="51"/>
        </w:numPr>
      </w:pPr>
      <w:r>
        <w:t>the amount of the tuition fees for the course</w:t>
      </w:r>
    </w:p>
    <w:p w14:paraId="20744373" w14:textId="39FEA1C8" w:rsidR="00983AE6" w:rsidRDefault="0040472C">
      <w:pPr>
        <w:pStyle w:val="ListBullet"/>
        <w:numPr>
          <w:ilvl w:val="0"/>
          <w:numId w:val="51"/>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1"/>
        </w:numPr>
      </w:pPr>
      <w:r>
        <w:t>marketing merchandise of up to a total value of $30 per person.</w:t>
      </w:r>
    </w:p>
    <w:p w14:paraId="37775786" w14:textId="77777777" w:rsidR="00983AE6" w:rsidRPr="0097236C" w:rsidRDefault="00983AE6">
      <w:pPr>
        <w:pStyle w:val="Heading4"/>
      </w:pPr>
      <w:bookmarkStart w:id="3531" w:name="_Inappropriate_inducements"/>
      <w:bookmarkStart w:id="3532" w:name="_Toc481505288"/>
      <w:bookmarkStart w:id="3533" w:name="_Toc483209600"/>
      <w:bookmarkStart w:id="3534" w:name="_Toc483222929"/>
      <w:bookmarkStart w:id="3535" w:name="_Ref87962142"/>
      <w:bookmarkEnd w:id="3531"/>
      <w:r w:rsidRPr="0097236C">
        <w:t>Inappropriate inducements</w:t>
      </w:r>
      <w:bookmarkEnd w:id="3532"/>
      <w:bookmarkEnd w:id="3533"/>
      <w:bookmarkEnd w:id="3534"/>
      <w:bookmarkEnd w:id="3535"/>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1B967776"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 </w:t>
      </w:r>
    </w:p>
    <w:p w14:paraId="18630BDD" w14:textId="03CFDB0D"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r w:rsidR="00983AE6" w:rsidRPr="00CC2120">
        <w:rPr>
          <w:rFonts w:eastAsia="Times New Roman"/>
        </w:rPr>
        <w:t xml:space="preserve"> </w:t>
      </w:r>
    </w:p>
    <w:p w14:paraId="2ACAE1D9" w14:textId="581346E1" w:rsidR="00983AE6" w:rsidRDefault="000313D5">
      <w:pPr>
        <w:pStyle w:val="ListBullet"/>
        <w:numPr>
          <w:ilvl w:val="0"/>
          <w:numId w:val="51"/>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r w:rsidR="00983AE6" w:rsidRPr="00CC2120">
        <w:rPr>
          <w:rFonts w:eastAsia="Times New Roman"/>
        </w:rPr>
        <w:t xml:space="preserve"> </w:t>
      </w:r>
    </w:p>
    <w:p w14:paraId="4446FD07" w14:textId="77777777" w:rsidR="00983AE6" w:rsidRPr="008C106D" w:rsidRDefault="008C106D">
      <w:pPr>
        <w:pStyle w:val="Heading4"/>
      </w:pPr>
      <w:r w:rsidRPr="008C106D">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36" w:name="_Toc478042912"/>
      <w:bookmarkStart w:id="3537" w:name="_Toc478367163"/>
      <w:bookmarkStart w:id="3538" w:name="_Toc479083775"/>
      <w:bookmarkStart w:id="3539" w:name="_Toc478042913"/>
      <w:bookmarkStart w:id="3540" w:name="_Toc478367164"/>
      <w:bookmarkStart w:id="3541" w:name="_Toc479083776"/>
      <w:bookmarkStart w:id="3542" w:name="_Toc478042914"/>
      <w:bookmarkStart w:id="3543" w:name="_Toc478367165"/>
      <w:bookmarkStart w:id="3544" w:name="_Toc479083777"/>
      <w:bookmarkStart w:id="3545" w:name="_Toc478042915"/>
      <w:bookmarkStart w:id="3546" w:name="_Toc478367166"/>
      <w:bookmarkStart w:id="3547" w:name="_Toc479083778"/>
      <w:bookmarkStart w:id="3548" w:name="_Toc478042916"/>
      <w:bookmarkStart w:id="3549" w:name="_Toc478367167"/>
      <w:bookmarkStart w:id="3550" w:name="_Toc479083779"/>
      <w:bookmarkStart w:id="3551" w:name="_Toc478042917"/>
      <w:bookmarkStart w:id="3552" w:name="_Toc478367168"/>
      <w:bookmarkStart w:id="3553" w:name="_Toc479083780"/>
      <w:bookmarkStart w:id="3554" w:name="_Toc478042918"/>
      <w:bookmarkStart w:id="3555" w:name="_Toc478367169"/>
      <w:bookmarkStart w:id="3556" w:name="_Toc479083781"/>
      <w:bookmarkStart w:id="3557" w:name="_Toc478042919"/>
      <w:bookmarkStart w:id="3558" w:name="_Toc478367170"/>
      <w:bookmarkStart w:id="3559" w:name="_Toc479083782"/>
      <w:bookmarkStart w:id="3560" w:name="_Toc478042920"/>
      <w:bookmarkStart w:id="3561" w:name="_Toc478367171"/>
      <w:bookmarkStart w:id="3562" w:name="_Toc479083783"/>
      <w:bookmarkStart w:id="3563" w:name="_Toc471374462"/>
      <w:bookmarkStart w:id="3564" w:name="_Toc483222930"/>
      <w:bookmarkStart w:id="3565" w:name="_Toc180399849"/>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r w:rsidRPr="00736F23">
        <w:lastRenderedPageBreak/>
        <w:t xml:space="preserve">Engaging in </w:t>
      </w:r>
      <w:bookmarkEnd w:id="3563"/>
      <w:bookmarkEnd w:id="3564"/>
      <w:r w:rsidR="009838DF" w:rsidRPr="00736F23">
        <w:t>cold calling</w:t>
      </w:r>
      <w:bookmarkEnd w:id="3565"/>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66" w:name="_Toc481649916"/>
      <w:bookmarkStart w:id="3567" w:name="_Toc481650392"/>
      <w:bookmarkStart w:id="3568" w:name="_Toc471374463"/>
      <w:bookmarkStart w:id="3569" w:name="_Toc483222931"/>
      <w:bookmarkStart w:id="3570" w:name="_Toc180399850"/>
      <w:bookmarkEnd w:id="3566"/>
      <w:bookmarkEnd w:id="3567"/>
      <w:r w:rsidRPr="00736F23">
        <w:t xml:space="preserve">Use of </w:t>
      </w:r>
      <w:r w:rsidR="00647399" w:rsidRPr="00736F23">
        <w:t>third-party</w:t>
      </w:r>
      <w:r w:rsidRPr="00736F23">
        <w:t xml:space="preserve"> contact lists</w:t>
      </w:r>
      <w:bookmarkEnd w:id="3568"/>
      <w:bookmarkEnd w:id="3569"/>
      <w:bookmarkEnd w:id="3570"/>
      <w:r w:rsidRPr="00736F23">
        <w:t xml:space="preserve"> </w:t>
      </w:r>
    </w:p>
    <w:p w14:paraId="69757CDE" w14:textId="2B93FAC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r w:rsidR="00983AE6" w:rsidRPr="00E15FC0">
        <w:rPr>
          <w:rStyle w:val="ReferencesChar"/>
          <w:rFonts w:asciiTheme="minorHAnsi" w:hAnsiTheme="minorHAnsi" w:cstheme="minorHAnsi"/>
          <w:color w:val="3333FF"/>
          <w:szCs w:val="16"/>
        </w:rPr>
        <w:t xml:space="preserve"> </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1"/>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1"/>
        </w:numPr>
      </w:pPr>
      <w:r w:rsidRPr="004429C0">
        <w:t>the request was prominent</w:t>
      </w:r>
    </w:p>
    <w:p w14:paraId="1E28B4E0" w14:textId="54F2A9BF" w:rsidR="00983AE6" w:rsidRPr="004429C0" w:rsidRDefault="00983AE6">
      <w:pPr>
        <w:pStyle w:val="ListBullet"/>
        <w:numPr>
          <w:ilvl w:val="0"/>
          <w:numId w:val="51"/>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1"/>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1"/>
        </w:numPr>
      </w:pPr>
      <w:r w:rsidRPr="004429C0">
        <w:t>the request did not include a default tick for consent</w:t>
      </w:r>
    </w:p>
    <w:p w14:paraId="6342ECCA" w14:textId="3683332B" w:rsidR="00983AE6" w:rsidRPr="004429C0" w:rsidRDefault="00983AE6">
      <w:pPr>
        <w:pStyle w:val="ListBullet"/>
        <w:numPr>
          <w:ilvl w:val="0"/>
          <w:numId w:val="51"/>
        </w:numPr>
      </w:pPr>
      <w:r w:rsidRPr="004429C0">
        <w:t>the request named the provider</w:t>
      </w:r>
    </w:p>
    <w:p w14:paraId="1982E198" w14:textId="77777777" w:rsidR="00983AE6" w:rsidRPr="004429C0" w:rsidRDefault="00983AE6">
      <w:pPr>
        <w:pStyle w:val="ListBullet"/>
        <w:numPr>
          <w:ilvl w:val="0"/>
          <w:numId w:val="51"/>
        </w:numPr>
        <w:rPr>
          <w:rStyle w:val="ReferencesChar"/>
          <w:rFonts w:asciiTheme="minorHAnsi" w:hAnsiTheme="minorHAnsi" w:cstheme="minorBidi"/>
          <w:b w:val="0"/>
          <w:color w:val="auto"/>
          <w:sz w:val="22"/>
        </w:rPr>
      </w:pPr>
      <w:r w:rsidRPr="004429C0">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 xml:space="preserve">. </w:t>
      </w:r>
    </w:p>
    <w:p w14:paraId="4D154063" w14:textId="64EA5DF9"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 </w:t>
      </w:r>
    </w:p>
    <w:p w14:paraId="4353EA56" w14:textId="77777777" w:rsidR="00983AE6" w:rsidRPr="00272F81" w:rsidRDefault="00983AE6">
      <w:pPr>
        <w:pStyle w:val="Heading3"/>
      </w:pPr>
      <w:bookmarkStart w:id="3571" w:name="_Toc483222932"/>
      <w:bookmarkStart w:id="3572" w:name="_Toc180399851"/>
      <w:r w:rsidRPr="00272F81">
        <w:t>Other marketing requirements</w:t>
      </w:r>
      <w:bookmarkEnd w:id="3571"/>
      <w:bookmarkEnd w:id="3572"/>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1"/>
        </w:numPr>
      </w:pPr>
      <w:r>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1"/>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1"/>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73" w:name="_Toc471374464"/>
      <w:bookmarkStart w:id="3574" w:name="_Toc483222933"/>
      <w:bookmarkStart w:id="3575" w:name="_Toc180399852"/>
      <w:r w:rsidRPr="00736F23">
        <w:t>Information about fees</w:t>
      </w:r>
      <w:bookmarkEnd w:id="3573"/>
      <w:bookmarkEnd w:id="3574"/>
      <w:bookmarkEnd w:id="3575"/>
    </w:p>
    <w:p w14:paraId="16F80817" w14:textId="2A5F20F0" w:rsidR="00245B0A"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p>
    <w:p w14:paraId="3BF8FAB7" w14:textId="77777777" w:rsidR="00245B0A" w:rsidRDefault="00245B0A">
      <w:pPr>
        <w:spacing w:line="276" w:lineRule="auto"/>
      </w:pPr>
      <w:r>
        <w:br w:type="page"/>
      </w:r>
    </w:p>
    <w:p w14:paraId="445B1BEB" w14:textId="77777777" w:rsidR="00983AE6" w:rsidRPr="00736F23" w:rsidRDefault="00983AE6">
      <w:pPr>
        <w:pStyle w:val="Heading3"/>
      </w:pPr>
      <w:bookmarkStart w:id="3576" w:name="_Toc481649920"/>
      <w:bookmarkStart w:id="3577" w:name="_Toc481650396"/>
      <w:bookmarkStart w:id="3578" w:name="_Toc477960404"/>
      <w:bookmarkStart w:id="3579" w:name="_Toc477960844"/>
      <w:bookmarkStart w:id="3580" w:name="_Toc477961283"/>
      <w:bookmarkStart w:id="3581" w:name="_Toc477961766"/>
      <w:bookmarkStart w:id="3582" w:name="_Toc477962253"/>
      <w:bookmarkStart w:id="3583" w:name="_Toc477962740"/>
      <w:bookmarkStart w:id="3584" w:name="_Toc477963226"/>
      <w:bookmarkStart w:id="3585" w:name="_Toc477963722"/>
      <w:bookmarkStart w:id="3586" w:name="_Toc478042924"/>
      <w:bookmarkStart w:id="3587" w:name="_Toc478367175"/>
      <w:bookmarkStart w:id="3588" w:name="_Toc479083787"/>
      <w:bookmarkStart w:id="3589" w:name="_Toc471374465"/>
      <w:bookmarkStart w:id="3590" w:name="_Toc483222934"/>
      <w:bookmarkStart w:id="3591" w:name="_Toc180399853"/>
      <w:bookmarkEnd w:id="3576"/>
      <w:bookmarkEnd w:id="3577"/>
      <w:bookmarkEnd w:id="3578"/>
      <w:bookmarkEnd w:id="3579"/>
      <w:bookmarkEnd w:id="3580"/>
      <w:bookmarkEnd w:id="3581"/>
      <w:bookmarkEnd w:id="3582"/>
      <w:bookmarkEnd w:id="3583"/>
      <w:bookmarkEnd w:id="3584"/>
      <w:bookmarkEnd w:id="3585"/>
      <w:bookmarkEnd w:id="3586"/>
      <w:bookmarkEnd w:id="3587"/>
      <w:bookmarkEnd w:id="3588"/>
      <w:r w:rsidRPr="00736F23">
        <w:lastRenderedPageBreak/>
        <w:t xml:space="preserve">Marketing that mentions </w:t>
      </w:r>
      <w:r w:rsidR="00454ED5">
        <w:t>VET Student Loans</w:t>
      </w:r>
      <w:bookmarkEnd w:id="3589"/>
      <w:bookmarkEnd w:id="3590"/>
      <w:bookmarkEnd w:id="3591"/>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1"/>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1"/>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1"/>
        </w:numPr>
      </w:pPr>
      <w:r w:rsidRPr="00736F23">
        <w:t xml:space="preserve">if the marketing is online, presents the information covered </w:t>
      </w:r>
      <w:r>
        <w:t>above</w:t>
      </w:r>
      <w:r w:rsidRPr="00736F23">
        <w:t xml:space="preserve"> on the same webpage as the other marketing of the course and</w:t>
      </w:r>
    </w:p>
    <w:p w14:paraId="54307736" w14:textId="5D9E292D" w:rsidR="00F25620" w:rsidRDefault="00983AE6">
      <w:pPr>
        <w:pStyle w:val="ListBullet"/>
        <w:numPr>
          <w:ilvl w:val="0"/>
          <w:numId w:val="51"/>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2C086B">
        <w:rPr>
          <w:rStyle w:val="IntenseEmphasis"/>
        </w:rPr>
        <w:t>4.9.9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2C086B" w:rsidRPr="002C086B">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592" w:name="_Toc471374466"/>
      <w:bookmarkStart w:id="3593" w:name="_Toc483222935"/>
    </w:p>
    <w:p w14:paraId="625A3047" w14:textId="77777777" w:rsidR="00983AE6" w:rsidRPr="00736F23" w:rsidRDefault="00983AE6" w:rsidP="00C53CB6">
      <w:pPr>
        <w:pStyle w:val="Heading3"/>
        <w:keepNext/>
        <w:keepLines/>
      </w:pPr>
      <w:bookmarkStart w:id="3594" w:name="_4.10.8__"/>
      <w:bookmarkStart w:id="3595" w:name="_Toc180399854"/>
      <w:bookmarkEnd w:id="3594"/>
      <w:r w:rsidRPr="00736F23">
        <w:t>Social Media</w:t>
      </w:r>
      <w:bookmarkEnd w:id="3592"/>
      <w:bookmarkEnd w:id="3593"/>
      <w:bookmarkEnd w:id="3595"/>
    </w:p>
    <w:p w14:paraId="38FAEF95" w14:textId="4D5F2ECF"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 xml:space="preserve">. </w:t>
      </w:r>
    </w:p>
    <w:p w14:paraId="0DC5EE2A" w14:textId="77777777"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57938BD2" w:rsidR="00E164CB" w:rsidRPr="008205CD" w:rsidRDefault="00E164CB">
      <w:r w:rsidRPr="008205CD">
        <w:t xml:space="preserve">YouTube </w:t>
      </w:r>
      <w:r w:rsidR="00ED68A4">
        <w:t>is</w:t>
      </w:r>
      <w:r w:rsidRPr="008205CD">
        <w:t xml:space="preserve"> considered to be a social media platform and should not mention the possible availability of a </w:t>
      </w:r>
      <w:r w:rsidR="0030089C">
        <w:t>VSL</w:t>
      </w:r>
      <w:r w:rsidRPr="008205CD">
        <w:t>.</w:t>
      </w:r>
    </w:p>
    <w:p w14:paraId="7C625DB2" w14:textId="77777777" w:rsidR="00983AE6" w:rsidRPr="00557B99" w:rsidRDefault="00983AE6">
      <w:pPr>
        <w:pStyle w:val="Heading3"/>
      </w:pPr>
      <w:bookmarkStart w:id="3596" w:name="_Toc477960408"/>
      <w:bookmarkStart w:id="3597" w:name="_Toc477960848"/>
      <w:bookmarkStart w:id="3598" w:name="_Toc477961287"/>
      <w:bookmarkStart w:id="3599" w:name="_Toc477961770"/>
      <w:bookmarkStart w:id="3600" w:name="_Toc477962257"/>
      <w:bookmarkStart w:id="3601" w:name="_Toc477962744"/>
      <w:bookmarkStart w:id="3602" w:name="_Toc477963230"/>
      <w:bookmarkStart w:id="3603" w:name="_Toc477963726"/>
      <w:bookmarkStart w:id="3604" w:name="_Toc478042928"/>
      <w:bookmarkStart w:id="3605" w:name="_Toc478367179"/>
      <w:bookmarkStart w:id="3606" w:name="_Toc479083791"/>
      <w:bookmarkStart w:id="3607" w:name="_Branding"/>
      <w:bookmarkStart w:id="3608" w:name="_4.10.9__"/>
      <w:bookmarkStart w:id="3609" w:name="_Toc483222936"/>
      <w:bookmarkStart w:id="3610" w:name="_Ref88035663"/>
      <w:bookmarkStart w:id="3611" w:name="_Ref88035670"/>
      <w:bookmarkStart w:id="3612" w:name="_Ref88035701"/>
      <w:bookmarkStart w:id="3613" w:name="_Toc180399855"/>
      <w:bookmarkEnd w:id="3596"/>
      <w:bookmarkEnd w:id="3597"/>
      <w:bookmarkEnd w:id="3598"/>
      <w:bookmarkEnd w:id="3599"/>
      <w:bookmarkEnd w:id="3600"/>
      <w:bookmarkEnd w:id="3601"/>
      <w:bookmarkEnd w:id="3602"/>
      <w:bookmarkEnd w:id="3603"/>
      <w:bookmarkEnd w:id="3604"/>
      <w:bookmarkEnd w:id="3605"/>
      <w:bookmarkEnd w:id="3606"/>
      <w:bookmarkEnd w:id="3607"/>
      <w:bookmarkEnd w:id="3608"/>
      <w:r w:rsidRPr="00557B99">
        <w:t>Branding</w:t>
      </w:r>
      <w:bookmarkEnd w:id="3609"/>
      <w:bookmarkEnd w:id="3610"/>
      <w:bookmarkEnd w:id="3611"/>
      <w:bookmarkEnd w:id="3612"/>
      <w:bookmarkEnd w:id="3613"/>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3AEA775B" w14:textId="78EDFFA9" w:rsidR="00245B0A" w:rsidRDefault="00E164CB">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43"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44" w:history="1">
        <w:r w:rsidR="00D85F7B" w:rsidRPr="00A5272A">
          <w:rPr>
            <w:rStyle w:val="Hyperlink"/>
          </w:rPr>
          <w:t>VET Student Loans Style Guide</w:t>
        </w:r>
      </w:hyperlink>
      <w:r w:rsidR="00D85F7B">
        <w:t>.</w:t>
      </w:r>
      <w:r w:rsidRPr="008205CD">
        <w:t xml:space="preserve"> </w:t>
      </w:r>
    </w:p>
    <w:p w14:paraId="5D75E67C" w14:textId="77777777" w:rsidR="00245B0A" w:rsidRDefault="00245B0A">
      <w:pPr>
        <w:spacing w:line="276" w:lineRule="auto"/>
      </w:pPr>
      <w:r>
        <w:br w:type="page"/>
      </w:r>
    </w:p>
    <w:p w14:paraId="4FF1C17D" w14:textId="77777777" w:rsidR="00983AE6" w:rsidRPr="00736F23" w:rsidRDefault="00983AE6">
      <w:pPr>
        <w:pStyle w:val="Heading3"/>
      </w:pPr>
      <w:bookmarkStart w:id="3614" w:name="_Toc471285748"/>
      <w:bookmarkStart w:id="3615" w:name="_Toc471300333"/>
      <w:bookmarkStart w:id="3616" w:name="_Toc471305832"/>
      <w:bookmarkStart w:id="3617" w:name="_Toc471306432"/>
      <w:bookmarkStart w:id="3618" w:name="_Toc471306948"/>
      <w:bookmarkStart w:id="3619" w:name="_Toc471307721"/>
      <w:bookmarkStart w:id="3620" w:name="_Toc471374467"/>
      <w:bookmarkStart w:id="3621" w:name="_Toc471374468"/>
      <w:bookmarkStart w:id="3622" w:name="_Toc483222937"/>
      <w:bookmarkStart w:id="3623" w:name="_Toc180399856"/>
      <w:bookmarkEnd w:id="3614"/>
      <w:bookmarkEnd w:id="3615"/>
      <w:bookmarkEnd w:id="3616"/>
      <w:bookmarkEnd w:id="3617"/>
      <w:bookmarkEnd w:id="3618"/>
      <w:bookmarkEnd w:id="3619"/>
      <w:bookmarkEnd w:id="3620"/>
      <w:r w:rsidRPr="00736F23">
        <w:lastRenderedPageBreak/>
        <w:t>Use of Brokers or Agents</w:t>
      </w:r>
      <w:bookmarkEnd w:id="3621"/>
      <w:bookmarkEnd w:id="3622"/>
      <w:bookmarkEnd w:id="3623"/>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1"/>
        </w:numPr>
      </w:pPr>
      <w:r w:rsidRPr="00736F23">
        <w:t>enrol students, or accept an application to enrol students, in the course</w:t>
      </w:r>
    </w:p>
    <w:p w14:paraId="75D4AAB3" w14:textId="0F1E6F39" w:rsidR="00983AE6" w:rsidRPr="00736F23" w:rsidRDefault="00983AE6">
      <w:pPr>
        <w:pStyle w:val="ListBullet"/>
        <w:numPr>
          <w:ilvl w:val="0"/>
          <w:numId w:val="51"/>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1"/>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1"/>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24" w:name="_Toc481649930"/>
      <w:bookmarkStart w:id="3625" w:name="_Toc481650406"/>
      <w:bookmarkStart w:id="3626" w:name="_Toc471285750"/>
      <w:bookmarkStart w:id="3627" w:name="_Toc471300335"/>
      <w:bookmarkStart w:id="3628" w:name="_Toc471305834"/>
      <w:bookmarkStart w:id="3629" w:name="_Toc471306434"/>
      <w:bookmarkStart w:id="3630" w:name="_Toc471306950"/>
      <w:bookmarkStart w:id="3631" w:name="_Toc471307723"/>
      <w:bookmarkStart w:id="3632" w:name="_Toc471368829"/>
      <w:bookmarkStart w:id="3633" w:name="_Toc471374179"/>
      <w:bookmarkStart w:id="3634" w:name="_Toc471374469"/>
      <w:bookmarkStart w:id="3635" w:name="_Toc471368830"/>
      <w:bookmarkStart w:id="3636" w:name="_Toc471374180"/>
      <w:bookmarkStart w:id="3637" w:name="_Toc471374470"/>
      <w:bookmarkStart w:id="3638" w:name="_Toc471368831"/>
      <w:bookmarkStart w:id="3639" w:name="_Toc471374181"/>
      <w:bookmarkStart w:id="3640" w:name="_Toc471374471"/>
      <w:bookmarkStart w:id="3641" w:name="_Toc471368832"/>
      <w:bookmarkStart w:id="3642" w:name="_Toc471374182"/>
      <w:bookmarkStart w:id="3643" w:name="_Toc471374472"/>
      <w:bookmarkStart w:id="3644" w:name="_Toc471368833"/>
      <w:bookmarkStart w:id="3645" w:name="_Toc471374183"/>
      <w:bookmarkStart w:id="3646" w:name="_Toc471374473"/>
      <w:bookmarkStart w:id="3647" w:name="_Toc471368834"/>
      <w:bookmarkStart w:id="3648" w:name="_Toc471374184"/>
      <w:bookmarkStart w:id="3649" w:name="_Toc471374474"/>
      <w:bookmarkStart w:id="3650" w:name="_Toc471368835"/>
      <w:bookmarkStart w:id="3651" w:name="_Toc471374185"/>
      <w:bookmarkStart w:id="3652" w:name="_Toc471374475"/>
      <w:bookmarkStart w:id="3653" w:name="_Toc471368836"/>
      <w:bookmarkStart w:id="3654" w:name="_Toc471374186"/>
      <w:bookmarkStart w:id="3655" w:name="_Toc471374476"/>
      <w:bookmarkStart w:id="3656" w:name="_Toc471368837"/>
      <w:bookmarkStart w:id="3657" w:name="_Toc471374187"/>
      <w:bookmarkStart w:id="3658" w:name="_Toc471374477"/>
      <w:bookmarkStart w:id="3659" w:name="_Toc471368838"/>
      <w:bookmarkStart w:id="3660" w:name="_Toc471374188"/>
      <w:bookmarkStart w:id="3661" w:name="_Toc471374478"/>
      <w:bookmarkStart w:id="3662" w:name="_Toc471368839"/>
      <w:bookmarkStart w:id="3663" w:name="_Toc471374189"/>
      <w:bookmarkStart w:id="3664" w:name="_Toc471374479"/>
      <w:bookmarkStart w:id="3665" w:name="_Toc471368840"/>
      <w:bookmarkStart w:id="3666" w:name="_Toc471374190"/>
      <w:bookmarkStart w:id="3667" w:name="_Toc471374480"/>
      <w:bookmarkStart w:id="3668" w:name="_Toc471368841"/>
      <w:bookmarkStart w:id="3669" w:name="_Toc471374191"/>
      <w:bookmarkStart w:id="3670" w:name="_Toc471374481"/>
      <w:bookmarkStart w:id="3671" w:name="_Toc471368842"/>
      <w:bookmarkStart w:id="3672" w:name="_Toc471374192"/>
      <w:bookmarkStart w:id="3673" w:name="_Toc471374482"/>
      <w:bookmarkStart w:id="3674" w:name="_Toc471368843"/>
      <w:bookmarkStart w:id="3675" w:name="_Toc471374193"/>
      <w:bookmarkStart w:id="3676" w:name="_Toc471374483"/>
      <w:bookmarkStart w:id="3677" w:name="_Toc471368844"/>
      <w:bookmarkStart w:id="3678" w:name="_Toc471374194"/>
      <w:bookmarkStart w:id="3679" w:name="_Toc471374484"/>
      <w:bookmarkStart w:id="3680" w:name="_Toc471368845"/>
      <w:bookmarkStart w:id="3681" w:name="_Toc471374195"/>
      <w:bookmarkStart w:id="3682" w:name="_Toc471374485"/>
      <w:bookmarkStart w:id="3683" w:name="_Toc471368846"/>
      <w:bookmarkStart w:id="3684" w:name="_Toc471374196"/>
      <w:bookmarkStart w:id="3685" w:name="_Toc471374486"/>
      <w:bookmarkStart w:id="3686" w:name="_Toc471368847"/>
      <w:bookmarkStart w:id="3687" w:name="_Toc471374197"/>
      <w:bookmarkStart w:id="3688" w:name="_Toc471374487"/>
      <w:bookmarkStart w:id="3689" w:name="_Toc471368848"/>
      <w:bookmarkStart w:id="3690" w:name="_Toc471374198"/>
      <w:bookmarkStart w:id="3691" w:name="_Toc471374488"/>
      <w:bookmarkStart w:id="3692" w:name="_Toc471368849"/>
      <w:bookmarkStart w:id="3693" w:name="_Toc471374199"/>
      <w:bookmarkStart w:id="3694" w:name="_Toc471374489"/>
      <w:bookmarkStart w:id="3695" w:name="_Toc471368850"/>
      <w:bookmarkStart w:id="3696" w:name="_Toc471374200"/>
      <w:bookmarkStart w:id="3697" w:name="_Toc471374490"/>
      <w:bookmarkStart w:id="3698" w:name="_Toc471368851"/>
      <w:bookmarkStart w:id="3699" w:name="_Toc471374201"/>
      <w:bookmarkStart w:id="3700" w:name="_Toc471374491"/>
      <w:bookmarkStart w:id="3701" w:name="_Toc471368852"/>
      <w:bookmarkStart w:id="3702" w:name="_Toc471374202"/>
      <w:bookmarkStart w:id="3703" w:name="_Toc471374492"/>
      <w:bookmarkStart w:id="3704" w:name="_Toc471368853"/>
      <w:bookmarkStart w:id="3705" w:name="_Toc471374203"/>
      <w:bookmarkStart w:id="3706" w:name="_Toc471374493"/>
      <w:bookmarkStart w:id="3707" w:name="_Toc471368854"/>
      <w:bookmarkStart w:id="3708" w:name="_Toc471374204"/>
      <w:bookmarkStart w:id="3709" w:name="_Toc471374494"/>
      <w:bookmarkStart w:id="3710" w:name="_Toc471368855"/>
      <w:bookmarkStart w:id="3711" w:name="_Toc471374205"/>
      <w:bookmarkStart w:id="3712" w:name="_Toc471374495"/>
      <w:bookmarkStart w:id="3713" w:name="_Toc471368856"/>
      <w:bookmarkStart w:id="3714" w:name="_Toc471374206"/>
      <w:bookmarkStart w:id="3715" w:name="_Toc471374496"/>
      <w:bookmarkStart w:id="3716" w:name="_Toc471368857"/>
      <w:bookmarkStart w:id="3717" w:name="_Toc471374207"/>
      <w:bookmarkStart w:id="3718" w:name="_Toc471374497"/>
      <w:bookmarkStart w:id="3719" w:name="_Toc471368858"/>
      <w:bookmarkStart w:id="3720" w:name="_Toc471374208"/>
      <w:bookmarkStart w:id="3721" w:name="_Toc471374498"/>
      <w:bookmarkStart w:id="3722" w:name="_Toc471368859"/>
      <w:bookmarkStart w:id="3723" w:name="_Toc471374209"/>
      <w:bookmarkStart w:id="3724" w:name="_Toc471374499"/>
      <w:bookmarkStart w:id="3725" w:name="_Toc471368860"/>
      <w:bookmarkStart w:id="3726" w:name="_Toc471374210"/>
      <w:bookmarkStart w:id="3727" w:name="_Toc471374500"/>
      <w:bookmarkStart w:id="3728" w:name="_Toc471368861"/>
      <w:bookmarkStart w:id="3729" w:name="_Toc471374211"/>
      <w:bookmarkStart w:id="3730" w:name="_Toc471374501"/>
      <w:bookmarkStart w:id="3731" w:name="_Toc471368862"/>
      <w:bookmarkStart w:id="3732" w:name="_Toc471374212"/>
      <w:bookmarkStart w:id="3733" w:name="_Toc471374502"/>
      <w:bookmarkStart w:id="3734" w:name="_Toc471368863"/>
      <w:bookmarkStart w:id="3735" w:name="_Toc471374213"/>
      <w:bookmarkStart w:id="3736" w:name="_Toc471374503"/>
      <w:bookmarkStart w:id="3737" w:name="_Toc471368864"/>
      <w:bookmarkStart w:id="3738" w:name="_Toc471374214"/>
      <w:bookmarkStart w:id="3739" w:name="_Toc471374504"/>
      <w:bookmarkStart w:id="3740" w:name="_Toc459639509"/>
      <w:bookmarkStart w:id="3741" w:name="_Toc459795844"/>
      <w:bookmarkStart w:id="3742" w:name="_Toc459977764"/>
      <w:bookmarkStart w:id="3743" w:name="_Toc471368865"/>
      <w:bookmarkStart w:id="3744" w:name="_Toc471374215"/>
      <w:bookmarkStart w:id="3745" w:name="_Toc471374505"/>
      <w:bookmarkStart w:id="3746" w:name="_Toc471368866"/>
      <w:bookmarkStart w:id="3747" w:name="_Toc471374216"/>
      <w:bookmarkStart w:id="3748" w:name="_Toc471374506"/>
      <w:bookmarkStart w:id="3749" w:name="_Toc471368867"/>
      <w:bookmarkStart w:id="3750" w:name="_Toc471374217"/>
      <w:bookmarkStart w:id="3751" w:name="_Toc471374507"/>
      <w:bookmarkStart w:id="3752" w:name="_Toc471368868"/>
      <w:bookmarkStart w:id="3753" w:name="_Toc471374218"/>
      <w:bookmarkStart w:id="3754" w:name="_Toc471374508"/>
      <w:bookmarkStart w:id="3755" w:name="_Toc471368869"/>
      <w:bookmarkStart w:id="3756" w:name="_Toc471374219"/>
      <w:bookmarkStart w:id="3757" w:name="_Toc471374509"/>
      <w:bookmarkStart w:id="3758" w:name="_Toc471368870"/>
      <w:bookmarkStart w:id="3759" w:name="_Toc471374220"/>
      <w:bookmarkStart w:id="3760" w:name="_Toc471374510"/>
      <w:bookmarkStart w:id="3761" w:name="_Toc459639512"/>
      <w:bookmarkStart w:id="3762" w:name="_Toc459795847"/>
      <w:bookmarkStart w:id="3763" w:name="_Toc459977767"/>
      <w:bookmarkStart w:id="3764" w:name="_Toc471368871"/>
      <w:bookmarkStart w:id="3765" w:name="_Toc471374221"/>
      <w:bookmarkStart w:id="3766" w:name="_Toc471374511"/>
      <w:bookmarkStart w:id="3767" w:name="_Toc471368872"/>
      <w:bookmarkStart w:id="3768" w:name="_Toc471374222"/>
      <w:bookmarkStart w:id="3769" w:name="_Toc471374512"/>
      <w:bookmarkStart w:id="3770" w:name="_Toc471368873"/>
      <w:bookmarkStart w:id="3771" w:name="_Toc471374223"/>
      <w:bookmarkStart w:id="3772" w:name="_Toc471374513"/>
      <w:bookmarkStart w:id="3773" w:name="_Provision_of_information"/>
      <w:bookmarkStart w:id="3774" w:name="_4.11_Provision_of"/>
      <w:bookmarkStart w:id="3775" w:name="_Toc471374550"/>
      <w:bookmarkStart w:id="3776" w:name="_Toc477960033"/>
      <w:bookmarkStart w:id="3777" w:name="_Toc483222938"/>
      <w:bookmarkStart w:id="3778" w:name="_Ref87955540"/>
      <w:bookmarkStart w:id="3779" w:name="_Ref87984785"/>
      <w:bookmarkStart w:id="3780" w:name="_Toc180399857"/>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r>
        <w:t>Provision</w:t>
      </w:r>
      <w:r w:rsidR="00983AE6" w:rsidRPr="00736F23">
        <w:t xml:space="preserve"> of information to students</w:t>
      </w:r>
      <w:bookmarkEnd w:id="3775"/>
      <w:bookmarkEnd w:id="3776"/>
      <w:bookmarkEnd w:id="3777"/>
      <w:bookmarkEnd w:id="3778"/>
      <w:bookmarkEnd w:id="3779"/>
      <w:bookmarkEnd w:id="3780"/>
    </w:p>
    <w:p w14:paraId="6AB6FF41" w14:textId="6101CF06" w:rsidR="003C6E14" w:rsidRPr="001415FD" w:rsidRDefault="003C6E14">
      <w:pPr>
        <w:keepNext/>
        <w:rPr>
          <w:b/>
        </w:rPr>
      </w:pPr>
      <w:bookmarkStart w:id="3781" w:name="_Provider_administration_obligations"/>
      <w:bookmarkEnd w:id="3781"/>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82" w:name="_Providing_a_VET"/>
      <w:bookmarkStart w:id="3783" w:name="_Toc180399858"/>
      <w:bookmarkStart w:id="3784" w:name="_Toc471374551"/>
      <w:bookmarkStart w:id="3785" w:name="_Toc483222939"/>
      <w:bookmarkEnd w:id="3782"/>
      <w:r w:rsidRPr="00724FCD">
        <w:t>Providing information before enrolment</w:t>
      </w:r>
      <w:bookmarkEnd w:id="3783"/>
    </w:p>
    <w:p w14:paraId="0D48716B" w14:textId="51E587A8" w:rsidR="00280FFD" w:rsidRDefault="00280FFD">
      <w:r w:rsidRPr="00736F23">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86" w:name="_4.11.2__"/>
      <w:bookmarkStart w:id="3787" w:name="_Ref87986292"/>
      <w:bookmarkStart w:id="3788" w:name="_Ref88031133"/>
      <w:bookmarkStart w:id="3789" w:name="_Ref88031162"/>
      <w:bookmarkStart w:id="3790" w:name="_Toc180399859"/>
      <w:bookmarkEnd w:id="3786"/>
      <w:r w:rsidRPr="00736F23">
        <w:t xml:space="preserve">Providing a </w:t>
      </w:r>
      <w:r w:rsidR="003E68EB">
        <w:t>VSL</w:t>
      </w:r>
      <w:r w:rsidRPr="00736F23">
        <w:t xml:space="preserve"> Statement of Covered Fees</w:t>
      </w:r>
      <w:bookmarkEnd w:id="3784"/>
      <w:bookmarkEnd w:id="3785"/>
      <w:bookmarkEnd w:id="3787"/>
      <w:bookmarkEnd w:id="3788"/>
      <w:bookmarkEnd w:id="3789"/>
      <w:bookmarkEnd w:id="3790"/>
    </w:p>
    <w:p w14:paraId="73247174" w14:textId="0894CF71"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must give the student a written statement as to whether or not the enrolment is accepted on the basis that some or all of the tuition fees for the 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r w:rsidRPr="00736F23">
        <w:rPr>
          <w:sz w:val="20"/>
          <w:szCs w:val="20"/>
        </w:rPr>
        <w:t xml:space="preserve"> </w:t>
      </w:r>
    </w:p>
    <w:p w14:paraId="58217376" w14:textId="77777777" w:rsidR="00983AE6" w:rsidRPr="00736F23" w:rsidRDefault="00983AE6">
      <w:pPr>
        <w:spacing w:after="120"/>
      </w:pPr>
      <w:r w:rsidRPr="00736F23">
        <w:t>The statement must:</w:t>
      </w:r>
    </w:p>
    <w:p w14:paraId="16576DAE" w14:textId="77777777" w:rsidR="00983AE6" w:rsidRPr="00736F23" w:rsidRDefault="00983AE6">
      <w:pPr>
        <w:pStyle w:val="ListBullet"/>
        <w:numPr>
          <w:ilvl w:val="0"/>
          <w:numId w:val="51"/>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1"/>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lastRenderedPageBreak/>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2AF93D58" w:rsidR="00983AE6" w:rsidRPr="00736F23" w:rsidRDefault="00A16E56">
      <w:r>
        <w:t xml:space="preserve">You </w:t>
      </w:r>
      <w:r w:rsidR="00983AE6" w:rsidRPr="00736F23">
        <w:t xml:space="preserve">must give the notice to the student after the student enrols in the course and before the first census day for the course. </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791" w:name="_Providing_a_VET_1"/>
      <w:bookmarkStart w:id="3792" w:name="_4.11.3__"/>
      <w:bookmarkStart w:id="3793" w:name="_Toc471374552"/>
      <w:bookmarkStart w:id="3794" w:name="_Toc483222940"/>
      <w:bookmarkStart w:id="3795" w:name="_Ref87986354"/>
      <w:bookmarkStart w:id="3796" w:name="_Toc180399860"/>
      <w:bookmarkEnd w:id="3791"/>
      <w:bookmarkEnd w:id="3792"/>
      <w:r w:rsidRPr="00736F23">
        <w:t xml:space="preserve">Providing a </w:t>
      </w:r>
      <w:r w:rsidR="0040758A">
        <w:t>VSL</w:t>
      </w:r>
      <w:r w:rsidRPr="00736F23">
        <w:t xml:space="preserve"> Fee Notice</w:t>
      </w:r>
      <w:bookmarkEnd w:id="3793"/>
      <w:bookmarkEnd w:id="3794"/>
      <w:bookmarkEnd w:id="3795"/>
      <w:bookmarkEnd w:id="3796"/>
      <w:r w:rsidRPr="00736F23">
        <w:t xml:space="preserve"> </w:t>
      </w:r>
    </w:p>
    <w:p w14:paraId="388BCBB6" w14:textId="4AB751C2"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 xml:space="preserve">. </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77777777" w:rsidR="00983AE6" w:rsidRPr="00736F23" w:rsidRDefault="00983AE6">
      <w:r w:rsidRPr="00736F23">
        <w:t xml:space="preserve">Providers that are not public universities must not give the notice to the student more than 42 days before the beginning of the fee period. </w:t>
      </w:r>
    </w:p>
    <w:p w14:paraId="4E487708" w14:textId="36D6BA55" w:rsidR="00983AE6" w:rsidRPr="003F391D" w:rsidRDefault="00983AE6">
      <w:pPr>
        <w:spacing w:after="120"/>
      </w:pPr>
      <w:r w:rsidRPr="00736F23">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1"/>
        </w:numPr>
      </w:pPr>
      <w:r w:rsidRPr="00B4539A">
        <w:t>the student’s name, residential address, phone number and email address</w:t>
      </w:r>
    </w:p>
    <w:p w14:paraId="430BD03C" w14:textId="4AB911BD" w:rsidR="00983AE6" w:rsidRPr="00B4539A" w:rsidRDefault="00A16E56">
      <w:pPr>
        <w:pStyle w:val="ListBullet"/>
        <w:numPr>
          <w:ilvl w:val="0"/>
          <w:numId w:val="51"/>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1"/>
        </w:numPr>
      </w:pPr>
      <w:r w:rsidRPr="00B4539A">
        <w:t>the date of the notice</w:t>
      </w:r>
    </w:p>
    <w:p w14:paraId="3B5EFAB3" w14:textId="38EA541B" w:rsidR="00983AE6" w:rsidRPr="00B4539A" w:rsidRDefault="00983AE6">
      <w:pPr>
        <w:pStyle w:val="ListBullet"/>
        <w:numPr>
          <w:ilvl w:val="0"/>
          <w:numId w:val="51"/>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1"/>
        </w:numPr>
      </w:pPr>
      <w:r w:rsidRPr="00B4539A">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1"/>
        </w:numPr>
      </w:pPr>
      <w:r w:rsidRPr="00B4539A">
        <w:t>the student’s student identifier</w:t>
      </w:r>
      <w:r>
        <w:t xml:space="preserve"> (USI)</w:t>
      </w:r>
    </w:p>
    <w:p w14:paraId="55CE21CD" w14:textId="77777777" w:rsidR="00983AE6" w:rsidRPr="00B4539A" w:rsidRDefault="00983AE6">
      <w:pPr>
        <w:pStyle w:val="ListBullet"/>
        <w:numPr>
          <w:ilvl w:val="0"/>
          <w:numId w:val="51"/>
        </w:numPr>
      </w:pPr>
      <w:r w:rsidRPr="00B4539A">
        <w:t>the name of the course</w:t>
      </w:r>
    </w:p>
    <w:p w14:paraId="5FF3A111" w14:textId="77777777" w:rsidR="00983AE6" w:rsidRPr="00B4539A" w:rsidRDefault="00983AE6">
      <w:pPr>
        <w:pStyle w:val="ListBullet"/>
        <w:numPr>
          <w:ilvl w:val="0"/>
          <w:numId w:val="51"/>
        </w:numPr>
      </w:pPr>
      <w:r w:rsidRPr="00B4539A">
        <w:t>the names of the parts of the course included in the fee period</w:t>
      </w:r>
    </w:p>
    <w:p w14:paraId="20770316" w14:textId="77777777" w:rsidR="00983AE6" w:rsidRPr="00B4539A" w:rsidRDefault="00983AE6">
      <w:pPr>
        <w:pStyle w:val="ListBullet"/>
        <w:numPr>
          <w:ilvl w:val="0"/>
          <w:numId w:val="51"/>
        </w:numPr>
      </w:pPr>
      <w:r w:rsidRPr="00B4539A">
        <w:t>an identifying code for each part of the course included in the fee period</w:t>
      </w:r>
    </w:p>
    <w:p w14:paraId="10BE2AC7" w14:textId="77777777" w:rsidR="00983AE6" w:rsidRPr="00B4539A" w:rsidRDefault="00983AE6">
      <w:pPr>
        <w:pStyle w:val="ListBullet"/>
        <w:numPr>
          <w:ilvl w:val="0"/>
          <w:numId w:val="51"/>
        </w:numPr>
      </w:pPr>
      <w:r w:rsidRPr="00B4539A">
        <w:t>the census day for each part of the course included in the fee period</w:t>
      </w:r>
    </w:p>
    <w:p w14:paraId="6A7BC837" w14:textId="77777777" w:rsidR="00983AE6" w:rsidRPr="00B4539A" w:rsidRDefault="00983AE6">
      <w:pPr>
        <w:pStyle w:val="ListBullet"/>
        <w:numPr>
          <w:ilvl w:val="0"/>
          <w:numId w:val="51"/>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67BB8366"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2C086B" w:rsidRPr="002C086B">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pPr>
        <w:pStyle w:val="ListBullet"/>
        <w:keepNext/>
        <w:keepLines/>
        <w:numPr>
          <w:ilvl w:val="0"/>
          <w:numId w:val="51"/>
        </w:numPr>
        <w:spacing w:after="0"/>
        <w:ind w:left="357" w:hanging="357"/>
      </w:pPr>
      <w:r w:rsidRPr="00B4539A">
        <w:lastRenderedPageBreak/>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1"/>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1"/>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1"/>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1"/>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1"/>
        </w:numPr>
      </w:pPr>
      <w:r>
        <w:t>advice that any</w:t>
      </w:r>
      <w:r w:rsidR="002D73D3">
        <w:t xml:space="preserve"> VSL</w:t>
      </w:r>
      <w:r w:rsidR="00983AE6" w:rsidRPr="003E0C3A">
        <w:t xml:space="preserve"> debt will remain a personal debt until it is repaid to the Commonwealth.</w:t>
      </w:r>
    </w:p>
    <w:p w14:paraId="2DEE325C" w14:textId="51827C30"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2C086B" w:rsidRPr="002C086B">
        <w:rPr>
          <w:rStyle w:val="IntenseEmphasis"/>
        </w:rPr>
        <w:t>Appendix D - Sample VET Student Loans Fee</w:t>
      </w:r>
      <w:r w:rsidR="002C086B">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797" w:name="_Toc471374553"/>
      <w:bookmarkStart w:id="3798" w:name="_Toc471374554"/>
      <w:bookmarkStart w:id="3799" w:name="_Toc483222941"/>
      <w:bookmarkStart w:id="3800" w:name="_Toc180399861"/>
      <w:bookmarkEnd w:id="3797"/>
      <w:r w:rsidRPr="00736F23">
        <w:t>Providing a Commonwealth Assistance Notice</w:t>
      </w:r>
      <w:bookmarkEnd w:id="3798"/>
      <w:bookmarkEnd w:id="3799"/>
      <w:bookmarkEnd w:id="3800"/>
    </w:p>
    <w:p w14:paraId="1F9DA3C2" w14:textId="0BC8CF60"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w:t>
      </w:r>
      <w:r w:rsidR="00983AE6" w:rsidRPr="00806AA2">
        <w:t>on</w:t>
      </w:r>
      <w:r w:rsidR="00B45E31" w:rsidRPr="00806AA2">
        <w:t xml:space="preserve"> </w:t>
      </w:r>
      <w:r w:rsidR="00B45E31" w:rsidRPr="005D1F6A">
        <w:t>or after</w:t>
      </w:r>
      <w:r w:rsidR="00983AE6" w:rsidRPr="005D1F6A">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r w:rsidR="00983AE6" w:rsidRPr="00736F23">
        <w:rPr>
          <w:rStyle w:val="ReferencesChar"/>
          <w:rFonts w:asciiTheme="minorHAnsi" w:hAnsiTheme="minorHAnsi" w:cstheme="minorHAnsi"/>
          <w:sz w:val="12"/>
          <w:szCs w:val="12"/>
        </w:rPr>
        <w:t xml:space="preserve"> </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1"/>
        </w:numPr>
      </w:pPr>
      <w:r w:rsidRPr="00351BBE">
        <w:t>the student’s name, residential address, phone number and email address</w:t>
      </w:r>
    </w:p>
    <w:p w14:paraId="40D32484" w14:textId="1CA02C98" w:rsidR="00983AE6" w:rsidRPr="00351BBE" w:rsidRDefault="00A16E56">
      <w:pPr>
        <w:pStyle w:val="ListBullet"/>
        <w:numPr>
          <w:ilvl w:val="0"/>
          <w:numId w:val="51"/>
        </w:numPr>
      </w:pPr>
      <w:r>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1"/>
        </w:numPr>
      </w:pPr>
      <w:r w:rsidRPr="00351BBE">
        <w:t>the date of the notice</w:t>
      </w:r>
    </w:p>
    <w:p w14:paraId="6EE2B9F6" w14:textId="4E33A4FC" w:rsidR="00983AE6" w:rsidRPr="00351BBE" w:rsidRDefault="00983AE6">
      <w:pPr>
        <w:pStyle w:val="ListBullet"/>
        <w:numPr>
          <w:ilvl w:val="0"/>
          <w:numId w:val="51"/>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1"/>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1"/>
        </w:numPr>
      </w:pPr>
      <w:r w:rsidRPr="00351BBE">
        <w:t>the student’s student identifier</w:t>
      </w:r>
      <w:r>
        <w:t xml:space="preserve"> (USI)</w:t>
      </w:r>
    </w:p>
    <w:p w14:paraId="024F7E99" w14:textId="77777777" w:rsidR="00983AE6" w:rsidRPr="00351BBE" w:rsidRDefault="00983AE6">
      <w:pPr>
        <w:pStyle w:val="ListBullet"/>
        <w:numPr>
          <w:ilvl w:val="0"/>
          <w:numId w:val="51"/>
        </w:numPr>
      </w:pPr>
      <w:r w:rsidRPr="00351BBE">
        <w:t>the name of the course</w:t>
      </w:r>
    </w:p>
    <w:p w14:paraId="3EB864F6" w14:textId="77777777" w:rsidR="00983AE6" w:rsidRPr="00351BBE" w:rsidRDefault="00983AE6">
      <w:pPr>
        <w:pStyle w:val="ListBullet"/>
        <w:numPr>
          <w:ilvl w:val="0"/>
          <w:numId w:val="51"/>
        </w:numPr>
      </w:pPr>
      <w:r w:rsidRPr="00351BBE">
        <w:t>the name of the part of the course</w:t>
      </w:r>
    </w:p>
    <w:p w14:paraId="4305FFBF" w14:textId="77777777" w:rsidR="00983AE6" w:rsidRPr="00351BBE" w:rsidRDefault="00983AE6">
      <w:pPr>
        <w:pStyle w:val="ListBullet"/>
        <w:numPr>
          <w:ilvl w:val="0"/>
          <w:numId w:val="51"/>
        </w:numPr>
      </w:pPr>
      <w:r w:rsidRPr="00351BBE">
        <w:t>an identifying code for the part of the course</w:t>
      </w:r>
    </w:p>
    <w:p w14:paraId="58310CB7" w14:textId="77777777" w:rsidR="00983AE6" w:rsidRPr="00351BBE" w:rsidRDefault="00983AE6">
      <w:pPr>
        <w:pStyle w:val="ListBullet"/>
        <w:numPr>
          <w:ilvl w:val="0"/>
          <w:numId w:val="51"/>
        </w:numPr>
      </w:pPr>
      <w:r w:rsidRPr="00351BBE">
        <w:t>the census day for the part of the course</w:t>
      </w:r>
    </w:p>
    <w:p w14:paraId="6CC1A983" w14:textId="77777777" w:rsidR="00983AE6" w:rsidRPr="00351BBE" w:rsidRDefault="00983AE6">
      <w:pPr>
        <w:pStyle w:val="ListBullet"/>
        <w:numPr>
          <w:ilvl w:val="0"/>
          <w:numId w:val="51"/>
        </w:numPr>
      </w:pPr>
      <w:r w:rsidRPr="00351BBE">
        <w:t>the student’s tuition fees for the part of the course</w:t>
      </w:r>
    </w:p>
    <w:p w14:paraId="5C90E90B" w14:textId="627DB3DC" w:rsidR="00983AE6" w:rsidRPr="00351BBE" w:rsidRDefault="00983AE6">
      <w:pPr>
        <w:pStyle w:val="ListBullet"/>
        <w:numPr>
          <w:ilvl w:val="0"/>
          <w:numId w:val="51"/>
        </w:numPr>
      </w:pPr>
      <w:r w:rsidRPr="00351BBE">
        <w:t xml:space="preserve">the amount of the student’s tuition </w:t>
      </w:r>
      <w:r w:rsidR="00E4551C">
        <w:t xml:space="preserve">fees that are covered by a </w:t>
      </w:r>
      <w:r w:rsidR="00323C54">
        <w:t>VSL</w:t>
      </w:r>
    </w:p>
    <w:p w14:paraId="3E493EE9" w14:textId="538CB9D4" w:rsidR="00983AE6" w:rsidRPr="00351BBE" w:rsidRDefault="00983AE6">
      <w:pPr>
        <w:pStyle w:val="ListBullet"/>
        <w:numPr>
          <w:ilvl w:val="0"/>
          <w:numId w:val="51"/>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2C086B" w:rsidRPr="002C086B">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1"/>
        </w:numPr>
      </w:pPr>
      <w:r w:rsidRPr="00351BBE">
        <w:t>the amounts of any payments of the tuition fees made by the student</w:t>
      </w:r>
    </w:p>
    <w:p w14:paraId="4ED668D9" w14:textId="77777777" w:rsidR="00983AE6" w:rsidRPr="00736F23" w:rsidRDefault="00983AE6">
      <w:pPr>
        <w:pStyle w:val="ListBullet"/>
        <w:numPr>
          <w:ilvl w:val="0"/>
          <w:numId w:val="51"/>
        </w:numPr>
      </w:pPr>
      <w:r w:rsidRPr="00351BBE">
        <w:t>information on the student’s right to request the correction of information contained in the notice in accordance with the provider’s information handling procedure.</w:t>
      </w:r>
    </w:p>
    <w:p w14:paraId="12812A58" w14:textId="09A37077" w:rsidR="00983AE6" w:rsidRPr="00323C54" w:rsidRDefault="00983AE6">
      <w:pPr>
        <w:rPr>
          <w:rStyle w:val="Strong"/>
          <w:b w:val="0"/>
          <w:bCs w:val="0"/>
        </w:rPr>
      </w:pPr>
      <w:r w:rsidRPr="00323C54">
        <w:rPr>
          <w:rStyle w:val="Strong"/>
          <w:b w:val="0"/>
          <w:bCs w:val="0"/>
        </w:rPr>
        <w:lastRenderedPageBreak/>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2C086B" w:rsidRPr="002C086B">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01" w:name="_Toc471374555"/>
      <w:bookmarkStart w:id="3802" w:name="_Toc483222942"/>
      <w:bookmarkStart w:id="3803" w:name="_Toc180399862"/>
      <w:r w:rsidRPr="00736F23">
        <w:t>How notices are to be provided</w:t>
      </w:r>
      <w:bookmarkEnd w:id="3801"/>
      <w:bookmarkEnd w:id="3802"/>
      <w:bookmarkEnd w:id="3803"/>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1"/>
        </w:numPr>
      </w:pPr>
      <w:r w:rsidRPr="00736F23">
        <w:t>the student’s personal email or</w:t>
      </w:r>
    </w:p>
    <w:p w14:paraId="429D5C94" w14:textId="77777777" w:rsidR="00983AE6" w:rsidRPr="00736F23" w:rsidRDefault="00983AE6">
      <w:pPr>
        <w:pStyle w:val="ListBullet"/>
        <w:keepNext/>
        <w:numPr>
          <w:ilvl w:val="0"/>
          <w:numId w:val="51"/>
        </w:numPr>
      </w:pPr>
      <w:r w:rsidRPr="00736F23">
        <w:t>the student</w:t>
      </w:r>
      <w:r>
        <w:t>’</w:t>
      </w:r>
      <w:r w:rsidRPr="00736F23">
        <w:t>s postal address or</w:t>
      </w:r>
    </w:p>
    <w:p w14:paraId="29F56BDA" w14:textId="77777777" w:rsidR="00983AE6" w:rsidRPr="00736F23" w:rsidRDefault="00983AE6">
      <w:pPr>
        <w:pStyle w:val="ListBullet"/>
        <w:numPr>
          <w:ilvl w:val="0"/>
          <w:numId w:val="51"/>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04" w:name="_Toc180399863"/>
      <w:r>
        <w:t>Electronic c</w:t>
      </w:r>
      <w:r w:rsidR="009132F1">
        <w:t>ommunications</w:t>
      </w:r>
      <w:bookmarkEnd w:id="3804"/>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1"/>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1"/>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1"/>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1"/>
        </w:numPr>
      </w:pPr>
      <w:r w:rsidRPr="00736F23">
        <w:t xml:space="preserve">are secure </w:t>
      </w:r>
    </w:p>
    <w:p w14:paraId="1EA20F6A" w14:textId="7FB25BF1" w:rsidR="009132F1" w:rsidRPr="00736F23" w:rsidRDefault="009132F1">
      <w:pPr>
        <w:pStyle w:val="ListBullet"/>
        <w:numPr>
          <w:ilvl w:val="0"/>
          <w:numId w:val="51"/>
        </w:numPr>
      </w:pPr>
      <w:r>
        <w:t xml:space="preserve">provide for disaster recovery </w:t>
      </w:r>
      <w:r w:rsidRPr="00736F23">
        <w:t>and</w:t>
      </w:r>
    </w:p>
    <w:p w14:paraId="4A3623F5" w14:textId="77777777" w:rsidR="009132F1" w:rsidRPr="00AA1E4F" w:rsidRDefault="009132F1">
      <w:pPr>
        <w:pStyle w:val="ListBullet"/>
        <w:numPr>
          <w:ilvl w:val="0"/>
          <w:numId w:val="51"/>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05" w:name="_Toc180399864"/>
      <w:r w:rsidRPr="00736F23">
        <w:t>Electronic communications between student</w:t>
      </w:r>
      <w:r>
        <w:t>s</w:t>
      </w:r>
      <w:r w:rsidRPr="00736F23">
        <w:t xml:space="preserve"> and providers</w:t>
      </w:r>
      <w:bookmarkEnd w:id="3805"/>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1"/>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1"/>
        </w:numPr>
      </w:pPr>
      <w:r w:rsidRPr="00736F23">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1"/>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1"/>
        </w:numPr>
      </w:pPr>
      <w:r w:rsidRPr="00736F23">
        <w:t xml:space="preserve">accessible in respect of applications for </w:t>
      </w:r>
      <w:r w:rsidR="00497D09">
        <w:t xml:space="preserve">a </w:t>
      </w:r>
      <w:r w:rsidR="001C68F2">
        <w:t>VSL</w:t>
      </w:r>
    </w:p>
    <w:p w14:paraId="72461B2C" w14:textId="240CA5A1" w:rsidR="009132F1" w:rsidRPr="00356FE7" w:rsidRDefault="009132F1">
      <w:pPr>
        <w:pStyle w:val="ListBullet"/>
        <w:numPr>
          <w:ilvl w:val="0"/>
          <w:numId w:val="51"/>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2C086B">
        <w:rPr>
          <w:rStyle w:val="IntenseEmphasis"/>
        </w:rPr>
        <w:t>4.7.5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2C086B" w:rsidRPr="002C086B">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lastRenderedPageBreak/>
        <w:t>is able to generate printable receipts for the student</w:t>
      </w:r>
      <w:r w:rsidRPr="005359E1">
        <w:t>.</w:t>
      </w:r>
    </w:p>
    <w:p w14:paraId="301180F5" w14:textId="592622CE" w:rsidR="00983AE6" w:rsidRPr="00736F23" w:rsidRDefault="00572874">
      <w:pPr>
        <w:pStyle w:val="Heading2"/>
      </w:pPr>
      <w:bookmarkStart w:id="3806" w:name="_Retaining_information_and"/>
      <w:bookmarkStart w:id="3807" w:name="_Toc471374556"/>
      <w:bookmarkStart w:id="3808" w:name="_Toc477960034"/>
      <w:bookmarkStart w:id="3809" w:name="_Toc483222943"/>
      <w:bookmarkStart w:id="3810" w:name="_Ref87955618"/>
      <w:bookmarkStart w:id="3811" w:name="_Toc180399865"/>
      <w:bookmarkEnd w:id="3806"/>
      <w:r>
        <w:t>Retaining</w:t>
      </w:r>
      <w:r w:rsidR="00983AE6" w:rsidRPr="00736F23">
        <w:t xml:space="preserve"> information</w:t>
      </w:r>
      <w:bookmarkEnd w:id="3807"/>
      <w:bookmarkEnd w:id="3808"/>
      <w:bookmarkEnd w:id="3809"/>
      <w:bookmarkEnd w:id="3810"/>
      <w:bookmarkEnd w:id="3811"/>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1"/>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1"/>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1"/>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1"/>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1"/>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1"/>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1"/>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1"/>
        </w:numPr>
      </w:pPr>
      <w:r w:rsidRPr="00907A50">
        <w:t>the census days and tu</w:t>
      </w:r>
      <w:r>
        <w:t>ition fees for approved courses</w:t>
      </w:r>
    </w:p>
    <w:p w14:paraId="2D4A1936" w14:textId="77777777" w:rsidR="00983AE6" w:rsidRPr="00907A50" w:rsidRDefault="00983AE6">
      <w:pPr>
        <w:pStyle w:val="ListBullet"/>
        <w:numPr>
          <w:ilvl w:val="0"/>
          <w:numId w:val="51"/>
        </w:numPr>
      </w:pPr>
      <w:r w:rsidRPr="00907A50">
        <w:t>a copy of each version of a process or procedure required under this instrument, and the dates when the</w:t>
      </w:r>
      <w:r>
        <w:t xml:space="preserve"> version was current</w:t>
      </w:r>
    </w:p>
    <w:p w14:paraId="18DD18D9" w14:textId="552316A5" w:rsidR="00A541A6" w:rsidRDefault="00983AE6">
      <w:pPr>
        <w:pStyle w:val="ListBullet"/>
        <w:numPr>
          <w:ilvl w:val="0"/>
          <w:numId w:val="51"/>
        </w:numPr>
      </w:pPr>
      <w:r w:rsidRPr="00907A50">
        <w:t>marketing and promotional material relating to approved courses.</w:t>
      </w:r>
    </w:p>
    <w:p w14:paraId="7692FA26" w14:textId="3E28A4F6" w:rsidR="00983AE6" w:rsidRPr="00414D3D" w:rsidRDefault="00572874">
      <w:pPr>
        <w:pStyle w:val="Heading2"/>
      </w:pPr>
      <w:bookmarkStart w:id="3812" w:name="_Dealing_with_personal"/>
      <w:bookmarkStart w:id="3813" w:name="_Toc483222944"/>
      <w:bookmarkStart w:id="3814" w:name="_Ref87955675"/>
      <w:bookmarkStart w:id="3815" w:name="_Toc180399866"/>
      <w:bookmarkEnd w:id="3812"/>
      <w:r>
        <w:t>Dealing</w:t>
      </w:r>
      <w:r w:rsidR="00983AE6" w:rsidRPr="00414D3D">
        <w:t xml:space="preserve"> with personal information</w:t>
      </w:r>
      <w:bookmarkEnd w:id="3813"/>
      <w:bookmarkEnd w:id="3814"/>
      <w:bookmarkEnd w:id="3815"/>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75448DBD" w14:textId="36F12661" w:rsidR="00BB1F49" w:rsidRDefault="00D5770B">
      <w:r>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2C086B" w:rsidRPr="002C086B">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r w:rsidR="00987F31" w:rsidDel="00987F31">
        <w:t xml:space="preserve"> </w:t>
      </w:r>
    </w:p>
    <w:p w14:paraId="383C6E80" w14:textId="125C2D5A" w:rsidR="00983AE6" w:rsidRPr="001415FD" w:rsidRDefault="00983AE6">
      <w:pPr>
        <w:rPr>
          <w:b/>
        </w:rPr>
      </w:pPr>
      <w:r w:rsidRPr="001415FD">
        <w:rPr>
          <w:b/>
        </w:rPr>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1"/>
        </w:numPr>
      </w:pPr>
      <w:r>
        <w:t>an officer of a Tertiary Admission Centre</w:t>
      </w:r>
    </w:p>
    <w:p w14:paraId="62D3B0F0" w14:textId="77777777" w:rsidR="00983AE6" w:rsidRDefault="00983AE6">
      <w:pPr>
        <w:pStyle w:val="ListBullet"/>
        <w:numPr>
          <w:ilvl w:val="0"/>
          <w:numId w:val="51"/>
        </w:numPr>
      </w:pPr>
      <w:r>
        <w:t>an officer of an approved course provider</w:t>
      </w:r>
    </w:p>
    <w:p w14:paraId="6E6BEEDD" w14:textId="77777777" w:rsidR="00983AE6" w:rsidRDefault="00983AE6">
      <w:pPr>
        <w:pStyle w:val="ListBullet"/>
        <w:numPr>
          <w:ilvl w:val="0"/>
          <w:numId w:val="51"/>
        </w:numPr>
      </w:pPr>
      <w:r>
        <w:t>an officer of an approved external dispute resolution scheme operator.</w:t>
      </w:r>
    </w:p>
    <w:p w14:paraId="3DB7814E" w14:textId="0D11A942"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r w:rsidRPr="00C75CFC">
        <w:rPr>
          <w:color w:val="3333FF"/>
          <w:sz w:val="16"/>
        </w:rPr>
        <w:t xml:space="preserve"> </w:t>
      </w:r>
    </w:p>
    <w:p w14:paraId="14E978CA" w14:textId="77777777" w:rsidR="009838DF" w:rsidRDefault="00D5770B" w:rsidP="00A07429">
      <w:pPr>
        <w:rPr>
          <w:rStyle w:val="Strong"/>
          <w:b w:val="0"/>
        </w:rPr>
      </w:pPr>
      <w:r>
        <w:rPr>
          <w:rStyle w:val="Strong"/>
          <w:b w:val="0"/>
        </w:rPr>
        <w:lastRenderedPageBreak/>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16" w:name="_Toc471285754"/>
      <w:bookmarkStart w:id="3817" w:name="_Toc471300375"/>
      <w:bookmarkStart w:id="3818" w:name="_Toc471305874"/>
      <w:bookmarkStart w:id="3819" w:name="_Toc471306474"/>
      <w:bookmarkStart w:id="3820" w:name="_Toc471306990"/>
      <w:bookmarkStart w:id="3821" w:name="_Toc471307763"/>
      <w:bookmarkStart w:id="3822" w:name="_Toc471368912"/>
      <w:bookmarkStart w:id="3823" w:name="_Toc471374262"/>
      <w:bookmarkStart w:id="3824" w:name="_Toc471374557"/>
      <w:bookmarkStart w:id="3825" w:name="_Toc474924638"/>
      <w:bookmarkStart w:id="3826" w:name="_Toc475444248"/>
      <w:bookmarkStart w:id="3827" w:name="_Toc475444339"/>
      <w:bookmarkStart w:id="3828" w:name="_Toc477425524"/>
      <w:bookmarkStart w:id="3829" w:name="_Toc477425856"/>
      <w:bookmarkStart w:id="3830" w:name="_Toc477505894"/>
      <w:bookmarkStart w:id="3831" w:name="_Toc477960035"/>
      <w:bookmarkStart w:id="3832" w:name="_Toc477960417"/>
      <w:bookmarkStart w:id="3833" w:name="_Toc477960857"/>
      <w:bookmarkStart w:id="3834" w:name="_Toc477961296"/>
      <w:bookmarkStart w:id="3835" w:name="_Toc477961779"/>
      <w:bookmarkStart w:id="3836" w:name="_Toc477962266"/>
      <w:bookmarkStart w:id="3837" w:name="_Toc477962753"/>
      <w:bookmarkStart w:id="3838" w:name="_Toc477963239"/>
      <w:bookmarkStart w:id="3839" w:name="_Toc477963735"/>
      <w:bookmarkStart w:id="3840" w:name="_Toc478042937"/>
      <w:bookmarkStart w:id="3841" w:name="_Toc478367188"/>
      <w:bookmarkStart w:id="3842" w:name="_Toc479083800"/>
      <w:bookmarkStart w:id="3843" w:name="_Toc474924639"/>
      <w:bookmarkStart w:id="3844" w:name="_Toc475444249"/>
      <w:bookmarkStart w:id="3845" w:name="_Toc475444340"/>
      <w:bookmarkStart w:id="3846" w:name="_Toc477425525"/>
      <w:bookmarkStart w:id="3847" w:name="_Toc477425857"/>
      <w:bookmarkStart w:id="3848" w:name="_Toc477505895"/>
      <w:bookmarkStart w:id="3849" w:name="_Toc477960036"/>
      <w:bookmarkStart w:id="3850" w:name="_Toc477960418"/>
      <w:bookmarkStart w:id="3851" w:name="_Toc477960858"/>
      <w:bookmarkStart w:id="3852" w:name="_Toc477961297"/>
      <w:bookmarkStart w:id="3853" w:name="_Toc477961780"/>
      <w:bookmarkStart w:id="3854" w:name="_Toc477962267"/>
      <w:bookmarkStart w:id="3855" w:name="_Toc477962754"/>
      <w:bookmarkStart w:id="3856" w:name="_Toc477963240"/>
      <w:bookmarkStart w:id="3857" w:name="_Toc477963736"/>
      <w:bookmarkStart w:id="3858" w:name="_Toc478042938"/>
      <w:bookmarkStart w:id="3859" w:name="_Toc478367189"/>
      <w:bookmarkStart w:id="3860" w:name="_Toc479083801"/>
      <w:bookmarkStart w:id="3861" w:name="_Toc474924640"/>
      <w:bookmarkStart w:id="3862" w:name="_Toc475444250"/>
      <w:bookmarkStart w:id="3863" w:name="_Toc475444341"/>
      <w:bookmarkStart w:id="3864" w:name="_Toc477425526"/>
      <w:bookmarkStart w:id="3865" w:name="_Toc477425858"/>
      <w:bookmarkStart w:id="3866" w:name="_Toc477505896"/>
      <w:bookmarkStart w:id="3867" w:name="_Toc477960037"/>
      <w:bookmarkStart w:id="3868" w:name="_Toc477960419"/>
      <w:bookmarkStart w:id="3869" w:name="_Toc477960859"/>
      <w:bookmarkStart w:id="3870" w:name="_Toc477961298"/>
      <w:bookmarkStart w:id="3871" w:name="_Toc477961781"/>
      <w:bookmarkStart w:id="3872" w:name="_Toc477962268"/>
      <w:bookmarkStart w:id="3873" w:name="_Toc477962755"/>
      <w:bookmarkStart w:id="3874" w:name="_Toc477963241"/>
      <w:bookmarkStart w:id="3875" w:name="_Toc477963737"/>
      <w:bookmarkStart w:id="3876" w:name="_Toc478042939"/>
      <w:bookmarkStart w:id="3877" w:name="_Toc478367190"/>
      <w:bookmarkStart w:id="3878" w:name="_Toc479083802"/>
      <w:bookmarkStart w:id="3879" w:name="_Toc474924641"/>
      <w:bookmarkStart w:id="3880" w:name="_Toc475444251"/>
      <w:bookmarkStart w:id="3881" w:name="_Toc475444342"/>
      <w:bookmarkStart w:id="3882" w:name="_Toc477425527"/>
      <w:bookmarkStart w:id="3883" w:name="_Toc477425859"/>
      <w:bookmarkStart w:id="3884" w:name="_Toc477505897"/>
      <w:bookmarkStart w:id="3885" w:name="_Toc477960038"/>
      <w:bookmarkStart w:id="3886" w:name="_Toc477960420"/>
      <w:bookmarkStart w:id="3887" w:name="_Toc477960860"/>
      <w:bookmarkStart w:id="3888" w:name="_Toc477961299"/>
      <w:bookmarkStart w:id="3889" w:name="_Toc477961782"/>
      <w:bookmarkStart w:id="3890" w:name="_Toc477962269"/>
      <w:bookmarkStart w:id="3891" w:name="_Toc477962756"/>
      <w:bookmarkStart w:id="3892" w:name="_Toc477963242"/>
      <w:bookmarkStart w:id="3893" w:name="_Toc477963738"/>
      <w:bookmarkStart w:id="3894" w:name="_Toc478042940"/>
      <w:bookmarkStart w:id="3895" w:name="_Toc478367191"/>
      <w:bookmarkStart w:id="3896" w:name="_Toc479083803"/>
      <w:bookmarkStart w:id="3897" w:name="_Toc474924642"/>
      <w:bookmarkStart w:id="3898" w:name="_Toc475444252"/>
      <w:bookmarkStart w:id="3899" w:name="_Toc475444343"/>
      <w:bookmarkStart w:id="3900" w:name="_Toc477425528"/>
      <w:bookmarkStart w:id="3901" w:name="_Toc477425860"/>
      <w:bookmarkStart w:id="3902" w:name="_Toc477505898"/>
      <w:bookmarkStart w:id="3903" w:name="_Toc477960039"/>
      <w:bookmarkStart w:id="3904" w:name="_Toc477960421"/>
      <w:bookmarkStart w:id="3905" w:name="_Toc477960861"/>
      <w:bookmarkStart w:id="3906" w:name="_Toc477961300"/>
      <w:bookmarkStart w:id="3907" w:name="_Toc477961783"/>
      <w:bookmarkStart w:id="3908" w:name="_Toc477962270"/>
      <w:bookmarkStart w:id="3909" w:name="_Toc477962757"/>
      <w:bookmarkStart w:id="3910" w:name="_Toc477963243"/>
      <w:bookmarkStart w:id="3911" w:name="_Toc477963739"/>
      <w:bookmarkStart w:id="3912" w:name="_Toc478042941"/>
      <w:bookmarkStart w:id="3913" w:name="_Toc478367192"/>
      <w:bookmarkStart w:id="3914" w:name="_Toc479083804"/>
      <w:bookmarkStart w:id="3915" w:name="_Toc474924643"/>
      <w:bookmarkStart w:id="3916" w:name="_Toc475444253"/>
      <w:bookmarkStart w:id="3917" w:name="_Toc475444344"/>
      <w:bookmarkStart w:id="3918" w:name="_Toc477425529"/>
      <w:bookmarkStart w:id="3919" w:name="_Toc477425861"/>
      <w:bookmarkStart w:id="3920" w:name="_Toc477505899"/>
      <w:bookmarkStart w:id="3921" w:name="_Toc477960040"/>
      <w:bookmarkStart w:id="3922" w:name="_Toc477960422"/>
      <w:bookmarkStart w:id="3923" w:name="_Toc477960862"/>
      <w:bookmarkStart w:id="3924" w:name="_Toc477961301"/>
      <w:bookmarkStart w:id="3925" w:name="_Toc477961784"/>
      <w:bookmarkStart w:id="3926" w:name="_Toc477962271"/>
      <w:bookmarkStart w:id="3927" w:name="_Toc477962758"/>
      <w:bookmarkStart w:id="3928" w:name="_Toc477963244"/>
      <w:bookmarkStart w:id="3929" w:name="_Toc477963740"/>
      <w:bookmarkStart w:id="3930" w:name="_Toc478042942"/>
      <w:bookmarkStart w:id="3931" w:name="_Toc478367193"/>
      <w:bookmarkStart w:id="3932" w:name="_Toc479083805"/>
      <w:bookmarkStart w:id="3933" w:name="_Toc474924644"/>
      <w:bookmarkStart w:id="3934" w:name="_Toc475444254"/>
      <w:bookmarkStart w:id="3935" w:name="_Toc475444345"/>
      <w:bookmarkStart w:id="3936" w:name="_Toc477425530"/>
      <w:bookmarkStart w:id="3937" w:name="_Toc477425862"/>
      <w:bookmarkStart w:id="3938" w:name="_Toc477505900"/>
      <w:bookmarkStart w:id="3939" w:name="_Toc477960041"/>
      <w:bookmarkStart w:id="3940" w:name="_Toc477960423"/>
      <w:bookmarkStart w:id="3941" w:name="_Toc477960863"/>
      <w:bookmarkStart w:id="3942" w:name="_Toc477961302"/>
      <w:bookmarkStart w:id="3943" w:name="_Toc477961785"/>
      <w:bookmarkStart w:id="3944" w:name="_Toc477962272"/>
      <w:bookmarkStart w:id="3945" w:name="_Toc477962759"/>
      <w:bookmarkStart w:id="3946" w:name="_Toc477963245"/>
      <w:bookmarkStart w:id="3947" w:name="_Toc477963741"/>
      <w:bookmarkStart w:id="3948" w:name="_Toc478042943"/>
      <w:bookmarkStart w:id="3949" w:name="_Toc478367194"/>
      <w:bookmarkStart w:id="3950" w:name="_Toc479083806"/>
      <w:bookmarkStart w:id="3951" w:name="_Toc474924645"/>
      <w:bookmarkStart w:id="3952" w:name="_Toc475444255"/>
      <w:bookmarkStart w:id="3953" w:name="_Toc475444346"/>
      <w:bookmarkStart w:id="3954" w:name="_Toc477425531"/>
      <w:bookmarkStart w:id="3955" w:name="_Toc477425863"/>
      <w:bookmarkStart w:id="3956" w:name="_Toc477505901"/>
      <w:bookmarkStart w:id="3957" w:name="_Toc477960042"/>
      <w:bookmarkStart w:id="3958" w:name="_Toc477960424"/>
      <w:bookmarkStart w:id="3959" w:name="_Toc477960864"/>
      <w:bookmarkStart w:id="3960" w:name="_Toc477961303"/>
      <w:bookmarkStart w:id="3961" w:name="_Toc477961786"/>
      <w:bookmarkStart w:id="3962" w:name="_Toc477962273"/>
      <w:bookmarkStart w:id="3963" w:name="_Toc477962760"/>
      <w:bookmarkStart w:id="3964" w:name="_Toc477963246"/>
      <w:bookmarkStart w:id="3965" w:name="_Toc477963742"/>
      <w:bookmarkStart w:id="3966" w:name="_Toc478042944"/>
      <w:bookmarkStart w:id="3967" w:name="_Toc478367195"/>
      <w:bookmarkStart w:id="3968" w:name="_Toc479083807"/>
      <w:bookmarkStart w:id="3969" w:name="_Toc474924646"/>
      <w:bookmarkStart w:id="3970" w:name="_Toc475444256"/>
      <w:bookmarkStart w:id="3971" w:name="_Toc475444347"/>
      <w:bookmarkStart w:id="3972" w:name="_Toc477425532"/>
      <w:bookmarkStart w:id="3973" w:name="_Toc477425864"/>
      <w:bookmarkStart w:id="3974" w:name="_Toc477505902"/>
      <w:bookmarkStart w:id="3975" w:name="_Toc477960043"/>
      <w:bookmarkStart w:id="3976" w:name="_Toc477960425"/>
      <w:bookmarkStart w:id="3977" w:name="_Toc477960865"/>
      <w:bookmarkStart w:id="3978" w:name="_Toc477961304"/>
      <w:bookmarkStart w:id="3979" w:name="_Toc477961787"/>
      <w:bookmarkStart w:id="3980" w:name="_Toc477962274"/>
      <w:bookmarkStart w:id="3981" w:name="_Toc477962761"/>
      <w:bookmarkStart w:id="3982" w:name="_Toc477963247"/>
      <w:bookmarkStart w:id="3983" w:name="_Toc477963743"/>
      <w:bookmarkStart w:id="3984" w:name="_Toc478042945"/>
      <w:bookmarkStart w:id="3985" w:name="_Toc478367196"/>
      <w:bookmarkStart w:id="3986" w:name="_Toc479083808"/>
      <w:bookmarkStart w:id="3987" w:name="_Toc474924647"/>
      <w:bookmarkStart w:id="3988" w:name="_Toc475444257"/>
      <w:bookmarkStart w:id="3989" w:name="_Toc475444348"/>
      <w:bookmarkStart w:id="3990" w:name="_Toc477425533"/>
      <w:bookmarkStart w:id="3991" w:name="_Toc477425865"/>
      <w:bookmarkStart w:id="3992" w:name="_Toc477505903"/>
      <w:bookmarkStart w:id="3993" w:name="_Toc477960044"/>
      <w:bookmarkStart w:id="3994" w:name="_Toc477960426"/>
      <w:bookmarkStart w:id="3995" w:name="_Toc477960866"/>
      <w:bookmarkStart w:id="3996" w:name="_Toc477961305"/>
      <w:bookmarkStart w:id="3997" w:name="_Toc477961788"/>
      <w:bookmarkStart w:id="3998" w:name="_Toc477962275"/>
      <w:bookmarkStart w:id="3999" w:name="_Toc477962762"/>
      <w:bookmarkStart w:id="4000" w:name="_Toc477963248"/>
      <w:bookmarkStart w:id="4001" w:name="_Toc477963744"/>
      <w:bookmarkStart w:id="4002" w:name="_Toc478042946"/>
      <w:bookmarkStart w:id="4003" w:name="_Toc478367197"/>
      <w:bookmarkStart w:id="4004" w:name="_Toc479083809"/>
      <w:bookmarkStart w:id="4005" w:name="_Toc474924648"/>
      <w:bookmarkStart w:id="4006" w:name="_Toc475444258"/>
      <w:bookmarkStart w:id="4007" w:name="_Toc475444349"/>
      <w:bookmarkStart w:id="4008" w:name="_Toc477425534"/>
      <w:bookmarkStart w:id="4009" w:name="_Toc477425866"/>
      <w:bookmarkStart w:id="4010" w:name="_Toc477505904"/>
      <w:bookmarkStart w:id="4011" w:name="_Toc477960045"/>
      <w:bookmarkStart w:id="4012" w:name="_Toc477960427"/>
      <w:bookmarkStart w:id="4013" w:name="_Toc477960867"/>
      <w:bookmarkStart w:id="4014" w:name="_Toc477961306"/>
      <w:bookmarkStart w:id="4015" w:name="_Toc477961789"/>
      <w:bookmarkStart w:id="4016" w:name="_Toc477962276"/>
      <w:bookmarkStart w:id="4017" w:name="_Toc477962763"/>
      <w:bookmarkStart w:id="4018" w:name="_Toc477963249"/>
      <w:bookmarkStart w:id="4019" w:name="_Toc477963745"/>
      <w:bookmarkStart w:id="4020" w:name="_Toc478042947"/>
      <w:bookmarkStart w:id="4021" w:name="_Toc478367198"/>
      <w:bookmarkStart w:id="4022" w:name="_Toc479083810"/>
      <w:bookmarkStart w:id="4023" w:name="_Toc471305876"/>
      <w:bookmarkStart w:id="4024" w:name="_Toc471306476"/>
      <w:bookmarkStart w:id="4025" w:name="_Toc471306992"/>
      <w:bookmarkStart w:id="4026" w:name="_Toc471307765"/>
      <w:bookmarkStart w:id="4027" w:name="_Toc471368914"/>
      <w:bookmarkStart w:id="4028" w:name="_Toc471374264"/>
      <w:bookmarkStart w:id="4029" w:name="_Toc471374559"/>
      <w:bookmarkStart w:id="4030" w:name="_Toc471300377"/>
      <w:bookmarkStart w:id="4031" w:name="_Toc471305877"/>
      <w:bookmarkStart w:id="4032" w:name="_Toc471306477"/>
      <w:bookmarkStart w:id="4033" w:name="_Toc471306993"/>
      <w:bookmarkStart w:id="4034" w:name="_Toc471307766"/>
      <w:bookmarkStart w:id="4035" w:name="_Toc471368915"/>
      <w:bookmarkStart w:id="4036" w:name="_Toc471374265"/>
      <w:bookmarkStart w:id="4037" w:name="_Toc471374560"/>
      <w:bookmarkStart w:id="4038" w:name="_Toc471300378"/>
      <w:bookmarkStart w:id="4039" w:name="_Toc471305878"/>
      <w:bookmarkStart w:id="4040" w:name="_Toc471306478"/>
      <w:bookmarkStart w:id="4041" w:name="_Toc471306994"/>
      <w:bookmarkStart w:id="4042" w:name="_Toc471307767"/>
      <w:bookmarkStart w:id="4043" w:name="_Toc471368916"/>
      <w:bookmarkStart w:id="4044" w:name="_Toc471374266"/>
      <w:bookmarkStart w:id="4045" w:name="_Toc471374561"/>
      <w:bookmarkStart w:id="4046" w:name="_Toc471285757"/>
      <w:bookmarkStart w:id="4047" w:name="_Toc471300379"/>
      <w:bookmarkStart w:id="4048" w:name="_Toc471305879"/>
      <w:bookmarkStart w:id="4049" w:name="_Toc471306479"/>
      <w:bookmarkStart w:id="4050" w:name="_Toc471306995"/>
      <w:bookmarkStart w:id="4051" w:name="_Toc471307768"/>
      <w:bookmarkStart w:id="4052" w:name="_Toc471368917"/>
      <w:bookmarkStart w:id="4053" w:name="_Toc471374267"/>
      <w:bookmarkStart w:id="4054" w:name="_Toc471374562"/>
      <w:bookmarkStart w:id="4055" w:name="_Toc471285758"/>
      <w:bookmarkStart w:id="4056" w:name="_Toc471300380"/>
      <w:bookmarkStart w:id="4057" w:name="_Toc471305880"/>
      <w:bookmarkStart w:id="4058" w:name="_Toc471306480"/>
      <w:bookmarkStart w:id="4059" w:name="_Toc471306996"/>
      <w:bookmarkStart w:id="4060" w:name="_Toc471307769"/>
      <w:bookmarkStart w:id="4061" w:name="_Toc471368918"/>
      <w:bookmarkStart w:id="4062" w:name="_Toc471374268"/>
      <w:bookmarkStart w:id="4063" w:name="_Toc471374563"/>
      <w:bookmarkStart w:id="4064" w:name="_Toc471285759"/>
      <w:bookmarkStart w:id="4065" w:name="_Toc471300381"/>
      <w:bookmarkStart w:id="4066" w:name="_Toc471305881"/>
      <w:bookmarkStart w:id="4067" w:name="_Toc471306481"/>
      <w:bookmarkStart w:id="4068" w:name="_Toc471306997"/>
      <w:bookmarkStart w:id="4069" w:name="_Toc471307770"/>
      <w:bookmarkStart w:id="4070" w:name="_Toc471368919"/>
      <w:bookmarkStart w:id="4071" w:name="_Toc471374269"/>
      <w:bookmarkStart w:id="4072" w:name="_Toc471374564"/>
      <w:bookmarkStart w:id="4073" w:name="_Toc471285760"/>
      <w:bookmarkStart w:id="4074" w:name="_Toc471300382"/>
      <w:bookmarkStart w:id="4075" w:name="_Toc471305882"/>
      <w:bookmarkStart w:id="4076" w:name="_Toc471306482"/>
      <w:bookmarkStart w:id="4077" w:name="_Toc471306998"/>
      <w:bookmarkStart w:id="4078" w:name="_Toc471307771"/>
      <w:bookmarkStart w:id="4079" w:name="_Toc471368920"/>
      <w:bookmarkStart w:id="4080" w:name="_Toc471374270"/>
      <w:bookmarkStart w:id="4081" w:name="_Toc471374565"/>
      <w:bookmarkStart w:id="4082" w:name="_Toc471285761"/>
      <w:bookmarkStart w:id="4083" w:name="_Toc471300383"/>
      <w:bookmarkStart w:id="4084" w:name="_Toc471305883"/>
      <w:bookmarkStart w:id="4085" w:name="_Toc471306483"/>
      <w:bookmarkStart w:id="4086" w:name="_Toc471306999"/>
      <w:bookmarkStart w:id="4087" w:name="_Toc471307772"/>
      <w:bookmarkStart w:id="4088" w:name="_Toc471368921"/>
      <w:bookmarkStart w:id="4089" w:name="_Toc471374271"/>
      <w:bookmarkStart w:id="4090" w:name="_Toc471374566"/>
      <w:bookmarkStart w:id="4091" w:name="_Toc471285762"/>
      <w:bookmarkStart w:id="4092" w:name="_Toc471300384"/>
      <w:bookmarkStart w:id="4093" w:name="_Toc471305884"/>
      <w:bookmarkStart w:id="4094" w:name="_Toc471306484"/>
      <w:bookmarkStart w:id="4095" w:name="_Toc471307000"/>
      <w:bookmarkStart w:id="4096" w:name="_Toc471307773"/>
      <w:bookmarkStart w:id="4097" w:name="_Toc471368922"/>
      <w:bookmarkStart w:id="4098" w:name="_Toc471374272"/>
      <w:bookmarkStart w:id="4099" w:name="_Toc471374567"/>
      <w:bookmarkStart w:id="4100" w:name="_Toc471285763"/>
      <w:bookmarkStart w:id="4101" w:name="_Toc471300385"/>
      <w:bookmarkStart w:id="4102" w:name="_Toc471305885"/>
      <w:bookmarkStart w:id="4103" w:name="_Toc471306485"/>
      <w:bookmarkStart w:id="4104" w:name="_Toc471307001"/>
      <w:bookmarkStart w:id="4105" w:name="_Toc471307774"/>
      <w:bookmarkStart w:id="4106" w:name="_Toc471368923"/>
      <w:bookmarkStart w:id="4107" w:name="_Toc471374273"/>
      <w:bookmarkStart w:id="4108" w:name="_Toc471374568"/>
      <w:bookmarkStart w:id="4109" w:name="_Toc471285764"/>
      <w:bookmarkStart w:id="4110" w:name="_Toc471300386"/>
      <w:bookmarkStart w:id="4111" w:name="_Toc471305886"/>
      <w:bookmarkStart w:id="4112" w:name="_Toc471306486"/>
      <w:bookmarkStart w:id="4113" w:name="_Toc471307002"/>
      <w:bookmarkStart w:id="4114" w:name="_Toc471307775"/>
      <w:bookmarkStart w:id="4115" w:name="_Toc471368924"/>
      <w:bookmarkStart w:id="4116" w:name="_Toc471374274"/>
      <w:bookmarkStart w:id="4117" w:name="_Toc471374569"/>
      <w:bookmarkStart w:id="4118" w:name="_Toc471285765"/>
      <w:bookmarkStart w:id="4119" w:name="_Toc471300387"/>
      <w:bookmarkStart w:id="4120" w:name="_Toc471305887"/>
      <w:bookmarkStart w:id="4121" w:name="_Toc471306487"/>
      <w:bookmarkStart w:id="4122" w:name="_Toc471307003"/>
      <w:bookmarkStart w:id="4123" w:name="_Toc471307776"/>
      <w:bookmarkStart w:id="4124" w:name="_Toc471368925"/>
      <w:bookmarkStart w:id="4125" w:name="_Toc471374275"/>
      <w:bookmarkStart w:id="4126" w:name="_Toc471374570"/>
      <w:bookmarkStart w:id="4127" w:name="_Toc471285766"/>
      <w:bookmarkStart w:id="4128" w:name="_Toc471300388"/>
      <w:bookmarkStart w:id="4129" w:name="_Toc471305888"/>
      <w:bookmarkStart w:id="4130" w:name="_Toc471306488"/>
      <w:bookmarkStart w:id="4131" w:name="_Toc471307004"/>
      <w:bookmarkStart w:id="4132" w:name="_Toc471307777"/>
      <w:bookmarkStart w:id="4133" w:name="_Toc471368926"/>
      <w:bookmarkStart w:id="4134" w:name="_Toc471374276"/>
      <w:bookmarkStart w:id="4135" w:name="_Toc471374571"/>
      <w:bookmarkStart w:id="4136" w:name="_Toc471285767"/>
      <w:bookmarkStart w:id="4137" w:name="_Toc471300389"/>
      <w:bookmarkStart w:id="4138" w:name="_Toc471305889"/>
      <w:bookmarkStart w:id="4139" w:name="_Toc471306489"/>
      <w:bookmarkStart w:id="4140" w:name="_Toc471307005"/>
      <w:bookmarkStart w:id="4141" w:name="_Toc471307778"/>
      <w:bookmarkStart w:id="4142" w:name="_Toc471368927"/>
      <w:bookmarkStart w:id="4143" w:name="_Toc471374277"/>
      <w:bookmarkStart w:id="4144" w:name="_Toc471374572"/>
      <w:bookmarkStart w:id="4145" w:name="_Toc471285768"/>
      <w:bookmarkStart w:id="4146" w:name="_Toc471300390"/>
      <w:bookmarkStart w:id="4147" w:name="_Toc471305890"/>
      <w:bookmarkStart w:id="4148" w:name="_Toc471306490"/>
      <w:bookmarkStart w:id="4149" w:name="_Toc471307006"/>
      <w:bookmarkStart w:id="4150" w:name="_Toc471307779"/>
      <w:bookmarkStart w:id="4151" w:name="_Toc471368928"/>
      <w:bookmarkStart w:id="4152" w:name="_Toc471374278"/>
      <w:bookmarkStart w:id="4153" w:name="_Toc471374573"/>
      <w:bookmarkStart w:id="4154" w:name="_Toc471285769"/>
      <w:bookmarkStart w:id="4155" w:name="_Toc471300391"/>
      <w:bookmarkStart w:id="4156" w:name="_Toc471305891"/>
      <w:bookmarkStart w:id="4157" w:name="_Toc471306491"/>
      <w:bookmarkStart w:id="4158" w:name="_Toc471307007"/>
      <w:bookmarkStart w:id="4159" w:name="_Toc471307780"/>
      <w:bookmarkStart w:id="4160" w:name="_Toc471368929"/>
      <w:bookmarkStart w:id="4161" w:name="_Toc471374279"/>
      <w:bookmarkStart w:id="4162" w:name="_Toc471374574"/>
      <w:bookmarkStart w:id="4163" w:name="_Toc471285770"/>
      <w:bookmarkStart w:id="4164" w:name="_Toc471300392"/>
      <w:bookmarkStart w:id="4165" w:name="_Toc471305892"/>
      <w:bookmarkStart w:id="4166" w:name="_Toc471306492"/>
      <w:bookmarkStart w:id="4167" w:name="_Toc471307008"/>
      <w:bookmarkStart w:id="4168" w:name="_Toc471307781"/>
      <w:bookmarkStart w:id="4169" w:name="_Toc471368930"/>
      <w:bookmarkStart w:id="4170" w:name="_Toc471374280"/>
      <w:bookmarkStart w:id="4171" w:name="_Toc471374575"/>
      <w:bookmarkStart w:id="4172" w:name="_Toc471285771"/>
      <w:bookmarkStart w:id="4173" w:name="_Toc471300393"/>
      <w:bookmarkStart w:id="4174" w:name="_Toc471305893"/>
      <w:bookmarkStart w:id="4175" w:name="_Toc471306493"/>
      <w:bookmarkStart w:id="4176" w:name="_Toc471307009"/>
      <w:bookmarkStart w:id="4177" w:name="_Toc471307782"/>
      <w:bookmarkStart w:id="4178" w:name="_Toc471368931"/>
      <w:bookmarkStart w:id="4179" w:name="_Toc471374281"/>
      <w:bookmarkStart w:id="4180" w:name="_Toc471374576"/>
      <w:bookmarkStart w:id="4181" w:name="_Toc471285772"/>
      <w:bookmarkStart w:id="4182" w:name="_Toc471300394"/>
      <w:bookmarkStart w:id="4183" w:name="_Toc471305894"/>
      <w:bookmarkStart w:id="4184" w:name="_Toc471306494"/>
      <w:bookmarkStart w:id="4185" w:name="_Toc471307010"/>
      <w:bookmarkStart w:id="4186" w:name="_Toc471307783"/>
      <w:bookmarkStart w:id="4187" w:name="_Toc471368932"/>
      <w:bookmarkStart w:id="4188" w:name="_Toc471374282"/>
      <w:bookmarkStart w:id="4189" w:name="_Toc471374577"/>
      <w:bookmarkStart w:id="4190" w:name="_Toc471285773"/>
      <w:bookmarkStart w:id="4191" w:name="_Toc471300395"/>
      <w:bookmarkStart w:id="4192" w:name="_Toc471305895"/>
      <w:bookmarkStart w:id="4193" w:name="_Toc471306495"/>
      <w:bookmarkStart w:id="4194" w:name="_Toc471307011"/>
      <w:bookmarkStart w:id="4195" w:name="_Toc471307784"/>
      <w:bookmarkStart w:id="4196" w:name="_Toc471368933"/>
      <w:bookmarkStart w:id="4197" w:name="_Toc471374283"/>
      <w:bookmarkStart w:id="4198" w:name="_Toc471374578"/>
      <w:bookmarkStart w:id="4199" w:name="_Toc471285774"/>
      <w:bookmarkStart w:id="4200" w:name="_Toc471300396"/>
      <w:bookmarkStart w:id="4201" w:name="_Toc471305896"/>
      <w:bookmarkStart w:id="4202" w:name="_Toc471306496"/>
      <w:bookmarkStart w:id="4203" w:name="_Toc471307012"/>
      <w:bookmarkStart w:id="4204" w:name="_Toc471307785"/>
      <w:bookmarkStart w:id="4205" w:name="_Toc471368934"/>
      <w:bookmarkStart w:id="4206" w:name="_Toc471374284"/>
      <w:bookmarkStart w:id="4207" w:name="_Toc471374579"/>
      <w:bookmarkStart w:id="4208" w:name="_Toc471285775"/>
      <w:bookmarkStart w:id="4209" w:name="_Toc471300397"/>
      <w:bookmarkStart w:id="4210" w:name="_Toc471305897"/>
      <w:bookmarkStart w:id="4211" w:name="_Toc471306497"/>
      <w:bookmarkStart w:id="4212" w:name="_Toc471307013"/>
      <w:bookmarkStart w:id="4213" w:name="_Toc471307786"/>
      <w:bookmarkStart w:id="4214" w:name="_Toc471368935"/>
      <w:bookmarkStart w:id="4215" w:name="_Toc471374285"/>
      <w:bookmarkStart w:id="4216" w:name="_Toc471374580"/>
      <w:bookmarkStart w:id="4217" w:name="_Toc471285776"/>
      <w:bookmarkStart w:id="4218" w:name="_Toc471300398"/>
      <w:bookmarkStart w:id="4219" w:name="_Toc471305898"/>
      <w:bookmarkStart w:id="4220" w:name="_Toc471306498"/>
      <w:bookmarkStart w:id="4221" w:name="_Toc471307014"/>
      <w:bookmarkStart w:id="4222" w:name="_Toc471307787"/>
      <w:bookmarkStart w:id="4223" w:name="_Toc471368936"/>
      <w:bookmarkStart w:id="4224" w:name="_Toc471374286"/>
      <w:bookmarkStart w:id="4225" w:name="_Toc471374581"/>
      <w:bookmarkStart w:id="4226" w:name="_Toc471285777"/>
      <w:bookmarkStart w:id="4227" w:name="_Toc471300399"/>
      <w:bookmarkStart w:id="4228" w:name="_Toc471305899"/>
      <w:bookmarkStart w:id="4229" w:name="_Toc471306499"/>
      <w:bookmarkStart w:id="4230" w:name="_Toc471307015"/>
      <w:bookmarkStart w:id="4231" w:name="_Toc471307788"/>
      <w:bookmarkStart w:id="4232" w:name="_Toc471368937"/>
      <w:bookmarkStart w:id="4233" w:name="_Toc471374287"/>
      <w:bookmarkStart w:id="4234" w:name="_Toc471374582"/>
      <w:bookmarkStart w:id="4235" w:name="_Toc471285778"/>
      <w:bookmarkStart w:id="4236" w:name="_Toc471300400"/>
      <w:bookmarkStart w:id="4237" w:name="_Toc471305900"/>
      <w:bookmarkStart w:id="4238" w:name="_Toc471306500"/>
      <w:bookmarkStart w:id="4239" w:name="_Toc471307016"/>
      <w:bookmarkStart w:id="4240" w:name="_Toc471307789"/>
      <w:bookmarkStart w:id="4241" w:name="_Toc471368938"/>
      <w:bookmarkStart w:id="4242" w:name="_Toc471374288"/>
      <w:bookmarkStart w:id="4243" w:name="_Toc471374583"/>
      <w:bookmarkStart w:id="4244" w:name="_Toc471285779"/>
      <w:bookmarkStart w:id="4245" w:name="_Toc471300401"/>
      <w:bookmarkStart w:id="4246" w:name="_Toc471305901"/>
      <w:bookmarkStart w:id="4247" w:name="_Toc471306501"/>
      <w:bookmarkStart w:id="4248" w:name="_Toc471307017"/>
      <w:bookmarkStart w:id="4249" w:name="_Toc471307790"/>
      <w:bookmarkStart w:id="4250" w:name="_Toc471368939"/>
      <w:bookmarkStart w:id="4251" w:name="_Toc471374289"/>
      <w:bookmarkStart w:id="4252" w:name="_Toc471374584"/>
      <w:bookmarkStart w:id="4253" w:name="_Toc471285780"/>
      <w:bookmarkStart w:id="4254" w:name="_Toc471300402"/>
      <w:bookmarkStart w:id="4255" w:name="_Toc471305902"/>
      <w:bookmarkStart w:id="4256" w:name="_Toc471306502"/>
      <w:bookmarkStart w:id="4257" w:name="_Toc471307018"/>
      <w:bookmarkStart w:id="4258" w:name="_Toc471307791"/>
      <w:bookmarkStart w:id="4259" w:name="_Toc471368940"/>
      <w:bookmarkStart w:id="4260" w:name="_Toc471374290"/>
      <w:bookmarkStart w:id="4261" w:name="_Toc471374585"/>
      <w:bookmarkStart w:id="4262" w:name="_Toc471285781"/>
      <w:bookmarkStart w:id="4263" w:name="_Toc471300403"/>
      <w:bookmarkStart w:id="4264" w:name="_Toc471305903"/>
      <w:bookmarkStart w:id="4265" w:name="_Toc471306503"/>
      <w:bookmarkStart w:id="4266" w:name="_Toc471307019"/>
      <w:bookmarkStart w:id="4267" w:name="_Toc471307792"/>
      <w:bookmarkStart w:id="4268" w:name="_Toc471368941"/>
      <w:bookmarkStart w:id="4269" w:name="_Toc471374291"/>
      <w:bookmarkStart w:id="4270" w:name="_Toc471374586"/>
      <w:bookmarkStart w:id="4271" w:name="_Toc471285782"/>
      <w:bookmarkStart w:id="4272" w:name="_Toc471300404"/>
      <w:bookmarkStart w:id="4273" w:name="_Toc471305904"/>
      <w:bookmarkStart w:id="4274" w:name="_Toc471306504"/>
      <w:bookmarkStart w:id="4275" w:name="_Toc471307020"/>
      <w:bookmarkStart w:id="4276" w:name="_Toc471307793"/>
      <w:bookmarkStart w:id="4277" w:name="_Toc471368942"/>
      <w:bookmarkStart w:id="4278" w:name="_Toc471374292"/>
      <w:bookmarkStart w:id="4279" w:name="_Toc471374587"/>
      <w:bookmarkStart w:id="4280" w:name="_Toc471285783"/>
      <w:bookmarkStart w:id="4281" w:name="_Toc471300405"/>
      <w:bookmarkStart w:id="4282" w:name="_Toc471305905"/>
      <w:bookmarkStart w:id="4283" w:name="_Toc471306505"/>
      <w:bookmarkStart w:id="4284" w:name="_Toc471307021"/>
      <w:bookmarkStart w:id="4285" w:name="_Toc471307794"/>
      <w:bookmarkStart w:id="4286" w:name="_Toc471368943"/>
      <w:bookmarkStart w:id="4287" w:name="_Toc471374293"/>
      <w:bookmarkStart w:id="4288" w:name="_Toc471374588"/>
      <w:bookmarkStart w:id="4289" w:name="_Toc471285784"/>
      <w:bookmarkStart w:id="4290" w:name="_Toc471300406"/>
      <w:bookmarkStart w:id="4291" w:name="_Toc471305906"/>
      <w:bookmarkStart w:id="4292" w:name="_Toc471306506"/>
      <w:bookmarkStart w:id="4293" w:name="_Toc471307022"/>
      <w:bookmarkStart w:id="4294" w:name="_Toc471307795"/>
      <w:bookmarkStart w:id="4295" w:name="_Toc471368944"/>
      <w:bookmarkStart w:id="4296" w:name="_Toc471374294"/>
      <w:bookmarkStart w:id="4297" w:name="_Toc471374589"/>
      <w:bookmarkStart w:id="4298" w:name="_Toc457997147"/>
      <w:bookmarkStart w:id="4299" w:name="_Toc458071443"/>
      <w:bookmarkStart w:id="4300" w:name="_Toc458083299"/>
      <w:bookmarkStart w:id="4301" w:name="_Toc458085775"/>
      <w:bookmarkStart w:id="4302" w:name="_Toc458166094"/>
      <w:bookmarkStart w:id="4303" w:name="_Toc458166609"/>
      <w:bookmarkStart w:id="4304" w:name="_Toc458167123"/>
      <w:bookmarkStart w:id="4305" w:name="_Toc458167637"/>
      <w:bookmarkStart w:id="4306" w:name="_Toc458168151"/>
      <w:bookmarkStart w:id="4307" w:name="_Toc458168668"/>
      <w:bookmarkStart w:id="4308" w:name="_Toc458169184"/>
      <w:bookmarkStart w:id="4309" w:name="_Toc458169698"/>
      <w:bookmarkStart w:id="4310" w:name="_Toc458674337"/>
      <w:bookmarkStart w:id="4311" w:name="_Toc459187268"/>
      <w:bookmarkStart w:id="4312" w:name="_Toc459210093"/>
      <w:bookmarkStart w:id="4313" w:name="_Toc459639417"/>
      <w:bookmarkStart w:id="4314" w:name="_Toc459795748"/>
      <w:bookmarkStart w:id="4315" w:name="_Toc459977669"/>
      <w:bookmarkStart w:id="4316" w:name="_Toc457997148"/>
      <w:bookmarkStart w:id="4317" w:name="_Toc458071444"/>
      <w:bookmarkStart w:id="4318" w:name="_Toc458083300"/>
      <w:bookmarkStart w:id="4319" w:name="_Toc458085776"/>
      <w:bookmarkStart w:id="4320" w:name="_Toc458166095"/>
      <w:bookmarkStart w:id="4321" w:name="_Toc458166610"/>
      <w:bookmarkStart w:id="4322" w:name="_Toc458167124"/>
      <w:bookmarkStart w:id="4323" w:name="_Toc458167638"/>
      <w:bookmarkStart w:id="4324" w:name="_Toc458168152"/>
      <w:bookmarkStart w:id="4325" w:name="_Toc458168669"/>
      <w:bookmarkStart w:id="4326" w:name="_Toc458169185"/>
      <w:bookmarkStart w:id="4327" w:name="_Toc458169699"/>
      <w:bookmarkStart w:id="4328" w:name="_Toc458674338"/>
      <w:bookmarkStart w:id="4329" w:name="_Toc459187269"/>
      <w:bookmarkStart w:id="4330" w:name="_Toc459210094"/>
      <w:bookmarkStart w:id="4331" w:name="_Toc459639418"/>
      <w:bookmarkStart w:id="4332" w:name="_Toc459795749"/>
      <w:bookmarkStart w:id="4333" w:name="_Toc459977670"/>
      <w:bookmarkStart w:id="4334" w:name="_Toc457997183"/>
      <w:bookmarkStart w:id="4335" w:name="_Toc458071479"/>
      <w:bookmarkStart w:id="4336" w:name="_Toc458083335"/>
      <w:bookmarkStart w:id="4337" w:name="_Toc458085811"/>
      <w:bookmarkStart w:id="4338" w:name="_Toc458166130"/>
      <w:bookmarkStart w:id="4339" w:name="_Toc458166645"/>
      <w:bookmarkStart w:id="4340" w:name="_Toc458167159"/>
      <w:bookmarkStart w:id="4341" w:name="_Toc458167673"/>
      <w:bookmarkStart w:id="4342" w:name="_Toc458168187"/>
      <w:bookmarkStart w:id="4343" w:name="_Toc458168704"/>
      <w:bookmarkStart w:id="4344" w:name="_Toc458169220"/>
      <w:bookmarkStart w:id="4345" w:name="_Toc458169734"/>
      <w:bookmarkStart w:id="4346" w:name="_Toc458674373"/>
      <w:bookmarkStart w:id="4347" w:name="_Toc459187304"/>
      <w:bookmarkStart w:id="4348" w:name="_Toc459210129"/>
      <w:bookmarkStart w:id="4349" w:name="_Toc459639453"/>
      <w:bookmarkStart w:id="4350" w:name="_Toc459795784"/>
      <w:bookmarkStart w:id="4351" w:name="_Toc459977705"/>
      <w:bookmarkStart w:id="4352" w:name="_Toc457997184"/>
      <w:bookmarkStart w:id="4353" w:name="_Toc458071480"/>
      <w:bookmarkStart w:id="4354" w:name="_Toc458083336"/>
      <w:bookmarkStart w:id="4355" w:name="_Toc458085812"/>
      <w:bookmarkStart w:id="4356" w:name="_Toc458166131"/>
      <w:bookmarkStart w:id="4357" w:name="_Toc458166646"/>
      <w:bookmarkStart w:id="4358" w:name="_Toc458167160"/>
      <w:bookmarkStart w:id="4359" w:name="_Toc458167674"/>
      <w:bookmarkStart w:id="4360" w:name="_Toc458168188"/>
      <w:bookmarkStart w:id="4361" w:name="_Toc458168705"/>
      <w:bookmarkStart w:id="4362" w:name="_Toc458169221"/>
      <w:bookmarkStart w:id="4363" w:name="_Toc458169735"/>
      <w:bookmarkStart w:id="4364" w:name="_Toc458674374"/>
      <w:bookmarkStart w:id="4365" w:name="_Toc459187305"/>
      <w:bookmarkStart w:id="4366" w:name="_Toc459210130"/>
      <w:bookmarkStart w:id="4367" w:name="_Toc459639454"/>
      <w:bookmarkStart w:id="4368" w:name="_Toc459795785"/>
      <w:bookmarkStart w:id="4369" w:name="_Toc459977706"/>
      <w:bookmarkStart w:id="4370" w:name="_Toc457997185"/>
      <w:bookmarkStart w:id="4371" w:name="_Toc458071481"/>
      <w:bookmarkStart w:id="4372" w:name="_Toc458083337"/>
      <w:bookmarkStart w:id="4373" w:name="_Toc458085813"/>
      <w:bookmarkStart w:id="4374" w:name="_Toc458166132"/>
      <w:bookmarkStart w:id="4375" w:name="_Toc458166647"/>
      <w:bookmarkStart w:id="4376" w:name="_Toc458167161"/>
      <w:bookmarkStart w:id="4377" w:name="_Toc458167675"/>
      <w:bookmarkStart w:id="4378" w:name="_Toc458168189"/>
      <w:bookmarkStart w:id="4379" w:name="_Toc458168706"/>
      <w:bookmarkStart w:id="4380" w:name="_Toc458169222"/>
      <w:bookmarkStart w:id="4381" w:name="_Toc458169736"/>
      <w:bookmarkStart w:id="4382" w:name="_Toc458674375"/>
      <w:bookmarkStart w:id="4383" w:name="_Toc459187306"/>
      <w:bookmarkStart w:id="4384" w:name="_Toc459210131"/>
      <w:bookmarkStart w:id="4385" w:name="_Toc459639455"/>
      <w:bookmarkStart w:id="4386" w:name="_Toc459795786"/>
      <w:bookmarkStart w:id="4387" w:name="_Toc459977707"/>
      <w:bookmarkStart w:id="4388" w:name="_Toc471285785"/>
      <w:bookmarkStart w:id="4389" w:name="_Toc471300407"/>
      <w:bookmarkStart w:id="4390" w:name="_Toc471305907"/>
      <w:bookmarkStart w:id="4391" w:name="_Toc471306507"/>
      <w:bookmarkStart w:id="4392" w:name="_Toc471307023"/>
      <w:bookmarkStart w:id="4393" w:name="_Toc471307796"/>
      <w:bookmarkStart w:id="4394" w:name="_Toc471368945"/>
      <w:bookmarkStart w:id="4395" w:name="_Toc471374295"/>
      <w:bookmarkStart w:id="4396" w:name="_Toc471374590"/>
      <w:bookmarkStart w:id="4397" w:name="_Toc471285786"/>
      <w:bookmarkStart w:id="4398" w:name="_Toc471300408"/>
      <w:bookmarkStart w:id="4399" w:name="_Toc471305908"/>
      <w:bookmarkStart w:id="4400" w:name="_Toc471306508"/>
      <w:bookmarkStart w:id="4401" w:name="_Toc471307024"/>
      <w:bookmarkStart w:id="4402" w:name="_Toc471307797"/>
      <w:bookmarkStart w:id="4403" w:name="_Toc471368946"/>
      <w:bookmarkStart w:id="4404" w:name="_Toc471374296"/>
      <w:bookmarkStart w:id="4405" w:name="_Toc471374591"/>
      <w:bookmarkStart w:id="4406" w:name="_Toc471285787"/>
      <w:bookmarkStart w:id="4407" w:name="_Toc471300409"/>
      <w:bookmarkStart w:id="4408" w:name="_Toc471305909"/>
      <w:bookmarkStart w:id="4409" w:name="_Toc471306509"/>
      <w:bookmarkStart w:id="4410" w:name="_Toc471307025"/>
      <w:bookmarkStart w:id="4411" w:name="_Toc471307798"/>
      <w:bookmarkStart w:id="4412" w:name="_Toc471368947"/>
      <w:bookmarkStart w:id="4413" w:name="_Toc471374297"/>
      <w:bookmarkStart w:id="4414" w:name="_Toc471374592"/>
      <w:bookmarkStart w:id="4415" w:name="_Toc471285788"/>
      <w:bookmarkStart w:id="4416" w:name="_Toc471300410"/>
      <w:bookmarkStart w:id="4417" w:name="_Toc471305910"/>
      <w:bookmarkStart w:id="4418" w:name="_Toc471306510"/>
      <w:bookmarkStart w:id="4419" w:name="_Toc471307026"/>
      <w:bookmarkStart w:id="4420" w:name="_Toc471307799"/>
      <w:bookmarkStart w:id="4421" w:name="_Toc471368948"/>
      <w:bookmarkStart w:id="4422" w:name="_Toc471374298"/>
      <w:bookmarkStart w:id="4423" w:name="_Toc471374593"/>
      <w:bookmarkStart w:id="4424" w:name="_Toc471285789"/>
      <w:bookmarkStart w:id="4425" w:name="_Toc471300411"/>
      <w:bookmarkStart w:id="4426" w:name="_Toc471305911"/>
      <w:bookmarkStart w:id="4427" w:name="_Toc471306511"/>
      <w:bookmarkStart w:id="4428" w:name="_Toc471307027"/>
      <w:bookmarkStart w:id="4429" w:name="_Toc471307800"/>
      <w:bookmarkStart w:id="4430" w:name="_Toc471368949"/>
      <w:bookmarkStart w:id="4431" w:name="_Toc471374299"/>
      <w:bookmarkStart w:id="4432" w:name="_Toc471374594"/>
      <w:bookmarkStart w:id="4433" w:name="_Toc471285790"/>
      <w:bookmarkStart w:id="4434" w:name="_Toc471300412"/>
      <w:bookmarkStart w:id="4435" w:name="_Toc471305912"/>
      <w:bookmarkStart w:id="4436" w:name="_Toc471306512"/>
      <w:bookmarkStart w:id="4437" w:name="_Toc471307028"/>
      <w:bookmarkStart w:id="4438" w:name="_Toc471307801"/>
      <w:bookmarkStart w:id="4439" w:name="_Toc471368950"/>
      <w:bookmarkStart w:id="4440" w:name="_Toc471374300"/>
      <w:bookmarkStart w:id="4441" w:name="_Toc471374595"/>
      <w:bookmarkStart w:id="4442" w:name="_Toc471285791"/>
      <w:bookmarkStart w:id="4443" w:name="_Toc471300413"/>
      <w:bookmarkStart w:id="4444" w:name="_Toc471305913"/>
      <w:bookmarkStart w:id="4445" w:name="_Toc471306513"/>
      <w:bookmarkStart w:id="4446" w:name="_Toc471307029"/>
      <w:bookmarkStart w:id="4447" w:name="_Toc471307802"/>
      <w:bookmarkStart w:id="4448" w:name="_Toc471368951"/>
      <w:bookmarkStart w:id="4449" w:name="_Toc471374301"/>
      <w:bookmarkStart w:id="4450" w:name="_Toc471374596"/>
      <w:bookmarkStart w:id="4451" w:name="_Toc471285792"/>
      <w:bookmarkStart w:id="4452" w:name="_Toc471300414"/>
      <w:bookmarkStart w:id="4453" w:name="_Toc471305914"/>
      <w:bookmarkStart w:id="4454" w:name="_Toc471306514"/>
      <w:bookmarkStart w:id="4455" w:name="_Toc471307030"/>
      <w:bookmarkStart w:id="4456" w:name="_Toc471307803"/>
      <w:bookmarkStart w:id="4457" w:name="_Toc471368952"/>
      <w:bookmarkStart w:id="4458" w:name="_Toc471374302"/>
      <w:bookmarkStart w:id="4459" w:name="_Toc471374597"/>
      <w:bookmarkStart w:id="4460" w:name="_Toc471285793"/>
      <w:bookmarkStart w:id="4461" w:name="_Toc471300415"/>
      <w:bookmarkStart w:id="4462" w:name="_Toc471305915"/>
      <w:bookmarkStart w:id="4463" w:name="_Toc471306515"/>
      <w:bookmarkStart w:id="4464" w:name="_Toc471307031"/>
      <w:bookmarkStart w:id="4465" w:name="_Toc471307804"/>
      <w:bookmarkStart w:id="4466" w:name="_Toc471368953"/>
      <w:bookmarkStart w:id="4467" w:name="_Toc471374303"/>
      <w:bookmarkStart w:id="4468" w:name="_Toc471374598"/>
      <w:bookmarkStart w:id="4469" w:name="_Toc471285794"/>
      <w:bookmarkStart w:id="4470" w:name="_Toc471300416"/>
      <w:bookmarkStart w:id="4471" w:name="_Toc471305916"/>
      <w:bookmarkStart w:id="4472" w:name="_Toc471306516"/>
      <w:bookmarkStart w:id="4473" w:name="_Toc471307032"/>
      <w:bookmarkStart w:id="4474" w:name="_Toc471307805"/>
      <w:bookmarkStart w:id="4475" w:name="_Toc471368954"/>
      <w:bookmarkStart w:id="4476" w:name="_Toc471374304"/>
      <w:bookmarkStart w:id="4477" w:name="_Toc471374599"/>
      <w:bookmarkStart w:id="4478" w:name="_Toc471285795"/>
      <w:bookmarkStart w:id="4479" w:name="_Toc471300417"/>
      <w:bookmarkStart w:id="4480" w:name="_Toc471305917"/>
      <w:bookmarkStart w:id="4481" w:name="_Toc471306517"/>
      <w:bookmarkStart w:id="4482" w:name="_Toc471307033"/>
      <w:bookmarkStart w:id="4483" w:name="_Toc471307806"/>
      <w:bookmarkStart w:id="4484" w:name="_Toc471368955"/>
      <w:bookmarkStart w:id="4485" w:name="_Toc471374305"/>
      <w:bookmarkStart w:id="4486" w:name="_Toc471374600"/>
      <w:bookmarkStart w:id="4487" w:name="_Toc471285796"/>
      <w:bookmarkStart w:id="4488" w:name="_Toc471300418"/>
      <w:bookmarkStart w:id="4489" w:name="_Toc471305918"/>
      <w:bookmarkStart w:id="4490" w:name="_Toc471306518"/>
      <w:bookmarkStart w:id="4491" w:name="_Toc471307034"/>
      <w:bookmarkStart w:id="4492" w:name="_Toc471307807"/>
      <w:bookmarkStart w:id="4493" w:name="_Toc471368956"/>
      <w:bookmarkStart w:id="4494" w:name="_Toc471374306"/>
      <w:bookmarkStart w:id="4495" w:name="_Toc471374601"/>
      <w:bookmarkStart w:id="4496" w:name="_Toc471285797"/>
      <w:bookmarkStart w:id="4497" w:name="_Toc471300419"/>
      <w:bookmarkStart w:id="4498" w:name="_Toc471305919"/>
      <w:bookmarkStart w:id="4499" w:name="_Toc471306519"/>
      <w:bookmarkStart w:id="4500" w:name="_Toc471307035"/>
      <w:bookmarkStart w:id="4501" w:name="_Toc471307808"/>
      <w:bookmarkStart w:id="4502" w:name="_Toc471368957"/>
      <w:bookmarkStart w:id="4503" w:name="_Toc471374307"/>
      <w:bookmarkStart w:id="4504" w:name="_Toc471374602"/>
      <w:bookmarkStart w:id="4505" w:name="_Toc471285798"/>
      <w:bookmarkStart w:id="4506" w:name="_Toc471300420"/>
      <w:bookmarkStart w:id="4507" w:name="_Toc471305920"/>
      <w:bookmarkStart w:id="4508" w:name="_Toc471306520"/>
      <w:bookmarkStart w:id="4509" w:name="_Toc471307036"/>
      <w:bookmarkStart w:id="4510" w:name="_Toc471307809"/>
      <w:bookmarkStart w:id="4511" w:name="_Toc471368958"/>
      <w:bookmarkStart w:id="4512" w:name="_Toc471374308"/>
      <w:bookmarkStart w:id="4513" w:name="_Toc471374603"/>
      <w:bookmarkStart w:id="4514" w:name="_Data_reporting"/>
      <w:bookmarkStart w:id="4515" w:name="_4.14_Data_reporting"/>
      <w:bookmarkStart w:id="4516" w:name="_Toc471374604"/>
      <w:bookmarkStart w:id="4517" w:name="_Toc477960046"/>
      <w:bookmarkStart w:id="4518" w:name="_Toc483222945"/>
      <w:bookmarkStart w:id="4519" w:name="_Ref87951573"/>
      <w:bookmarkStart w:id="4520" w:name="_Ref87955849"/>
      <w:bookmarkStart w:id="4521" w:name="_Ref87984857"/>
      <w:bookmarkStart w:id="4522" w:name="_Ref88036774"/>
      <w:bookmarkStart w:id="4523" w:name="_Ref88036809"/>
      <w:bookmarkStart w:id="4524" w:name="_Toc180399867"/>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r w:rsidRPr="009838DF">
        <w:t>Data</w:t>
      </w:r>
      <w:r w:rsidR="00983AE6" w:rsidRPr="009838DF">
        <w:t xml:space="preserve"> reporting</w:t>
      </w:r>
      <w:bookmarkEnd w:id="4516"/>
      <w:bookmarkEnd w:id="4517"/>
      <w:bookmarkEnd w:id="4518"/>
      <w:bookmarkEnd w:id="4519"/>
      <w:bookmarkEnd w:id="4520"/>
      <w:bookmarkEnd w:id="4521"/>
      <w:bookmarkEnd w:id="4522"/>
      <w:bookmarkEnd w:id="4523"/>
      <w:bookmarkEnd w:id="4524"/>
    </w:p>
    <w:p w14:paraId="57C20006" w14:textId="5C73E423" w:rsidR="007613B9" w:rsidRDefault="009A363E" w:rsidP="002F2524">
      <w:pPr>
        <w:spacing w:after="120"/>
      </w:pPr>
      <w:r>
        <w:t>You</w:t>
      </w:r>
      <w:r w:rsidR="007613B9">
        <w:t xml:space="preserve"> are required to report data for all students studying in approved courses who a</w:t>
      </w:r>
      <w:r w:rsidR="00E4551C">
        <w:t xml:space="preserve">re </w:t>
      </w:r>
      <w:r w:rsidR="00E4551C" w:rsidRPr="00B37D5F">
        <w:t>eligible</w:t>
      </w:r>
      <w:r w:rsidR="00E4551C">
        <w:t xml:space="preserve"> to apply for a </w:t>
      </w:r>
      <w:r w:rsidR="00C23CA1">
        <w:t>VSL</w:t>
      </w:r>
      <w:r w:rsidR="006A5B7C">
        <w:t xml:space="preserve"> </w:t>
      </w:r>
      <w:r w:rsidR="00257B50">
        <w:t>–</w:t>
      </w:r>
      <w:r w:rsidR="00497D09">
        <w:t xml:space="preserve">that is, </w:t>
      </w:r>
      <w:r w:rsidR="007613B9">
        <w:t xml:space="preserve">VET submissions must include data for all students who, on the census day for a part of a course or unit of study:  </w:t>
      </w:r>
    </w:p>
    <w:p w14:paraId="4887C57D" w14:textId="6504073A" w:rsidR="007613B9" w:rsidRDefault="007613B9">
      <w:pPr>
        <w:pStyle w:val="ListBullet"/>
        <w:numPr>
          <w:ilvl w:val="0"/>
          <w:numId w:val="51"/>
        </w:numPr>
      </w:pPr>
      <w:r>
        <w:t xml:space="preserve">deferred all or part of their tuition fees through </w:t>
      </w:r>
      <w:r w:rsidR="00C23CA1">
        <w:t>VSL</w:t>
      </w:r>
      <w:r w:rsidR="002562FA">
        <w:t>,</w:t>
      </w:r>
      <w:r>
        <w:t xml:space="preserve"> or </w:t>
      </w:r>
    </w:p>
    <w:p w14:paraId="1BB0280D" w14:textId="17395290" w:rsidR="007613B9" w:rsidRDefault="007613B9">
      <w:pPr>
        <w:pStyle w:val="ListBullet"/>
        <w:numPr>
          <w:ilvl w:val="0"/>
          <w:numId w:val="51"/>
        </w:numPr>
      </w:pPr>
      <w:r>
        <w:t xml:space="preserve">paid their tuition fees upfront, directly to </w:t>
      </w:r>
      <w:r w:rsidR="00D5770B">
        <w:t xml:space="preserve">you </w:t>
      </w:r>
      <w:r w:rsidR="00257B50">
        <w:t>(whether or not the fees have in fact been paid</w:t>
      </w:r>
      <w:r w:rsidR="006A5B7C">
        <w:t xml:space="preserve"> – refer reporting information below</w:t>
      </w:r>
      <w:r w:rsidR="00257B50">
        <w:t>)</w:t>
      </w:r>
      <w:r w:rsidR="00512010">
        <w:t xml:space="preserve"> but would have been eligible to defer all or part of their tuition fees through a </w:t>
      </w:r>
      <w:r w:rsidR="00C91037">
        <w:t>VSL</w:t>
      </w:r>
      <w:r w:rsidR="00512010">
        <w:t>.</w:t>
      </w:r>
    </w:p>
    <w:p w14:paraId="4FFD33D1" w14:textId="110A4EC7"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33604126" w:rsidR="00BF2550" w:rsidRPr="00BB1F49" w:rsidRDefault="00BF2550">
      <w:r w:rsidRPr="00BB1F49">
        <w:t xml:space="preserve">You are required to comply with the data reporting requirements issued by the Secretary. The data reporting requirements are found at </w:t>
      </w:r>
      <w:hyperlink r:id="rId145" w:history="1">
        <w:r w:rsidRPr="00BB1F49">
          <w:rPr>
            <w:rStyle w:val="Hyperlink"/>
          </w:rPr>
          <w:t>TCSI Support</w:t>
        </w:r>
      </w:hyperlink>
      <w:r w:rsidRPr="00BB1F49">
        <w:t xml:space="preserve">. </w:t>
      </w:r>
    </w:p>
    <w:p w14:paraId="54677FB7" w14:textId="6A24E2CF" w:rsidR="00A728FC" w:rsidRPr="008440EE" w:rsidRDefault="00A728FC">
      <w:r w:rsidRPr="00BB1F49">
        <w:rPr>
          <w:b/>
          <w:bCs/>
          <w:iCs/>
          <w:lang w:val="en-GB" w:eastAsia="en-AU"/>
        </w:rPr>
        <w:t>VET FEE-HELP Reporting:</w:t>
      </w:r>
      <w:r w:rsidRPr="00BB1F49">
        <w:rPr>
          <w:lang w:val="en-GB" w:eastAsia="en-AU"/>
        </w:rPr>
        <w:t xml:space="preserve"> </w:t>
      </w:r>
      <w:r w:rsidR="00BF7F33" w:rsidRPr="00BB1F49">
        <w:rPr>
          <w:lang w:val="en-GB" w:eastAsia="en-AU"/>
        </w:rPr>
        <w:t xml:space="preserve">Please note, units with census dates </w:t>
      </w:r>
      <w:r w:rsidR="00BF2550" w:rsidRPr="00BB1F49">
        <w:rPr>
          <w:lang w:val="en-GB" w:eastAsia="en-AU"/>
        </w:rPr>
        <w:t>in</w:t>
      </w:r>
      <w:r w:rsidR="00BF7F33" w:rsidRPr="00BB1F49">
        <w:rPr>
          <w:lang w:val="en-GB" w:eastAsia="en-AU"/>
        </w:rPr>
        <w:t xml:space="preserve"> 2018 have a reporting deadline of COB 31 December 2021.</w:t>
      </w:r>
    </w:p>
    <w:p w14:paraId="649CA402" w14:textId="46857693" w:rsidR="00983AE6" w:rsidRPr="007228C7" w:rsidRDefault="00983AE6">
      <w:r w:rsidRPr="007228C7">
        <w:t xml:space="preserve">In addition, </w:t>
      </w:r>
      <w:r w:rsidR="00EE21A0">
        <w:t xml:space="preserve">you </w:t>
      </w:r>
      <w:r w:rsidRPr="007228C7">
        <w:t xml:space="preserve">should access the </w:t>
      </w:r>
      <w:r w:rsidR="004C35B7">
        <w:t xml:space="preserve">current version of the </w:t>
      </w:r>
      <w:hyperlink r:id="rId146" w:history="1">
        <w:r w:rsidR="00173B5F" w:rsidRPr="00E15562">
          <w:rPr>
            <w:rStyle w:val="Hyperlink"/>
          </w:rPr>
          <w:t>VSL Data Provisions Fact Sheet</w:t>
        </w:r>
      </w:hyperlink>
      <w:r w:rsidR="008E0F9F">
        <w:rPr>
          <w:color w:val="0070C0"/>
        </w:rPr>
        <w:t>.</w:t>
      </w:r>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47"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3DFEED9B"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48" w:history="1">
        <w:r w:rsidRPr="006E0CBF">
          <w:rPr>
            <w:rStyle w:val="Hyperlink"/>
          </w:rPr>
          <w:t>558 HELP debt amount</w:t>
        </w:r>
      </w:hyperlink>
      <w:r w:rsidR="009622E0">
        <w:t>.</w:t>
      </w:r>
      <w:r w:rsidRPr="007228C7">
        <w:t xml:space="preserve"> </w:t>
      </w:r>
    </w:p>
    <w:p w14:paraId="4D0E5DD2" w14:textId="7462B9E5"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49" w:history="1">
        <w:r w:rsidRPr="006E0CBF">
          <w:rPr>
            <w:rStyle w:val="Hyperlink"/>
          </w:rPr>
          <w:t>384 Total amount charged</w:t>
        </w:r>
      </w:hyperlink>
      <w:r w:rsidR="009622E0" w:rsidRPr="006E0CBF">
        <w:t>.</w:t>
      </w:r>
      <w:r w:rsidRPr="006E0CBF">
        <w:t xml:space="preserve"> </w:t>
      </w:r>
    </w:p>
    <w:p w14:paraId="3B322D56" w14:textId="7B4FA5B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 xml:space="preserve">. </w:t>
      </w:r>
    </w:p>
    <w:p w14:paraId="5DA8BA37" w14:textId="1A716958" w:rsidR="00983AE6" w:rsidRPr="009838DF" w:rsidRDefault="00115DEB" w:rsidP="005106BF">
      <w:r>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It does not affect the amount to be reported on Element 381</w:t>
      </w:r>
      <w:r w:rsidR="006A5B7C">
        <w:t>, which should reflect the tuition fee less the loan amount, rather than the amount paid or collected to date</w:t>
      </w:r>
      <w:r w:rsidR="009838DF">
        <w:t>.</w:t>
      </w:r>
      <w:bookmarkStart w:id="4525" w:name="_Toc477960429"/>
      <w:bookmarkStart w:id="4526" w:name="_Toc477960869"/>
      <w:bookmarkStart w:id="4527" w:name="_Toc477961308"/>
      <w:bookmarkStart w:id="4528" w:name="_Toc477961791"/>
      <w:bookmarkStart w:id="4529" w:name="_Toc477962278"/>
      <w:bookmarkStart w:id="4530" w:name="_Toc477962765"/>
      <w:bookmarkStart w:id="4531" w:name="_Toc477963251"/>
      <w:bookmarkStart w:id="4532" w:name="_Toc477963747"/>
      <w:bookmarkStart w:id="4533" w:name="_Toc478042949"/>
      <w:bookmarkStart w:id="4534" w:name="_Toc478367200"/>
      <w:bookmarkStart w:id="4535" w:name="_Toc479083812"/>
      <w:bookmarkStart w:id="4536" w:name="_Toc477960430"/>
      <w:bookmarkStart w:id="4537" w:name="_Toc477960870"/>
      <w:bookmarkStart w:id="4538" w:name="_Toc477961309"/>
      <w:bookmarkStart w:id="4539" w:name="_Toc477961792"/>
      <w:bookmarkStart w:id="4540" w:name="_Toc477962279"/>
      <w:bookmarkStart w:id="4541" w:name="_Toc477962766"/>
      <w:bookmarkStart w:id="4542" w:name="_Toc477963252"/>
      <w:bookmarkStart w:id="4543" w:name="_Toc477963748"/>
      <w:bookmarkStart w:id="4544" w:name="_Toc478042950"/>
      <w:bookmarkStart w:id="4545" w:name="_Toc478367201"/>
      <w:bookmarkStart w:id="4546" w:name="_Toc479083813"/>
      <w:bookmarkStart w:id="4547" w:name="_Toc483222946"/>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r w:rsidR="005106BF" w:rsidRPr="009838DF">
        <w:t xml:space="preserve"> </w:t>
      </w:r>
      <w:r w:rsidR="00983AE6" w:rsidRPr="009838DF">
        <w:t>Equivalent Full</w:t>
      </w:r>
      <w:r w:rsidR="00303263" w:rsidRPr="009838DF">
        <w:t>-</w:t>
      </w:r>
      <w:r w:rsidR="00983AE6" w:rsidRPr="009838DF">
        <w:t>time Study Load</w:t>
      </w:r>
      <w:bookmarkEnd w:id="4547"/>
      <w:r w:rsidR="00983AE6" w:rsidRPr="009838DF">
        <w:t xml:space="preserve"> </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37E104D3" w:rsidR="00983AE6" w:rsidRPr="00672323"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2C086B" w:rsidRPr="002C086B">
        <w:rPr>
          <w:rStyle w:val="IntenseEmphasis"/>
        </w:rPr>
        <w:t>Appendix J - Equivalent full-time student load</w:t>
      </w:r>
      <w:r w:rsidR="00A07429" w:rsidRPr="00C2204E">
        <w:rPr>
          <w:rStyle w:val="IntenseEmphasis"/>
        </w:rPr>
        <w:fldChar w:fldCharType="end"/>
      </w:r>
      <w:r w:rsidRPr="00672323">
        <w:t>.</w:t>
      </w:r>
    </w:p>
    <w:p w14:paraId="012AD0D3" w14:textId="77777777" w:rsidR="00983AE6" w:rsidRPr="00672323" w:rsidRDefault="00983AE6">
      <w:pPr>
        <w:pStyle w:val="Heading3"/>
      </w:pPr>
      <w:bookmarkStart w:id="4548" w:name="_Toc477960481"/>
      <w:bookmarkStart w:id="4549" w:name="_Toc477960921"/>
      <w:bookmarkStart w:id="4550" w:name="_Toc477961360"/>
      <w:bookmarkStart w:id="4551" w:name="_Toc477961843"/>
      <w:bookmarkStart w:id="4552" w:name="_Toc477962330"/>
      <w:bookmarkStart w:id="4553" w:name="_Toc477962817"/>
      <w:bookmarkStart w:id="4554" w:name="_Toc477963303"/>
      <w:bookmarkStart w:id="4555" w:name="_Toc477963799"/>
      <w:bookmarkStart w:id="4556" w:name="_Toc478043001"/>
      <w:bookmarkStart w:id="4557" w:name="_Toc478367252"/>
      <w:bookmarkStart w:id="4558" w:name="_Toc479083864"/>
      <w:bookmarkStart w:id="4559" w:name="_Toc471374609"/>
      <w:bookmarkStart w:id="4560" w:name="_Toc483222947"/>
      <w:bookmarkStart w:id="4561" w:name="_Toc180399868"/>
      <w:bookmarkEnd w:id="4548"/>
      <w:bookmarkEnd w:id="4549"/>
      <w:bookmarkEnd w:id="4550"/>
      <w:bookmarkEnd w:id="4551"/>
      <w:bookmarkEnd w:id="4552"/>
      <w:bookmarkEnd w:id="4553"/>
      <w:bookmarkEnd w:id="4554"/>
      <w:bookmarkEnd w:id="4555"/>
      <w:bookmarkEnd w:id="4556"/>
      <w:bookmarkEnd w:id="4557"/>
      <w:bookmarkEnd w:id="4558"/>
      <w:r w:rsidRPr="00672323">
        <w:t>What data needs to be reported?</w:t>
      </w:r>
      <w:bookmarkEnd w:id="4559"/>
      <w:bookmarkEnd w:id="4560"/>
      <w:bookmarkEnd w:id="4561"/>
    </w:p>
    <w:p w14:paraId="6299E413" w14:textId="50D497EA" w:rsidR="00983AE6" w:rsidRPr="00736F23" w:rsidRDefault="009A363E">
      <w:pPr>
        <w:spacing w:after="120"/>
      </w:pPr>
      <w:r>
        <w:t>You</w:t>
      </w:r>
      <w:r w:rsidR="00983AE6" w:rsidRPr="00736F23">
        <w:t xml:space="preserve"> are required to submit</w:t>
      </w:r>
      <w:r w:rsidR="00543346">
        <w:t xml:space="preserve"> </w:t>
      </w:r>
      <w:r w:rsidR="00543346" w:rsidRPr="00BB1F49">
        <w:t>certain data</w:t>
      </w:r>
      <w:r w:rsidR="00983AE6" w:rsidRPr="00BB1F49">
        <w:t xml:space="preserve"> </w:t>
      </w:r>
      <w:r w:rsidR="00983AE6" w:rsidRPr="00736F23">
        <w:t xml:space="preserve">to the Secretary. These include: </w:t>
      </w:r>
    </w:p>
    <w:p w14:paraId="44CF9A4D" w14:textId="77777777" w:rsidR="00983AE6" w:rsidRPr="00736F23" w:rsidRDefault="00983AE6">
      <w:pPr>
        <w:pStyle w:val="ListBullet"/>
        <w:numPr>
          <w:ilvl w:val="0"/>
          <w:numId w:val="51"/>
        </w:numPr>
      </w:pPr>
      <w:r w:rsidRPr="00736F23">
        <w:lastRenderedPageBreak/>
        <w:t xml:space="preserve">student data – </w:t>
      </w:r>
      <w:r>
        <w:t>i</w:t>
      </w:r>
      <w:r w:rsidRPr="00736F23">
        <w:t xml:space="preserve">nformation on student enrolments, and the personal details of students </w:t>
      </w:r>
      <w:r w:rsidR="008C7CCE" w:rsidRPr="005B6D92">
        <w:t>eligible for</w:t>
      </w:r>
      <w:r w:rsidRPr="009515A7">
        <w:t xml:space="preserve"> </w:t>
      </w:r>
      <w:r w:rsidRPr="00736F23">
        <w:t>a loan</w:t>
      </w:r>
    </w:p>
    <w:p w14:paraId="6B5F4267" w14:textId="51DD09D9" w:rsidR="00983AE6" w:rsidRPr="00736F23" w:rsidRDefault="00983AE6">
      <w:pPr>
        <w:pStyle w:val="ListBullet"/>
        <w:numPr>
          <w:ilvl w:val="0"/>
          <w:numId w:val="51"/>
        </w:numPr>
      </w:pPr>
      <w:r w:rsidRPr="00736F23">
        <w:t xml:space="preserve">course data – </w:t>
      </w:r>
      <w:r>
        <w:t>i</w:t>
      </w:r>
      <w:r w:rsidRPr="00736F23">
        <w:t xml:space="preserve">nformation on </w:t>
      </w:r>
      <w:r w:rsidR="00EE21A0">
        <w:t xml:space="preserve">your </w:t>
      </w:r>
      <w:r w:rsidRPr="00736F23">
        <w:t>approved courses</w:t>
      </w:r>
    </w:p>
    <w:p w14:paraId="27E0AAED" w14:textId="3C47BCBC" w:rsidR="00A526B2" w:rsidRDefault="00983AE6">
      <w:pPr>
        <w:pStyle w:val="ListBullet"/>
        <w:numPr>
          <w:ilvl w:val="0"/>
          <w:numId w:val="51"/>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r w:rsidR="002B368A" w:rsidRPr="002B368A">
        <w:t xml:space="preserve"> </w:t>
      </w:r>
    </w:p>
    <w:p w14:paraId="40835FBB" w14:textId="27CFB641" w:rsidR="00983AE6" w:rsidRPr="00736F23" w:rsidRDefault="002B368A">
      <w:pPr>
        <w:pStyle w:val="ListBullet"/>
        <w:numPr>
          <w:ilvl w:val="0"/>
          <w:numId w:val="0"/>
        </w:numPr>
        <w:ind w:left="360"/>
      </w:pPr>
      <w:r w:rsidRPr="00424D8B">
        <w:rPr>
          <w:b/>
          <w:bCs/>
        </w:rPr>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62" w:name="_Toc477960483"/>
      <w:bookmarkStart w:id="4563" w:name="_Toc477960923"/>
      <w:bookmarkStart w:id="4564" w:name="_Toc477961362"/>
      <w:bookmarkStart w:id="4565" w:name="_Toc477961845"/>
      <w:bookmarkStart w:id="4566" w:name="_Toc477962332"/>
      <w:bookmarkStart w:id="4567" w:name="_Toc477962819"/>
      <w:bookmarkStart w:id="4568" w:name="_Toc477963305"/>
      <w:bookmarkStart w:id="4569" w:name="_Toc477963801"/>
      <w:bookmarkStart w:id="4570" w:name="_Toc478043003"/>
      <w:bookmarkStart w:id="4571" w:name="_Toc478367254"/>
      <w:bookmarkStart w:id="4572" w:name="_Toc479083866"/>
      <w:bookmarkStart w:id="4573" w:name="_Toc477960485"/>
      <w:bookmarkStart w:id="4574" w:name="_Toc477960925"/>
      <w:bookmarkStart w:id="4575" w:name="_Toc477961364"/>
      <w:bookmarkStart w:id="4576" w:name="_Toc477961847"/>
      <w:bookmarkStart w:id="4577" w:name="_Toc477962334"/>
      <w:bookmarkStart w:id="4578" w:name="_Toc477962821"/>
      <w:bookmarkStart w:id="4579" w:name="_Toc477963307"/>
      <w:bookmarkStart w:id="4580" w:name="_Toc477963803"/>
      <w:bookmarkStart w:id="4581" w:name="_Toc478043005"/>
      <w:bookmarkStart w:id="4582" w:name="_Toc478367256"/>
      <w:bookmarkStart w:id="4583" w:name="_Toc479083868"/>
      <w:bookmarkStart w:id="4584" w:name="_Toc477960486"/>
      <w:bookmarkStart w:id="4585" w:name="_Toc477960926"/>
      <w:bookmarkStart w:id="4586" w:name="_Toc477961365"/>
      <w:bookmarkStart w:id="4587" w:name="_Toc477961848"/>
      <w:bookmarkStart w:id="4588" w:name="_Toc477962335"/>
      <w:bookmarkStart w:id="4589" w:name="_Toc477962822"/>
      <w:bookmarkStart w:id="4590" w:name="_Toc477963308"/>
      <w:bookmarkStart w:id="4591" w:name="_Toc477963804"/>
      <w:bookmarkStart w:id="4592" w:name="_Toc478043006"/>
      <w:bookmarkStart w:id="4593" w:name="_Toc478367257"/>
      <w:bookmarkStart w:id="4594" w:name="_Toc479083869"/>
      <w:bookmarkStart w:id="4595" w:name="_Toc471374611"/>
      <w:bookmarkStart w:id="4596" w:name="_Toc471374612"/>
      <w:bookmarkStart w:id="4597" w:name="_Toc483222948"/>
      <w:bookmarkStart w:id="4598" w:name="_Toc180399869"/>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r w:rsidRPr="00736F23">
        <w:t>Data certification</w:t>
      </w:r>
      <w:bookmarkEnd w:id="4596"/>
      <w:bookmarkEnd w:id="4597"/>
      <w:bookmarkEnd w:id="4598"/>
      <w:r w:rsidRPr="00736F23">
        <w:t xml:space="preserve"> </w:t>
      </w:r>
    </w:p>
    <w:p w14:paraId="073807BD" w14:textId="0EEF2CDD" w:rsidR="003532BD" w:rsidRPr="00BB1F49" w:rsidRDefault="00983AE6" w:rsidP="003532BD">
      <w:r w:rsidRPr="00BB1F49">
        <w:t>All student enrolment and course completion data must be quality checked and confirmed as accurate</w:t>
      </w:r>
      <w:r w:rsidR="00543346" w:rsidRPr="00BB1F49">
        <w:t xml:space="preserve"> by an Executive Officer as defined in the Act prior to submission of the data</w:t>
      </w:r>
      <w:r w:rsidR="00D84CBB" w:rsidRPr="00BB1F49">
        <w:t>.</w:t>
      </w:r>
    </w:p>
    <w:p w14:paraId="0B8D81DB" w14:textId="77777777" w:rsidR="003532BD" w:rsidRPr="00BB1F49" w:rsidRDefault="003532BD" w:rsidP="003532BD">
      <w:r w:rsidRPr="00BB1F49">
        <w:t>A civil penalty of 60 penalty units and a strict liability offence of 60 penalty units may apply to a provider where the provider fails to comply with a request for information under subsection 53(1) (subsections 53(4) and (5)</w:t>
      </w:r>
      <w:r w:rsidRPr="00BB1F49">
        <w:rPr>
          <w:iCs/>
        </w:rPr>
        <w:t>)</w:t>
      </w:r>
      <w:r w:rsidRPr="00BB1F49">
        <w:t>. Senior Executives of providers may also be found personally liable where a provider contravenes, or commits an offence under, the Act (section 65).</w:t>
      </w:r>
    </w:p>
    <w:p w14:paraId="0E522405" w14:textId="56318BE9" w:rsidR="00983AE6" w:rsidRPr="00BB1F49" w:rsidRDefault="00C51D84" w:rsidP="00173B5F">
      <w:r w:rsidRPr="00BB1F49">
        <w:t>A</w:t>
      </w:r>
      <w:r w:rsidR="003532BD" w:rsidRPr="00BB1F49">
        <w:t xml:space="preserve"> person is</w:t>
      </w:r>
      <w:r w:rsidRPr="00BB1F49">
        <w:t xml:space="preserve"> also</w:t>
      </w:r>
      <w:r w:rsidR="003532BD" w:rsidRPr="00BB1F49">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BB1F49" w:rsidRDefault="006A5005" w:rsidP="006A5005">
      <w:r w:rsidRPr="00BB1F49">
        <w:t xml:space="preserve">You are also reminded that giving false or misleading information is a serious offence: see section 137.1 </w:t>
      </w:r>
      <w:r w:rsidRPr="00BB1F49">
        <w:rPr>
          <w:i/>
        </w:rPr>
        <w:t>Criminal Code Act 1995</w:t>
      </w:r>
      <w:r w:rsidRPr="00BB1F49">
        <w:t>.</w:t>
      </w:r>
    </w:p>
    <w:p w14:paraId="240BF5A5" w14:textId="56661732" w:rsidR="006A5005" w:rsidRDefault="009D14BD">
      <w:pPr>
        <w:spacing w:after="120"/>
      </w:pPr>
      <w:r w:rsidRPr="00BB1F49">
        <w:t>Some validations occur in TCSI, other checks against the VSL Rules are completed at the time of monthly payment assessment</w:t>
      </w:r>
      <w:r w:rsidRPr="00C639DE">
        <w:rPr>
          <w:color w:val="0070C0"/>
        </w:rPr>
        <w:t xml:space="preserve">.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599" w:name="_Reporting_deadlines"/>
      <w:bookmarkStart w:id="4600" w:name="_4.14.4__"/>
      <w:bookmarkStart w:id="4601" w:name="_Toc483222949"/>
      <w:bookmarkStart w:id="4602" w:name="_Toc180399870"/>
      <w:bookmarkEnd w:id="4599"/>
      <w:bookmarkEnd w:id="4600"/>
      <w:r w:rsidRPr="00736F23">
        <w:t>Reporting deadlines</w:t>
      </w:r>
      <w:bookmarkEnd w:id="4601"/>
      <w:bookmarkEnd w:id="4602"/>
    </w:p>
    <w:p w14:paraId="23C7C5AE" w14:textId="2DB90D8B" w:rsidR="00572874" w:rsidRDefault="00983AE6">
      <w:pPr>
        <w:keepNext/>
        <w:keepLines/>
        <w:spacing w:after="120"/>
        <w:rPr>
          <w:rFonts w:eastAsia="Times New Roman"/>
        </w:rPr>
      </w:pPr>
      <w:bookmarkStart w:id="4603"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BB1F49" w:rsidRDefault="00C47E1B" w:rsidP="00C47E1B">
            <w:r w:rsidRPr="00BB1F49">
              <w:t>Student enrolment data</w:t>
            </w:r>
          </w:p>
        </w:tc>
        <w:tc>
          <w:tcPr>
            <w:tcW w:w="4189" w:type="dxa"/>
            <w:shd w:val="clear" w:color="auto" w:fill="F2F2F2" w:themeFill="background1" w:themeFillShade="F2"/>
            <w:vAlign w:val="center"/>
          </w:tcPr>
          <w:p w14:paraId="2A0F90FB" w14:textId="1B52A991" w:rsidR="00C47E1B" w:rsidRPr="00BB1F49" w:rsidRDefault="00C47E1B" w:rsidP="00C47E1B">
            <w:r w:rsidRPr="00BB1F49">
              <w:t>Event based reporting. Within 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BB1F49" w:rsidRDefault="00C47E1B" w:rsidP="00C47E1B">
            <w:r w:rsidRPr="00BB1F49">
              <w:t>Course completions</w:t>
            </w:r>
            <w:r w:rsidRPr="00BB1F49">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BB1F49" w:rsidRDefault="00C47E1B" w:rsidP="00C47E1B">
            <w:r w:rsidRPr="00BB1F49">
              <w:t>Event based reporting. Within 7 days of a student taking a leave of absence, completing the course or ceasing enrolment in the course.</w:t>
            </w:r>
            <w:r w:rsidRPr="00BB1F49">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BB1F49" w:rsidRDefault="00C47E1B" w:rsidP="00C47E1B">
            <w:r w:rsidRPr="00BB1F49">
              <w:t>Unit of study completions</w:t>
            </w:r>
            <w:r w:rsidRPr="00BB1F49">
              <w:br/>
              <w:t>(Unit outcome status and unit outcome date)</w:t>
            </w:r>
          </w:p>
        </w:tc>
        <w:tc>
          <w:tcPr>
            <w:tcW w:w="4189" w:type="dxa"/>
            <w:shd w:val="clear" w:color="auto" w:fill="F2F2F2" w:themeFill="background1" w:themeFillShade="F2"/>
            <w:vAlign w:val="center"/>
          </w:tcPr>
          <w:p w14:paraId="1B14F699" w14:textId="7EFDED0B" w:rsidR="00C47E1B" w:rsidRPr="00BB1F49" w:rsidRDefault="00C47E1B" w:rsidP="00C47E1B">
            <w:r w:rsidRPr="00BB1F49">
              <w:t xml:space="preserve">Event based reporting. Within 7 days of the student enrolling in a unit of study.  </w:t>
            </w:r>
            <w:r w:rsidRPr="00BB1F49">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BB1F49" w:rsidRDefault="00C47E1B" w:rsidP="00C47E1B">
            <w:r w:rsidRPr="00BB1F49">
              <w:t>Revisions</w:t>
            </w:r>
          </w:p>
        </w:tc>
        <w:tc>
          <w:tcPr>
            <w:tcW w:w="4189" w:type="dxa"/>
            <w:shd w:val="clear" w:color="auto" w:fill="F2F2F2" w:themeFill="background1" w:themeFillShade="F2"/>
            <w:vAlign w:val="center"/>
          </w:tcPr>
          <w:p w14:paraId="640DCDAF" w14:textId="54BF7DC8" w:rsidR="00C47E1B" w:rsidRPr="00BB1F49" w:rsidRDefault="00C47E1B" w:rsidP="00C47E1B">
            <w:r w:rsidRPr="00BB1F49">
              <w:t>All corrections and updates to data that have already been reported must be made:</w:t>
            </w:r>
            <w:r w:rsidRPr="00BB1F49">
              <w:br/>
              <w:t>- before the initial reporting deadline, or</w:t>
            </w:r>
            <w:r w:rsidRPr="00BB1F49">
              <w:br/>
            </w:r>
            <w:r w:rsidRPr="00BB1F49">
              <w:lastRenderedPageBreak/>
              <w:t>- within 7 days of the information needed to make the correction or update becoming available, whichever date is later.</w:t>
            </w:r>
          </w:p>
        </w:tc>
      </w:tr>
    </w:tbl>
    <w:p w14:paraId="1A7E8839" w14:textId="18F1EAE2" w:rsidR="00983AE6" w:rsidRPr="00704946" w:rsidRDefault="00983AE6" w:rsidP="002F2524">
      <w:pPr>
        <w:spacing w:after="120"/>
        <w:rPr>
          <w:rFonts w:eastAsia="Times New Roman"/>
          <w:color w:val="000000"/>
        </w:rPr>
      </w:pPr>
      <w:r w:rsidRPr="00D24291">
        <w:rPr>
          <w:rFonts w:eastAsia="Times New Roman"/>
          <w:color w:val="000000"/>
        </w:rPr>
        <w:lastRenderedPageBreak/>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50" w:history="1">
        <w:r w:rsidRPr="000B1F94">
          <w:rPr>
            <w:rStyle w:val="Hyperlink"/>
          </w:rPr>
          <w:t>VET Data Collections - 20</w:t>
        </w:r>
        <w:r w:rsidR="00E53AF1">
          <w:rPr>
            <w:rStyle w:val="Hyperlink"/>
          </w:rPr>
          <w:t>2</w:t>
        </w:r>
        <w:r w:rsidR="007F3EF8">
          <w:rPr>
            <w:rStyle w:val="Hyperlink"/>
          </w:rPr>
          <w:t>1</w:t>
        </w:r>
        <w:r w:rsidRPr="000B1F94">
          <w:rPr>
            <w:rStyle w:val="Hyperlink"/>
          </w:rPr>
          <w:t xml:space="preserve"> Reporting Requirements</w:t>
        </w:r>
      </w:hyperlink>
      <w:r w:rsidR="00141F43">
        <w:rPr>
          <w:rStyle w:val="Hyperlink"/>
        </w:rPr>
        <w:t xml:space="preserve"> </w:t>
      </w:r>
      <w:r w:rsidR="00AF0869">
        <w:t xml:space="preserve">page </w:t>
      </w:r>
      <w:r w:rsidR="002478CE">
        <w:t>at</w:t>
      </w:r>
      <w:r w:rsidR="00D54B97">
        <w:t xml:space="preserve"> </w:t>
      </w:r>
      <w:hyperlink r:id="rId151" w:history="1">
        <w:r w:rsidR="00C863CA" w:rsidRPr="000D6288">
          <w:rPr>
            <w:rStyle w:val="Hyperlink"/>
          </w:rPr>
          <w:t>TCSI Support</w:t>
        </w:r>
      </w:hyperlink>
      <w:r w:rsidR="00F456FD">
        <w:t>.</w:t>
      </w:r>
    </w:p>
    <w:p w14:paraId="033CB8EB" w14:textId="77777777" w:rsidR="00983AE6" w:rsidRPr="00736F23" w:rsidRDefault="00983AE6" w:rsidP="002F2524">
      <w:pPr>
        <w:pStyle w:val="Heading3"/>
        <w:keepNext/>
        <w:keepLines/>
      </w:pPr>
      <w:bookmarkStart w:id="4604" w:name="_4.14.5__"/>
      <w:bookmarkStart w:id="4605" w:name="_Toc483222950"/>
      <w:bookmarkStart w:id="4606" w:name="_Toc180399871"/>
      <w:bookmarkEnd w:id="4603"/>
      <w:bookmarkEnd w:id="4604"/>
      <w:r w:rsidRPr="00736F23">
        <w:t>Publishing data</w:t>
      </w:r>
      <w:bookmarkEnd w:id="4605"/>
      <w:bookmarkEnd w:id="4606"/>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77777777" w:rsidR="00983AE6" w:rsidRPr="00736F23" w:rsidRDefault="00983AE6">
      <w:pPr>
        <w:pStyle w:val="ListBullet"/>
        <w:numPr>
          <w:ilvl w:val="0"/>
          <w:numId w:val="51"/>
        </w:numPr>
      </w:pPr>
      <w:r w:rsidRPr="00736F23">
        <w:t xml:space="preserve">the number of approved </w:t>
      </w:r>
      <w:r>
        <w:t xml:space="preserve">course </w:t>
      </w:r>
      <w:r w:rsidRPr="00736F23">
        <w:t xml:space="preserve">providers </w:t>
      </w:r>
      <w:r>
        <w:t>that</w:t>
      </w:r>
      <w:r w:rsidRPr="00736F23">
        <w:t xml:space="preserve"> operated during the reporting period </w:t>
      </w:r>
    </w:p>
    <w:p w14:paraId="2D749C37" w14:textId="77777777" w:rsidR="00983AE6" w:rsidRPr="00736F23" w:rsidRDefault="00983AE6">
      <w:pPr>
        <w:pStyle w:val="ListBullet"/>
        <w:numPr>
          <w:ilvl w:val="0"/>
          <w:numId w:val="51"/>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777777"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r w:rsidRPr="00FF7717">
        <w:rPr>
          <w:rFonts w:eastAsiaTheme="minorHAnsi"/>
          <w:lang w:eastAsia="en-AU"/>
        </w:rPr>
        <w:t xml:space="preserve"> </w:t>
      </w:r>
    </w:p>
    <w:p w14:paraId="4E604195" w14:textId="571660DA" w:rsidR="00983AE6" w:rsidRDefault="00EE0346" w:rsidP="00D57571">
      <w:pPr>
        <w:pStyle w:val="Normal-aftertable"/>
      </w:pPr>
      <w:bookmarkStart w:id="4607" w:name="_Toc474924650"/>
      <w:bookmarkStart w:id="4608" w:name="_Toc475444260"/>
      <w:bookmarkStart w:id="4609" w:name="_Toc475444351"/>
      <w:bookmarkStart w:id="4610" w:name="_Toc477425536"/>
      <w:bookmarkStart w:id="4611" w:name="_Toc477425868"/>
      <w:bookmarkStart w:id="4612" w:name="_Toc477505906"/>
      <w:bookmarkStart w:id="4613" w:name="_Toc477960047"/>
      <w:bookmarkStart w:id="4614" w:name="_Toc477960490"/>
      <w:bookmarkStart w:id="4615" w:name="_Toc477960930"/>
      <w:bookmarkStart w:id="4616" w:name="_Toc477961369"/>
      <w:bookmarkStart w:id="4617" w:name="_Toc477961852"/>
      <w:bookmarkStart w:id="4618" w:name="_Toc477962339"/>
      <w:bookmarkStart w:id="4619" w:name="_Toc477962826"/>
      <w:bookmarkStart w:id="4620" w:name="_Toc477963312"/>
      <w:bookmarkStart w:id="4621" w:name="_Toc477963808"/>
      <w:bookmarkStart w:id="4622" w:name="_Toc478043010"/>
      <w:bookmarkStart w:id="4623" w:name="_Toc478367261"/>
      <w:bookmarkStart w:id="4624" w:name="_Toc479083873"/>
      <w:bookmarkStart w:id="4625" w:name="_Toc474924651"/>
      <w:bookmarkStart w:id="4626" w:name="_Toc475444261"/>
      <w:bookmarkStart w:id="4627" w:name="_Toc475444352"/>
      <w:bookmarkStart w:id="4628" w:name="_Toc477425537"/>
      <w:bookmarkStart w:id="4629" w:name="_Toc477425869"/>
      <w:bookmarkStart w:id="4630" w:name="_Toc477505907"/>
      <w:bookmarkStart w:id="4631" w:name="_Toc477960048"/>
      <w:bookmarkStart w:id="4632" w:name="_Toc477960491"/>
      <w:bookmarkStart w:id="4633" w:name="_Toc477960931"/>
      <w:bookmarkStart w:id="4634" w:name="_Toc477961370"/>
      <w:bookmarkStart w:id="4635" w:name="_Toc477961853"/>
      <w:bookmarkStart w:id="4636" w:name="_Toc477962340"/>
      <w:bookmarkStart w:id="4637" w:name="_Toc477962827"/>
      <w:bookmarkStart w:id="4638" w:name="_Toc477963313"/>
      <w:bookmarkStart w:id="4639" w:name="_Toc477963809"/>
      <w:bookmarkStart w:id="4640" w:name="_Toc478043011"/>
      <w:bookmarkStart w:id="4641" w:name="_Toc478367262"/>
      <w:bookmarkStart w:id="4642" w:name="_Toc479083874"/>
      <w:bookmarkStart w:id="4643" w:name="_Toc471285800"/>
      <w:bookmarkStart w:id="4644" w:name="_Toc471300422"/>
      <w:bookmarkStart w:id="4645" w:name="_Toc471305922"/>
      <w:bookmarkStart w:id="4646" w:name="_Toc471306522"/>
      <w:bookmarkStart w:id="4647" w:name="_Toc471307038"/>
      <w:bookmarkStart w:id="4648" w:name="_Toc471307811"/>
      <w:bookmarkStart w:id="4649" w:name="_Toc471368960"/>
      <w:bookmarkStart w:id="4650" w:name="_Toc471374310"/>
      <w:bookmarkStart w:id="4651" w:name="_Toc471374614"/>
      <w:bookmarkStart w:id="4652" w:name="_Electronic_communications"/>
      <w:bookmarkStart w:id="4653" w:name="_Toc471374615"/>
      <w:bookmarkStart w:id="4654" w:name="_Toc477960049"/>
      <w:bookmarkStart w:id="4655" w:name="_Toc483222951"/>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52" w:history="1">
        <w:r w:rsidR="00A526B2" w:rsidRPr="00A526B2">
          <w:rPr>
            <w:rStyle w:val="Hyperlink"/>
          </w:rPr>
          <w:t>VET Student Loans Statistics</w:t>
        </w:r>
      </w:hyperlink>
      <w:r w:rsidR="00A526B2">
        <w:t>.</w:t>
      </w:r>
      <w:r w:rsidR="000C3B65">
        <w:t xml:space="preserve"> </w:t>
      </w:r>
      <w:bookmarkStart w:id="4656" w:name="_Toc481649947"/>
      <w:bookmarkStart w:id="4657" w:name="_Toc481650423"/>
      <w:bookmarkStart w:id="4658" w:name="_Toc481649948"/>
      <w:bookmarkStart w:id="4659" w:name="_Toc481650424"/>
      <w:bookmarkStart w:id="4660" w:name="_Toc478367265"/>
      <w:bookmarkStart w:id="4661" w:name="_Toc479083877"/>
      <w:bookmarkEnd w:id="4653"/>
      <w:bookmarkEnd w:id="4654"/>
      <w:bookmarkEnd w:id="4655"/>
      <w:bookmarkEnd w:id="4656"/>
      <w:bookmarkEnd w:id="4657"/>
      <w:bookmarkEnd w:id="4658"/>
      <w:bookmarkEnd w:id="4659"/>
      <w:bookmarkEnd w:id="4660"/>
      <w:bookmarkEnd w:id="4661"/>
      <w:r w:rsidR="00B945EE">
        <w:br w:type="page"/>
      </w:r>
    </w:p>
    <w:p w14:paraId="5DC0C5A6" w14:textId="77777777" w:rsidR="00983AE6" w:rsidRPr="00736F23" w:rsidRDefault="00983AE6">
      <w:pPr>
        <w:pStyle w:val="Heading1"/>
        <w:numPr>
          <w:ilvl w:val="0"/>
          <w:numId w:val="56"/>
        </w:numPr>
        <w:ind w:left="567" w:hanging="567"/>
      </w:pPr>
      <w:bookmarkStart w:id="4662" w:name="_Toc471374620"/>
      <w:bookmarkStart w:id="4663" w:name="_Toc474396049"/>
      <w:bookmarkStart w:id="4664" w:name="_Toc474398253"/>
      <w:bookmarkStart w:id="4665" w:name="_Toc474413861"/>
      <w:bookmarkStart w:id="4666" w:name="_Toc474485344"/>
      <w:bookmarkStart w:id="4667" w:name="_Toc474924653"/>
      <w:bookmarkStart w:id="4668" w:name="_Toc475444263"/>
      <w:bookmarkStart w:id="4669" w:name="_Toc475444354"/>
      <w:bookmarkStart w:id="4670" w:name="_Toc477425539"/>
      <w:bookmarkStart w:id="4671" w:name="_Toc477425871"/>
      <w:bookmarkStart w:id="4672" w:name="_Toc477505909"/>
      <w:bookmarkStart w:id="4673" w:name="_Toc477960050"/>
      <w:bookmarkStart w:id="4674" w:name="_Toc477960496"/>
      <w:bookmarkStart w:id="4675" w:name="_Toc477960936"/>
      <w:bookmarkStart w:id="4676" w:name="_Toc477961375"/>
      <w:bookmarkStart w:id="4677" w:name="_Toc477961858"/>
      <w:bookmarkStart w:id="4678" w:name="_Toc477962345"/>
      <w:bookmarkStart w:id="4679" w:name="_Toc477962832"/>
      <w:bookmarkStart w:id="4680" w:name="_Toc477963318"/>
      <w:bookmarkStart w:id="4681" w:name="_Toc477963814"/>
      <w:bookmarkStart w:id="4682" w:name="_Toc478043016"/>
      <w:bookmarkStart w:id="4683" w:name="_Toc478367267"/>
      <w:bookmarkStart w:id="4684" w:name="_Toc479083879"/>
      <w:bookmarkStart w:id="4685" w:name="_5._Payments_to"/>
      <w:bookmarkStart w:id="4686" w:name="_Payments_to_approved"/>
      <w:bookmarkStart w:id="4687" w:name="_Toc471374622"/>
      <w:bookmarkStart w:id="4688" w:name="_Toc477960051"/>
      <w:bookmarkStart w:id="4689" w:name="_Toc483222953"/>
      <w:bookmarkStart w:id="4690" w:name="_Ref87950283"/>
      <w:bookmarkStart w:id="4691" w:name="_Toc180399872"/>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r w:rsidRPr="00736F23">
        <w:lastRenderedPageBreak/>
        <w:t>Payments to approved course providers</w:t>
      </w:r>
      <w:bookmarkEnd w:id="4687"/>
      <w:bookmarkEnd w:id="4688"/>
      <w:bookmarkEnd w:id="4689"/>
      <w:bookmarkEnd w:id="4690"/>
      <w:bookmarkEnd w:id="4691"/>
    </w:p>
    <w:p w14:paraId="2757AA35" w14:textId="7D6A6407"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BB1F49">
        <w:t xml:space="preserve">in accordance with the TCSI timeframes (refer Data Reporting Requirements at </w:t>
      </w:r>
      <w:hyperlink r:id="rId153" w:history="1">
        <w:r w:rsidR="00816F6E" w:rsidRPr="00BB1F49">
          <w:rPr>
            <w:rStyle w:val="Hyperlink"/>
          </w:rPr>
          <w:t>TCSI Support</w:t>
        </w:r>
      </w:hyperlink>
      <w:r w:rsidR="00816F6E" w:rsidRPr="00BB1F49">
        <w:t>)</w:t>
      </w:r>
      <w:r w:rsidR="00816F6E" w:rsidRPr="00D11CD1">
        <w:t>.</w:t>
      </w:r>
      <w:r w:rsidR="00816F6E" w:rsidRPr="00BB1F49">
        <w:t xml:space="preserve"> </w:t>
      </w:r>
      <w:r w:rsidR="003532BD" w:rsidRPr="00BB1F49">
        <w:t xml:space="preserve">Providers and Senior Executives may contravene the Act or commit an offence for providing false or misleading information or for failing to provide required data. </w:t>
      </w:r>
    </w:p>
    <w:p w14:paraId="476B46F3" w14:textId="23195A7B" w:rsidR="00AE2966" w:rsidRPr="006D6EC5" w:rsidRDefault="00816F6E">
      <w:pPr>
        <w:rPr>
          <w:b/>
        </w:rPr>
      </w:pPr>
      <w:r>
        <w:t xml:space="preserve">Data </w:t>
      </w:r>
      <w:r w:rsidR="00983AE6" w:rsidRPr="005454A1">
        <w:t xml:space="preserve">for all </w:t>
      </w:r>
      <w:r w:rsidR="00A07429" w:rsidRPr="00B34B0D">
        <w:rPr>
          <w:rStyle w:val="IntenseEmphasis"/>
        </w:rPr>
        <w:fldChar w:fldCharType="begin"/>
      </w:r>
      <w:r w:rsidR="00A07429" w:rsidRPr="00B34B0D">
        <w:rPr>
          <w:rStyle w:val="IntenseEmphasis"/>
        </w:rPr>
        <w:instrText xml:space="preserve"> REF _Ref88036355 \h  \* MERGEFORMAT </w:instrText>
      </w:r>
      <w:r w:rsidR="00A07429" w:rsidRPr="00B34B0D">
        <w:rPr>
          <w:rStyle w:val="IntenseEmphasis"/>
        </w:rPr>
      </w:r>
      <w:r w:rsidR="00A07429" w:rsidRPr="00B34B0D">
        <w:rPr>
          <w:rStyle w:val="IntenseEmphasis"/>
        </w:rPr>
        <w:fldChar w:fldCharType="separate"/>
      </w:r>
      <w:r w:rsidR="002C086B" w:rsidRPr="002C086B">
        <w:rPr>
          <w:rStyle w:val="IntenseEmphasis"/>
        </w:rPr>
        <w:t>Census Days</w:t>
      </w:r>
      <w:r w:rsidR="00A07429" w:rsidRPr="00B34B0D">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8440EE">
        <w:rPr>
          <w:rStyle w:val="IntenseEmphasis"/>
        </w:rPr>
        <w:fldChar w:fldCharType="begin"/>
      </w:r>
      <w:r w:rsidR="00A07429" w:rsidRPr="008440EE">
        <w:rPr>
          <w:rStyle w:val="IntenseEmphasis"/>
        </w:rPr>
        <w:instrText xml:space="preserve"> REF _Ref88036466 \h  \* MERGEFORMAT </w:instrText>
      </w:r>
      <w:r w:rsidR="00A07429" w:rsidRPr="008440EE">
        <w:rPr>
          <w:rStyle w:val="IntenseEmphasis"/>
        </w:rPr>
      </w:r>
      <w:r w:rsidR="00A07429" w:rsidRPr="008440EE">
        <w:rPr>
          <w:rStyle w:val="IntenseEmphasis"/>
        </w:rPr>
        <w:fldChar w:fldCharType="separate"/>
      </w:r>
      <w:r w:rsidR="002C086B" w:rsidRPr="002C086B">
        <w:rPr>
          <w:rStyle w:val="IntenseEmphasis"/>
        </w:rPr>
        <w:t>Loan caps</w:t>
      </w:r>
      <w:r w:rsidR="00A07429" w:rsidRPr="008440EE">
        <w:rPr>
          <w:rStyle w:val="IntenseEmphasis"/>
        </w:rPr>
        <w:fldChar w:fldCharType="end"/>
      </w:r>
      <w:r w:rsidR="00983AE6" w:rsidRPr="005454A1">
        <w:t xml:space="preserve"> and </w:t>
      </w:r>
      <w:r w:rsidR="00A07429" w:rsidRPr="008440EE">
        <w:rPr>
          <w:rStyle w:val="IntenseEmphasis"/>
        </w:rPr>
        <w:fldChar w:fldCharType="begin"/>
      </w:r>
      <w:r w:rsidR="00A07429" w:rsidRPr="008440EE">
        <w:rPr>
          <w:rStyle w:val="IntenseEmphasis"/>
        </w:rPr>
        <w:instrText xml:space="preserve"> REF _Ref88036617 \h  \* MERGEFORMAT </w:instrText>
      </w:r>
      <w:r w:rsidR="00A07429" w:rsidRPr="008440EE">
        <w:rPr>
          <w:rStyle w:val="IntenseEmphasis"/>
        </w:rPr>
      </w:r>
      <w:r w:rsidR="00A07429" w:rsidRPr="008440EE">
        <w:rPr>
          <w:rStyle w:val="IntenseEmphasis"/>
        </w:rPr>
        <w:fldChar w:fldCharType="separate"/>
      </w:r>
      <w:r w:rsidR="002C086B" w:rsidRPr="002C086B">
        <w:rPr>
          <w:rStyle w:val="IntenseEmphasis"/>
        </w:rPr>
        <w:t>Provider fee limit</w:t>
      </w:r>
      <w:r w:rsidR="00A07429" w:rsidRPr="008440EE">
        <w:rPr>
          <w:rStyle w:val="IntenseEmphasis"/>
        </w:rPr>
        <w:fldChar w:fldCharType="end"/>
      </w:r>
      <w:r w:rsidR="00A07429" w:rsidRPr="008440EE">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BB1F49">
        <w:t>The payment assessment reports are generally available mid-month in HITS</w:t>
      </w:r>
      <w:r w:rsidRPr="00D11CD1">
        <w:t>.</w:t>
      </w:r>
    </w:p>
    <w:p w14:paraId="798DA35A" w14:textId="63BAB35D"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BB1F49">
        <w:t xml:space="preserve">You may apply to increase your fee limit at any time, following the </w:t>
      </w:r>
      <w:hyperlink r:id="rId154" w:history="1">
        <w:r w:rsidR="00816F6E" w:rsidRPr="00BB1F49">
          <w:rPr>
            <w:rStyle w:val="Hyperlink"/>
            <w:color w:val="auto"/>
            <w:u w:val="none"/>
          </w:rPr>
          <w:t>process outlined</w:t>
        </w:r>
      </w:hyperlink>
      <w:r w:rsidR="00816F6E" w:rsidRPr="00D11CD1">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r w:rsidR="00816F6E">
        <w:t xml:space="preserve"> </w:t>
      </w:r>
    </w:p>
    <w:p w14:paraId="49C0B40C" w14:textId="47E6887C"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 </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Default="00AE2966">
      <w:pPr>
        <w:keepNext/>
        <w:keepLines/>
        <w:rPr>
          <w:b/>
        </w:rPr>
      </w:pPr>
      <w:bookmarkStart w:id="4692" w:name="_Data_Reporting_Statutory"/>
      <w:bookmarkStart w:id="4693" w:name="Review_procedure_flowchart"/>
      <w:bookmarkStart w:id="4694" w:name="_Toc19625114"/>
      <w:bookmarkEnd w:id="4692"/>
      <w:bookmarkEnd w:id="4693"/>
      <w:r w:rsidRPr="001415FD">
        <w:rPr>
          <w:b/>
        </w:rPr>
        <w:t>Reporting timetable</w:t>
      </w:r>
      <w:bookmarkEnd w:id="4694"/>
    </w:p>
    <w:p w14:paraId="517843E5" w14:textId="73401032" w:rsidR="00AF67F3" w:rsidRPr="009838DF" w:rsidRDefault="00AF67F3" w:rsidP="00AF67F3">
      <w:r>
        <w:t>The r</w:t>
      </w:r>
      <w:r w:rsidRPr="00736F23">
        <w:t xml:space="preserve">eporting timetable for monthly payment in arrears is at </w:t>
      </w:r>
      <w:r w:rsidRPr="000E4BA5">
        <w:rPr>
          <w:rStyle w:val="IntenseEmphasis"/>
        </w:rPr>
        <w:fldChar w:fldCharType="begin"/>
      </w:r>
      <w:r w:rsidRPr="000E4BA5">
        <w:rPr>
          <w:rStyle w:val="IntenseEmphasis"/>
        </w:rPr>
        <w:instrText xml:space="preserve"> REF _Ref88036848 \h </w:instrText>
      </w:r>
      <w:r>
        <w:rPr>
          <w:rStyle w:val="IntenseEmphasis"/>
        </w:rPr>
        <w:instrText xml:space="preserve"> \* MERGEFORMAT </w:instrText>
      </w:r>
      <w:r w:rsidRPr="000E4BA5">
        <w:rPr>
          <w:rStyle w:val="IntenseEmphasis"/>
        </w:rPr>
      </w:r>
      <w:r w:rsidRPr="000E4BA5">
        <w:rPr>
          <w:rStyle w:val="IntenseEmphasis"/>
        </w:rPr>
        <w:fldChar w:fldCharType="separate"/>
      </w:r>
      <w:r w:rsidR="002C086B" w:rsidRPr="002C086B">
        <w:rPr>
          <w:rStyle w:val="IntenseEmphasis"/>
        </w:rPr>
        <w:t>Appendix I - Reporting and Payment Schedule</w:t>
      </w:r>
      <w:r w:rsidRPr="000E4BA5">
        <w:rPr>
          <w:rStyle w:val="IntenseEmphasis"/>
        </w:rPr>
        <w:fldChar w:fldCharType="end"/>
      </w:r>
      <w:r w:rsidRPr="00736F23">
        <w:t>.</w:t>
      </w:r>
      <w:r w:rsidRPr="006552FD">
        <w:t xml:space="preserve"> </w:t>
      </w:r>
      <w:r>
        <w:t xml:space="preserve">This is by way of guidance only, noting that the Act gives flexibility to us regarding the timing of its payments </w:t>
      </w:r>
      <w:r w:rsidRPr="00376B9B">
        <w:rPr>
          <w:rStyle w:val="ReferenceChar"/>
          <w:color w:val="007EAE"/>
        </w:rPr>
        <w:t>[Act s 19]</w:t>
      </w:r>
      <w:r>
        <w:t>.</w:t>
      </w:r>
      <w:r w:rsidDel="00BB1F49">
        <w:t xml:space="preserve"> </w:t>
      </w:r>
    </w:p>
    <w:p w14:paraId="1D8E5C47" w14:textId="77777777" w:rsidR="00F1193C" w:rsidRPr="006F3F92" w:rsidRDefault="00F1193C" w:rsidP="00F1193C">
      <w:pPr>
        <w:pStyle w:val="Heading2"/>
        <w:rPr>
          <w:b w:val="0"/>
        </w:rPr>
      </w:pPr>
      <w:bookmarkStart w:id="4695" w:name="_Ref87949709"/>
      <w:bookmarkStart w:id="4696" w:name="_Ref88036617"/>
      <w:bookmarkStart w:id="4697" w:name="_Toc180399873"/>
      <w:r w:rsidRPr="006F3F92">
        <w:rPr>
          <w:rStyle w:val="Heading2Char"/>
          <w:b/>
          <w:bCs/>
        </w:rPr>
        <w:t>Provider fee limit</w:t>
      </w:r>
      <w:bookmarkEnd w:id="4695"/>
      <w:bookmarkEnd w:id="4696"/>
      <w:bookmarkEnd w:id="4697"/>
      <w:r w:rsidRPr="006F3F92">
        <w:rPr>
          <w:b w:val="0"/>
        </w:rPr>
        <w:t xml:space="preserve"> </w:t>
      </w:r>
    </w:p>
    <w:p w14:paraId="1047B3BA" w14:textId="46A75A69"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r w:rsidRPr="0096113A">
        <w:t xml:space="preserve"> </w:t>
      </w:r>
    </w:p>
    <w:p w14:paraId="29C69F11" w14:textId="1D4450E7"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r w:rsidRPr="00E52544">
        <w:t xml:space="preserve"> </w:t>
      </w:r>
    </w:p>
    <w:p w14:paraId="43D1275E" w14:textId="30082E7E"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2C086B">
        <w:rPr>
          <w:rStyle w:val="IntenseEmphasis"/>
        </w:rPr>
        <w:t>4.7.12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2C086B" w:rsidRPr="002C086B">
        <w:rPr>
          <w:rStyle w:val="IntenseEmphasis"/>
        </w:rPr>
        <w:t>Fee periods</w:t>
      </w:r>
      <w:r w:rsidR="000E4BA5" w:rsidRPr="000E4BA5">
        <w:rPr>
          <w:rStyle w:val="IntenseEmphasis"/>
        </w:rPr>
        <w:fldChar w:fldCharType="end"/>
      </w:r>
      <w:r>
        <w:rPr>
          <w:rFonts w:ascii="Arial" w:hAnsi="Arial" w:cs="Arial"/>
        </w:rPr>
        <w:t xml:space="preserve">. </w:t>
      </w:r>
    </w:p>
    <w:p w14:paraId="7D8B1E9B" w14:textId="649E95B7" w:rsidR="001B16D0" w:rsidRPr="008B249A" w:rsidRDefault="002200CC">
      <w:r w:rsidRPr="008B249A">
        <w:rPr>
          <w:b/>
          <w:bCs/>
        </w:rPr>
        <w:t>Important Note</w:t>
      </w:r>
      <w:r w:rsidR="001B16D0" w:rsidRPr="008B249A">
        <w:rPr>
          <w:b/>
          <w:bCs/>
        </w:rPr>
        <w:t xml:space="preserve">: </w:t>
      </w:r>
      <w:r w:rsidR="001B16D0" w:rsidRPr="008B249A">
        <w:t xml:space="preserve">We impose an annual fee limit on providers to allow for the proper administration of the VSL program. </w:t>
      </w:r>
      <w:r w:rsidR="00CB4B7B" w:rsidRPr="008B249A">
        <w:t>E</w:t>
      </w:r>
      <w:r w:rsidR="001B16D0" w:rsidRPr="008B249A">
        <w:t>xceed</w:t>
      </w:r>
      <w:r w:rsidR="00CB4B7B" w:rsidRPr="008B249A">
        <w:t>ing</w:t>
      </w:r>
      <w:r w:rsidR="001B16D0" w:rsidRPr="008B249A">
        <w:t xml:space="preserve"> this fee limit could result in a breach of the conditions of your approval and may indicate </w:t>
      </w:r>
      <w:r w:rsidR="00A17F0D" w:rsidRPr="008B249A">
        <w:t>issues with</w:t>
      </w:r>
      <w:r w:rsidR="001B16D0" w:rsidRPr="008B249A">
        <w:t xml:space="preserve"> your management and governance arrangements.</w:t>
      </w:r>
    </w:p>
    <w:p w14:paraId="5D222036" w14:textId="77777777" w:rsidR="001B16D0" w:rsidRPr="008B249A" w:rsidRDefault="001B16D0">
      <w:r w:rsidRPr="008B249A">
        <w:rPr>
          <w:b/>
          <w:bCs/>
        </w:rPr>
        <w:lastRenderedPageBreak/>
        <w:t xml:space="preserve">Note: </w:t>
      </w:r>
      <w:r w:rsidRPr="008B249A">
        <w:t xml:space="preserve">In cases where you issued a written statement to a student identifying VSL covered fees (the VSL Statement of Covered Fees), you contravene subsection 56(4) of the </w:t>
      </w:r>
      <w:r w:rsidRPr="008B249A">
        <w:rPr>
          <w:i/>
          <w:iCs/>
        </w:rPr>
        <w:t>VET Student Loans Act 2016</w:t>
      </w:r>
      <w:r w:rsidRPr="008B249A">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478D3480" w:rsidR="00983AE6" w:rsidRDefault="00983AE6">
      <w:r w:rsidRPr="00E52544">
        <w:t xml:space="preserve">If </w:t>
      </w:r>
      <w:r w:rsidR="001C27FF">
        <w:t xml:space="preserve">you have </w:t>
      </w:r>
      <w:r w:rsidRPr="00E52544">
        <w:t xml:space="preserve">been given a fee limit for a course, there is not the same flexibility. The maximum limit for the course cannot be exceeded. </w:t>
      </w:r>
    </w:p>
    <w:p w14:paraId="470B4438" w14:textId="77777777" w:rsidR="00983AE6" w:rsidRPr="006B65B9" w:rsidRDefault="00983AE6">
      <w:pPr>
        <w:spacing w:after="0"/>
        <w:rPr>
          <w:b/>
        </w:rPr>
      </w:pPr>
      <w:r w:rsidRPr="006B65B9">
        <w:rPr>
          <w:b/>
        </w:rPr>
        <w:t>Example</w:t>
      </w:r>
    </w:p>
    <w:p w14:paraId="53D762E4" w14:textId="77777777"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r w:rsidR="00983AE6" w:rsidRPr="007D53C2">
        <w:t xml:space="preserve"> </w:t>
      </w:r>
    </w:p>
    <w:p w14:paraId="1644E4D9" w14:textId="69A34A2F"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 xml:space="preserve">month period. </w:t>
      </w:r>
    </w:p>
    <w:p w14:paraId="398FF701" w14:textId="095D54DD"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 xml:space="preserve">month period. </w:t>
      </w:r>
    </w:p>
    <w:p w14:paraId="6C0C1DC4" w14:textId="6D23F82B" w:rsidR="00983AE6" w:rsidRDefault="00983AE6">
      <w:r>
        <w:t>The provider could therefore enrol 10 full</w:t>
      </w:r>
      <w:r w:rsidR="00303263">
        <w:t>-</w:t>
      </w:r>
      <w:r>
        <w:t xml:space="preserve">time students on the basis that a certain portion of their course would be covered by </w:t>
      </w:r>
      <w:r w:rsidR="002D0C2F">
        <w:t>VSL</w:t>
      </w:r>
      <w:r>
        <w:t xml:space="preserve">. </w:t>
      </w:r>
    </w:p>
    <w:p w14:paraId="2867EA81" w14:textId="77777777" w:rsidR="00983AE6" w:rsidRDefault="00983AE6">
      <w:pPr>
        <w:pStyle w:val="NoSpacing"/>
        <w:spacing w:after="120"/>
        <w:rPr>
          <w:rFonts w:ascii="Arial" w:hAnsi="Arial" w:cs="Arial"/>
        </w:rPr>
      </w:pPr>
      <w:r>
        <w:rPr>
          <w:noProof/>
          <w:lang w:eastAsia="en-AU"/>
        </w:rPr>
        <w:drawing>
          <wp:inline distT="0" distB="0" distL="0" distR="0" wp14:anchorId="55B539EC" wp14:editId="5A930897">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55"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5C8D4B1F"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 xml:space="preserve">at this provider. </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7A0F50FF" w14:textId="77777777" w:rsidR="008B249A" w:rsidRDefault="002B015A">
      <w:pPr>
        <w:sectPr w:rsidR="008B249A" w:rsidSect="001C2FCC">
          <w:pgSz w:w="11906" w:h="16838" w:code="9"/>
          <w:pgMar w:top="1440" w:right="1276" w:bottom="1276" w:left="1440" w:header="567" w:footer="567" w:gutter="0"/>
          <w:cols w:space="708"/>
          <w:docGrid w:linePitch="360"/>
        </w:sectPr>
      </w:pPr>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xml:space="preserve"> 2021 </w:t>
      </w:r>
      <w:r>
        <w:t xml:space="preserve">will be </w:t>
      </w:r>
      <w:r w:rsidR="00516188">
        <w:t>assessed for payment</w:t>
      </w:r>
      <w:r>
        <w:t xml:space="preserve"> </w:t>
      </w:r>
      <w:r w:rsidR="00EA1B50">
        <w:t xml:space="preserve">and paid </w:t>
      </w:r>
      <w:r w:rsidR="001B16D0">
        <w:t xml:space="preserve">on or about 24 January 2022, </w:t>
      </w:r>
      <w:r w:rsidRPr="00AF0B3E">
        <w:t xml:space="preserve">against the provider’s </w:t>
      </w:r>
      <w:r w:rsidR="00EA1B50">
        <w:t>2021</w:t>
      </w:r>
      <w:r w:rsidR="00EA1B50" w:rsidRPr="00AF0B3E">
        <w:t xml:space="preserve"> </w:t>
      </w:r>
      <w:r w:rsidRPr="00AF0B3E">
        <w:t>fee limit.</w:t>
      </w:r>
    </w:p>
    <w:p w14:paraId="688F2751" w14:textId="77777777" w:rsidR="008B01B8" w:rsidRDefault="00572874">
      <w:pPr>
        <w:pStyle w:val="Heading2"/>
      </w:pPr>
      <w:bookmarkStart w:id="4698" w:name="_5.2_Process_for"/>
      <w:bookmarkStart w:id="4699" w:name="_Toc180399874"/>
      <w:bookmarkEnd w:id="4698"/>
      <w:r>
        <w:lastRenderedPageBreak/>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699"/>
    </w:p>
    <w:p w14:paraId="56E436E0" w14:textId="549FA948"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2C086B">
        <w:rPr>
          <w:rStyle w:val="IntenseEmphasis"/>
        </w:rPr>
        <w:t>4.4.6</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2C086B" w:rsidRPr="002C086B">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56"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700" w:name="_5.2.1__"/>
      <w:bookmarkStart w:id="4701" w:name="_When_Secretary_is"/>
      <w:bookmarkStart w:id="4702" w:name="_5.3_When_Secretary"/>
      <w:bookmarkStart w:id="4703" w:name="_Toc469040216"/>
      <w:bookmarkStart w:id="4704" w:name="_Toc483222955"/>
      <w:bookmarkStart w:id="4705" w:name="_Toc180399875"/>
      <w:bookmarkEnd w:id="4700"/>
      <w:bookmarkEnd w:id="4701"/>
      <w:bookmarkEnd w:id="4702"/>
      <w:r>
        <w:t>When</w:t>
      </w:r>
      <w:r w:rsidR="00983AE6" w:rsidRPr="003F71F2">
        <w:t xml:space="preserve"> Secretary is not required to pay loan amount</w:t>
      </w:r>
      <w:bookmarkEnd w:id="4703"/>
      <w:bookmarkEnd w:id="4704"/>
      <w:bookmarkEnd w:id="4705"/>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1"/>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1"/>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1"/>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1"/>
        </w:numPr>
      </w:pPr>
      <w:r w:rsidRPr="008709FF">
        <w:t>payment of the amount would breach a provider fee limit</w:t>
      </w:r>
    </w:p>
    <w:p w14:paraId="79136EC9" w14:textId="147E26FF" w:rsidR="00983AE6" w:rsidRPr="008709FF" w:rsidRDefault="00983AE6">
      <w:pPr>
        <w:pStyle w:val="ListBullet"/>
        <w:numPr>
          <w:ilvl w:val="0"/>
          <w:numId w:val="51"/>
        </w:numPr>
      </w:pPr>
      <w:r w:rsidRPr="008709FF">
        <w:t>the loan amount is greater than the student’s HELP balance</w:t>
      </w:r>
    </w:p>
    <w:p w14:paraId="798DFE4A" w14:textId="77777777" w:rsidR="00983AE6" w:rsidRPr="008709FF" w:rsidRDefault="00983AE6">
      <w:pPr>
        <w:pStyle w:val="ListBullet"/>
        <w:numPr>
          <w:ilvl w:val="0"/>
          <w:numId w:val="51"/>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1"/>
        </w:numPr>
      </w:pPr>
      <w:r w:rsidRPr="008709FF">
        <w:t xml:space="preserve">the approval of the course provider has been revoked or </w:t>
      </w:r>
      <w:r w:rsidR="004C0C8A" w:rsidRPr="008709FF">
        <w:t>suspended or</w:t>
      </w:r>
      <w:r w:rsidRPr="008709FF">
        <w:t xml:space="preserve"> has expired.</w:t>
      </w:r>
    </w:p>
    <w:p w14:paraId="78900A10" w14:textId="52349025" w:rsidR="00A541A6" w:rsidRPr="003F71F2" w:rsidRDefault="00983AE6">
      <w:r>
        <w:t xml:space="preserve">Where the Secretary decides not to pay a loan amount for a student for a course, the Secretary will notify the provider as soon as practicable. </w:t>
      </w:r>
    </w:p>
    <w:p w14:paraId="5D94996D" w14:textId="77777777" w:rsidR="00983AE6" w:rsidRPr="00952043" w:rsidRDefault="002C6AB3" w:rsidP="008B249A">
      <w:pPr>
        <w:pStyle w:val="Heading2"/>
      </w:pPr>
      <w:bookmarkStart w:id="4706" w:name="_Toc474396051"/>
      <w:bookmarkStart w:id="4707" w:name="_Toc474398255"/>
      <w:bookmarkStart w:id="4708" w:name="_Toc474403251"/>
      <w:bookmarkStart w:id="4709" w:name="_Toc474413863"/>
      <w:bookmarkStart w:id="4710" w:name="_Toc474482667"/>
      <w:bookmarkStart w:id="4711" w:name="_Toc474485346"/>
      <w:bookmarkStart w:id="4712" w:name="_Toc474924655"/>
      <w:bookmarkStart w:id="4713" w:name="_Toc475444265"/>
      <w:bookmarkStart w:id="4714" w:name="_Toc475444356"/>
      <w:bookmarkStart w:id="4715" w:name="_Toc477425541"/>
      <w:bookmarkStart w:id="4716" w:name="_Toc477425873"/>
      <w:bookmarkStart w:id="4717" w:name="_Toc477505911"/>
      <w:bookmarkStart w:id="4718" w:name="_Toc477960052"/>
      <w:bookmarkStart w:id="4719" w:name="_Toc477960498"/>
      <w:bookmarkStart w:id="4720" w:name="_Toc477960938"/>
      <w:bookmarkStart w:id="4721" w:name="_Toc477961377"/>
      <w:bookmarkStart w:id="4722" w:name="_Toc477961860"/>
      <w:bookmarkStart w:id="4723" w:name="_Toc477962347"/>
      <w:bookmarkStart w:id="4724" w:name="_Toc477962834"/>
      <w:bookmarkStart w:id="4725" w:name="_Toc477963320"/>
      <w:bookmarkStart w:id="4726" w:name="_Toc477963816"/>
      <w:bookmarkStart w:id="4727" w:name="_Toc478043018"/>
      <w:bookmarkStart w:id="4728" w:name="_Toc478367270"/>
      <w:bookmarkStart w:id="4729" w:name="_Toc479083882"/>
      <w:bookmarkStart w:id="4730" w:name="_Toc474396052"/>
      <w:bookmarkStart w:id="4731" w:name="_Toc474398256"/>
      <w:bookmarkStart w:id="4732" w:name="_Toc474413864"/>
      <w:bookmarkStart w:id="4733" w:name="_Toc474485347"/>
      <w:bookmarkStart w:id="4734" w:name="_Toc474924656"/>
      <w:bookmarkStart w:id="4735" w:name="_Toc475444266"/>
      <w:bookmarkStart w:id="4736" w:name="_Toc475444357"/>
      <w:bookmarkStart w:id="4737" w:name="_Toc477425542"/>
      <w:bookmarkStart w:id="4738" w:name="_Toc477425874"/>
      <w:bookmarkStart w:id="4739" w:name="_Toc477505912"/>
      <w:bookmarkStart w:id="4740" w:name="_Toc477960053"/>
      <w:bookmarkStart w:id="4741" w:name="_Toc477960499"/>
      <w:bookmarkStart w:id="4742" w:name="_Toc477960939"/>
      <w:bookmarkStart w:id="4743" w:name="_Toc477961378"/>
      <w:bookmarkStart w:id="4744" w:name="_Toc477961861"/>
      <w:bookmarkStart w:id="4745" w:name="_Toc477962348"/>
      <w:bookmarkStart w:id="4746" w:name="_Toc477962835"/>
      <w:bookmarkStart w:id="4747" w:name="_Toc477963321"/>
      <w:bookmarkStart w:id="4748" w:name="_Toc477963817"/>
      <w:bookmarkStart w:id="4749" w:name="_Toc478043019"/>
      <w:bookmarkStart w:id="4750" w:name="_Toc478367271"/>
      <w:bookmarkStart w:id="4751" w:name="_Toc479083883"/>
      <w:bookmarkStart w:id="4752" w:name="_Toc474396055"/>
      <w:bookmarkStart w:id="4753" w:name="_Toc474398259"/>
      <w:bookmarkStart w:id="4754" w:name="_Toc474413867"/>
      <w:bookmarkStart w:id="4755" w:name="_Toc474485350"/>
      <w:bookmarkStart w:id="4756" w:name="_Toc474924659"/>
      <w:bookmarkStart w:id="4757" w:name="_Toc475444269"/>
      <w:bookmarkStart w:id="4758" w:name="_Toc475444360"/>
      <w:bookmarkStart w:id="4759" w:name="_Toc477425545"/>
      <w:bookmarkStart w:id="4760" w:name="_Toc477425877"/>
      <w:bookmarkStart w:id="4761" w:name="_Toc477505915"/>
      <w:bookmarkStart w:id="4762" w:name="_Toc477960056"/>
      <w:bookmarkStart w:id="4763" w:name="_Toc477960502"/>
      <w:bookmarkStart w:id="4764" w:name="_Toc477960942"/>
      <w:bookmarkStart w:id="4765" w:name="_Toc477961381"/>
      <w:bookmarkStart w:id="4766" w:name="_Toc477961864"/>
      <w:bookmarkStart w:id="4767" w:name="_Toc477962351"/>
      <w:bookmarkStart w:id="4768" w:name="_Toc477962838"/>
      <w:bookmarkStart w:id="4769" w:name="_Toc477963324"/>
      <w:bookmarkStart w:id="4770" w:name="_Toc477963820"/>
      <w:bookmarkStart w:id="4771" w:name="_Toc478043022"/>
      <w:bookmarkStart w:id="4772" w:name="_Toc478367274"/>
      <w:bookmarkStart w:id="4773" w:name="_Toc479083886"/>
      <w:bookmarkStart w:id="4774" w:name="_Toc474396056"/>
      <w:bookmarkStart w:id="4775" w:name="_Toc474398260"/>
      <w:bookmarkStart w:id="4776" w:name="_Toc474413868"/>
      <w:bookmarkStart w:id="4777" w:name="_Toc474485351"/>
      <w:bookmarkStart w:id="4778" w:name="_Toc474924660"/>
      <w:bookmarkStart w:id="4779" w:name="_Toc475444270"/>
      <w:bookmarkStart w:id="4780" w:name="_Toc475444361"/>
      <w:bookmarkStart w:id="4781" w:name="_Toc477425546"/>
      <w:bookmarkStart w:id="4782" w:name="_Toc477425878"/>
      <w:bookmarkStart w:id="4783" w:name="_Toc477505916"/>
      <w:bookmarkStart w:id="4784" w:name="_Toc477960057"/>
      <w:bookmarkStart w:id="4785" w:name="_Toc477960503"/>
      <w:bookmarkStart w:id="4786" w:name="_Toc477960943"/>
      <w:bookmarkStart w:id="4787" w:name="_Toc477961382"/>
      <w:bookmarkStart w:id="4788" w:name="_Toc477961865"/>
      <w:bookmarkStart w:id="4789" w:name="_Toc477962352"/>
      <w:bookmarkStart w:id="4790" w:name="_Toc477962839"/>
      <w:bookmarkStart w:id="4791" w:name="_Toc477963325"/>
      <w:bookmarkStart w:id="4792" w:name="_Toc477963821"/>
      <w:bookmarkStart w:id="4793" w:name="_Toc478043023"/>
      <w:bookmarkStart w:id="4794" w:name="_Toc478367275"/>
      <w:bookmarkStart w:id="4795" w:name="_Toc479083887"/>
      <w:bookmarkStart w:id="4796" w:name="_Estimates"/>
      <w:bookmarkStart w:id="4797" w:name="_Toc474396057"/>
      <w:bookmarkStart w:id="4798" w:name="_Toc474398261"/>
      <w:bookmarkStart w:id="4799" w:name="_Toc474413869"/>
      <w:bookmarkStart w:id="4800" w:name="_Toc474485352"/>
      <w:bookmarkStart w:id="4801" w:name="_Toc474924661"/>
      <w:bookmarkStart w:id="4802" w:name="_Toc475444271"/>
      <w:bookmarkStart w:id="4803" w:name="_Toc475444362"/>
      <w:bookmarkStart w:id="4804" w:name="_Toc477425547"/>
      <w:bookmarkStart w:id="4805" w:name="_Toc477425879"/>
      <w:bookmarkStart w:id="4806" w:name="_Toc477505917"/>
      <w:bookmarkStart w:id="4807" w:name="_Toc477960058"/>
      <w:bookmarkStart w:id="4808" w:name="_Toc477960504"/>
      <w:bookmarkStart w:id="4809" w:name="_Toc477960944"/>
      <w:bookmarkStart w:id="4810" w:name="_Toc477961383"/>
      <w:bookmarkStart w:id="4811" w:name="_Toc477961866"/>
      <w:bookmarkStart w:id="4812" w:name="_Toc477962353"/>
      <w:bookmarkStart w:id="4813" w:name="_Toc477962840"/>
      <w:bookmarkStart w:id="4814" w:name="_Toc477963326"/>
      <w:bookmarkStart w:id="4815" w:name="_Toc477963822"/>
      <w:bookmarkStart w:id="4816" w:name="_Toc478043024"/>
      <w:bookmarkStart w:id="4817" w:name="_Toc478367276"/>
      <w:bookmarkStart w:id="4818" w:name="_Toc479083888"/>
      <w:bookmarkStart w:id="4819" w:name="_Toc474396058"/>
      <w:bookmarkStart w:id="4820" w:name="_Toc474398262"/>
      <w:bookmarkStart w:id="4821" w:name="_Toc474413870"/>
      <w:bookmarkStart w:id="4822" w:name="_Toc474485353"/>
      <w:bookmarkStart w:id="4823" w:name="_Toc474924662"/>
      <w:bookmarkStart w:id="4824" w:name="_Toc475444272"/>
      <w:bookmarkStart w:id="4825" w:name="_Toc475444363"/>
      <w:bookmarkStart w:id="4826" w:name="_Toc477425548"/>
      <w:bookmarkStart w:id="4827" w:name="_Toc477425880"/>
      <w:bookmarkStart w:id="4828" w:name="_Toc477505918"/>
      <w:bookmarkStart w:id="4829" w:name="_Toc477960059"/>
      <w:bookmarkStart w:id="4830" w:name="_Toc477960505"/>
      <w:bookmarkStart w:id="4831" w:name="_Toc477960945"/>
      <w:bookmarkStart w:id="4832" w:name="_Toc477961384"/>
      <w:bookmarkStart w:id="4833" w:name="_Toc477961867"/>
      <w:bookmarkStart w:id="4834" w:name="_Toc477962354"/>
      <w:bookmarkStart w:id="4835" w:name="_Toc477962841"/>
      <w:bookmarkStart w:id="4836" w:name="_Toc477963327"/>
      <w:bookmarkStart w:id="4837" w:name="_Toc477963823"/>
      <w:bookmarkStart w:id="4838" w:name="_Toc478043025"/>
      <w:bookmarkStart w:id="4839" w:name="_Toc478367277"/>
      <w:bookmarkStart w:id="4840" w:name="_Toc479083889"/>
      <w:bookmarkStart w:id="4841" w:name="_Toc474396059"/>
      <w:bookmarkStart w:id="4842" w:name="_Toc474398263"/>
      <w:bookmarkStart w:id="4843" w:name="_Toc474413871"/>
      <w:bookmarkStart w:id="4844" w:name="_Toc474485354"/>
      <w:bookmarkStart w:id="4845" w:name="_Toc474924663"/>
      <w:bookmarkStart w:id="4846" w:name="_Toc475444273"/>
      <w:bookmarkStart w:id="4847" w:name="_Toc475444364"/>
      <w:bookmarkStart w:id="4848" w:name="_Toc477425549"/>
      <w:bookmarkStart w:id="4849" w:name="_Toc477425881"/>
      <w:bookmarkStart w:id="4850" w:name="_Toc477505919"/>
      <w:bookmarkStart w:id="4851" w:name="_Toc477960060"/>
      <w:bookmarkStart w:id="4852" w:name="_Toc477960506"/>
      <w:bookmarkStart w:id="4853" w:name="_Toc477960946"/>
      <w:bookmarkStart w:id="4854" w:name="_Toc477961385"/>
      <w:bookmarkStart w:id="4855" w:name="_Toc477961868"/>
      <w:bookmarkStart w:id="4856" w:name="_Toc477962355"/>
      <w:bookmarkStart w:id="4857" w:name="_Toc477962842"/>
      <w:bookmarkStart w:id="4858" w:name="_Toc477963328"/>
      <w:bookmarkStart w:id="4859" w:name="_Toc477963824"/>
      <w:bookmarkStart w:id="4860" w:name="_Toc478043026"/>
      <w:bookmarkStart w:id="4861" w:name="_Toc478367278"/>
      <w:bookmarkStart w:id="4862" w:name="_Toc479083890"/>
      <w:bookmarkStart w:id="4863" w:name="_Toc471374624"/>
      <w:bookmarkStart w:id="4864" w:name="_Toc483222956"/>
      <w:bookmarkStart w:id="4865" w:name="_Toc180399876"/>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r>
        <w:t>When</w:t>
      </w:r>
      <w:r w:rsidR="00983AE6">
        <w:t xml:space="preserve"> the provider must repay loan amounts</w:t>
      </w:r>
      <w:bookmarkEnd w:id="4864"/>
      <w:bookmarkEnd w:id="4865"/>
    </w:p>
    <w:p w14:paraId="28CEDC6A" w14:textId="3AF2A2E4" w:rsidR="00983AE6" w:rsidRDefault="001C27FF">
      <w:bookmarkStart w:id="4866" w:name="_Toc461615917"/>
      <w:bookmarkStart w:id="4867" w:name="_Toc462035907"/>
      <w:bookmarkStart w:id="4868" w:name="_Toc461615918"/>
      <w:bookmarkStart w:id="4869" w:name="_Toc462035908"/>
      <w:bookmarkEnd w:id="4866"/>
      <w:bookmarkEnd w:id="4867"/>
      <w:bookmarkEnd w:id="4868"/>
      <w:bookmarkEnd w:id="4869"/>
      <w:r>
        <w:t xml:space="preserve">You </w:t>
      </w:r>
      <w:r w:rsidR="00983AE6">
        <w:t>will be required to repay loan amounts in certain circumstances where</w:t>
      </w:r>
      <w:r w:rsidR="00180CCE">
        <w:t>:</w:t>
      </w:r>
      <w:r w:rsidR="00983AE6">
        <w:t xml:space="preserve"> </w:t>
      </w:r>
    </w:p>
    <w:p w14:paraId="22EAA4FA" w14:textId="0E9AF334" w:rsidR="00983AE6" w:rsidRPr="005D0EAD" w:rsidRDefault="00BB3497">
      <w:pPr>
        <w:pStyle w:val="ListBullet"/>
        <w:numPr>
          <w:ilvl w:val="0"/>
          <w:numId w:val="51"/>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2C086B" w:rsidRPr="002C086B">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0AF30667" w:rsidR="00983AE6" w:rsidRPr="005D0EAD" w:rsidRDefault="00983AE6">
      <w:pPr>
        <w:pStyle w:val="ListBullet"/>
        <w:numPr>
          <w:ilvl w:val="0"/>
          <w:numId w:val="51"/>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2C086B" w:rsidRPr="002C086B">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366BA644" w:rsidR="00983AE6" w:rsidRPr="005D0EAD" w:rsidRDefault="00983AE6">
      <w:pPr>
        <w:pStyle w:val="ListBullet"/>
        <w:numPr>
          <w:ilvl w:val="0"/>
          <w:numId w:val="51"/>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2C086B" w:rsidRPr="002C086B">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1"/>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1"/>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1"/>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70" w:name="_Students’_FEE-HELP_balance"/>
      <w:bookmarkStart w:id="4871" w:name="_Toc483222957"/>
      <w:bookmarkStart w:id="4872" w:name="_Ref88037248"/>
      <w:bookmarkStart w:id="4873" w:name="_Toc180399877"/>
      <w:bookmarkEnd w:id="4870"/>
      <w:r w:rsidRPr="00D83D47">
        <w:t>Students’ HELP balance re-credited</w:t>
      </w:r>
      <w:bookmarkEnd w:id="4871"/>
      <w:bookmarkEnd w:id="4872"/>
      <w:bookmarkEnd w:id="4873"/>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0EABF991" w:rsidR="00983AE6" w:rsidRDefault="00983AE6">
      <w:pPr>
        <w:pStyle w:val="ListBullet"/>
        <w:numPr>
          <w:ilvl w:val="0"/>
          <w:numId w:val="51"/>
        </w:numPr>
        <w:spacing w:after="0"/>
      </w:pPr>
      <w:r w:rsidRPr="0074167F">
        <w:t>used to pay tuition fees for a student</w:t>
      </w:r>
      <w:r w:rsidR="00EA1B13">
        <w:t xml:space="preserve">’s </w:t>
      </w:r>
      <w:r w:rsidRPr="0074167F">
        <w:t xml:space="preserve">course and </w:t>
      </w:r>
    </w:p>
    <w:p w14:paraId="5F9C11CB" w14:textId="51FA7E38" w:rsidR="00983AE6" w:rsidRDefault="00983AE6">
      <w:pPr>
        <w:pStyle w:val="ListBullet"/>
        <w:numPr>
          <w:ilvl w:val="0"/>
          <w:numId w:val="51"/>
        </w:numPr>
      </w:pPr>
      <w:r w:rsidRPr="0074167F">
        <w:t xml:space="preserve">re-credited to the student’s HELP balance. </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77777777" w:rsidR="00983AE6" w:rsidRDefault="00983AE6">
      <w:pPr>
        <w:pStyle w:val="ListBullet"/>
        <w:numPr>
          <w:ilvl w:val="0"/>
          <w:numId w:val="51"/>
        </w:numPr>
        <w:spacing w:after="0"/>
      </w:pPr>
      <w:r w:rsidRPr="0074167F">
        <w:t xml:space="preserve">for special circumstances (under section 68 of the Act), </w:t>
      </w:r>
    </w:p>
    <w:p w14:paraId="65F88ACD" w14:textId="79C4A0A8" w:rsidR="00F817F0" w:rsidRDefault="00F817F0">
      <w:pPr>
        <w:pStyle w:val="ListBullet"/>
        <w:numPr>
          <w:ilvl w:val="0"/>
          <w:numId w:val="51"/>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1"/>
        </w:numPr>
      </w:pPr>
      <w:r w:rsidRPr="0074167F">
        <w:t xml:space="preserve">where there has been unacceptable conduct by </w:t>
      </w:r>
      <w:r w:rsidR="00596981">
        <w:t>you</w:t>
      </w:r>
      <w:r>
        <w:t xml:space="preserve"> (under section 71 of the Act),</w:t>
      </w:r>
      <w:r w:rsidR="00881CC8">
        <w:t xml:space="preserve"> or</w:t>
      </w:r>
    </w:p>
    <w:p w14:paraId="04D21E55" w14:textId="77777777" w:rsidR="00180CCE" w:rsidRDefault="00D4128C">
      <w:pPr>
        <w:pStyle w:val="ListBullet"/>
        <w:numPr>
          <w:ilvl w:val="0"/>
          <w:numId w:val="51"/>
        </w:numPr>
        <w:sectPr w:rsidR="00180CCE" w:rsidSect="001C2FCC">
          <w:pgSz w:w="11906" w:h="16838" w:code="9"/>
          <w:pgMar w:top="1440" w:right="1276" w:bottom="1276" w:left="1440" w:header="567" w:footer="567" w:gutter="0"/>
          <w:cols w:space="708"/>
          <w:docGrid w:linePitch="360"/>
        </w:sect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74" w:name="_Toc29450899"/>
      <w:bookmarkStart w:id="4875" w:name="_Toc29464752"/>
      <w:bookmarkStart w:id="4876" w:name="_Toc29465100"/>
      <w:bookmarkStart w:id="4877" w:name="_Toc29465318"/>
      <w:bookmarkStart w:id="4878" w:name="_Toc29543810"/>
      <w:bookmarkStart w:id="4879" w:name="_Toc31976899"/>
      <w:bookmarkStart w:id="4880" w:name="_Toc29450900"/>
      <w:bookmarkStart w:id="4881" w:name="_Toc29464753"/>
      <w:bookmarkStart w:id="4882" w:name="_Toc29465101"/>
      <w:bookmarkStart w:id="4883" w:name="_Toc29465319"/>
      <w:bookmarkStart w:id="4884" w:name="_Toc29543811"/>
      <w:bookmarkStart w:id="4885" w:name="_Toc31976900"/>
      <w:bookmarkStart w:id="4886" w:name="_Toc29450902"/>
      <w:bookmarkStart w:id="4887" w:name="_Toc29464755"/>
      <w:bookmarkStart w:id="4888" w:name="_Toc29465103"/>
      <w:bookmarkStart w:id="4889" w:name="_Toc29465321"/>
      <w:bookmarkStart w:id="4890" w:name="_Toc29543813"/>
      <w:bookmarkStart w:id="4891" w:name="_Toc31976902"/>
      <w:bookmarkStart w:id="4892" w:name="_Loan_amount_was"/>
      <w:bookmarkStart w:id="4893" w:name="_Toc483222958"/>
      <w:bookmarkStart w:id="4894" w:name="_Ref88037314"/>
      <w:bookmarkStart w:id="4895" w:name="_Toc180399878"/>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r w:rsidRPr="008709FF">
        <w:lastRenderedPageBreak/>
        <w:t>Loan amount was not payable</w:t>
      </w:r>
      <w:bookmarkEnd w:id="4893"/>
      <w:bookmarkEnd w:id="4894"/>
      <w:bookmarkEnd w:id="4895"/>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896" w:name="_Loan_amount_exceed"/>
      <w:bookmarkStart w:id="4897" w:name="_Toc483222959"/>
      <w:bookmarkStart w:id="4898" w:name="_Ref88037387"/>
      <w:bookmarkStart w:id="4899" w:name="_Toc180399879"/>
      <w:bookmarkEnd w:id="4896"/>
      <w:r w:rsidRPr="00D83D47">
        <w:t>Loan amount exceed</w:t>
      </w:r>
      <w:r w:rsidR="00F95484">
        <w:t>s your</w:t>
      </w:r>
      <w:r w:rsidRPr="00D83D47">
        <w:t xml:space="preserve"> </w:t>
      </w:r>
      <w:r>
        <w:t xml:space="preserve">provider </w:t>
      </w:r>
      <w:r w:rsidRPr="00D83D47">
        <w:t>fee limit</w:t>
      </w:r>
      <w:bookmarkEnd w:id="4897"/>
      <w:bookmarkEnd w:id="4898"/>
      <w:bookmarkEnd w:id="4899"/>
    </w:p>
    <w:p w14:paraId="22773807" w14:textId="601306D7"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 xml:space="preserve">. </w:t>
      </w:r>
    </w:p>
    <w:p w14:paraId="52AD1E89" w14:textId="7691E8C5" w:rsidR="00983AE6" w:rsidRDefault="00983AE6">
      <w:pPr>
        <w:rPr>
          <w:sz w:val="20"/>
          <w:szCs w:val="20"/>
        </w:rPr>
      </w:pPr>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r>
        <w:rPr>
          <w:sz w:val="20"/>
          <w:szCs w:val="20"/>
        </w:rPr>
        <w:br w:type="page"/>
      </w:r>
    </w:p>
    <w:p w14:paraId="56795E3C" w14:textId="77777777" w:rsidR="00983AE6" w:rsidRPr="008709FF" w:rsidRDefault="00983AE6" w:rsidP="00022382">
      <w:pPr>
        <w:pStyle w:val="Appendixtitle"/>
      </w:pPr>
      <w:bookmarkStart w:id="4900" w:name="_Toc481649953"/>
      <w:bookmarkStart w:id="4901" w:name="_Toc481650429"/>
      <w:bookmarkStart w:id="4902" w:name="_Toc473708508"/>
      <w:bookmarkStart w:id="4903" w:name="_Toc473708587"/>
      <w:bookmarkStart w:id="4904" w:name="_Toc473719360"/>
      <w:bookmarkStart w:id="4905" w:name="_Toc474396061"/>
      <w:bookmarkStart w:id="4906" w:name="_Toc474398265"/>
      <w:bookmarkStart w:id="4907" w:name="_Toc474413873"/>
      <w:bookmarkStart w:id="4908" w:name="_Toc474485356"/>
      <w:bookmarkStart w:id="4909" w:name="_Toc477425551"/>
      <w:bookmarkStart w:id="4910" w:name="_Toc477425883"/>
      <w:bookmarkStart w:id="4911" w:name="_Toc477505921"/>
      <w:bookmarkStart w:id="4912" w:name="_Toc477960062"/>
      <w:bookmarkStart w:id="4913" w:name="_Toc477960508"/>
      <w:bookmarkStart w:id="4914" w:name="_Toc477960948"/>
      <w:bookmarkStart w:id="4915" w:name="_Toc477961387"/>
      <w:bookmarkStart w:id="4916" w:name="_Toc477961870"/>
      <w:bookmarkStart w:id="4917" w:name="_Toc477962357"/>
      <w:bookmarkStart w:id="4918" w:name="_Toc477962844"/>
      <w:bookmarkStart w:id="4919" w:name="_Toc477963330"/>
      <w:bookmarkStart w:id="4920" w:name="_Toc477963826"/>
      <w:bookmarkStart w:id="4921" w:name="_Toc478043028"/>
      <w:bookmarkStart w:id="4922" w:name="_Toc478367280"/>
      <w:bookmarkStart w:id="4923" w:name="_Toc479083892"/>
      <w:bookmarkStart w:id="4924" w:name="_Toc474924665"/>
      <w:bookmarkStart w:id="4925" w:name="_Toc475444275"/>
      <w:bookmarkStart w:id="4926" w:name="_Toc475444366"/>
      <w:bookmarkStart w:id="4927" w:name="_Toc477425552"/>
      <w:bookmarkStart w:id="4928" w:name="_Toc477425884"/>
      <w:bookmarkStart w:id="4929" w:name="_Toc477505922"/>
      <w:bookmarkStart w:id="4930" w:name="_Toc477960063"/>
      <w:bookmarkStart w:id="4931" w:name="_Toc477960509"/>
      <w:bookmarkStart w:id="4932" w:name="_Toc477960949"/>
      <w:bookmarkStart w:id="4933" w:name="_Toc477961388"/>
      <w:bookmarkStart w:id="4934" w:name="_Toc477961871"/>
      <w:bookmarkStart w:id="4935" w:name="_Toc477962358"/>
      <w:bookmarkStart w:id="4936" w:name="_Toc477962845"/>
      <w:bookmarkStart w:id="4937" w:name="_Toc477963331"/>
      <w:bookmarkStart w:id="4938" w:name="_Toc477963827"/>
      <w:bookmarkStart w:id="4939" w:name="_Toc478043029"/>
      <w:bookmarkStart w:id="4940" w:name="_Toc478367281"/>
      <w:bookmarkStart w:id="4941" w:name="_Toc479083893"/>
      <w:bookmarkStart w:id="4942" w:name="_Toc471285803"/>
      <w:bookmarkStart w:id="4943" w:name="_Toc471295731"/>
      <w:bookmarkStart w:id="4944" w:name="_Toc471300425"/>
      <w:bookmarkStart w:id="4945" w:name="_Toc471305925"/>
      <w:bookmarkStart w:id="4946" w:name="_Toc471306525"/>
      <w:bookmarkStart w:id="4947" w:name="_Toc471307041"/>
      <w:bookmarkStart w:id="4948" w:name="_Toc471307814"/>
      <w:bookmarkStart w:id="4949" w:name="_Toc471307923"/>
      <w:bookmarkStart w:id="4950" w:name="_Toc471368963"/>
      <w:bookmarkStart w:id="4951" w:name="_Toc471374313"/>
      <w:bookmarkStart w:id="4952" w:name="_Toc471374627"/>
      <w:bookmarkStart w:id="4953" w:name="_Toc473708509"/>
      <w:bookmarkStart w:id="4954" w:name="_Toc473708588"/>
      <w:bookmarkStart w:id="4955" w:name="_Toc473719361"/>
      <w:bookmarkStart w:id="4956" w:name="_Toc474396062"/>
      <w:bookmarkStart w:id="4957" w:name="_Toc474398266"/>
      <w:bookmarkStart w:id="4958" w:name="_Toc474413874"/>
      <w:bookmarkStart w:id="4959" w:name="_Toc474485357"/>
      <w:bookmarkStart w:id="4960" w:name="_Toc474924666"/>
      <w:bookmarkStart w:id="4961" w:name="_Toc475444276"/>
      <w:bookmarkStart w:id="4962" w:name="_Toc475444367"/>
      <w:bookmarkStart w:id="4963" w:name="_Toc477425553"/>
      <w:bookmarkStart w:id="4964" w:name="_Toc477425885"/>
      <w:bookmarkStart w:id="4965" w:name="_Toc477505923"/>
      <w:bookmarkStart w:id="4966" w:name="_Toc477960064"/>
      <w:bookmarkStart w:id="4967" w:name="_Toc477960510"/>
      <w:bookmarkStart w:id="4968" w:name="_Toc477960950"/>
      <w:bookmarkStart w:id="4969" w:name="_Toc477961389"/>
      <w:bookmarkStart w:id="4970" w:name="_Toc477961872"/>
      <w:bookmarkStart w:id="4971" w:name="_Toc477962359"/>
      <w:bookmarkStart w:id="4972" w:name="_Toc477962846"/>
      <w:bookmarkStart w:id="4973" w:name="_Toc477963332"/>
      <w:bookmarkStart w:id="4974" w:name="_Toc477963828"/>
      <w:bookmarkStart w:id="4975" w:name="_Toc478043030"/>
      <w:bookmarkStart w:id="4976" w:name="_Toc478367282"/>
      <w:bookmarkStart w:id="4977" w:name="_Toc479083894"/>
      <w:bookmarkStart w:id="4978" w:name="_Toc473708510"/>
      <w:bookmarkStart w:id="4979" w:name="_Toc473708589"/>
      <w:bookmarkStart w:id="4980" w:name="_Toc473719362"/>
      <w:bookmarkStart w:id="4981" w:name="_Toc474396063"/>
      <w:bookmarkStart w:id="4982" w:name="_Toc474398267"/>
      <w:bookmarkStart w:id="4983" w:name="_Toc474413875"/>
      <w:bookmarkStart w:id="4984" w:name="_Toc474485358"/>
      <w:bookmarkStart w:id="4985" w:name="_Toc474924667"/>
      <w:bookmarkStart w:id="4986" w:name="_Toc475444277"/>
      <w:bookmarkStart w:id="4987" w:name="_Toc475444368"/>
      <w:bookmarkStart w:id="4988" w:name="_Toc477425554"/>
      <w:bookmarkStart w:id="4989" w:name="_Toc477425886"/>
      <w:bookmarkStart w:id="4990" w:name="_Toc477505924"/>
      <w:bookmarkStart w:id="4991" w:name="_Toc477960065"/>
      <w:bookmarkStart w:id="4992" w:name="_Toc477960511"/>
      <w:bookmarkStart w:id="4993" w:name="_Toc477960951"/>
      <w:bookmarkStart w:id="4994" w:name="_Toc477961390"/>
      <w:bookmarkStart w:id="4995" w:name="_Toc477961873"/>
      <w:bookmarkStart w:id="4996" w:name="_Toc477962360"/>
      <w:bookmarkStart w:id="4997" w:name="_Toc477962847"/>
      <w:bookmarkStart w:id="4998" w:name="_Toc477963333"/>
      <w:bookmarkStart w:id="4999" w:name="_Toc477963829"/>
      <w:bookmarkStart w:id="5000" w:name="_Toc478043031"/>
      <w:bookmarkStart w:id="5001" w:name="_Toc478367283"/>
      <w:bookmarkStart w:id="5002" w:name="_Toc479083895"/>
      <w:bookmarkStart w:id="5003" w:name="_Toc473708511"/>
      <w:bookmarkStart w:id="5004" w:name="_Toc473708590"/>
      <w:bookmarkStart w:id="5005" w:name="_Toc473719363"/>
      <w:bookmarkStart w:id="5006" w:name="_Toc474396064"/>
      <w:bookmarkStart w:id="5007" w:name="_Toc474398268"/>
      <w:bookmarkStart w:id="5008" w:name="_Toc474413876"/>
      <w:bookmarkStart w:id="5009" w:name="_Toc474485359"/>
      <w:bookmarkStart w:id="5010" w:name="_Toc474924668"/>
      <w:bookmarkStart w:id="5011" w:name="_Toc475444278"/>
      <w:bookmarkStart w:id="5012" w:name="_Toc475444369"/>
      <w:bookmarkStart w:id="5013" w:name="_Toc477425555"/>
      <w:bookmarkStart w:id="5014" w:name="_Toc477425887"/>
      <w:bookmarkStart w:id="5015" w:name="_Toc477505925"/>
      <w:bookmarkStart w:id="5016" w:name="_Toc477960066"/>
      <w:bookmarkStart w:id="5017" w:name="_Toc477960512"/>
      <w:bookmarkStart w:id="5018" w:name="_Toc477960952"/>
      <w:bookmarkStart w:id="5019" w:name="_Toc477961391"/>
      <w:bookmarkStart w:id="5020" w:name="_Toc477961874"/>
      <w:bookmarkStart w:id="5021" w:name="_Toc477962361"/>
      <w:bookmarkStart w:id="5022" w:name="_Toc477962848"/>
      <w:bookmarkStart w:id="5023" w:name="_Toc477963334"/>
      <w:bookmarkStart w:id="5024" w:name="_Toc477963830"/>
      <w:bookmarkStart w:id="5025" w:name="_Toc478043032"/>
      <w:bookmarkStart w:id="5026" w:name="_Toc478367284"/>
      <w:bookmarkStart w:id="5027" w:name="_Toc479083896"/>
      <w:bookmarkStart w:id="5028" w:name="_Toc473708512"/>
      <w:bookmarkStart w:id="5029" w:name="_Toc473708591"/>
      <w:bookmarkStart w:id="5030" w:name="_Toc473719364"/>
      <w:bookmarkStart w:id="5031" w:name="_Toc474396065"/>
      <w:bookmarkStart w:id="5032" w:name="_Toc474398269"/>
      <w:bookmarkStart w:id="5033" w:name="_Toc474413877"/>
      <w:bookmarkStart w:id="5034" w:name="_Toc474485360"/>
      <w:bookmarkStart w:id="5035" w:name="_Toc474924669"/>
      <w:bookmarkStart w:id="5036" w:name="_Toc475444279"/>
      <w:bookmarkStart w:id="5037" w:name="_Toc475444370"/>
      <w:bookmarkStart w:id="5038" w:name="_Toc477425556"/>
      <w:bookmarkStart w:id="5039" w:name="_Toc477425888"/>
      <w:bookmarkStart w:id="5040" w:name="_Toc477505926"/>
      <w:bookmarkStart w:id="5041" w:name="_Toc477960067"/>
      <w:bookmarkStart w:id="5042" w:name="_Toc477960513"/>
      <w:bookmarkStart w:id="5043" w:name="_Toc477960953"/>
      <w:bookmarkStart w:id="5044" w:name="_Toc477961392"/>
      <w:bookmarkStart w:id="5045" w:name="_Toc477961875"/>
      <w:bookmarkStart w:id="5046" w:name="_Toc477962362"/>
      <w:bookmarkStart w:id="5047" w:name="_Toc477962849"/>
      <w:bookmarkStart w:id="5048" w:name="_Toc477963335"/>
      <w:bookmarkStart w:id="5049" w:name="_Toc477963831"/>
      <w:bookmarkStart w:id="5050" w:name="_Toc478043033"/>
      <w:bookmarkStart w:id="5051" w:name="_Toc478367285"/>
      <w:bookmarkStart w:id="5052" w:name="_Toc479083897"/>
      <w:bookmarkStart w:id="5053" w:name="_Toc473708513"/>
      <w:bookmarkStart w:id="5054" w:name="_Toc473708592"/>
      <w:bookmarkStart w:id="5055" w:name="_Toc473719365"/>
      <w:bookmarkStart w:id="5056" w:name="_Toc474396066"/>
      <w:bookmarkStart w:id="5057" w:name="_Toc474398270"/>
      <w:bookmarkStart w:id="5058" w:name="_Toc474413878"/>
      <w:bookmarkStart w:id="5059" w:name="_Toc474485361"/>
      <w:bookmarkStart w:id="5060" w:name="_Toc474924670"/>
      <w:bookmarkStart w:id="5061" w:name="_Toc475444280"/>
      <w:bookmarkStart w:id="5062" w:name="_Toc475444371"/>
      <w:bookmarkStart w:id="5063" w:name="_Toc477425557"/>
      <w:bookmarkStart w:id="5064" w:name="_Toc477425889"/>
      <w:bookmarkStart w:id="5065" w:name="_Toc477505927"/>
      <w:bookmarkStart w:id="5066" w:name="_Toc477960068"/>
      <w:bookmarkStart w:id="5067" w:name="_Toc477960514"/>
      <w:bookmarkStart w:id="5068" w:name="_Toc477960954"/>
      <w:bookmarkStart w:id="5069" w:name="_Toc477961393"/>
      <w:bookmarkStart w:id="5070" w:name="_Toc477961876"/>
      <w:bookmarkStart w:id="5071" w:name="_Toc477962363"/>
      <w:bookmarkStart w:id="5072" w:name="_Toc477962850"/>
      <w:bookmarkStart w:id="5073" w:name="_Toc477963336"/>
      <w:bookmarkStart w:id="5074" w:name="_Toc477963832"/>
      <w:bookmarkStart w:id="5075" w:name="_Toc478043034"/>
      <w:bookmarkStart w:id="5076" w:name="_Toc478367286"/>
      <w:bookmarkStart w:id="5077" w:name="_Toc479083898"/>
      <w:bookmarkStart w:id="5078" w:name="_Toc471715390"/>
      <w:bookmarkStart w:id="5079" w:name="_Toc471716908"/>
      <w:bookmarkStart w:id="5080" w:name="_Toc471731143"/>
      <w:bookmarkStart w:id="5081" w:name="_Toc471802453"/>
      <w:bookmarkStart w:id="5082" w:name="_Toc471803459"/>
      <w:bookmarkStart w:id="5083" w:name="_Toc471803577"/>
      <w:bookmarkStart w:id="5084" w:name="_Toc471803730"/>
      <w:bookmarkStart w:id="5085" w:name="_Toc471803773"/>
      <w:bookmarkStart w:id="5086" w:name="_Toc471803986"/>
      <w:bookmarkStart w:id="5087" w:name="_Toc471804228"/>
      <w:bookmarkStart w:id="5088" w:name="_Toc471817506"/>
      <w:bookmarkStart w:id="5089" w:name="_Toc473016851"/>
      <w:bookmarkStart w:id="5090" w:name="_Toc473021549"/>
      <w:bookmarkStart w:id="5091" w:name="_Toc473021649"/>
      <w:bookmarkStart w:id="5092" w:name="_Toc473532513"/>
      <w:bookmarkStart w:id="5093" w:name="_Toc473707803"/>
      <w:bookmarkStart w:id="5094" w:name="_Toc473708514"/>
      <w:bookmarkStart w:id="5095" w:name="_Toc473708593"/>
      <w:bookmarkStart w:id="5096" w:name="_Toc473719366"/>
      <w:bookmarkStart w:id="5097" w:name="_Toc474396067"/>
      <w:bookmarkStart w:id="5098" w:name="_Toc474398271"/>
      <w:bookmarkStart w:id="5099" w:name="_Toc474413879"/>
      <w:bookmarkStart w:id="5100" w:name="_Toc474485362"/>
      <w:bookmarkStart w:id="5101" w:name="_Toc474924671"/>
      <w:bookmarkStart w:id="5102" w:name="_Toc475444281"/>
      <w:bookmarkStart w:id="5103" w:name="_Toc475444372"/>
      <w:bookmarkStart w:id="5104" w:name="_Toc477425558"/>
      <w:bookmarkStart w:id="5105" w:name="_Toc477425890"/>
      <w:bookmarkStart w:id="5106" w:name="_Toc477505928"/>
      <w:bookmarkStart w:id="5107" w:name="_Toc477960069"/>
      <w:bookmarkStart w:id="5108" w:name="_Toc477960515"/>
      <w:bookmarkStart w:id="5109" w:name="_Toc477960955"/>
      <w:bookmarkStart w:id="5110" w:name="_Toc477961394"/>
      <w:bookmarkStart w:id="5111" w:name="_Toc477961877"/>
      <w:bookmarkStart w:id="5112" w:name="_Toc477962364"/>
      <w:bookmarkStart w:id="5113" w:name="_Toc477962851"/>
      <w:bookmarkStart w:id="5114" w:name="_Toc477963337"/>
      <w:bookmarkStart w:id="5115" w:name="_Toc477963833"/>
      <w:bookmarkStart w:id="5116" w:name="_Toc478043035"/>
      <w:bookmarkStart w:id="5117" w:name="_Toc478367287"/>
      <w:bookmarkStart w:id="5118" w:name="_Toc479083899"/>
      <w:bookmarkStart w:id="5119" w:name="_Toc471374629"/>
      <w:bookmarkStart w:id="5120" w:name="_Toc477960070"/>
      <w:bookmarkStart w:id="5121" w:name="_Toc483222960"/>
      <w:bookmarkStart w:id="5122" w:name="_Toc180399880"/>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r w:rsidRPr="008709FF">
        <w:lastRenderedPageBreak/>
        <w:t>Appendices</w:t>
      </w:r>
      <w:bookmarkEnd w:id="5119"/>
      <w:bookmarkEnd w:id="5120"/>
      <w:bookmarkEnd w:id="5121"/>
      <w:bookmarkEnd w:id="5122"/>
    </w:p>
    <w:p w14:paraId="0921164A" w14:textId="5D8F54AE" w:rsidR="00983AE6" w:rsidRPr="00022382" w:rsidRDefault="009A383E" w:rsidP="0042700C">
      <w:pPr>
        <w:pStyle w:val="Heading2"/>
        <w:numPr>
          <w:ilvl w:val="0"/>
          <w:numId w:val="0"/>
        </w:numPr>
        <w:ind w:left="420" w:hanging="420"/>
      </w:pPr>
      <w:bookmarkStart w:id="5123" w:name="_Toc339446938"/>
      <w:bookmarkStart w:id="5124" w:name="_Toc339452105"/>
      <w:bookmarkStart w:id="5125" w:name="_Toc339456442"/>
      <w:bookmarkStart w:id="5126" w:name="_Toc339456825"/>
      <w:bookmarkStart w:id="5127" w:name="_Toc339457192"/>
      <w:bookmarkStart w:id="5128" w:name="_Toc339457558"/>
      <w:bookmarkStart w:id="5129" w:name="_Toc339457924"/>
      <w:bookmarkStart w:id="5130" w:name="_Toc339458290"/>
      <w:bookmarkStart w:id="5131" w:name="_Toc339458654"/>
      <w:bookmarkStart w:id="5132" w:name="_Toc339459019"/>
      <w:bookmarkStart w:id="5133" w:name="_Toc339463116"/>
      <w:bookmarkStart w:id="5134" w:name="_Toc339543593"/>
      <w:bookmarkStart w:id="5135" w:name="_Toc339543992"/>
      <w:bookmarkStart w:id="5136" w:name="_Toc339544390"/>
      <w:bookmarkStart w:id="5137" w:name="_Toc339549041"/>
      <w:bookmarkStart w:id="5138" w:name="_Toc339549629"/>
      <w:bookmarkStart w:id="5139" w:name="_Toc339550006"/>
      <w:bookmarkStart w:id="5140" w:name="_Toc339965144"/>
      <w:bookmarkStart w:id="5141" w:name="_Toc339447080"/>
      <w:bookmarkStart w:id="5142" w:name="_Toc339452247"/>
      <w:bookmarkStart w:id="5143" w:name="_Toc339456584"/>
      <w:bookmarkStart w:id="5144" w:name="_Toc339456967"/>
      <w:bookmarkStart w:id="5145" w:name="_Toc339457334"/>
      <w:bookmarkStart w:id="5146" w:name="_Toc339457700"/>
      <w:bookmarkStart w:id="5147" w:name="_Toc339458066"/>
      <w:bookmarkStart w:id="5148" w:name="_Toc339458432"/>
      <w:bookmarkStart w:id="5149" w:name="_Toc339458796"/>
      <w:bookmarkStart w:id="5150" w:name="_Toc339459161"/>
      <w:bookmarkStart w:id="5151" w:name="_Toc339463258"/>
      <w:bookmarkStart w:id="5152" w:name="_Toc339543735"/>
      <w:bookmarkStart w:id="5153" w:name="_Toc339544134"/>
      <w:bookmarkStart w:id="5154" w:name="_Toc339544532"/>
      <w:bookmarkStart w:id="5155" w:name="_Toc339549183"/>
      <w:bookmarkStart w:id="5156" w:name="_Toc339549771"/>
      <w:bookmarkStart w:id="5157" w:name="_Toc339550148"/>
      <w:bookmarkStart w:id="5158" w:name="_Toc339965286"/>
      <w:bookmarkStart w:id="5159" w:name="_Sample_Request_for"/>
      <w:bookmarkStart w:id="5160" w:name="_Toc469390696"/>
      <w:bookmarkStart w:id="5161" w:name="_Toc469390697"/>
      <w:bookmarkStart w:id="5162" w:name="_Toc458083589"/>
      <w:bookmarkStart w:id="5163" w:name="_Toc458086113"/>
      <w:bookmarkStart w:id="5164" w:name="_Toc458166437"/>
      <w:bookmarkStart w:id="5165" w:name="_Toc458166952"/>
      <w:bookmarkStart w:id="5166" w:name="_Toc458167466"/>
      <w:bookmarkStart w:id="5167" w:name="_Toc458167980"/>
      <w:bookmarkStart w:id="5168" w:name="_Toc458168495"/>
      <w:bookmarkStart w:id="5169" w:name="_Toc458169012"/>
      <w:bookmarkStart w:id="5170" w:name="_Toc458169526"/>
      <w:bookmarkStart w:id="5171" w:name="_Toc458170040"/>
      <w:bookmarkStart w:id="5172" w:name="_Toc458674682"/>
      <w:bookmarkStart w:id="5173" w:name="_Toc459187646"/>
      <w:bookmarkStart w:id="5174" w:name="_Toc459210472"/>
      <w:bookmarkStart w:id="5175" w:name="_Toc459639805"/>
      <w:bookmarkStart w:id="5176" w:name="_Toc459796140"/>
      <w:bookmarkStart w:id="5177" w:name="_Toc459978060"/>
      <w:bookmarkStart w:id="5178" w:name="_Toc458083590"/>
      <w:bookmarkStart w:id="5179" w:name="_Toc458086114"/>
      <w:bookmarkStart w:id="5180" w:name="_Toc458166438"/>
      <w:bookmarkStart w:id="5181" w:name="_Toc458166953"/>
      <w:bookmarkStart w:id="5182" w:name="_Toc458167467"/>
      <w:bookmarkStart w:id="5183" w:name="_Toc458167981"/>
      <w:bookmarkStart w:id="5184" w:name="_Toc458168496"/>
      <w:bookmarkStart w:id="5185" w:name="_Toc458169013"/>
      <w:bookmarkStart w:id="5186" w:name="_Toc458169527"/>
      <w:bookmarkStart w:id="5187" w:name="_Toc458170041"/>
      <w:bookmarkStart w:id="5188" w:name="_Toc458674683"/>
      <w:bookmarkStart w:id="5189" w:name="_Toc459187647"/>
      <w:bookmarkStart w:id="5190" w:name="_Toc459210473"/>
      <w:bookmarkStart w:id="5191" w:name="_Toc459639806"/>
      <w:bookmarkStart w:id="5192" w:name="_Toc459796141"/>
      <w:bookmarkStart w:id="5193" w:name="_Toc459978061"/>
      <w:bookmarkStart w:id="5194" w:name="_Toc339368264"/>
      <w:bookmarkStart w:id="5195" w:name="_Toc339447084"/>
      <w:bookmarkStart w:id="5196" w:name="_Toc339452251"/>
      <w:bookmarkStart w:id="5197" w:name="_Toc339456588"/>
      <w:bookmarkStart w:id="5198" w:name="_Toc339456971"/>
      <w:bookmarkStart w:id="5199" w:name="_Toc339457338"/>
      <w:bookmarkStart w:id="5200" w:name="_Toc339457704"/>
      <w:bookmarkStart w:id="5201" w:name="_Toc339458070"/>
      <w:bookmarkStart w:id="5202" w:name="_Toc339458436"/>
      <w:bookmarkStart w:id="5203" w:name="_Toc339458800"/>
      <w:bookmarkStart w:id="5204" w:name="_Toc339459165"/>
      <w:bookmarkStart w:id="5205" w:name="_Toc339463262"/>
      <w:bookmarkStart w:id="5206" w:name="_Toc339543739"/>
      <w:bookmarkStart w:id="5207" w:name="_Toc339544138"/>
      <w:bookmarkStart w:id="5208" w:name="_Toc339544536"/>
      <w:bookmarkStart w:id="5209" w:name="_Toc339549187"/>
      <w:bookmarkStart w:id="5210" w:name="_Toc339549775"/>
      <w:bookmarkStart w:id="5211" w:name="_Toc339550152"/>
      <w:bookmarkStart w:id="5212" w:name="_Toc339965290"/>
      <w:bookmarkStart w:id="5213" w:name="_Permanent_humanitarian_visa"/>
      <w:bookmarkStart w:id="5214" w:name="_Toc458083591"/>
      <w:bookmarkStart w:id="5215" w:name="_Toc458086115"/>
      <w:bookmarkStart w:id="5216" w:name="_Toc458166439"/>
      <w:bookmarkStart w:id="5217" w:name="_Toc458166954"/>
      <w:bookmarkStart w:id="5218" w:name="_Toc458167468"/>
      <w:bookmarkStart w:id="5219" w:name="_Toc458167982"/>
      <w:bookmarkStart w:id="5220" w:name="_Toc458168497"/>
      <w:bookmarkStart w:id="5221" w:name="_Toc458169014"/>
      <w:bookmarkStart w:id="5222" w:name="_Toc458169528"/>
      <w:bookmarkStart w:id="5223" w:name="_Toc458170042"/>
      <w:bookmarkStart w:id="5224" w:name="_Toc458674684"/>
      <w:bookmarkStart w:id="5225" w:name="_Toc459187648"/>
      <w:bookmarkStart w:id="5226" w:name="_Toc459210474"/>
      <w:bookmarkStart w:id="5227" w:name="_Toc459639807"/>
      <w:bookmarkStart w:id="5228" w:name="_Toc459796142"/>
      <w:bookmarkStart w:id="5229" w:name="_Toc459978062"/>
      <w:bookmarkStart w:id="5230" w:name="_Toc458083592"/>
      <w:bookmarkStart w:id="5231" w:name="_Toc458086116"/>
      <w:bookmarkStart w:id="5232" w:name="_Toc458166440"/>
      <w:bookmarkStart w:id="5233" w:name="_Toc458166955"/>
      <w:bookmarkStart w:id="5234" w:name="_Toc458167469"/>
      <w:bookmarkStart w:id="5235" w:name="_Toc458167983"/>
      <w:bookmarkStart w:id="5236" w:name="_Toc458168498"/>
      <w:bookmarkStart w:id="5237" w:name="_Toc458169015"/>
      <w:bookmarkStart w:id="5238" w:name="_Toc458169529"/>
      <w:bookmarkStart w:id="5239" w:name="_Toc458170043"/>
      <w:bookmarkStart w:id="5240" w:name="_Toc458674685"/>
      <w:bookmarkStart w:id="5241" w:name="_Toc459187649"/>
      <w:bookmarkStart w:id="5242" w:name="_Toc459210475"/>
      <w:bookmarkStart w:id="5243" w:name="_Toc459639808"/>
      <w:bookmarkStart w:id="5244" w:name="_Toc459796143"/>
      <w:bookmarkStart w:id="5245" w:name="_Toc459978063"/>
      <w:bookmarkStart w:id="5246" w:name="_Toc458083593"/>
      <w:bookmarkStart w:id="5247" w:name="_Toc458086117"/>
      <w:bookmarkStart w:id="5248" w:name="_Toc458166441"/>
      <w:bookmarkStart w:id="5249" w:name="_Toc458166956"/>
      <w:bookmarkStart w:id="5250" w:name="_Toc458167470"/>
      <w:bookmarkStart w:id="5251" w:name="_Toc458167984"/>
      <w:bookmarkStart w:id="5252" w:name="_Toc458168499"/>
      <w:bookmarkStart w:id="5253" w:name="_Toc458169016"/>
      <w:bookmarkStart w:id="5254" w:name="_Toc458169530"/>
      <w:bookmarkStart w:id="5255" w:name="_Toc458170044"/>
      <w:bookmarkStart w:id="5256" w:name="_Toc458674686"/>
      <w:bookmarkStart w:id="5257" w:name="_Toc459187650"/>
      <w:bookmarkStart w:id="5258" w:name="_Toc459210476"/>
      <w:bookmarkStart w:id="5259" w:name="_Toc459639809"/>
      <w:bookmarkStart w:id="5260" w:name="_Toc459796144"/>
      <w:bookmarkStart w:id="5261" w:name="_Toc459978064"/>
      <w:bookmarkStart w:id="5262" w:name="_Toc458083653"/>
      <w:bookmarkStart w:id="5263" w:name="_Toc458086177"/>
      <w:bookmarkStart w:id="5264" w:name="_Toc458166501"/>
      <w:bookmarkStart w:id="5265" w:name="_Toc458167016"/>
      <w:bookmarkStart w:id="5266" w:name="_Toc458167530"/>
      <w:bookmarkStart w:id="5267" w:name="_Toc458168044"/>
      <w:bookmarkStart w:id="5268" w:name="_Toc458168559"/>
      <w:bookmarkStart w:id="5269" w:name="_Toc458169076"/>
      <w:bookmarkStart w:id="5270" w:name="_Toc458169590"/>
      <w:bookmarkStart w:id="5271" w:name="_Toc458170104"/>
      <w:bookmarkStart w:id="5272" w:name="_Toc458674746"/>
      <w:bookmarkStart w:id="5273" w:name="_Toc459187710"/>
      <w:bookmarkStart w:id="5274" w:name="_Toc459210536"/>
      <w:bookmarkStart w:id="5275" w:name="_Toc459639869"/>
      <w:bookmarkStart w:id="5276" w:name="_Toc459796204"/>
      <w:bookmarkStart w:id="5277" w:name="_Toc459978124"/>
      <w:bookmarkStart w:id="5278" w:name="_Sample_Certificate_of"/>
      <w:bookmarkStart w:id="5279" w:name="_Samples_of_evidence"/>
      <w:bookmarkStart w:id="5280" w:name="_Toc469390698"/>
      <w:bookmarkStart w:id="5281" w:name="_Toc469390699"/>
      <w:bookmarkStart w:id="5282" w:name="_Toc469390700"/>
      <w:bookmarkStart w:id="5283" w:name="_Toc469390701"/>
      <w:bookmarkStart w:id="5284" w:name="_Toc469390702"/>
      <w:bookmarkStart w:id="5285" w:name="_Toc469390703"/>
      <w:bookmarkStart w:id="5286" w:name="_Toc469390704"/>
      <w:bookmarkStart w:id="5287" w:name="_Toc469390705"/>
      <w:bookmarkStart w:id="5288" w:name="_Toc469390706"/>
      <w:bookmarkStart w:id="5289" w:name="_Sample_wording_for"/>
      <w:bookmarkStart w:id="5290" w:name="_Sample_TFN_notifications"/>
      <w:bookmarkStart w:id="5291" w:name="_Toc461448900"/>
      <w:bookmarkStart w:id="5292" w:name="_Toc461448901"/>
      <w:bookmarkStart w:id="5293" w:name="_Toc461448906"/>
      <w:bookmarkStart w:id="5294" w:name="_Toc461448907"/>
      <w:bookmarkStart w:id="5295" w:name="_Toc461448908"/>
      <w:bookmarkStart w:id="5296" w:name="_Toc461448912"/>
      <w:bookmarkStart w:id="5297" w:name="_Toc461448917"/>
      <w:bookmarkStart w:id="5298" w:name="_Toc461448918"/>
      <w:bookmarkStart w:id="5299" w:name="_Toc461448919"/>
      <w:bookmarkStart w:id="5300" w:name="_Toc461448921"/>
      <w:bookmarkStart w:id="5301" w:name="_Appendix_B_–"/>
      <w:bookmarkStart w:id="5302" w:name="_Appendix_A_–"/>
      <w:bookmarkStart w:id="5303" w:name="_Appendix_A_Civil"/>
      <w:bookmarkStart w:id="5304" w:name="_Toc471374631"/>
      <w:bookmarkStart w:id="5305" w:name="_Toc477960071"/>
      <w:bookmarkStart w:id="5306" w:name="_Toc483222961"/>
      <w:bookmarkStart w:id="5307" w:name="_Ref87954511"/>
      <w:bookmarkStart w:id="5308" w:name="_Ref87956020"/>
      <w:bookmarkStart w:id="5309" w:name="_Ref87959203"/>
      <w:bookmarkStart w:id="5310" w:name="_Ref87959209"/>
      <w:bookmarkStart w:id="5311" w:name="_Ref88036064"/>
      <w:bookmarkStart w:id="5312" w:name="_Toc180399881"/>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r w:rsidRPr="00022382">
        <w:t>Appendix A</w:t>
      </w:r>
      <w:r w:rsidR="00D15B4F">
        <w:t xml:space="preserve"> - </w:t>
      </w:r>
      <w:r w:rsidR="00983AE6" w:rsidRPr="00022382">
        <w:t>Civil penalties and criminal offences</w:t>
      </w:r>
      <w:bookmarkEnd w:id="5304"/>
      <w:bookmarkEnd w:id="5305"/>
      <w:bookmarkEnd w:id="5306"/>
      <w:bookmarkEnd w:id="5307"/>
      <w:bookmarkEnd w:id="5308"/>
      <w:bookmarkEnd w:id="5309"/>
      <w:bookmarkEnd w:id="5310"/>
      <w:bookmarkEnd w:id="5311"/>
      <w:bookmarkEnd w:id="5312"/>
    </w:p>
    <w:p w14:paraId="5560DD56" w14:textId="77777777" w:rsidR="008C106D" w:rsidRPr="00022382" w:rsidRDefault="008C106D" w:rsidP="003E497F">
      <w:pPr>
        <w:pStyle w:val="Appendixheading"/>
      </w:pPr>
      <w:bookmarkStart w:id="5313" w:name="_Toc61596801"/>
      <w:r w:rsidRPr="00022382">
        <w:t xml:space="preserve">Loans to </w:t>
      </w:r>
      <w:r w:rsidRPr="00022382">
        <w:rPr>
          <w:rFonts w:asciiTheme="minorHAnsi" w:hAnsiTheme="minorHAnsi" w:cstheme="minorHAnsi"/>
        </w:rPr>
        <w:t>students</w:t>
      </w:r>
      <w:bookmarkEnd w:id="531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14" w:name="_Toc61596802"/>
      <w:r w:rsidRPr="001C7875">
        <w:rPr>
          <w:rFonts w:asciiTheme="minorHAnsi" w:hAnsiTheme="minorHAnsi" w:cstheme="minorHAnsi"/>
        </w:rPr>
        <w:t>Ensuring</w:t>
      </w:r>
      <w:r w:rsidRPr="0013667A">
        <w:t xml:space="preserve"> compliance</w:t>
      </w:r>
      <w:bookmarkEnd w:id="531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15" w:name="_Toc61596803"/>
      <w:r w:rsidRPr="0013667A">
        <w:t>General requirements</w:t>
      </w:r>
      <w:bookmarkEnd w:id="531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16" w:name="_Toc61596804"/>
      <w:r w:rsidRPr="008F60FA">
        <w:t>Brokers and Agents</w:t>
      </w:r>
      <w:bookmarkEnd w:id="531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enrol students or accept applications for enrolment, </w:t>
            </w:r>
          </w:p>
          <w:p w14:paraId="29C60FEA"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provide information or advice in relation to VET Student Loans, </w:t>
            </w:r>
          </w:p>
          <w:p w14:paraId="2E5D5CCD"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 xml:space="preserve">assist students to complete or submit applications for a VET Student Loan, or </w:t>
            </w:r>
          </w:p>
          <w:p w14:paraId="4EBDE150"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17" w:name="_Toc61596805"/>
      <w:r w:rsidRPr="0013667A">
        <w:t>Information</w:t>
      </w:r>
      <w:bookmarkEnd w:id="531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18" w:name="_Toc61596806"/>
      <w:r w:rsidRPr="0013667A">
        <w:t>Fees</w:t>
      </w:r>
      <w:bookmarkEnd w:id="531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19" w:name="_Toc61596807"/>
      <w:r w:rsidRPr="0013667A">
        <w:t>Census days</w:t>
      </w:r>
      <w:bookmarkEnd w:id="531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0B5F83">
              <w:rPr>
                <w:rFonts w:cstheme="minorHAnsi"/>
                <w:b w:val="0"/>
              </w:rPr>
              <w:t>on or</w:t>
            </w:r>
            <w:r w:rsidR="002B7775" w:rsidRPr="000B5F83">
              <w:rPr>
                <w:rFonts w:cstheme="minorHAnsi"/>
                <w:bCs/>
              </w:rPr>
              <w:t xml:space="preserve">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20" w:name="_Toc61596808"/>
      <w:r w:rsidRPr="0013667A">
        <w:t>Marketing</w:t>
      </w:r>
      <w:bookmarkEnd w:id="532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lastRenderedPageBreak/>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21"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lastRenderedPageBreak/>
        <w:t>General provisions</w:t>
      </w:r>
      <w:bookmarkEnd w:id="532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22" w:name="_Toc61596810"/>
      <w:r w:rsidRPr="0013667A">
        <w:t>Offences for misuse of personal information [broader application than just provider]</w:t>
      </w:r>
      <w:bookmarkEnd w:id="532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23" w:name="_Appendix_C_–"/>
      <w:bookmarkStart w:id="5324" w:name="_Appendix_B_Checklist"/>
      <w:bookmarkStart w:id="5325" w:name="_Toc471374632"/>
      <w:bookmarkStart w:id="5326" w:name="_Toc477960072"/>
      <w:bookmarkStart w:id="5327" w:name="_Toc483222962"/>
      <w:bookmarkStart w:id="5328" w:name="_Ref87985701"/>
      <w:bookmarkStart w:id="5329" w:name="_Ref87985798"/>
      <w:bookmarkStart w:id="5330" w:name="_Toc180399882"/>
      <w:bookmarkEnd w:id="5323"/>
      <w:bookmarkEnd w:id="5324"/>
      <w:r w:rsidRPr="004D3A46">
        <w:lastRenderedPageBreak/>
        <w:t>Appendix B</w:t>
      </w:r>
      <w:r w:rsidR="00D15B4F">
        <w:t xml:space="preserve"> - </w:t>
      </w:r>
      <w:r w:rsidRPr="004D3A46">
        <w:t>Checklist of information to be provided to students prior to enrolment</w:t>
      </w:r>
      <w:bookmarkEnd w:id="5325"/>
      <w:bookmarkEnd w:id="5326"/>
      <w:bookmarkEnd w:id="5327"/>
      <w:bookmarkEnd w:id="5328"/>
      <w:bookmarkEnd w:id="5329"/>
      <w:bookmarkEnd w:id="5330"/>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31"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31"/>
      <w:tr w:rsidR="00983AE6" w:rsidRPr="00736F23" w14:paraId="7FF59D87" w14:textId="77777777" w:rsidTr="005F300B">
        <w:trPr>
          <w:cantSplit/>
        </w:trPr>
        <w:tc>
          <w:tcPr>
            <w:tcW w:w="7655" w:type="dxa"/>
            <w:shd w:val="clear" w:color="auto" w:fill="auto"/>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57"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shd w:val="clear" w:color="auto" w:fill="auto"/>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shd w:val="clear" w:color="auto" w:fill="auto"/>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shd w:val="clear" w:color="auto" w:fill="auto"/>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shd w:val="clear" w:color="auto" w:fill="auto"/>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shd w:val="clear" w:color="auto" w:fill="auto"/>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shd w:val="clear" w:color="auto" w:fill="auto"/>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shd w:val="clear" w:color="auto" w:fill="auto"/>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shd w:val="clear" w:color="auto" w:fill="auto"/>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shd w:val="clear" w:color="auto" w:fill="auto"/>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shd w:val="clear" w:color="auto" w:fill="auto"/>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shd w:val="clear" w:color="auto" w:fill="auto"/>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shd w:val="clear" w:color="auto" w:fill="auto"/>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shd w:val="clear" w:color="auto" w:fill="auto"/>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shd w:val="clear" w:color="auto" w:fill="auto"/>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shd w:val="clear" w:color="auto" w:fill="auto"/>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shd w:val="clear" w:color="auto" w:fill="auto"/>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shd w:val="clear" w:color="auto" w:fill="auto"/>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shd w:val="clear" w:color="auto" w:fill="auto"/>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shd w:val="clear" w:color="auto" w:fill="auto"/>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shd w:val="clear" w:color="auto" w:fill="auto"/>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shd w:val="clear" w:color="auto" w:fill="auto"/>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shd w:val="clear" w:color="auto" w:fill="auto"/>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lastRenderedPageBreak/>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if a student withdraws</w:t>
            </w:r>
            <w:r w:rsidRPr="00E86763">
              <w:rPr>
                <w:rFonts w:asciiTheme="minorHAnsi" w:hAnsiTheme="minorHAnsi" w:cstheme="minorHAnsi"/>
              </w:rPr>
              <w:t xml:space="preserve"> </w:t>
            </w:r>
            <w:r w:rsidR="002B7775" w:rsidRPr="00E86763">
              <w:rPr>
                <w:rFonts w:asciiTheme="minorHAnsi" w:hAnsiTheme="minorHAnsi" w:cstheme="minorHAnsi"/>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shd w:val="clear" w:color="auto" w:fill="auto"/>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shd w:val="clear" w:color="auto" w:fill="auto"/>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shd w:val="clear" w:color="auto" w:fill="auto"/>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shd w:val="clear" w:color="auto" w:fill="auto"/>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shd w:val="clear" w:color="auto" w:fill="auto"/>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shd w:val="clear" w:color="auto" w:fill="auto"/>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shd w:val="clear" w:color="auto" w:fill="auto"/>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32" w:name="_Appendix_C_Sample"/>
      <w:bookmarkStart w:id="5333" w:name="_Toc180399883"/>
      <w:bookmarkEnd w:id="5332"/>
      <w:r w:rsidRPr="00736F23">
        <w:lastRenderedPageBreak/>
        <w:t xml:space="preserve">Appendix </w:t>
      </w:r>
      <w:r w:rsidR="004E0C5E">
        <w:t>C</w:t>
      </w:r>
      <w:r w:rsidR="00D15B4F">
        <w:t xml:space="preserve"> - </w:t>
      </w:r>
      <w:r>
        <w:t>Sample VET Student Loans Statement of Covered Fees</w:t>
      </w:r>
      <w:bookmarkEnd w:id="5333"/>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77777777"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r w:rsidR="00DD3C57"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 </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77777777"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 </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77777777" w:rsidR="00A50523" w:rsidRPr="00DD3C57" w:rsidRDefault="00A50523" w:rsidP="003648C6">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34" w:name="_Appendix_D_Sample"/>
      <w:bookmarkStart w:id="5335" w:name="_Ref88035789"/>
      <w:bookmarkStart w:id="5336" w:name="_Toc180399884"/>
      <w:bookmarkEnd w:id="5334"/>
      <w:r w:rsidRPr="00736F23">
        <w:lastRenderedPageBreak/>
        <w:t xml:space="preserve">Appendix </w:t>
      </w:r>
      <w:r w:rsidR="004E0C5E">
        <w:t>D</w:t>
      </w:r>
      <w:r w:rsidR="00D15B4F">
        <w:t xml:space="preserve"> - </w:t>
      </w:r>
      <w:r>
        <w:t>Sample VET Student Loans Fee Notice</w:t>
      </w:r>
      <w:bookmarkEnd w:id="5335"/>
      <w:bookmarkEnd w:id="5336"/>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77777777"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 </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7777777"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 </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77777777"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 xml:space="preserve">. </w:t>
      </w:r>
    </w:p>
    <w:p w14:paraId="4E05EBC2" w14:textId="13B94549"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E86763">
        <w:rPr>
          <w:rFonts w:ascii="Calibri" w:eastAsia="Times New Roman" w:hAnsi="Calibri"/>
          <w:b/>
          <w:bCs/>
          <w:sz w:val="18"/>
          <w:szCs w:val="20"/>
        </w:rPr>
        <w:t>on or</w:t>
      </w:r>
      <w:r w:rsidR="002B7775" w:rsidRPr="00E86763">
        <w:rPr>
          <w:rFonts w:ascii="Calibri" w:eastAsia="Times New Roman" w:hAnsi="Calibri"/>
          <w:sz w:val="18"/>
          <w:szCs w:val="20"/>
        </w:rPr>
        <w:t xml:space="preserve"> </w:t>
      </w:r>
      <w:r w:rsidRPr="00E86763">
        <w:rPr>
          <w:rFonts w:ascii="Calibri" w:eastAsia="Times New Roman" w:hAnsi="Calibri"/>
          <w:b/>
          <w:sz w:val="18"/>
          <w:szCs w:val="20"/>
        </w:rPr>
        <w:t>before</w:t>
      </w:r>
      <w:r w:rsidRPr="00E86763">
        <w:rPr>
          <w:rFonts w:ascii="Calibri" w:eastAsia="Times New Roman" w:hAnsi="Calibri"/>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E86763">
        <w:rPr>
          <w:rFonts w:cstheme="minorHAnsi"/>
          <w:b/>
          <w:bCs/>
          <w:sz w:val="18"/>
          <w:szCs w:val="20"/>
        </w:rPr>
        <w:t>on or</w:t>
      </w:r>
      <w:r w:rsidR="002B7775" w:rsidRPr="00E86763">
        <w:rPr>
          <w:rFonts w:cstheme="minorHAnsi"/>
          <w:sz w:val="18"/>
          <w:szCs w:val="20"/>
        </w:rPr>
        <w:t xml:space="preserve"> </w:t>
      </w:r>
      <w:r w:rsidRPr="00E86763">
        <w:rPr>
          <w:rFonts w:cstheme="minorHAnsi"/>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pPr>
        <w:pStyle w:val="ListParagraph"/>
        <w:keepLines/>
        <w:numPr>
          <w:ilvl w:val="0"/>
          <w:numId w:val="58"/>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pPr>
        <w:pStyle w:val="ListParagraph"/>
        <w:keepLines/>
        <w:numPr>
          <w:ilvl w:val="0"/>
          <w:numId w:val="58"/>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37" w:name="_Appendix_D_–"/>
      <w:bookmarkStart w:id="5338" w:name="_Appendix_E_–"/>
      <w:bookmarkStart w:id="5339" w:name="_Appendix_E_Sample"/>
      <w:bookmarkStart w:id="5340" w:name="_Toc471374634"/>
      <w:bookmarkStart w:id="5341" w:name="_Toc477960075"/>
      <w:bookmarkStart w:id="5342" w:name="_Toc483222964"/>
      <w:bookmarkStart w:id="5343" w:name="_Ref88035843"/>
      <w:bookmarkStart w:id="5344" w:name="_Toc180399885"/>
      <w:bookmarkEnd w:id="5337"/>
      <w:bookmarkEnd w:id="5338"/>
      <w:bookmarkEnd w:id="5339"/>
      <w:r w:rsidRPr="00736F23">
        <w:lastRenderedPageBreak/>
        <w:t xml:space="preserve">Appendix </w:t>
      </w:r>
      <w:r w:rsidR="004E0C5E">
        <w:t>E</w:t>
      </w:r>
      <w:r w:rsidR="00D15B4F">
        <w:t xml:space="preserve"> - </w:t>
      </w:r>
      <w:r w:rsidRPr="00736F23">
        <w:t>Sample Commonwealth Assistance Notice</w:t>
      </w:r>
      <w:bookmarkEnd w:id="5340"/>
      <w:bookmarkEnd w:id="5341"/>
      <w:bookmarkEnd w:id="5342"/>
      <w:bookmarkEnd w:id="5343"/>
      <w:bookmarkEnd w:id="5344"/>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45" w:name="_Appendix_E_–_1"/>
      <w:bookmarkStart w:id="5346" w:name="_Toc471374635"/>
      <w:bookmarkStart w:id="5347" w:name="_Toc477960076"/>
      <w:bookmarkStart w:id="5348" w:name="_Toc483222965"/>
      <w:bookmarkEnd w:id="5345"/>
      <w:r w:rsidRPr="00025891">
        <w:rPr>
          <w:b/>
          <w:color w:val="000000" w:themeColor="text1"/>
          <w:sz w:val="20"/>
          <w:szCs w:val="20"/>
        </w:rPr>
        <w:t>IMPORTANT INFORMATION</w:t>
      </w:r>
    </w:p>
    <w:p w14:paraId="344E9D82" w14:textId="77777777"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r w:rsidRPr="00E53BB2">
        <w:rPr>
          <w:rFonts w:ascii="Calibri" w:eastAsia="Times New Roman" w:hAnsi="Calibri"/>
          <w:color w:val="C00000"/>
          <w:sz w:val="20"/>
          <w:szCs w:val="20"/>
        </w:rPr>
        <w:t xml:space="preserve"> </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49" w:name="_Appendix_F_Notice"/>
      <w:bookmarkStart w:id="5350" w:name="_Ref88033014"/>
      <w:bookmarkStart w:id="5351" w:name="_Toc180399886"/>
      <w:bookmarkEnd w:id="5349"/>
      <w:r w:rsidRPr="00736F23">
        <w:lastRenderedPageBreak/>
        <w:t xml:space="preserve">Appendix </w:t>
      </w:r>
      <w:r w:rsidR="00BA71AC">
        <w:t>F</w:t>
      </w:r>
      <w:r w:rsidR="00D15B4F">
        <w:t xml:space="preserve"> - </w:t>
      </w:r>
      <w:r w:rsidRPr="00736F23">
        <w:t>Notice of rights of review</w:t>
      </w:r>
      <w:bookmarkEnd w:id="5346"/>
      <w:bookmarkEnd w:id="5347"/>
      <w:bookmarkEnd w:id="5348"/>
      <w:bookmarkEnd w:id="5350"/>
      <w:bookmarkEnd w:id="5351"/>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77777777" w:rsidR="00DB3753" w:rsidRPr="00736F23" w:rsidRDefault="00DB3753">
      <w:pPr>
        <w:pStyle w:val="ListBullet"/>
        <w:numPr>
          <w:ilvl w:val="0"/>
          <w:numId w:val="51"/>
        </w:numPr>
        <w:spacing w:after="106"/>
        <w:ind w:left="320" w:hanging="320"/>
      </w:pPr>
      <w:r w:rsidRPr="00736F23">
        <w:t xml:space="preserve">the date of this decision and </w:t>
      </w:r>
    </w:p>
    <w:p w14:paraId="159B8229" w14:textId="77777777" w:rsidR="00DB3753" w:rsidRPr="00736F23" w:rsidRDefault="00DB3753">
      <w:pPr>
        <w:pStyle w:val="ListBullet"/>
        <w:numPr>
          <w:ilvl w:val="0"/>
          <w:numId w:val="51"/>
        </w:numPr>
        <w:spacing w:after="106"/>
        <w:ind w:left="320" w:hanging="320"/>
      </w:pPr>
      <w:r w:rsidRPr="00736F23">
        <w:t>the reasons why you are requesting reconsideration.</w:t>
      </w:r>
    </w:p>
    <w:p w14:paraId="09DD0BA1" w14:textId="77777777"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 xml:space="preserve">. </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77777777" w:rsidR="00DB3753" w:rsidRPr="00736169" w:rsidRDefault="00DB3753">
      <w:pPr>
        <w:pStyle w:val="ListBullet"/>
        <w:numPr>
          <w:ilvl w:val="0"/>
          <w:numId w:val="51"/>
        </w:numPr>
        <w:spacing w:after="106"/>
        <w:ind w:left="320" w:hanging="320"/>
      </w:pPr>
      <w:r w:rsidRPr="00736169">
        <w:t xml:space="preserve">review the original decision </w:t>
      </w:r>
    </w:p>
    <w:p w14:paraId="022E15CA" w14:textId="77777777" w:rsidR="00DB3753" w:rsidRPr="00736169" w:rsidRDefault="00DB3753">
      <w:pPr>
        <w:pStyle w:val="ListBullet"/>
        <w:numPr>
          <w:ilvl w:val="0"/>
          <w:numId w:val="51"/>
        </w:numPr>
        <w:spacing w:after="106"/>
        <w:ind w:left="320" w:hanging="320"/>
      </w:pPr>
      <w:r w:rsidRPr="00736169">
        <w:t>consider the reasons why you are requesting a reconsideration</w:t>
      </w:r>
    </w:p>
    <w:p w14:paraId="3D06A03A" w14:textId="77777777" w:rsidR="00DB3753" w:rsidRPr="00736169" w:rsidRDefault="00DB3753">
      <w:pPr>
        <w:pStyle w:val="ListBullet"/>
        <w:numPr>
          <w:ilvl w:val="0"/>
          <w:numId w:val="51"/>
        </w:numPr>
        <w:spacing w:after="106"/>
        <w:ind w:left="320" w:hanging="320"/>
      </w:pPr>
      <w:r w:rsidRPr="00736169">
        <w:t xml:space="preserve">assess any new evidence provided by you </w:t>
      </w:r>
    </w:p>
    <w:p w14:paraId="423DB39B" w14:textId="77777777" w:rsidR="00DB3753" w:rsidRPr="00736169" w:rsidRDefault="00DB3753">
      <w:pPr>
        <w:pStyle w:val="ListBullet"/>
        <w:numPr>
          <w:ilvl w:val="0"/>
          <w:numId w:val="51"/>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1BABE5CE" w:rsidR="00DB3753" w:rsidRPr="00736F23" w:rsidRDefault="00DB3753" w:rsidP="00DB3753">
      <w:pPr>
        <w:spacing w:after="106"/>
      </w:pPr>
      <w:r w:rsidRPr="00736F23">
        <w:t xml:space="preserve">If, after [INSERT NAME, POSITION] has reconsidered the decision, you are dissatisfied with the outcome, you may apply to the Administrative </w:t>
      </w:r>
      <w:r w:rsidR="002430C6">
        <w:t>Review</w:t>
      </w:r>
      <w:r w:rsidRPr="00736F23">
        <w:t xml:space="preserve"> Tribunal (A</w:t>
      </w:r>
      <w:r w:rsidR="002430C6">
        <w:t>R</w:t>
      </w:r>
      <w:r w:rsidRPr="00736F23">
        <w:t>T) for a review of decision. The application must be lodged at the A</w:t>
      </w:r>
      <w:r w:rsidR="002430C6">
        <w:t>R</w:t>
      </w:r>
      <w:r w:rsidRPr="00736F23">
        <w:t>T within 28 days of receiving notice of [INSERT NAME, POSITION]’s decision. You will be provided with further information about this process at the time you are notified of that decision.</w:t>
      </w:r>
    </w:p>
    <w:p w14:paraId="55F7EE1B" w14:textId="0CB6BA06" w:rsidR="00DB3753" w:rsidRPr="00736F23" w:rsidRDefault="00DB3753" w:rsidP="00DB3753">
      <w:pPr>
        <w:rPr>
          <w:sz w:val="20"/>
          <w:szCs w:val="20"/>
        </w:rPr>
      </w:pPr>
      <w:r w:rsidRPr="00736F23">
        <w:t xml:space="preserve">See </w:t>
      </w:r>
      <w:r w:rsidR="000C3B65">
        <w:t xml:space="preserve">the </w:t>
      </w:r>
      <w:hyperlink r:id="rId158" w:history="1">
        <w:r w:rsidR="000C3B65" w:rsidRPr="007A0052">
          <w:rPr>
            <w:rStyle w:val="Hyperlink"/>
          </w:rPr>
          <w:t xml:space="preserve">Administrative </w:t>
        </w:r>
        <w:r w:rsidR="002430C6">
          <w:rPr>
            <w:rStyle w:val="Hyperlink"/>
          </w:rPr>
          <w:t>Review</w:t>
        </w:r>
        <w:r w:rsidR="000C3B65" w:rsidRPr="007A0052">
          <w:rPr>
            <w:rStyle w:val="Hyperlink"/>
          </w:rPr>
          <w:t xml:space="preserve">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52" w:name="_Appendix_G_–"/>
      <w:bookmarkStart w:id="5353" w:name="_Appendix_F_–"/>
      <w:bookmarkStart w:id="5354" w:name="_Appendix_F_–Fees"/>
      <w:bookmarkStart w:id="5355" w:name="_Toc471374636"/>
      <w:bookmarkStart w:id="5356" w:name="_Toc477960077"/>
      <w:bookmarkStart w:id="5357" w:name="_Toc483222966"/>
      <w:bookmarkEnd w:id="5352"/>
      <w:bookmarkEnd w:id="5353"/>
      <w:bookmarkEnd w:id="5354"/>
      <w:r>
        <w:br w:type="page"/>
      </w:r>
    </w:p>
    <w:p w14:paraId="0E8FC204" w14:textId="1A2E5260" w:rsidR="00983AE6" w:rsidRDefault="00983AE6" w:rsidP="0042700C">
      <w:pPr>
        <w:pStyle w:val="Heading2"/>
        <w:numPr>
          <w:ilvl w:val="0"/>
          <w:numId w:val="0"/>
        </w:numPr>
        <w:ind w:left="420" w:hanging="420"/>
      </w:pPr>
      <w:bookmarkStart w:id="5358" w:name="_Appendix_G_Fees"/>
      <w:bookmarkStart w:id="5359" w:name="_Ref87961878"/>
      <w:bookmarkStart w:id="5360" w:name="_Ref88030946"/>
      <w:bookmarkStart w:id="5361" w:name="_Ref88031372"/>
      <w:bookmarkStart w:id="5362" w:name="_Toc180399887"/>
      <w:bookmarkEnd w:id="5358"/>
      <w:r w:rsidRPr="00736F23">
        <w:lastRenderedPageBreak/>
        <w:t xml:space="preserve">Appendix </w:t>
      </w:r>
      <w:r w:rsidR="00BA71AC">
        <w:t>G</w:t>
      </w:r>
      <w:r w:rsidR="00D15B4F">
        <w:t xml:space="preserve"> - </w:t>
      </w:r>
      <w:r w:rsidRPr="00277E13">
        <w:t xml:space="preserve">Fees that are not covered </w:t>
      </w:r>
      <w:bookmarkEnd w:id="5355"/>
      <w:r w:rsidRPr="00277E13">
        <w:t>by VET Student Loans</w:t>
      </w:r>
      <w:bookmarkEnd w:id="5356"/>
      <w:bookmarkEnd w:id="5357"/>
      <w:bookmarkEnd w:id="5359"/>
      <w:bookmarkEnd w:id="5360"/>
      <w:bookmarkEnd w:id="5361"/>
      <w:bookmarkEnd w:id="5362"/>
    </w:p>
    <w:p w14:paraId="3C12C116" w14:textId="0C30B07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r w:rsidR="00B9242E" w:rsidRPr="00B9242E">
        <w:t xml:space="preserve"> </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18ECF019"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 </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equipment or items that become the student’s physical property and are not consumed in the course </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 xml:space="preserve">food, transport and accommodation costs associated with the provision of field trips that form part of the course </w:t>
            </w:r>
          </w:p>
        </w:tc>
        <w:tc>
          <w:tcPr>
            <w:tcW w:w="5954" w:type="dxa"/>
            <w:shd w:val="clear" w:color="auto" w:fill="auto"/>
          </w:tcPr>
          <w:p w14:paraId="019F00D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bus tickets or airfares </w:t>
            </w:r>
          </w:p>
          <w:p w14:paraId="12D8E4A3"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 xml:space="preserve">hotels or camping fees </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63" w:name="_Appendix_H_-"/>
      <w:bookmarkStart w:id="5364" w:name="_Toc470094580"/>
      <w:bookmarkStart w:id="5365" w:name="_Toc471374637"/>
      <w:bookmarkStart w:id="5366" w:name="_Toc477960078"/>
      <w:bookmarkStart w:id="5367" w:name="_Toc483222967"/>
      <w:bookmarkEnd w:id="5363"/>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68" w:name="_Appendix_H_Goods"/>
      <w:bookmarkStart w:id="5369" w:name="_Ref87962004"/>
      <w:bookmarkStart w:id="5370" w:name="_Ref88031544"/>
      <w:bookmarkStart w:id="5371" w:name="_Toc180399888"/>
      <w:bookmarkEnd w:id="5368"/>
      <w:r w:rsidRPr="00736F23">
        <w:lastRenderedPageBreak/>
        <w:t xml:space="preserve">Appendix </w:t>
      </w:r>
      <w:r w:rsidR="00BA71AC">
        <w:t>H</w:t>
      </w:r>
      <w:r w:rsidR="00D15B4F">
        <w:t xml:space="preserve"> - </w:t>
      </w:r>
      <w:r w:rsidRPr="00736F23">
        <w:t>Goods and services for which a separate fee must not be charged</w:t>
      </w:r>
      <w:bookmarkEnd w:id="5364"/>
      <w:bookmarkEnd w:id="5365"/>
      <w:bookmarkEnd w:id="5366"/>
      <w:bookmarkEnd w:id="5367"/>
      <w:bookmarkEnd w:id="5369"/>
      <w:bookmarkEnd w:id="5370"/>
      <w:bookmarkEnd w:id="5371"/>
    </w:p>
    <w:p w14:paraId="765E0B7B" w14:textId="53E24963"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xml:space="preserve">. These are examples only and do not represent an exhaustive list. </w:t>
      </w:r>
    </w:p>
    <w:p w14:paraId="320BD8D6" w14:textId="19E08713" w:rsidR="005F2D5E" w:rsidRPr="001D2643" w:rsidRDefault="00D036D2" w:rsidP="005B6D92">
      <w:pPr>
        <w:pStyle w:val="Tableheading"/>
      </w:pPr>
      <w:bookmarkStart w:id="5372" w:name="_Toc469393526"/>
      <w:bookmarkEnd w:id="5372"/>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 </w:t>
            </w:r>
          </w:p>
        </w:tc>
        <w:tc>
          <w:tcPr>
            <w:tcW w:w="2512" w:type="pct"/>
            <w:tcBorders>
              <w:top w:val="single" w:sz="4" w:space="0" w:color="002060"/>
            </w:tcBorders>
            <w:shd w:val="clear" w:color="auto" w:fill="auto"/>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fixtures in a clinic, laboratory or workshop </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shd w:val="clear" w:color="auto" w:fill="auto"/>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shd w:val="clear" w:color="auto" w:fill="auto"/>
          </w:tcPr>
          <w:p w14:paraId="435BB025" w14:textId="242A352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 </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shd w:val="clear" w:color="auto" w:fill="auto"/>
          </w:tcPr>
          <w:p w14:paraId="3700798F"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 xml:space="preserve">Mailing charges associated with distance education </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shd w:val="clear" w:color="auto" w:fill="auto"/>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shd w:val="clear" w:color="auto" w:fill="auto"/>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59"/>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73" w:name="_Appendix_I_-"/>
      <w:bookmarkStart w:id="5374" w:name="_Appendix_H_–"/>
      <w:bookmarkStart w:id="5375" w:name="_Appendix_I_Reporting"/>
      <w:bookmarkStart w:id="5376" w:name="_Ref88036848"/>
      <w:bookmarkStart w:id="5377" w:name="_Toc180399889"/>
      <w:bookmarkStart w:id="5378" w:name="_Toc477960079"/>
      <w:bookmarkStart w:id="5379" w:name="_Toc483222968"/>
      <w:bookmarkEnd w:id="5373"/>
      <w:bookmarkEnd w:id="5374"/>
      <w:bookmarkEnd w:id="5375"/>
      <w:r w:rsidRPr="00736F23">
        <w:lastRenderedPageBreak/>
        <w:t xml:space="preserve">Appendix </w:t>
      </w:r>
      <w:r w:rsidR="00BA71AC">
        <w:t>I</w:t>
      </w:r>
      <w:r w:rsidR="00D15B4F">
        <w:t xml:space="preserve"> - </w:t>
      </w:r>
      <w:r w:rsidRPr="00736F23">
        <w:t>Reporting and Payment Schedule</w:t>
      </w:r>
      <w:bookmarkEnd w:id="5376"/>
      <w:bookmarkEnd w:id="5377"/>
      <w:r w:rsidRPr="00736F23">
        <w:t xml:space="preserve"> </w:t>
      </w:r>
      <w:bookmarkEnd w:id="5378"/>
      <w:bookmarkEnd w:id="5379"/>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D704EB" w:rsidRDefault="00D158EC" w:rsidP="00983AE6">
            <w:pPr>
              <w:pStyle w:val="Tabletext"/>
              <w:spacing w:before="75" w:after="75"/>
              <w:rPr>
                <w:noProof/>
              </w:rPr>
            </w:pPr>
            <w:r w:rsidRPr="00D704EB">
              <w:rPr>
                <w:noProof/>
              </w:rPr>
              <w:t>24 Feb</w:t>
            </w:r>
          </w:p>
        </w:tc>
        <w:tc>
          <w:tcPr>
            <w:tcW w:w="378" w:type="pct"/>
            <w:shd w:val="clear" w:color="auto" w:fill="FFFFFF" w:themeFill="background1" w:themeFillTint="33"/>
            <w:noWrap/>
            <w:vAlign w:val="center"/>
            <w:hideMark/>
          </w:tcPr>
          <w:p w14:paraId="39FA995B" w14:textId="1A9ADFA3" w:rsidR="00983AE6" w:rsidRPr="00D704EB" w:rsidRDefault="00D158EC" w:rsidP="00983AE6">
            <w:pPr>
              <w:pStyle w:val="Tabletext"/>
              <w:spacing w:before="75" w:after="75"/>
              <w:rPr>
                <w:noProof/>
              </w:rPr>
            </w:pPr>
            <w:r w:rsidRPr="00D704EB">
              <w:rPr>
                <w:noProof/>
              </w:rPr>
              <w:t>24 Mar</w:t>
            </w:r>
          </w:p>
        </w:tc>
        <w:tc>
          <w:tcPr>
            <w:tcW w:w="378" w:type="pct"/>
            <w:shd w:val="clear" w:color="auto" w:fill="FFFFFF" w:themeFill="background1" w:themeFillTint="33"/>
            <w:noWrap/>
            <w:vAlign w:val="center"/>
            <w:hideMark/>
          </w:tcPr>
          <w:p w14:paraId="5DDA1CB0" w14:textId="4457FBB8" w:rsidR="00983AE6" w:rsidRPr="00D704EB" w:rsidRDefault="00D158EC" w:rsidP="00983AE6">
            <w:pPr>
              <w:pStyle w:val="Tabletext"/>
              <w:spacing w:before="75" w:after="75"/>
              <w:rPr>
                <w:noProof/>
              </w:rPr>
            </w:pPr>
            <w:r w:rsidRPr="00D704EB">
              <w:rPr>
                <w:noProof/>
              </w:rPr>
              <w:t>24 Apr</w:t>
            </w:r>
          </w:p>
        </w:tc>
        <w:tc>
          <w:tcPr>
            <w:tcW w:w="379" w:type="pct"/>
            <w:shd w:val="clear" w:color="auto" w:fill="FFFFFF" w:themeFill="background1" w:themeFillTint="33"/>
            <w:noWrap/>
            <w:vAlign w:val="center"/>
            <w:hideMark/>
          </w:tcPr>
          <w:p w14:paraId="138B639B" w14:textId="7284DB88" w:rsidR="00983AE6" w:rsidRPr="00D704EB" w:rsidRDefault="00D158EC" w:rsidP="00983AE6">
            <w:pPr>
              <w:pStyle w:val="Tabletext"/>
              <w:spacing w:before="75" w:after="75"/>
              <w:rPr>
                <w:noProof/>
              </w:rPr>
            </w:pPr>
            <w:r w:rsidRPr="00D704EB">
              <w:rPr>
                <w:noProof/>
              </w:rPr>
              <w:t>24 May</w:t>
            </w:r>
          </w:p>
        </w:tc>
        <w:tc>
          <w:tcPr>
            <w:tcW w:w="378" w:type="pct"/>
            <w:shd w:val="clear" w:color="auto" w:fill="FFFFFF" w:themeFill="background1" w:themeFillTint="33"/>
            <w:noWrap/>
            <w:vAlign w:val="center"/>
            <w:hideMark/>
          </w:tcPr>
          <w:p w14:paraId="6578F8B7" w14:textId="491A19C7" w:rsidR="00983AE6" w:rsidRPr="00D704EB" w:rsidRDefault="00D158EC" w:rsidP="00983AE6">
            <w:pPr>
              <w:pStyle w:val="Tabletext"/>
              <w:spacing w:before="75" w:after="75"/>
              <w:rPr>
                <w:noProof/>
              </w:rPr>
            </w:pPr>
            <w:r w:rsidRPr="00D704EB">
              <w:rPr>
                <w:noProof/>
              </w:rPr>
              <w:t>24 Jun</w:t>
            </w:r>
          </w:p>
        </w:tc>
        <w:tc>
          <w:tcPr>
            <w:tcW w:w="379" w:type="pct"/>
            <w:shd w:val="clear" w:color="auto" w:fill="FFFFFF" w:themeFill="background1" w:themeFillTint="33"/>
            <w:noWrap/>
            <w:vAlign w:val="center"/>
            <w:hideMark/>
          </w:tcPr>
          <w:p w14:paraId="6CEA624A" w14:textId="7DC39E50" w:rsidR="00983AE6" w:rsidRPr="00D704EB" w:rsidRDefault="00D158EC" w:rsidP="00983AE6">
            <w:pPr>
              <w:pStyle w:val="Tabletext"/>
              <w:spacing w:before="75" w:after="75"/>
              <w:rPr>
                <w:noProof/>
              </w:rPr>
            </w:pPr>
            <w:r w:rsidRPr="00D704EB">
              <w:rPr>
                <w:noProof/>
              </w:rPr>
              <w:t>24 Jul</w:t>
            </w:r>
          </w:p>
        </w:tc>
        <w:tc>
          <w:tcPr>
            <w:tcW w:w="378" w:type="pct"/>
            <w:shd w:val="clear" w:color="auto" w:fill="FFFFFF" w:themeFill="background1" w:themeFillTint="33"/>
            <w:noWrap/>
            <w:vAlign w:val="center"/>
            <w:hideMark/>
          </w:tcPr>
          <w:p w14:paraId="76C99A9B" w14:textId="55BC451A" w:rsidR="00983AE6" w:rsidRPr="00D704EB" w:rsidRDefault="00D158EC" w:rsidP="00983AE6">
            <w:pPr>
              <w:pStyle w:val="Tabletext"/>
              <w:spacing w:before="75" w:after="75"/>
              <w:rPr>
                <w:noProof/>
              </w:rPr>
            </w:pPr>
            <w:r w:rsidRPr="00D704EB">
              <w:rPr>
                <w:noProof/>
              </w:rPr>
              <w:t>24 Aug</w:t>
            </w:r>
          </w:p>
        </w:tc>
        <w:tc>
          <w:tcPr>
            <w:tcW w:w="379" w:type="pct"/>
            <w:shd w:val="clear" w:color="auto" w:fill="FFFFFF" w:themeFill="background1" w:themeFillTint="33"/>
            <w:noWrap/>
            <w:vAlign w:val="center"/>
            <w:hideMark/>
          </w:tcPr>
          <w:p w14:paraId="2F3D118A" w14:textId="556CFF9F" w:rsidR="00983AE6" w:rsidRPr="00D704EB" w:rsidRDefault="00D158EC" w:rsidP="00983AE6">
            <w:pPr>
              <w:pStyle w:val="Tabletext"/>
              <w:spacing w:before="75" w:after="75"/>
              <w:rPr>
                <w:noProof/>
              </w:rPr>
            </w:pPr>
            <w:r w:rsidRPr="00D704EB">
              <w:rPr>
                <w:noProof/>
              </w:rPr>
              <w:t>24 Sep</w:t>
            </w:r>
          </w:p>
        </w:tc>
        <w:tc>
          <w:tcPr>
            <w:tcW w:w="378" w:type="pct"/>
            <w:shd w:val="clear" w:color="auto" w:fill="FFFFFF" w:themeFill="background1" w:themeFillTint="33"/>
            <w:noWrap/>
            <w:vAlign w:val="center"/>
            <w:hideMark/>
          </w:tcPr>
          <w:p w14:paraId="54D69DE5" w14:textId="61DE242E" w:rsidR="00983AE6" w:rsidRPr="00D704EB" w:rsidRDefault="00D158EC" w:rsidP="00983AE6">
            <w:pPr>
              <w:pStyle w:val="Tabletext"/>
              <w:spacing w:before="75" w:after="75"/>
              <w:rPr>
                <w:noProof/>
              </w:rPr>
            </w:pPr>
            <w:r w:rsidRPr="00D704EB">
              <w:rPr>
                <w:noProof/>
              </w:rPr>
              <w:t>24 Oct</w:t>
            </w:r>
          </w:p>
        </w:tc>
        <w:tc>
          <w:tcPr>
            <w:tcW w:w="379" w:type="pct"/>
            <w:shd w:val="clear" w:color="auto" w:fill="FFFFFF" w:themeFill="background1" w:themeFillTint="33"/>
            <w:noWrap/>
            <w:vAlign w:val="center"/>
            <w:hideMark/>
          </w:tcPr>
          <w:p w14:paraId="48742DF6" w14:textId="0DAD99DC" w:rsidR="00983AE6" w:rsidRPr="00D704EB" w:rsidRDefault="00D158EC" w:rsidP="00983AE6">
            <w:pPr>
              <w:pStyle w:val="Tabletext"/>
              <w:spacing w:before="75" w:after="75"/>
              <w:rPr>
                <w:noProof/>
              </w:rPr>
            </w:pPr>
            <w:r w:rsidRPr="00D704EB">
              <w:rPr>
                <w:noProof/>
              </w:rPr>
              <w:t>24 Nov</w:t>
            </w:r>
          </w:p>
        </w:tc>
        <w:tc>
          <w:tcPr>
            <w:tcW w:w="378" w:type="pct"/>
            <w:shd w:val="clear" w:color="auto" w:fill="FFFFFF" w:themeFill="background1" w:themeFillTint="33"/>
            <w:noWrap/>
            <w:vAlign w:val="center"/>
            <w:hideMark/>
          </w:tcPr>
          <w:p w14:paraId="2C14130E" w14:textId="1479FA13" w:rsidR="00983AE6" w:rsidRPr="00D704EB" w:rsidRDefault="00D158EC" w:rsidP="00BA00F9">
            <w:pPr>
              <w:pStyle w:val="Tabletext"/>
              <w:spacing w:before="75" w:after="75"/>
              <w:rPr>
                <w:noProof/>
              </w:rPr>
            </w:pPr>
            <w:r w:rsidRPr="00D704EB">
              <w:rPr>
                <w:noProof/>
              </w:rPr>
              <w:t>24 Dec</w:t>
            </w:r>
          </w:p>
        </w:tc>
        <w:tc>
          <w:tcPr>
            <w:tcW w:w="379" w:type="pct"/>
            <w:shd w:val="clear" w:color="auto" w:fill="FFFFFF" w:themeFill="background1" w:themeFillTint="33"/>
            <w:noWrap/>
            <w:vAlign w:val="center"/>
            <w:hideMark/>
          </w:tcPr>
          <w:p w14:paraId="192BCE04" w14:textId="423497A3" w:rsidR="00983AE6" w:rsidRPr="00D704EB" w:rsidRDefault="00D158EC" w:rsidP="00BA00F9">
            <w:pPr>
              <w:pStyle w:val="Tabletext"/>
              <w:spacing w:before="75" w:after="75"/>
              <w:rPr>
                <w:noProof/>
              </w:rPr>
            </w:pPr>
            <w:r w:rsidRPr="00D704EB">
              <w:rPr>
                <w:noProof/>
              </w:rPr>
              <w:t>24 Jan</w:t>
            </w:r>
            <w:r w:rsidR="00AF0B3E" w:rsidRPr="00D704EB">
              <w:rPr>
                <w:noProof/>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60"/>
          <w:headerReference w:type="default" r:id="rId161"/>
          <w:headerReference w:type="first" r:id="rId162"/>
          <w:footerReference w:type="first" r:id="rId163"/>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55F8D570" w:rsidR="00AF0B3E" w:rsidRDefault="00983AE6">
      <w:pPr>
        <w:pStyle w:val="ListParagraph"/>
        <w:numPr>
          <w:ilvl w:val="0"/>
          <w:numId w:val="46"/>
        </w:numPr>
        <w:spacing w:after="120"/>
        <w:ind w:left="426"/>
      </w:pPr>
      <w:r w:rsidRPr="0096502C">
        <w:t>Information relating to census da</w:t>
      </w:r>
      <w:r>
        <w:t>y</w:t>
      </w:r>
      <w:r w:rsidRPr="0096502C">
        <w:t xml:space="preserve">s occurring in the month must be reported </w:t>
      </w:r>
      <w:r w:rsidR="00382C56" w:rsidRPr="00937F3D">
        <w:t>in accordance with the Data Reporting timeframes published in TCSI Support (generally in real time, within 7 or 14 days of an event occurring)</w:t>
      </w:r>
      <w:r w:rsidR="00382C56" w:rsidRPr="00BB478E">
        <w:t xml:space="preserve">. (see section </w:t>
      </w:r>
      <w:hyperlink w:anchor="_Reporting_deadlines" w:history="1">
        <w:r w:rsidR="00382C56" w:rsidRPr="00BB478E">
          <w:rPr>
            <w:rStyle w:val="Hyperlink"/>
          </w:rPr>
          <w:t>Reporting deadlines</w:t>
        </w:r>
      </w:hyperlink>
      <w:r w:rsidR="00382C56" w:rsidRPr="00BB478E">
        <w:t xml:space="preserve">). </w:t>
      </w:r>
      <w:r w:rsidR="00382C56" w:rsidRPr="00937F3D">
        <w:t xml:space="preserve">Census days in each month reported </w:t>
      </w:r>
      <w:r w:rsidRPr="00937F3D">
        <w:t xml:space="preserve">by the 7th of the following month </w:t>
      </w:r>
      <w:r w:rsidR="00382C56" w:rsidRPr="00937F3D">
        <w:t>will be assessed for payment</w:t>
      </w:r>
      <w:r w:rsidR="003F1276" w:rsidRPr="00937F3D">
        <w:t>.</w:t>
      </w:r>
      <w:r w:rsidR="00382C56" w:rsidRPr="00937F3D">
        <w:t xml:space="preserve"> </w:t>
      </w:r>
    </w:p>
    <w:p w14:paraId="3391334B" w14:textId="6DEFBE21" w:rsidR="00983AE6" w:rsidRDefault="00983AE6">
      <w:pPr>
        <w:pStyle w:val="ListParagraph"/>
        <w:numPr>
          <w:ilvl w:val="0"/>
          <w:numId w:val="46"/>
        </w:numPr>
        <w:spacing w:after="120"/>
        <w:ind w:left="426"/>
      </w:pPr>
      <w:r w:rsidRPr="0096502C">
        <w:t>Payment will be made, following data monitoring and analysis and compliance checking,</w:t>
      </w:r>
      <w:r w:rsidRPr="00BB478E">
        <w:t xml:space="preserve"> </w:t>
      </w:r>
      <w:r w:rsidR="00E7745B" w:rsidRPr="00937F3D">
        <w:t xml:space="preserve">for </w:t>
      </w:r>
      <w:r w:rsidR="00E7745B" w:rsidRPr="00937F3D">
        <w:rPr>
          <w:b/>
          <w:bCs/>
        </w:rPr>
        <w:t>eligible assessed data</w:t>
      </w:r>
      <w:r w:rsidR="00E7745B" w:rsidRPr="00937F3D">
        <w:t xml:space="preserve"> </w:t>
      </w:r>
      <w:r w:rsidRPr="00937F3D">
        <w:t xml:space="preserve">on the </w:t>
      </w:r>
      <w:r w:rsidR="00D158EC" w:rsidRPr="00937F3D">
        <w:t xml:space="preserve">24th </w:t>
      </w:r>
      <w:r w:rsidRPr="00937F3D">
        <w:t>of the month</w:t>
      </w:r>
      <w:r w:rsidR="00E7745B" w:rsidRPr="00937F3D">
        <w:t xml:space="preserve"> of assessment</w:t>
      </w:r>
      <w:r w:rsidR="00D158EC" w:rsidRPr="00937F3D">
        <w:t xml:space="preserve"> or the first working day thereafter</w:t>
      </w:r>
      <w:r w:rsidRPr="00BB478E">
        <w:t>.</w:t>
      </w:r>
      <w:r w:rsidRPr="00937F3D">
        <w:t xml:space="preserve"> </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7BE69D9C" w:rsidR="00983AE6" w:rsidRPr="00362FDF" w:rsidRDefault="00AF0B3E">
      <w:pPr>
        <w:pStyle w:val="ListParagraph"/>
        <w:numPr>
          <w:ilvl w:val="0"/>
          <w:numId w:val="46"/>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rsidRPr="0075158C">
        <w:t>202</w:t>
      </w:r>
      <w:r w:rsidR="003D62E3">
        <w:t>4</w:t>
      </w:r>
      <w:r w:rsidR="00382C56" w:rsidRPr="0075158C">
        <w:t xml:space="preserve"> </w:t>
      </w:r>
      <w:r w:rsidR="00B4333C" w:rsidRPr="0075158C">
        <w:t xml:space="preserve">would </w:t>
      </w:r>
      <w:r w:rsidRPr="0075158C">
        <w:t xml:space="preserve">be </w:t>
      </w:r>
      <w:r w:rsidR="00C7239B" w:rsidRPr="0075158C">
        <w:t>assessed</w:t>
      </w:r>
      <w:r w:rsidR="00D158EC" w:rsidRPr="0075158C">
        <w:t>,</w:t>
      </w:r>
      <w:r w:rsidR="00C7239B" w:rsidRPr="0075158C">
        <w:t xml:space="preserve"> </w:t>
      </w:r>
      <w:r w:rsidR="00D158EC" w:rsidRPr="00937F3D">
        <w:t xml:space="preserve">and if eligible, paid </w:t>
      </w:r>
      <w:r w:rsidRPr="00937F3D">
        <w:t xml:space="preserve">on </w:t>
      </w:r>
      <w:r w:rsidR="00D158EC" w:rsidRPr="00937F3D">
        <w:t xml:space="preserve">24 January </w:t>
      </w:r>
      <w:r w:rsidR="0075158C" w:rsidRPr="00937F3D">
        <w:t>202</w:t>
      </w:r>
      <w:r w:rsidR="003D62E3">
        <w:t>5</w:t>
      </w:r>
      <w:r w:rsidR="0075158C" w:rsidRPr="00937F3D">
        <w:t xml:space="preserve"> </w:t>
      </w:r>
      <w:r w:rsidRPr="00937F3D">
        <w:t xml:space="preserve">against the provider’s </w:t>
      </w:r>
      <w:r w:rsidR="00382C56" w:rsidRPr="00937F3D">
        <w:t>202</w:t>
      </w:r>
      <w:r w:rsidR="003D62E3">
        <w:t>4</w:t>
      </w:r>
      <w:r w:rsidR="00382C56" w:rsidRPr="00937F3D">
        <w:t xml:space="preserve"> </w:t>
      </w:r>
      <w:r w:rsidRPr="0075158C">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80" w:name="_Appendix_J_-"/>
      <w:bookmarkStart w:id="5381" w:name="_Appendix_I_–"/>
      <w:bookmarkStart w:id="5382" w:name="_Appendix_J_Equivalent"/>
      <w:bookmarkStart w:id="5383" w:name="_Toc477960080"/>
      <w:bookmarkStart w:id="5384" w:name="_Toc483222969"/>
      <w:bookmarkStart w:id="5385" w:name="_Ref88036179"/>
      <w:bookmarkStart w:id="5386" w:name="_Toc180399890"/>
      <w:bookmarkEnd w:id="5380"/>
      <w:bookmarkEnd w:id="5381"/>
      <w:bookmarkEnd w:id="5382"/>
      <w:r w:rsidRPr="00736F23">
        <w:lastRenderedPageBreak/>
        <w:t xml:space="preserve">Appendix </w:t>
      </w:r>
      <w:r w:rsidR="00BA71AC">
        <w:t>J</w:t>
      </w:r>
      <w:r w:rsidR="00D15B4F">
        <w:t xml:space="preserve"> - </w:t>
      </w:r>
      <w:r w:rsidRPr="00736F23">
        <w:t>Equivalent full-time student load</w:t>
      </w:r>
      <w:bookmarkEnd w:id="5383"/>
      <w:bookmarkEnd w:id="5384"/>
      <w:bookmarkEnd w:id="5385"/>
      <w:bookmarkEnd w:id="5386"/>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607AE468"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937F3D">
        <w:t xml:space="preserve">used in the AVETMISS data collection </w:t>
      </w:r>
      <w:r w:rsidRPr="00736F23">
        <w:t xml:space="preserve">when calculating or reporting EFTSL. </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pPr>
        <w:numPr>
          <w:ilvl w:val="0"/>
          <w:numId w:val="44"/>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73D913A0" w:rsidR="002E41EA" w:rsidRPr="00515459" w:rsidRDefault="00CF77FB">
      <w:pPr>
        <w:numPr>
          <w:ilvl w:val="0"/>
          <w:numId w:val="44"/>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 xml:space="preserve">. </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387" w:name="_Appendix_J_–"/>
      <w:bookmarkStart w:id="5388" w:name="_Appendix_K_Resources"/>
      <w:bookmarkStart w:id="5389" w:name="_Toc180399891"/>
      <w:bookmarkEnd w:id="5387"/>
      <w:bookmarkEnd w:id="5388"/>
      <w:r>
        <w:lastRenderedPageBreak/>
        <w:t xml:space="preserve">Appendix </w:t>
      </w:r>
      <w:r w:rsidR="00BA71AC">
        <w:t>K</w:t>
      </w:r>
      <w:r w:rsidR="00D15B4F">
        <w:t xml:space="preserve"> - </w:t>
      </w:r>
      <w:r w:rsidR="005B4951">
        <w:t>R</w:t>
      </w:r>
      <w:r w:rsidR="00E74B1D">
        <w:t>esources</w:t>
      </w:r>
      <w:bookmarkEnd w:id="5389"/>
    </w:p>
    <w:p w14:paraId="1144A9D0" w14:textId="77777777" w:rsidR="005B4951" w:rsidRPr="00AE6321" w:rsidRDefault="005B4951" w:rsidP="003E497F">
      <w:pPr>
        <w:pStyle w:val="Appendixheading"/>
        <w:rPr>
          <w:lang w:val="en"/>
        </w:rPr>
      </w:pPr>
      <w:r w:rsidRPr="00AE6321">
        <w:rPr>
          <w:lang w:val="en"/>
        </w:rPr>
        <w:t>For providers</w:t>
      </w:r>
    </w:p>
    <w:p w14:paraId="12333C53" w14:textId="3F8D45A8"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65" w:history="1">
        <w:r w:rsidR="00293552" w:rsidRPr="00D23E3F">
          <w:rPr>
            <w:rStyle w:val="Hyperlink"/>
            <w:rFonts w:eastAsiaTheme="minorEastAsia"/>
          </w:rPr>
          <w:t>VET Students Loans</w:t>
        </w:r>
      </w:hyperlink>
      <w:r w:rsidR="00A17716" w:rsidRPr="00AE6321">
        <w:rPr>
          <w:u w:val="single"/>
          <w:lang w:val="en"/>
        </w:rPr>
        <w:t xml:space="preserve"> </w:t>
      </w:r>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Manual for Providers</w:t>
      </w:r>
    </w:p>
    <w:p w14:paraId="76DF1AE8"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HELP Information Technology System (HITS) User Guide</w:t>
      </w:r>
    </w:p>
    <w:p w14:paraId="681839DA"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eCAF User Guide (available within the eCAF system)</w:t>
      </w:r>
    </w:p>
    <w:p w14:paraId="15D54526" w14:textId="69D2DB7B" w:rsidR="00D31AD5" w:rsidRPr="00B97E33" w:rsidRDefault="00D31AD5" w:rsidP="00B97E33">
      <w:pPr>
        <w:pStyle w:val="BodyText"/>
        <w:rPr>
          <w:rStyle w:val="Hyperlink"/>
          <w:bCs w:val="0"/>
          <w:color w:val="auto"/>
          <w:u w:val="none"/>
        </w:rPr>
      </w:pPr>
      <w:r w:rsidRPr="00B97E33">
        <w:rPr>
          <w:rStyle w:val="Hyperlink"/>
          <w:bCs w:val="0"/>
          <w:color w:val="auto"/>
          <w:u w:val="none"/>
        </w:rPr>
        <w:t xml:space="preserve">VET Student Loans Style Guide </w:t>
      </w:r>
    </w:p>
    <w:p w14:paraId="76CD75E4" w14:textId="77777777" w:rsidR="0081543D" w:rsidRPr="00B97E33" w:rsidRDefault="00D31AD5" w:rsidP="00B97E33">
      <w:pPr>
        <w:pStyle w:val="BodyText"/>
        <w:rPr>
          <w:rStyle w:val="Hyperlink"/>
          <w:bCs w:val="0"/>
          <w:color w:val="auto"/>
          <w:u w:val="none"/>
        </w:rPr>
      </w:pPr>
      <w:r w:rsidRPr="00B97E33">
        <w:rPr>
          <w:rStyle w:val="Hyperlink"/>
          <w:bCs w:val="0"/>
          <w:color w:val="auto"/>
          <w:u w:val="none"/>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B97E33" w:rsidRDefault="00BF21A5" w:rsidP="00B97E33">
      <w:pPr>
        <w:pStyle w:val="BodyText"/>
        <w:rPr>
          <w:rStyle w:val="Hyperlink"/>
          <w:bCs w:val="0"/>
          <w:color w:val="auto"/>
          <w:u w:val="none"/>
        </w:rPr>
      </w:pPr>
      <w:r w:rsidRPr="00B97E33">
        <w:rPr>
          <w:rStyle w:val="Hyperlink"/>
          <w:bCs w:val="0"/>
          <w:color w:val="auto"/>
          <w:u w:val="none"/>
        </w:rPr>
        <w:t>VET Student Loans Recognition of Prior Learning (RPL) in TCSI</w:t>
      </w:r>
    </w:p>
    <w:p w14:paraId="287E4F1E"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Courses and Loan Caps</w:t>
      </w:r>
    </w:p>
    <w:p w14:paraId="24C865C4" w14:textId="6290471B" w:rsidR="002209BF" w:rsidRPr="00B97E33" w:rsidRDefault="002209BF" w:rsidP="00B97E33">
      <w:pPr>
        <w:pStyle w:val="BodyText"/>
        <w:rPr>
          <w:rStyle w:val="Hyperlink"/>
          <w:bCs w:val="0"/>
          <w:color w:val="auto"/>
          <w:u w:val="none"/>
        </w:rPr>
      </w:pPr>
      <w:r w:rsidRPr="00B97E33">
        <w:rPr>
          <w:rStyle w:val="Hyperlink"/>
          <w:bCs w:val="0"/>
          <w:color w:val="auto"/>
          <w:u w:val="none"/>
        </w:rPr>
        <w:t>VET Student Loans 2022 Course List and Loan Caps</w:t>
      </w:r>
    </w:p>
    <w:p w14:paraId="0041809F"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65E62247" w14:textId="48BDDF20" w:rsidR="00BF21A5" w:rsidRPr="00B97E33" w:rsidRDefault="00B93D08" w:rsidP="00B97E33">
      <w:pPr>
        <w:pStyle w:val="BodyText"/>
        <w:rPr>
          <w:rStyle w:val="Hyperlink"/>
          <w:bCs w:val="0"/>
          <w:color w:val="auto"/>
          <w:u w:val="none"/>
        </w:rPr>
      </w:pPr>
      <w:r w:rsidRPr="00B97E33">
        <w:rPr>
          <w:rStyle w:val="Hyperlink"/>
          <w:bCs w:val="0"/>
          <w:color w:val="auto"/>
          <w:u w:val="none"/>
        </w:rPr>
        <w:t>VET Student Loans Application Fee and Annual Charge</w:t>
      </w:r>
    </w:p>
    <w:p w14:paraId="70C8B28C" w14:textId="77777777" w:rsidR="00393C7C" w:rsidRPr="00B97E33" w:rsidRDefault="00393C7C" w:rsidP="00B97E33">
      <w:pPr>
        <w:pStyle w:val="BodyText"/>
        <w:rPr>
          <w:rStyle w:val="Hyperlink"/>
          <w:bCs w:val="0"/>
          <w:color w:val="auto"/>
          <w:u w:val="none"/>
        </w:rPr>
      </w:pPr>
      <w:r w:rsidRPr="00B97E33">
        <w:rPr>
          <w:rStyle w:val="Hyperlink"/>
          <w:bCs w:val="0"/>
          <w:color w:val="auto"/>
          <w:u w:val="none"/>
        </w:rPr>
        <w:t>VET Student Loans Ongoing Financial Performance requirements</w:t>
      </w:r>
    </w:p>
    <w:p w14:paraId="5E76A835"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Cost Recovery Implementation Statement – information on cost recovery </w:t>
      </w:r>
    </w:p>
    <w:p w14:paraId="091FE322" w14:textId="524E8FCA" w:rsidR="004C6BCE" w:rsidRPr="00B97E33" w:rsidRDefault="00543346" w:rsidP="00B97E33">
      <w:pPr>
        <w:pStyle w:val="BodyText"/>
        <w:rPr>
          <w:rStyle w:val="Hyperlink"/>
          <w:bCs w:val="0"/>
          <w:color w:val="auto"/>
          <w:u w:val="none"/>
        </w:rPr>
      </w:pPr>
      <w:hyperlink r:id="rId166" w:history="1">
        <w:r w:rsidRPr="00B97E33">
          <w:rPr>
            <w:rStyle w:val="Hyperlink"/>
            <w:bCs w:val="0"/>
            <w:color w:val="auto"/>
            <w:u w:val="none"/>
          </w:rPr>
          <w:t>VSL Data Provision</w:t>
        </w:r>
        <w:r w:rsidR="00443309" w:rsidRPr="00B97E33">
          <w:rPr>
            <w:rStyle w:val="Hyperlink"/>
            <w:bCs w:val="0"/>
            <w:color w:val="auto"/>
            <w:u w:val="none"/>
          </w:rPr>
          <w:t>s</w:t>
        </w:r>
        <w:r w:rsidRPr="00B97E33">
          <w:rPr>
            <w:rStyle w:val="Hyperlink"/>
            <w:bCs w:val="0"/>
            <w:color w:val="auto"/>
            <w:u w:val="none"/>
          </w:rPr>
          <w:t xml:space="preserve"> Fact Sheet</w:t>
        </w:r>
        <w:r w:rsidR="00173B5F" w:rsidRPr="00B97E33">
          <w:rPr>
            <w:rStyle w:val="Hyperlink"/>
            <w:bCs w:val="0"/>
            <w:color w:val="auto"/>
            <w:u w:val="none"/>
          </w:rPr>
          <w:t xml:space="preserve"> 202</w:t>
        </w:r>
        <w:r w:rsidR="004761E1" w:rsidRPr="00B97E33">
          <w:rPr>
            <w:rStyle w:val="Hyperlink"/>
            <w:bCs w:val="0"/>
            <w:color w:val="auto"/>
            <w:u w:val="none"/>
          </w:rPr>
          <w:t>3</w:t>
        </w:r>
      </w:hyperlink>
    </w:p>
    <w:p w14:paraId="236DA585" w14:textId="6A6CEE3F" w:rsidR="00823C57" w:rsidRPr="00B97E33" w:rsidRDefault="003F1276" w:rsidP="00B97E33">
      <w:pPr>
        <w:pStyle w:val="BodyText"/>
        <w:rPr>
          <w:rStyle w:val="Hyperlink"/>
          <w:bCs w:val="0"/>
          <w:color w:val="auto"/>
          <w:u w:val="none"/>
        </w:rPr>
      </w:pPr>
      <w:r w:rsidRPr="00B97E33">
        <w:rPr>
          <w:rStyle w:val="Hyperlink"/>
          <w:bCs w:val="0"/>
          <w:color w:val="auto"/>
          <w:u w:val="none"/>
        </w:rPr>
        <w:t xml:space="preserve">Varying </w:t>
      </w:r>
      <w:r w:rsidR="00FC08E8" w:rsidRPr="00B97E33">
        <w:rPr>
          <w:rStyle w:val="Hyperlink"/>
          <w:bCs w:val="0"/>
          <w:color w:val="auto"/>
          <w:u w:val="none"/>
        </w:rPr>
        <w:t>the conditions</w:t>
      </w:r>
      <w:r w:rsidRPr="00B97E33">
        <w:rPr>
          <w:rStyle w:val="Hyperlink"/>
          <w:bCs w:val="0"/>
          <w:color w:val="auto"/>
          <w:u w:val="none"/>
        </w:rPr>
        <w:t xml:space="preserve"> of approval </w:t>
      </w:r>
      <w:r w:rsidR="0081543D" w:rsidRPr="00B97E33">
        <w:rPr>
          <w:rStyle w:val="Hyperlink"/>
          <w:bCs w:val="0"/>
          <w:color w:val="auto"/>
          <w:u w:val="none"/>
        </w:rPr>
        <w:t xml:space="preserve"> </w:t>
      </w:r>
    </w:p>
    <w:p w14:paraId="1D92BBF2" w14:textId="1C637D97" w:rsidR="0081543D" w:rsidRPr="00B97E33" w:rsidRDefault="003F1276" w:rsidP="00B97E33">
      <w:pPr>
        <w:pStyle w:val="BodyText"/>
        <w:rPr>
          <w:rStyle w:val="Hyperlink"/>
          <w:bCs w:val="0"/>
          <w:color w:val="auto"/>
          <w:u w:val="none"/>
        </w:rPr>
      </w:pPr>
      <w:r w:rsidRPr="00B97E33">
        <w:rPr>
          <w:rStyle w:val="Hyperlink"/>
          <w:bCs w:val="0"/>
          <w:color w:val="auto"/>
          <w:u w:val="none"/>
        </w:rPr>
        <w:t>Third party arrangement</w:t>
      </w:r>
      <w:r w:rsidR="004B2453" w:rsidRPr="00B97E33">
        <w:rPr>
          <w:rStyle w:val="Hyperlink"/>
          <w:bCs w:val="0"/>
          <w:color w:val="auto"/>
          <w:u w:val="none"/>
        </w:rPr>
        <w:t>s</w:t>
      </w:r>
    </w:p>
    <w:p w14:paraId="246E8752" w14:textId="29413C3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Tax File Number (TFN) </w:t>
      </w:r>
      <w:r w:rsidR="00D0152B" w:rsidRPr="00B97E33">
        <w:rPr>
          <w:rStyle w:val="Hyperlink"/>
          <w:bCs w:val="0"/>
          <w:color w:val="auto"/>
          <w:u w:val="none"/>
        </w:rPr>
        <w:t>Fact Sheet</w:t>
      </w:r>
    </w:p>
    <w:p w14:paraId="2FE90EAF" w14:textId="77777777" w:rsidR="00712EB4"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Guidelines</w:t>
      </w:r>
    </w:p>
    <w:p w14:paraId="4943B418" w14:textId="43B272C0" w:rsidR="004B2453"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Checklist</w:t>
      </w:r>
    </w:p>
    <w:p w14:paraId="1AB25642"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Census day calculator</w:t>
      </w:r>
    </w:p>
    <w:p w14:paraId="46A3F034"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Marketing and Publishing</w:t>
      </w:r>
    </w:p>
    <w:p w14:paraId="1A42C6A5"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Eligibility</w:t>
      </w:r>
    </w:p>
    <w:p w14:paraId="0ECB73EC"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Applications</w:t>
      </w:r>
    </w:p>
    <w:p w14:paraId="2E2ADF41"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Information Requirements</w:t>
      </w:r>
    </w:p>
    <w:p w14:paraId="3DC39522"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Census Days and Fee Periods</w:t>
      </w:r>
    </w:p>
    <w:p w14:paraId="133D0EFF"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Record Keeping</w:t>
      </w:r>
    </w:p>
    <w:p w14:paraId="287517B7"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Progressions</w:t>
      </w:r>
    </w:p>
    <w:p w14:paraId="2F1BA179"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Processes and Procedures</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B97E33" w:rsidRDefault="008373E9" w:rsidP="00B97E33">
      <w:pPr>
        <w:pStyle w:val="BodyText"/>
        <w:rPr>
          <w:rStyle w:val="Hyperlink"/>
          <w:color w:val="auto"/>
          <w:u w:val="none"/>
        </w:rPr>
      </w:pPr>
      <w:r w:rsidRPr="00B97E33">
        <w:rPr>
          <w:rStyle w:val="Hyperlink"/>
          <w:color w:val="auto"/>
          <w:u w:val="none"/>
        </w:rPr>
        <w:t xml:space="preserve">Statutory Declaration – citizenship – </w:t>
      </w:r>
      <w:r w:rsidR="00590037" w:rsidRPr="00B97E33">
        <w:rPr>
          <w:rStyle w:val="Hyperlink"/>
          <w:color w:val="auto"/>
          <w:u w:val="none"/>
        </w:rPr>
        <w:t>First Nations</w:t>
      </w:r>
      <w:r w:rsidRPr="00B97E33">
        <w:rPr>
          <w:rStyle w:val="Hyperlink"/>
          <w:color w:val="auto"/>
          <w:u w:val="none"/>
        </w:rPr>
        <w:t xml:space="preserve"> student </w:t>
      </w:r>
      <w:r w:rsidR="004C1F97" w:rsidRPr="00B97E33">
        <w:rPr>
          <w:rStyle w:val="Hyperlink"/>
          <w:color w:val="auto"/>
          <w:u w:val="none"/>
        </w:rPr>
        <w:t>-</w:t>
      </w:r>
      <w:r w:rsidR="00083EB4" w:rsidRPr="00B97E33">
        <w:rPr>
          <w:rStyle w:val="Hyperlink"/>
          <w:color w:val="auto"/>
          <w:u w:val="none"/>
        </w:rPr>
        <w:t xml:space="preserve"> </w:t>
      </w:r>
      <w:r w:rsidRPr="00B97E33">
        <w:rPr>
          <w:rStyle w:val="Hyperlink"/>
          <w:color w:val="auto"/>
          <w:u w:val="none"/>
        </w:rPr>
        <w:t>birth not registered</w:t>
      </w:r>
    </w:p>
    <w:p w14:paraId="565BE990" w14:textId="77777777" w:rsidR="008373E9" w:rsidRPr="00B97E33" w:rsidRDefault="008373E9" w:rsidP="00B97E33">
      <w:pPr>
        <w:pStyle w:val="BodyText"/>
        <w:rPr>
          <w:rStyle w:val="Hyperlink"/>
          <w:color w:val="auto"/>
          <w:u w:val="none"/>
        </w:rPr>
      </w:pPr>
      <w:r w:rsidRPr="00B97E33">
        <w:rPr>
          <w:rStyle w:val="Hyperlink"/>
          <w:color w:val="auto"/>
          <w:u w:val="none"/>
        </w:rPr>
        <w:t>VET Student Loans Parental Consent Form</w:t>
      </w:r>
    </w:p>
    <w:p w14:paraId="21A751CB" w14:textId="3A3E3DC7" w:rsidR="003F1276" w:rsidRPr="00B97E33" w:rsidRDefault="004B2453" w:rsidP="00B97E33">
      <w:pPr>
        <w:pStyle w:val="BodyText"/>
        <w:rPr>
          <w:rStyle w:val="Hyperlink"/>
          <w:color w:val="auto"/>
          <w:u w:val="none"/>
        </w:rPr>
      </w:pPr>
      <w:r w:rsidRPr="00B97E33">
        <w:rPr>
          <w:rStyle w:val="Hyperlink"/>
          <w:color w:val="auto"/>
          <w:u w:val="none"/>
        </w:rPr>
        <w:t>V</w:t>
      </w:r>
      <w:r w:rsidR="008063AF" w:rsidRPr="00B97E33">
        <w:rPr>
          <w:rStyle w:val="Hyperlink"/>
          <w:color w:val="auto"/>
          <w:u w:val="none"/>
        </w:rPr>
        <w:t>ET</w:t>
      </w:r>
      <w:r w:rsidRPr="00B97E33">
        <w:rPr>
          <w:rStyle w:val="Hyperlink"/>
          <w:color w:val="auto"/>
          <w:u w:val="none"/>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lastRenderedPageBreak/>
        <w:t>Newsletters</w:t>
      </w:r>
    </w:p>
    <w:p w14:paraId="1E2FFD7C" w14:textId="610A2514" w:rsidR="00471716" w:rsidRPr="00B97E33" w:rsidRDefault="008373E9" w:rsidP="00B97E33">
      <w:pPr>
        <w:pStyle w:val="BodyText"/>
        <w:rPr>
          <w:rStyle w:val="Hyperlink"/>
          <w:bCs w:val="0"/>
          <w:color w:val="auto"/>
          <w:u w:val="none"/>
        </w:rPr>
      </w:pPr>
      <w:r w:rsidRPr="00B97E33">
        <w:rPr>
          <w:rStyle w:val="Hyperlink"/>
          <w:bCs w:val="0"/>
          <w:color w:val="auto"/>
          <w:u w:val="none"/>
        </w:rPr>
        <w:t xml:space="preserve">VET Student Loans </w:t>
      </w:r>
      <w:r w:rsidR="002209BF" w:rsidRPr="00B97E33">
        <w:rPr>
          <w:rStyle w:val="Hyperlink"/>
          <w:bCs w:val="0"/>
          <w:color w:val="auto"/>
          <w:u w:val="none"/>
        </w:rPr>
        <w:t>P</w:t>
      </w:r>
      <w:r w:rsidR="004C1F97" w:rsidRPr="00B97E33">
        <w:rPr>
          <w:rStyle w:val="Hyperlink"/>
          <w:bCs w:val="0"/>
          <w:color w:val="auto"/>
          <w:u w:val="none"/>
        </w:rPr>
        <w:t xml:space="preserve">rovider </w:t>
      </w:r>
      <w:r w:rsidR="002209BF" w:rsidRPr="00B97E33">
        <w:rPr>
          <w:rStyle w:val="Hyperlink"/>
          <w:bCs w:val="0"/>
          <w:color w:val="auto"/>
          <w:u w:val="none"/>
        </w:rPr>
        <w:t>N</w:t>
      </w:r>
      <w:r w:rsidRPr="00B97E33">
        <w:rPr>
          <w:rStyle w:val="Hyperlink"/>
          <w:bCs w:val="0"/>
          <w:color w:val="auto"/>
          <w:u w:val="none"/>
        </w:rPr>
        <w:t xml:space="preserve">ewsletter </w:t>
      </w:r>
    </w:p>
    <w:p w14:paraId="07EDAA21" w14:textId="77777777" w:rsidR="00B97E33" w:rsidRDefault="001F12D6" w:rsidP="00B97E33">
      <w:pPr>
        <w:spacing w:after="60"/>
        <w:rPr>
          <w:rStyle w:val="Hyperlink"/>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2ACCA549" w:rsidR="00AE6321" w:rsidRPr="009838DF" w:rsidRDefault="00B97E33" w:rsidP="00B97E33">
      <w:pPr>
        <w:spacing w:after="60"/>
        <w:rPr>
          <w:color w:val="292065"/>
          <w:sz w:val="24"/>
          <w:szCs w:val="28"/>
        </w:rPr>
      </w:pPr>
      <w:r w:rsidRPr="009838DF">
        <w:rPr>
          <w:color w:val="292065"/>
          <w:sz w:val="24"/>
          <w:szCs w:val="28"/>
        </w:rPr>
        <w:t xml:space="preserve"> </w:t>
      </w:r>
      <w:r w:rsidR="00AE6321" w:rsidRPr="009838DF">
        <w:rPr>
          <w:color w:val="292065"/>
          <w:sz w:val="24"/>
          <w:szCs w:val="28"/>
        </w:rPr>
        <w:t xml:space="preserve">Other </w:t>
      </w:r>
    </w:p>
    <w:p w14:paraId="5B61941A" w14:textId="77777777" w:rsidR="00AE6321" w:rsidRPr="00B97E33" w:rsidRDefault="00AE6321" w:rsidP="00B97E33">
      <w:pPr>
        <w:pStyle w:val="BodyText"/>
        <w:rPr>
          <w:rStyle w:val="Hyperlink"/>
          <w:bCs w:val="0"/>
          <w:color w:val="auto"/>
          <w:u w:val="none"/>
        </w:rPr>
      </w:pPr>
      <w:hyperlink r:id="rId167" w:history="1">
        <w:r w:rsidRPr="00B97E33">
          <w:rPr>
            <w:rStyle w:val="Hyperlink"/>
            <w:bCs w:val="0"/>
            <w:color w:val="auto"/>
            <w:u w:val="none"/>
          </w:rPr>
          <w:t>Compliance</w:t>
        </w:r>
      </w:hyperlink>
      <w:r w:rsidRPr="00B97E33">
        <w:rPr>
          <w:rStyle w:val="Hyperlink"/>
          <w:bCs w:val="0"/>
          <w:color w:val="auto"/>
          <w:u w:val="none"/>
        </w:rPr>
        <w:t xml:space="preserve"> </w:t>
      </w:r>
    </w:p>
    <w:p w14:paraId="497B80A9" w14:textId="7BA7AA39" w:rsidR="004C6BCE" w:rsidRPr="00B97E33" w:rsidRDefault="00AE6321" w:rsidP="00B97E33">
      <w:pPr>
        <w:pStyle w:val="BodyText"/>
        <w:rPr>
          <w:rStyle w:val="Hyperlink"/>
          <w:bCs w:val="0"/>
          <w:color w:val="auto"/>
          <w:u w:val="none"/>
        </w:rPr>
      </w:pPr>
      <w:hyperlink r:id="rId168" w:history="1">
        <w:r w:rsidRPr="00B97E33">
          <w:rPr>
            <w:rStyle w:val="Hyperlink"/>
            <w:bCs w:val="0"/>
            <w:color w:val="auto"/>
            <w:u w:val="none"/>
          </w:rPr>
          <w:t>LLN assessment tool information</w:t>
        </w:r>
      </w:hyperlink>
    </w:p>
    <w:p w14:paraId="6A3A3F32" w14:textId="08260D59" w:rsidR="00172FF1" w:rsidRPr="00B97E33" w:rsidRDefault="00172FF1" w:rsidP="00B97E33">
      <w:pPr>
        <w:pStyle w:val="BodyText"/>
        <w:rPr>
          <w:rStyle w:val="Hyperlink"/>
          <w:bCs w:val="0"/>
          <w:color w:val="auto"/>
          <w:u w:val="none"/>
        </w:rPr>
      </w:pPr>
      <w:r w:rsidRPr="00B97E33">
        <w:rPr>
          <w:rStyle w:val="Hyperlink"/>
          <w:bCs w:val="0"/>
          <w:color w:val="auto"/>
          <w:u w:val="none"/>
        </w:rPr>
        <w:t xml:space="preserve">TCSI Support online webinars and </w:t>
      </w:r>
      <w:r w:rsidR="00B4320A" w:rsidRPr="00B97E33">
        <w:rPr>
          <w:rStyle w:val="Hyperlink"/>
          <w:bCs w:val="0"/>
          <w:color w:val="auto"/>
          <w:u w:val="none"/>
        </w:rPr>
        <w:t>drop-in sessions</w:t>
      </w:r>
    </w:p>
    <w:p w14:paraId="36DACA4D" w14:textId="0F6EAB52" w:rsidR="00B4320A" w:rsidRPr="00B97E33" w:rsidRDefault="009801A7" w:rsidP="00B97E33">
      <w:pPr>
        <w:pStyle w:val="BodyText"/>
        <w:rPr>
          <w:rStyle w:val="Hyperlink"/>
          <w:bCs w:val="0"/>
          <w:color w:val="auto"/>
          <w:u w:val="none"/>
        </w:rPr>
      </w:pPr>
      <w:r w:rsidRPr="00B97E33">
        <w:rPr>
          <w:rStyle w:val="Hyperlink"/>
          <w:bCs w:val="0"/>
          <w:color w:val="auto"/>
          <w:u w:val="none"/>
        </w:rPr>
        <w:t>TCSI Online Update emails</w:t>
      </w:r>
    </w:p>
    <w:p w14:paraId="2203BDB8" w14:textId="77777777" w:rsidR="00AE6321" w:rsidRPr="00B97E33" w:rsidRDefault="00AE6321" w:rsidP="00B97E33">
      <w:pPr>
        <w:pStyle w:val="Appendixheading"/>
        <w:rPr>
          <w:lang w:val="en"/>
        </w:rPr>
      </w:pPr>
      <w:r w:rsidRPr="00B97E33">
        <w:rPr>
          <w:lang w:val="en"/>
        </w:rPr>
        <w:t>For students</w:t>
      </w:r>
    </w:p>
    <w:p w14:paraId="04920C05" w14:textId="1CC44D8B" w:rsidR="00AE6321" w:rsidRPr="00D51375" w:rsidRDefault="000A2845" w:rsidP="00AE6321">
      <w:pPr>
        <w:spacing w:after="60"/>
        <w:rPr>
          <w:rStyle w:val="Hyperlink"/>
          <w:rFonts w:cstheme="minorHAnsi"/>
          <w:color w:val="0070C0"/>
          <w:u w:val="none"/>
          <w:lang w:val="en"/>
        </w:rPr>
      </w:pPr>
      <w:hyperlink r:id="rId169" w:history="1">
        <w:r w:rsidRPr="00D51375">
          <w:rPr>
            <w:color w:val="0070C0"/>
            <w:u w:val="single"/>
          </w:rPr>
          <w:t>VSL eligibility check | Your Career</w:t>
        </w:r>
      </w:hyperlink>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70" w:history="1">
        <w:r w:rsidRPr="00022382">
          <w:rPr>
            <w:rStyle w:val="Hyperlink"/>
            <w:rFonts w:eastAsiaTheme="minorEastAsia"/>
          </w:rPr>
          <w:t>Information for VET Student Loans Students</w:t>
        </w:r>
      </w:hyperlink>
    </w:p>
    <w:p w14:paraId="4D9F6A61" w14:textId="77777777" w:rsidR="0061455B" w:rsidRPr="00B97E33" w:rsidRDefault="0061455B" w:rsidP="00B97E33">
      <w:pPr>
        <w:pStyle w:val="BodyText"/>
        <w:rPr>
          <w:rStyle w:val="Hyperlink"/>
          <w:bCs w:val="0"/>
          <w:color w:val="auto"/>
          <w:u w:val="none"/>
        </w:rPr>
      </w:pPr>
      <w:r w:rsidRPr="00B97E33">
        <w:rPr>
          <w:rStyle w:val="Hyperlink"/>
          <w:bCs w:val="0"/>
          <w:color w:val="auto"/>
          <w:u w:val="none"/>
        </w:rPr>
        <w:t>VET Student Loans information booklet</w:t>
      </w:r>
    </w:p>
    <w:p w14:paraId="77C0F5DC" w14:textId="205B0084"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eCAF </w:t>
      </w:r>
      <w:r w:rsidR="004C1F97" w:rsidRPr="00B97E33">
        <w:rPr>
          <w:rStyle w:val="Hyperlink"/>
          <w:bCs w:val="0"/>
          <w:color w:val="auto"/>
          <w:u w:val="none"/>
        </w:rPr>
        <w:t xml:space="preserve">Fact Sheet </w:t>
      </w:r>
      <w:r w:rsidRPr="00B97E33">
        <w:rPr>
          <w:rStyle w:val="Hyperlink"/>
          <w:bCs w:val="0"/>
          <w:color w:val="auto"/>
          <w:u w:val="none"/>
        </w:rPr>
        <w:t xml:space="preserve">(electronic Commonwealth Assistance Form for VET Student Loans) </w:t>
      </w:r>
    </w:p>
    <w:p w14:paraId="40A4E4F8" w14:textId="77777777" w:rsidR="00471716" w:rsidRPr="00B97E33" w:rsidRDefault="00471716" w:rsidP="00B97E33">
      <w:pPr>
        <w:pStyle w:val="BodyText"/>
        <w:rPr>
          <w:rStyle w:val="Hyperlink"/>
          <w:bCs w:val="0"/>
          <w:color w:val="auto"/>
          <w:u w:val="none"/>
        </w:rPr>
      </w:pPr>
      <w:r w:rsidRPr="00B97E33">
        <w:rPr>
          <w:rStyle w:val="Hyperlink"/>
          <w:bCs w:val="0"/>
          <w:color w:val="auto"/>
          <w:u w:val="none"/>
        </w:rPr>
        <w:t>Student Obligations Fact Sheet</w:t>
      </w:r>
      <w:r w:rsidR="009223C3" w:rsidRPr="00B97E33">
        <w:rPr>
          <w:rStyle w:val="Hyperlink"/>
          <w:bCs w:val="0"/>
          <w:color w:val="auto"/>
          <w:u w:val="none"/>
        </w:rPr>
        <w:t xml:space="preserve"> </w:t>
      </w:r>
    </w:p>
    <w:p w14:paraId="10F0D53D" w14:textId="77777777" w:rsidR="004C6BCE" w:rsidRPr="00B97E33" w:rsidRDefault="009223C3" w:rsidP="00B97E33">
      <w:pPr>
        <w:pStyle w:val="BodyText"/>
        <w:rPr>
          <w:rStyle w:val="Hyperlink"/>
          <w:bCs w:val="0"/>
          <w:color w:val="auto"/>
          <w:u w:val="none"/>
        </w:rPr>
      </w:pPr>
      <w:r w:rsidRPr="00B97E33">
        <w:rPr>
          <w:rStyle w:val="Hyperlink"/>
          <w:bCs w:val="0"/>
          <w:color w:val="auto"/>
          <w:u w:val="none"/>
        </w:rPr>
        <w:t>Student Progression Fact Sheet</w:t>
      </w:r>
    </w:p>
    <w:p w14:paraId="02314228"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36C3A677"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Parental Consent Form (for students under 18)</w:t>
      </w:r>
    </w:p>
    <w:p w14:paraId="0AD5E3F9" w14:textId="1AA9F7E2" w:rsidR="002465B6" w:rsidRPr="00B97E33" w:rsidRDefault="002465B6" w:rsidP="00B97E33">
      <w:pPr>
        <w:pStyle w:val="BodyText"/>
        <w:rPr>
          <w:rStyle w:val="Hyperlink"/>
          <w:bCs w:val="0"/>
          <w:color w:val="auto"/>
          <w:u w:val="none"/>
        </w:rPr>
      </w:pPr>
      <w:r w:rsidRPr="00B97E33">
        <w:rPr>
          <w:rStyle w:val="Hyperlink"/>
          <w:bCs w:val="0"/>
          <w:color w:val="auto"/>
          <w:u w:val="none"/>
        </w:rPr>
        <w:t xml:space="preserve">Tax File Number (TFN) </w:t>
      </w:r>
      <w:r w:rsidR="00083EB4" w:rsidRPr="00B97E33">
        <w:rPr>
          <w:rStyle w:val="Hyperlink"/>
          <w:bCs w:val="0"/>
          <w:color w:val="auto"/>
          <w:u w:val="none"/>
        </w:rPr>
        <w:t>Fact Sheet</w:t>
      </w:r>
    </w:p>
    <w:p w14:paraId="34532882" w14:textId="617EDE2B"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1 – General information about the VET Student Loans program</w:t>
      </w:r>
    </w:p>
    <w:p w14:paraId="5B1DEF49" w14:textId="74591B52"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2 – For students applying for a V</w:t>
      </w:r>
      <w:r w:rsidR="00823C57" w:rsidRPr="00B97E33">
        <w:rPr>
          <w:rStyle w:val="Hyperlink"/>
          <w:bCs w:val="0"/>
          <w:color w:val="auto"/>
          <w:u w:val="none"/>
        </w:rPr>
        <w:t>ET</w:t>
      </w:r>
      <w:r w:rsidRPr="00B97E33">
        <w:rPr>
          <w:rStyle w:val="Hyperlink"/>
          <w:bCs w:val="0"/>
          <w:color w:val="auto"/>
          <w:u w:val="none"/>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390" w:name="_Toc29450918"/>
      <w:bookmarkStart w:id="5391" w:name="_Appendix_LK_New"/>
      <w:bookmarkStart w:id="5392" w:name="_Appendix_L_"/>
      <w:bookmarkStart w:id="5393" w:name="_Appendix_L_VET"/>
      <w:bookmarkEnd w:id="5390"/>
      <w:bookmarkEnd w:id="5391"/>
      <w:bookmarkEnd w:id="5392"/>
      <w:bookmarkEnd w:id="5393"/>
      <w:r>
        <w:rPr>
          <w:rFonts w:cstheme="minorHAnsi"/>
          <w:color w:val="333333"/>
          <w:lang w:val="en"/>
        </w:rPr>
        <w:br w:type="page"/>
      </w:r>
      <w:bookmarkStart w:id="5394" w:name="_Ref87955897"/>
      <w:bookmarkStart w:id="5395" w:name="_Toc180399892"/>
      <w:r w:rsidR="00B85034" w:rsidRPr="00514993">
        <w:lastRenderedPageBreak/>
        <w:t>Appendix L</w:t>
      </w:r>
      <w:r w:rsidR="00D15B4F">
        <w:t xml:space="preserve"> - </w:t>
      </w:r>
      <w:r w:rsidR="00B85034" w:rsidRPr="00514993">
        <w:t xml:space="preserve">VET Student Loans </w:t>
      </w:r>
      <w:r w:rsidR="00970D39" w:rsidRPr="00514993">
        <w:t>Compliance Checklist</w:t>
      </w:r>
      <w:bookmarkEnd w:id="5394"/>
      <w:bookmarkEnd w:id="5395"/>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Calibri"/>
              <w:color w:val="595959" w:themeColor="text1" w:themeTint="A6"/>
              <w:sz w:val="21"/>
              <w:szCs w:val="21"/>
            </w:rPr>
            <w:id w:val="260490278"/>
            <w:placeholder>
              <w:docPart w:val="4C91A948DBF74FF5B9734E38CA891744"/>
            </w:placeholder>
            <w:date>
              <w:dateFormat w:val="d/MM/yyyy"/>
              <w:lid w:val="en-AU"/>
              <w:storeMappedDataAs w:val="dateTime"/>
              <w:calendar w:val="gregorian"/>
            </w:date>
          </w:sdtPr>
          <w:sdtContent>
            <w:tc>
              <w:tcPr>
                <w:tcW w:w="1787" w:type="dxa"/>
                <w:vAlign w:val="center"/>
              </w:tcPr>
              <w:p w14:paraId="396AB99A" w14:textId="6F3EA0CE" w:rsidR="00970D39" w:rsidRPr="00970D39" w:rsidRDefault="00CB2B34" w:rsidP="00970D39">
                <w:pPr>
                  <w:jc w:val="center"/>
                  <w:rPr>
                    <w:rFonts w:eastAsiaTheme="minorHAnsi"/>
                    <w:b/>
                    <w:bCs/>
                    <w:noProof/>
                    <w:sz w:val="21"/>
                    <w:szCs w:val="21"/>
                  </w:rPr>
                </w:pPr>
                <w:r w:rsidRPr="00CB2B34">
                  <w:rPr>
                    <w:rFonts w:eastAsia="Calibri"/>
                    <w:color w:val="595959" w:themeColor="text1" w:themeTint="A6"/>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pPr>
              <w:numPr>
                <w:ilvl w:val="0"/>
                <w:numId w:val="60"/>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000000"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pPr>
              <w:numPr>
                <w:ilvl w:val="0"/>
                <w:numId w:val="60"/>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pPr>
              <w:pStyle w:val="ListParagraph"/>
              <w:numPr>
                <w:ilvl w:val="0"/>
                <w:numId w:val="60"/>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lastRenderedPageBreak/>
        <w:t>Publishing Requirements</w:t>
      </w:r>
    </w:p>
    <w:p w14:paraId="4C1FFB61" w14:textId="0BEAA28F"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 xml:space="preserve">must be easily accessible without provision of login information. </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pPr>
              <w:pStyle w:val="ListParagraph"/>
              <w:numPr>
                <w:ilvl w:val="0"/>
                <w:numId w:val="61"/>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000000" w:rsidP="00227798">
            <w:pPr>
              <w:jc w:val="center"/>
            </w:pPr>
            <w:sdt>
              <w:sdtPr>
                <w:rPr>
                  <w:color w:val="595959" w:themeColor="text1" w:themeTint="A6"/>
                  <w:sz w:val="21"/>
                  <w:szCs w:val="21"/>
                </w:rPr>
                <w:id w:val="147482140"/>
                <w:placeholder>
                  <w:docPart w:val="9F3D38F8195D439F91CCBB8F220706B3"/>
                </w:placeholder>
                <w:text/>
              </w:sdt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pPr>
              <w:pStyle w:val="ListParagraph"/>
              <w:numPr>
                <w:ilvl w:val="0"/>
                <w:numId w:val="61"/>
              </w:numPr>
              <w:spacing w:before="60"/>
              <w:rPr>
                <w:rFonts w:eastAsiaTheme="minorHAnsi"/>
                <w:b/>
              </w:rPr>
            </w:pPr>
            <w:r>
              <w:rPr>
                <w:rFonts w:eastAsiaTheme="minorHAnsi"/>
                <w:b/>
              </w:rPr>
              <w:lastRenderedPageBreak/>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Advising the Secretary of tuition fees via MySkills website</w:t>
            </w:r>
          </w:p>
          <w:p w14:paraId="643A52CC" w14:textId="67F1A9B7"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pPr>
              <w:pStyle w:val="ListParagraph"/>
              <w:numPr>
                <w:ilvl w:val="0"/>
                <w:numId w:val="61"/>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71"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16BB7E86" w14:textId="5FE903E4" w:rsidR="00E24C83" w:rsidRDefault="00E24C83" w:rsidP="00D63749">
      <w:pPr>
        <w:spacing w:before="120" w:after="120"/>
        <w:rPr>
          <w:rFonts w:ascii="Calibri" w:eastAsiaTheme="minorHAnsi" w:hAnsi="Calibri" w:cs="Calibri"/>
        </w:rPr>
      </w:pPr>
    </w:p>
    <w:p w14:paraId="09473871" w14:textId="77777777" w:rsidR="00E24C83" w:rsidRDefault="00E24C83">
      <w:pPr>
        <w:spacing w:line="276" w:lineRule="auto"/>
        <w:rPr>
          <w:rFonts w:ascii="Calibri" w:eastAsiaTheme="minorHAnsi" w:hAnsi="Calibri" w:cs="Calibri"/>
        </w:rPr>
      </w:pPr>
      <w:r>
        <w:rPr>
          <w:rFonts w:ascii="Calibri" w:eastAsiaTheme="minorHAnsi" w:hAnsi="Calibri" w:cs="Calibri"/>
        </w:rPr>
        <w:br w:type="page"/>
      </w:r>
    </w:p>
    <w:p w14:paraId="61555483" w14:textId="7A7A5204" w:rsidR="008063AF" w:rsidRPr="004E74F7" w:rsidRDefault="008063AF" w:rsidP="008063AF">
      <w:pPr>
        <w:pStyle w:val="Heading2"/>
        <w:numPr>
          <w:ilvl w:val="0"/>
          <w:numId w:val="0"/>
        </w:numPr>
        <w:ind w:left="420" w:hanging="420"/>
      </w:pPr>
      <w:bookmarkStart w:id="5396" w:name="_Ref87986112"/>
      <w:bookmarkStart w:id="5397" w:name="_Toc180399893"/>
      <w:r>
        <w:lastRenderedPageBreak/>
        <w:t xml:space="preserve">Appendix M – </w:t>
      </w:r>
      <w:r w:rsidRPr="004E74F7">
        <w:t>Revocations Process</w:t>
      </w:r>
      <w:bookmarkEnd w:id="5396"/>
      <w:bookmarkEnd w:id="5397"/>
    </w:p>
    <w:p w14:paraId="2197FF95" w14:textId="4101D66B" w:rsidR="008063AF" w:rsidRPr="00DD149D" w:rsidRDefault="008063AF" w:rsidP="008063AF">
      <w:r w:rsidRPr="00DD149D">
        <w:t xml:space="preserve">Please follow these instructions if you are considering seeking to request voluntary revocation of your VSL approval prior to your approval end date. </w:t>
      </w:r>
    </w:p>
    <w:p w14:paraId="5F34B05F" w14:textId="77777777" w:rsidR="008063AF" w:rsidRDefault="008063AF" w:rsidP="00167BE7">
      <w:pPr>
        <w:pStyle w:val="Heading4"/>
      </w:pPr>
      <w:bookmarkStart w:id="5398" w:name="_Toc87022579"/>
      <w:r>
        <w:t>What you need to consider</w:t>
      </w:r>
      <w:bookmarkEnd w:id="5398"/>
    </w:p>
    <w:p w14:paraId="035F2407" w14:textId="77777777" w:rsidR="008063AF" w:rsidRPr="00DD149D" w:rsidRDefault="008063AF" w:rsidP="008063AF">
      <w:r w:rsidRPr="00DD149D">
        <w:t xml:space="preserve">If you wish to seek a voluntary revocation of VSL approval, there may be impacts for any current or prospective students of your organisation accessing or intending to access Australian Government Services Australia student payments (for example, Youth Allowance, Austudy or ABSTUDY). </w:t>
      </w:r>
    </w:p>
    <w:p w14:paraId="73F5C927" w14:textId="77777777" w:rsidR="008063AF" w:rsidRPr="00DD149D" w:rsidRDefault="008063AF" w:rsidP="008063AF">
      <w:r w:rsidRPr="00DD149D">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DD149D" w:rsidRDefault="008063AF" w:rsidP="008063AF">
      <w:pPr>
        <w:pStyle w:val="numberpoint"/>
        <w:numPr>
          <w:ilvl w:val="0"/>
          <w:numId w:val="0"/>
        </w:numPr>
        <w:rPr>
          <w:rFonts w:cstheme="minorBidi"/>
        </w:rPr>
      </w:pPr>
      <w:r w:rsidRPr="00DD149D">
        <w:rPr>
          <w:rFonts w:cstheme="minorBidi"/>
        </w:rPr>
        <w:t>1. approved for VSL, and</w:t>
      </w:r>
    </w:p>
    <w:p w14:paraId="3238BBBB" w14:textId="77777777" w:rsidR="008063AF" w:rsidRPr="00DD149D" w:rsidRDefault="008063AF" w:rsidP="008063AF">
      <w:pPr>
        <w:pStyle w:val="numberpoint"/>
        <w:numPr>
          <w:ilvl w:val="0"/>
          <w:numId w:val="0"/>
        </w:numPr>
        <w:rPr>
          <w:rFonts w:cstheme="minorBidi"/>
        </w:rPr>
      </w:pPr>
      <w:r w:rsidRPr="00DD149D">
        <w:rPr>
          <w:rFonts w:cstheme="minorBidi"/>
        </w:rPr>
        <w:t>2. studied with a VSL approved provider.</w:t>
      </w:r>
    </w:p>
    <w:p w14:paraId="4586BA2B" w14:textId="77777777" w:rsidR="008063AF" w:rsidRPr="00DD149D" w:rsidRDefault="008063AF" w:rsidP="008063AF">
      <w:r w:rsidRPr="00DD149D">
        <w:t>Once your organisation is no longer approved for VSL, your students will no longer be able to receive these Services Australia payments.</w:t>
      </w:r>
    </w:p>
    <w:p w14:paraId="5CA0D72A" w14:textId="6DD897BB" w:rsidR="008063AF" w:rsidRDefault="008063AF" w:rsidP="008063AF">
      <w:r w:rsidRPr="00DD149D">
        <w:t xml:space="preserve">Further information on eligibility of student payments is available at </w:t>
      </w:r>
      <w:hyperlink r:id="rId172"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399" w:name="_Toc87022580"/>
      <w:r>
        <w:t>Request for the department to revoke the provider’s VSL approval</w:t>
      </w:r>
      <w:bookmarkEnd w:id="5399"/>
    </w:p>
    <w:p w14:paraId="2D91CDB5" w14:textId="77777777" w:rsidR="008063AF" w:rsidRDefault="008063AF" w:rsidP="00167BE7">
      <w:pPr>
        <w:pStyle w:val="Heading4"/>
      </w:pPr>
      <w:bookmarkStart w:id="5400" w:name="_Toc87022581"/>
      <w:r>
        <w:t>Formal request</w:t>
      </w:r>
      <w:bookmarkEnd w:id="5400"/>
    </w:p>
    <w:p w14:paraId="45BCEB0A" w14:textId="5CAC3A6C" w:rsidR="008063AF" w:rsidRPr="00DD149D" w:rsidRDefault="008063AF" w:rsidP="008063AF">
      <w:r w:rsidRPr="00DD149D">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rsidRPr="00394E0D">
        <w:t xml:space="preserve"> </w:t>
      </w:r>
      <w:r w:rsidRPr="00DD149D">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79503A99"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 xml:space="preserve">VET Student Loans Act 2016. </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7E044BA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 xml:space="preserve">be retrospective and must allow sufficient administration time – </w:t>
            </w:r>
            <w:r w:rsidR="00A44A17">
              <w:rPr>
                <w:rFonts w:ascii="Calibri" w:eastAsia="Times New Roman" w:hAnsi="Calibri" w:cs="Times New Roman"/>
                <w:color w:val="C00000"/>
                <w:lang w:eastAsia="en-AU"/>
              </w:rPr>
              <w:t>for example</w:t>
            </w:r>
            <w:r w:rsidR="008F1611">
              <w:rPr>
                <w:rFonts w:ascii="Calibri" w:eastAsia="Times New Roman" w:hAnsi="Calibri" w:cs="Times New Roman"/>
                <w:color w:val="C00000"/>
                <w:lang w:eastAsia="en-AU"/>
              </w:rPr>
              <w:t>,</w:t>
            </w:r>
            <w:r w:rsidR="008F1611" w:rsidRPr="00663BBD">
              <w:rPr>
                <w:rFonts w:ascii="Calibri" w:eastAsia="Times New Roman" w:hAnsi="Calibri" w:cs="Times New Roman"/>
                <w:color w:val="C00000"/>
                <w:lang w:eastAsia="en-AU"/>
              </w:rPr>
              <w:t xml:space="preserve"> </w:t>
            </w:r>
            <w:r w:rsidRPr="00663BBD">
              <w:rPr>
                <w:rFonts w:ascii="Calibri" w:eastAsia="Times New Roman" w:hAnsi="Calibri" w:cs="Times New Roman"/>
                <w:color w:val="C00000"/>
                <w:lang w:eastAsia="en-AU"/>
              </w:rPr>
              <w:t>request should be made at least 30 days in advance].</w:t>
            </w:r>
          </w:p>
          <w:p w14:paraId="5D3EB791" w14:textId="77777777" w:rsidR="004E6868" w:rsidRDefault="004E6868" w:rsidP="005B3E74">
            <w:pPr>
              <w:rPr>
                <w:rFonts w:ascii="Calibri" w:eastAsia="Times New Roman" w:hAnsi="Calibri" w:cs="Times New Roman"/>
                <w:color w:val="0070C0"/>
                <w:lang w:eastAsia="en-AU"/>
              </w:rPr>
            </w:pPr>
          </w:p>
          <w:p w14:paraId="6686FE07" w14:textId="4114FD1A" w:rsidR="005B3E74" w:rsidRPr="00B32395" w:rsidRDefault="005B3E74" w:rsidP="005B3E74">
            <w:pPr>
              <w:rPr>
                <w:rFonts w:ascii="Calibri" w:eastAsia="Times New Roman" w:hAnsi="Calibri" w:cs="Times New Roman"/>
                <w:color w:val="000000" w:themeColor="text1"/>
                <w:lang w:eastAsia="en-AU"/>
              </w:rPr>
            </w:pPr>
            <w:r w:rsidRPr="00B32395">
              <w:rPr>
                <w:rFonts w:ascii="Calibri" w:eastAsia="Times New Roman" w:hAnsi="Calibri" w:cs="Times New Roman"/>
                <w:color w:val="000000" w:themeColor="text1"/>
                <w:lang w:eastAsia="en-AU"/>
              </w:rPr>
              <w:t>The reason for revocation is [insert reason].</w:t>
            </w:r>
          </w:p>
          <w:p w14:paraId="1215B5AA" w14:textId="77777777" w:rsidR="008063AF" w:rsidRPr="00B32395" w:rsidRDefault="008063AF" w:rsidP="008A057B">
            <w:pPr>
              <w:rPr>
                <w:rFonts w:ascii="Calibri" w:eastAsia="Calibri" w:hAnsi="Calibri" w:cs="Times New Roman"/>
                <w:color w:val="000000" w:themeColor="text1"/>
              </w:rPr>
            </w:pPr>
          </w:p>
          <w:p w14:paraId="2E084556" w14:textId="53D2C36A" w:rsidR="005653BD" w:rsidRPr="00B32395" w:rsidRDefault="00394E0D" w:rsidP="005653BD">
            <w:pPr>
              <w:rPr>
                <w:rFonts w:ascii="Calibri" w:eastAsia="Calibri" w:hAnsi="Calibri" w:cs="Times New Roman"/>
                <w:iCs/>
                <w:color w:val="000000" w:themeColor="text1"/>
              </w:rPr>
            </w:pPr>
            <w:r w:rsidRPr="00B32395">
              <w:rPr>
                <w:rFonts w:ascii="Calibri" w:eastAsia="Calibri" w:hAnsi="Calibri" w:cs="Times New Roman"/>
                <w:i/>
                <w:iCs/>
                <w:color w:val="000000" w:themeColor="text1"/>
              </w:rPr>
              <w:t>Additional information</w:t>
            </w:r>
            <w:r w:rsidR="005653BD" w:rsidRPr="00B32395">
              <w:rPr>
                <w:rFonts w:ascii="Calibri" w:eastAsia="Calibri" w:hAnsi="Calibri" w:cs="Times New Roman"/>
                <w:i/>
                <w:iCs/>
                <w:color w:val="000000" w:themeColor="text1"/>
              </w:rPr>
              <w:t xml:space="preserve"> may be included, as well as the information required below attached</w:t>
            </w:r>
            <w:r w:rsidR="005653BD" w:rsidRPr="00B32395">
              <w:rPr>
                <w:rFonts w:ascii="Calibri" w:eastAsia="Calibri" w:hAnsi="Calibri" w:cs="Times New Roman"/>
                <w:iCs/>
                <w:color w:val="000000" w:themeColor="text1"/>
              </w:rPr>
              <w:t>.</w:t>
            </w:r>
          </w:p>
          <w:p w14:paraId="3F3940B8" w14:textId="77777777" w:rsidR="005653BD" w:rsidRDefault="005653BD" w:rsidP="008A057B">
            <w:pPr>
              <w:rPr>
                <w:rFonts w:ascii="Calibri" w:eastAsia="Calibri" w:hAnsi="Calibri" w:cs="Times New Roman"/>
                <w:color w:val="C00000"/>
              </w:rPr>
            </w:pPr>
          </w:p>
          <w:p w14:paraId="67628216" w14:textId="77777777" w:rsidR="00A60821" w:rsidRPr="00663BBD" w:rsidRDefault="00A60821"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Default="008063AF" w:rsidP="008A057B">
            <w:pPr>
              <w:rPr>
                <w:rFonts w:ascii="Calibri" w:eastAsia="Times New Roman" w:hAnsi="Calibri" w:cs="Times New Roman"/>
                <w:color w:val="C00000"/>
                <w:lang w:eastAsia="en-AU"/>
              </w:rPr>
            </w:pPr>
          </w:p>
          <w:p w14:paraId="14A8D4A8" w14:textId="77777777" w:rsidR="00A60821" w:rsidRPr="00663BBD" w:rsidRDefault="00A60821"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lastRenderedPageBreak/>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lastRenderedPageBreak/>
        <w:t>Your formal request should include the following details:</w:t>
      </w:r>
    </w:p>
    <w:p w14:paraId="33663C67" w14:textId="5F79C23F" w:rsidR="008063AF" w:rsidRPr="00A60821" w:rsidRDefault="00060447">
      <w:pPr>
        <w:pStyle w:val="ListParagraph"/>
        <w:numPr>
          <w:ilvl w:val="0"/>
          <w:numId w:val="69"/>
        </w:numPr>
        <w:spacing w:line="276" w:lineRule="auto"/>
        <w:ind w:left="360"/>
      </w:pPr>
      <w:r w:rsidRPr="00A60821">
        <w:t>C</w:t>
      </w:r>
      <w:r w:rsidR="008063AF" w:rsidRPr="00A60821">
        <w:t>onfirmation that your organisation has no current VSL students; or</w:t>
      </w:r>
    </w:p>
    <w:p w14:paraId="74281807" w14:textId="77777777" w:rsidR="008063AF" w:rsidRPr="00A60821" w:rsidRDefault="008063AF">
      <w:pPr>
        <w:pStyle w:val="ListParagraph"/>
        <w:numPr>
          <w:ilvl w:val="0"/>
          <w:numId w:val="69"/>
        </w:numPr>
        <w:spacing w:line="276" w:lineRule="auto"/>
        <w:ind w:left="360"/>
      </w:pPr>
      <w:r w:rsidRPr="00A60821">
        <w:t xml:space="preserve">A list of the students currently enrolled or deferred accessing a VSL including: </w:t>
      </w:r>
    </w:p>
    <w:p w14:paraId="412EB1DD" w14:textId="77777777" w:rsidR="008063AF" w:rsidRPr="00A60821" w:rsidRDefault="008063AF">
      <w:pPr>
        <w:pStyle w:val="ListParagraph"/>
        <w:numPr>
          <w:ilvl w:val="0"/>
          <w:numId w:val="68"/>
        </w:numPr>
        <w:spacing w:line="276" w:lineRule="auto"/>
        <w:ind w:left="720"/>
      </w:pPr>
      <w:r w:rsidRPr="00A60821">
        <w:t>student’s full name</w:t>
      </w:r>
    </w:p>
    <w:p w14:paraId="376A45B9" w14:textId="77777777" w:rsidR="008063AF" w:rsidRPr="00A60821" w:rsidRDefault="008063AF">
      <w:pPr>
        <w:pStyle w:val="ListParagraph"/>
        <w:numPr>
          <w:ilvl w:val="0"/>
          <w:numId w:val="68"/>
        </w:numPr>
        <w:spacing w:line="276" w:lineRule="auto"/>
        <w:ind w:left="720"/>
      </w:pPr>
      <w:r w:rsidRPr="00A60821">
        <w:t>student’s email address</w:t>
      </w:r>
    </w:p>
    <w:p w14:paraId="0301AD44" w14:textId="77777777" w:rsidR="008063AF" w:rsidRPr="00A60821" w:rsidRDefault="008063AF">
      <w:pPr>
        <w:pStyle w:val="ListParagraph"/>
        <w:numPr>
          <w:ilvl w:val="0"/>
          <w:numId w:val="68"/>
        </w:numPr>
        <w:spacing w:line="276" w:lineRule="auto"/>
        <w:ind w:left="720"/>
      </w:pPr>
      <w:r w:rsidRPr="00A60821">
        <w:t>student’s contact phone number</w:t>
      </w:r>
    </w:p>
    <w:p w14:paraId="7260C21F" w14:textId="77777777" w:rsidR="008063AF" w:rsidRPr="00A60821" w:rsidRDefault="008063AF">
      <w:pPr>
        <w:pStyle w:val="ListParagraph"/>
        <w:numPr>
          <w:ilvl w:val="0"/>
          <w:numId w:val="68"/>
        </w:numPr>
        <w:spacing w:line="276" w:lineRule="auto"/>
        <w:ind w:left="720"/>
      </w:pPr>
      <w:r w:rsidRPr="00A60821">
        <w:t>student’s CHESSN, USI and provider student ID</w:t>
      </w:r>
    </w:p>
    <w:p w14:paraId="050416DB" w14:textId="77777777" w:rsidR="008063AF" w:rsidRPr="00A60821" w:rsidRDefault="008063AF">
      <w:pPr>
        <w:pStyle w:val="ListParagraph"/>
        <w:numPr>
          <w:ilvl w:val="0"/>
          <w:numId w:val="68"/>
        </w:numPr>
        <w:spacing w:line="276" w:lineRule="auto"/>
        <w:ind w:left="720"/>
      </w:pPr>
      <w:r w:rsidRPr="00A60821">
        <w:t>name of course/s the student is enrolled in</w:t>
      </w:r>
    </w:p>
    <w:p w14:paraId="08ED6FDB" w14:textId="77777777" w:rsidR="008063AF" w:rsidRPr="00A60821" w:rsidRDefault="008063AF">
      <w:pPr>
        <w:pStyle w:val="ListParagraph"/>
        <w:numPr>
          <w:ilvl w:val="0"/>
          <w:numId w:val="68"/>
        </w:numPr>
        <w:spacing w:line="276" w:lineRule="auto"/>
        <w:ind w:left="720"/>
      </w:pPr>
      <w:r w:rsidRPr="00A60821">
        <w:t>unit of study code for those units the student is still to complete</w:t>
      </w:r>
    </w:p>
    <w:p w14:paraId="17E8E30D" w14:textId="77777777" w:rsidR="008063AF" w:rsidRPr="00A60821" w:rsidRDefault="008063AF">
      <w:pPr>
        <w:pStyle w:val="ListParagraph"/>
        <w:numPr>
          <w:ilvl w:val="0"/>
          <w:numId w:val="68"/>
        </w:numPr>
        <w:spacing w:line="276" w:lineRule="auto"/>
        <w:ind w:left="720"/>
      </w:pPr>
      <w:r w:rsidRPr="00A60821">
        <w:t>expected completion dates for each unit of study</w:t>
      </w:r>
    </w:p>
    <w:p w14:paraId="5C5B2FEE" w14:textId="77777777" w:rsidR="008063AF" w:rsidRPr="00A60821" w:rsidRDefault="008063AF">
      <w:pPr>
        <w:pStyle w:val="ListParagraph"/>
        <w:numPr>
          <w:ilvl w:val="0"/>
          <w:numId w:val="68"/>
        </w:numPr>
        <w:spacing w:after="160" w:line="276" w:lineRule="auto"/>
        <w:ind w:left="720"/>
      </w:pPr>
      <w:r w:rsidRPr="00A60821">
        <w:t>expected course completion date</w:t>
      </w:r>
    </w:p>
    <w:p w14:paraId="314A9EDE" w14:textId="3827C3B6" w:rsidR="008063AF" w:rsidRPr="00A60821" w:rsidRDefault="008063AF">
      <w:pPr>
        <w:pStyle w:val="ListParagraph"/>
        <w:numPr>
          <w:ilvl w:val="0"/>
          <w:numId w:val="68"/>
        </w:numPr>
        <w:spacing w:after="160" w:line="276" w:lineRule="auto"/>
        <w:ind w:left="720"/>
      </w:pPr>
      <w:r w:rsidRPr="00A60821">
        <w:t xml:space="preserve">your organisation’s intentions in relation to the student as to whether </w:t>
      </w:r>
      <w:r w:rsidR="00060447" w:rsidRPr="00A60821">
        <w:t>you</w:t>
      </w:r>
      <w:r w:rsidRPr="00A60821">
        <w:t xml:space="preserve"> intend to: </w:t>
      </w:r>
    </w:p>
    <w:p w14:paraId="16BD8996" w14:textId="77777777" w:rsidR="008063AF" w:rsidRPr="00A60821" w:rsidRDefault="008063AF">
      <w:pPr>
        <w:pStyle w:val="ListParagraph"/>
        <w:numPr>
          <w:ilvl w:val="1"/>
          <w:numId w:val="68"/>
        </w:numPr>
        <w:spacing w:line="276" w:lineRule="auto"/>
        <w:ind w:left="1440"/>
      </w:pPr>
      <w:r w:rsidRPr="00A60821">
        <w:t>continue teaching the student, and if so to what date or point in their studies (such as completion of the course); or</w:t>
      </w:r>
    </w:p>
    <w:p w14:paraId="0053F84B" w14:textId="77777777" w:rsidR="008063AF" w:rsidRPr="00A60821" w:rsidRDefault="008063AF">
      <w:pPr>
        <w:pStyle w:val="ListParagraph"/>
        <w:numPr>
          <w:ilvl w:val="1"/>
          <w:numId w:val="68"/>
        </w:numPr>
        <w:spacing w:line="276" w:lineRule="auto"/>
        <w:ind w:left="1440"/>
      </w:pPr>
      <w:r w:rsidRPr="00A60821">
        <w:t>not continue teaching the student, and if so to what date you intend to cease delivery of the course; or</w:t>
      </w:r>
    </w:p>
    <w:p w14:paraId="3068FC96" w14:textId="77777777" w:rsidR="008063AF" w:rsidRPr="00A60821" w:rsidRDefault="008063AF">
      <w:pPr>
        <w:pStyle w:val="ListParagraph"/>
        <w:numPr>
          <w:ilvl w:val="0"/>
          <w:numId w:val="69"/>
        </w:numPr>
        <w:spacing w:line="276" w:lineRule="auto"/>
        <w:ind w:left="360"/>
      </w:pPr>
      <w:r w:rsidRPr="00A60821">
        <w:t>confirmation your organisation has contacted the Tuition Protection Service (if your organisation is either closing or will cease course delivery to enrolled VSL students), and</w:t>
      </w:r>
    </w:p>
    <w:p w14:paraId="46AEC7D5" w14:textId="77777777" w:rsidR="008063AF" w:rsidRPr="00A60821" w:rsidRDefault="008063AF">
      <w:pPr>
        <w:pStyle w:val="ListParagraph"/>
        <w:numPr>
          <w:ilvl w:val="0"/>
          <w:numId w:val="69"/>
        </w:numPr>
        <w:spacing w:line="276" w:lineRule="auto"/>
        <w:ind w:left="360"/>
      </w:pPr>
      <w:r w:rsidRPr="00A60821">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01" w:name="_Toc87022582"/>
      <w:r>
        <w:t>How to submit your request</w:t>
      </w:r>
      <w:bookmarkEnd w:id="5401"/>
    </w:p>
    <w:p w14:paraId="1F631589" w14:textId="77777777" w:rsidR="008063AF" w:rsidRPr="00A60821" w:rsidRDefault="008063AF" w:rsidP="008063AF">
      <w:r w:rsidRPr="00A60821">
        <w:t xml:space="preserve">You can either: </w:t>
      </w:r>
    </w:p>
    <w:p w14:paraId="373DFDF7" w14:textId="3B8AD92E" w:rsidR="008063AF" w:rsidRPr="00A60821" w:rsidRDefault="008063AF">
      <w:pPr>
        <w:pStyle w:val="ListParagraph"/>
        <w:numPr>
          <w:ilvl w:val="0"/>
          <w:numId w:val="67"/>
        </w:numPr>
        <w:spacing w:line="276" w:lineRule="auto"/>
      </w:pPr>
      <w:r w:rsidRPr="00A60821">
        <w:t xml:space="preserve">upload the letter to the ‘Attachment’ field of the department’s </w:t>
      </w:r>
      <w:hyperlink r:id="rId173" w:history="1">
        <w:r w:rsidRPr="00A60821">
          <w:rPr>
            <w:bCs/>
          </w:rPr>
          <w:t>online enquiry form</w:t>
        </w:r>
      </w:hyperlink>
      <w:r w:rsidRPr="00A60821">
        <w:t>, or</w:t>
      </w:r>
    </w:p>
    <w:p w14:paraId="6044B45C" w14:textId="77777777" w:rsidR="008063AF" w:rsidRPr="00A60821" w:rsidRDefault="008063AF">
      <w:pPr>
        <w:pStyle w:val="ListParagraph"/>
        <w:numPr>
          <w:ilvl w:val="0"/>
          <w:numId w:val="67"/>
        </w:numPr>
        <w:spacing w:line="276" w:lineRule="auto"/>
      </w:pPr>
      <w:r w:rsidRPr="00A60821">
        <w:t xml:space="preserve">upload the letter into HITS and submit a brief message using the </w:t>
      </w:r>
      <w:hyperlink r:id="rId174" w:history="1">
        <w:r w:rsidRPr="00A60821">
          <w:rPr>
            <w:bCs/>
          </w:rPr>
          <w:t>online enquiry form</w:t>
        </w:r>
      </w:hyperlink>
      <w:r w:rsidRPr="00A60821">
        <w:t xml:space="preserve"> notifying the department of the upload, or</w:t>
      </w:r>
    </w:p>
    <w:p w14:paraId="46C82023" w14:textId="77777777" w:rsidR="008063AF" w:rsidRPr="00A60821" w:rsidRDefault="008063AF">
      <w:pPr>
        <w:pStyle w:val="ListParagraph"/>
        <w:numPr>
          <w:ilvl w:val="0"/>
          <w:numId w:val="67"/>
        </w:numPr>
        <w:spacing w:line="276" w:lineRule="auto"/>
      </w:pPr>
      <w:r w:rsidRPr="00A60821">
        <w:t xml:space="preserve">mail the letter to the department: </w:t>
      </w:r>
    </w:p>
    <w:p w14:paraId="0685BC14" w14:textId="77777777" w:rsidR="008063AF" w:rsidRPr="00A60821" w:rsidRDefault="008063AF" w:rsidP="008063AF">
      <w:pPr>
        <w:pStyle w:val="ListParagraph"/>
        <w:spacing w:line="276" w:lineRule="auto"/>
        <w:ind w:left="360"/>
      </w:pPr>
      <w:r w:rsidRPr="00A60821">
        <w:t>The Assistant Secretary</w:t>
      </w:r>
    </w:p>
    <w:p w14:paraId="538D0B2E" w14:textId="036DD407" w:rsidR="008063AF" w:rsidRPr="00A60821" w:rsidRDefault="008063AF" w:rsidP="008063AF">
      <w:pPr>
        <w:pStyle w:val="ListParagraph"/>
        <w:spacing w:line="276" w:lineRule="auto"/>
        <w:ind w:left="360"/>
      </w:pPr>
      <w:r w:rsidRPr="00A60821">
        <w:t xml:space="preserve">VET Student Loans </w:t>
      </w:r>
      <w:r w:rsidR="00060447" w:rsidRPr="00A60821">
        <w:t>Branch</w:t>
      </w:r>
    </w:p>
    <w:p w14:paraId="64F2BB3A" w14:textId="15E4FD77" w:rsidR="008063AF" w:rsidRPr="00A60821" w:rsidRDefault="008063AF" w:rsidP="008063AF">
      <w:pPr>
        <w:pStyle w:val="ListParagraph"/>
        <w:spacing w:line="276" w:lineRule="auto"/>
        <w:ind w:left="360"/>
      </w:pPr>
      <w:r w:rsidRPr="00A60821">
        <w:t xml:space="preserve">Department of Employment </w:t>
      </w:r>
      <w:r w:rsidR="002A47C9" w:rsidRPr="00A60821">
        <w:t>and Workplace Relations</w:t>
      </w:r>
    </w:p>
    <w:p w14:paraId="4F057FE7" w14:textId="77777777" w:rsidR="008063AF" w:rsidRPr="00A60821" w:rsidRDefault="008063AF" w:rsidP="008063AF">
      <w:pPr>
        <w:pStyle w:val="ListParagraph"/>
        <w:spacing w:line="276" w:lineRule="auto"/>
        <w:ind w:left="360"/>
      </w:pPr>
      <w:r w:rsidRPr="00A60821">
        <w:t xml:space="preserve">GPO Box 9880 </w:t>
      </w:r>
    </w:p>
    <w:p w14:paraId="2108A6F9" w14:textId="09C6CC61" w:rsidR="008063AF" w:rsidRPr="00A60821" w:rsidRDefault="008063AF" w:rsidP="008063AF">
      <w:pPr>
        <w:pStyle w:val="ListParagraph"/>
        <w:spacing w:line="276" w:lineRule="auto"/>
        <w:ind w:left="360"/>
      </w:pPr>
      <w:r w:rsidRPr="00A60821">
        <w:t>C</w:t>
      </w:r>
      <w:r w:rsidR="00060447" w:rsidRPr="00A60821">
        <w:t xml:space="preserve">ANBERRA </w:t>
      </w:r>
      <w:r w:rsidRPr="00A60821">
        <w:t>ACT</w:t>
      </w:r>
      <w:r w:rsidR="00060447" w:rsidRPr="00A60821">
        <w:t xml:space="preserve"> </w:t>
      </w:r>
      <w:r w:rsidRPr="00A60821">
        <w:t>2601</w:t>
      </w:r>
    </w:p>
    <w:p w14:paraId="63FA6111" w14:textId="77777777" w:rsidR="008063AF" w:rsidRDefault="008063AF" w:rsidP="00167BE7">
      <w:pPr>
        <w:pStyle w:val="Heading4"/>
      </w:pPr>
      <w:bookmarkStart w:id="5402" w:name="_Toc87022583"/>
      <w:r>
        <w:t>Once you have submitted your request</w:t>
      </w:r>
      <w:bookmarkEnd w:id="5402"/>
    </w:p>
    <w:p w14:paraId="176AB560" w14:textId="28156938" w:rsidR="008063AF" w:rsidRPr="00A60821" w:rsidRDefault="008063AF" w:rsidP="008063AF">
      <w:r w:rsidRPr="00A60821">
        <w:t xml:space="preserve">Once </w:t>
      </w:r>
      <w:r w:rsidR="003F1276" w:rsidRPr="00A60821">
        <w:t>we</w:t>
      </w:r>
      <w:r w:rsidRPr="00A60821">
        <w:t xml:space="preserve"> receive your organisation’s request (all components received as outlined above), the request will be reviewed and submitted to the delegate. Once the delegate has approved your request, </w:t>
      </w:r>
      <w:r w:rsidR="003F1276" w:rsidRPr="00A60821">
        <w:t>we</w:t>
      </w:r>
      <w:r w:rsidRPr="00A60821">
        <w:t xml:space="preserve"> will:</w:t>
      </w:r>
    </w:p>
    <w:p w14:paraId="73BCE270" w14:textId="77777777" w:rsidR="008063AF" w:rsidRPr="00A60821" w:rsidRDefault="008063AF">
      <w:pPr>
        <w:pStyle w:val="ListParagraph"/>
        <w:numPr>
          <w:ilvl w:val="0"/>
          <w:numId w:val="70"/>
        </w:numPr>
        <w:spacing w:line="276" w:lineRule="auto"/>
      </w:pPr>
      <w:r w:rsidRPr="00A60821">
        <w:t>provide your organisation with a formal letter of revocation, in line with the requirements of the VET Student Loans Act 2016</w:t>
      </w:r>
    </w:p>
    <w:p w14:paraId="3047D63A" w14:textId="77777777" w:rsidR="008063AF" w:rsidRPr="00A60821" w:rsidRDefault="008063AF">
      <w:pPr>
        <w:pStyle w:val="ListParagraph"/>
        <w:numPr>
          <w:ilvl w:val="0"/>
          <w:numId w:val="70"/>
        </w:numPr>
        <w:spacing w:line="276" w:lineRule="auto"/>
      </w:pPr>
      <w:r w:rsidRPr="00A60821">
        <w:lastRenderedPageBreak/>
        <w:t>disable your organisation’s access to eCAF (if not already actioned upon receipt of the revocation request)</w:t>
      </w:r>
    </w:p>
    <w:p w14:paraId="4EF24C81" w14:textId="77777777" w:rsidR="008063AF" w:rsidRPr="00A60821" w:rsidRDefault="008063AF">
      <w:pPr>
        <w:pStyle w:val="ListParagraph"/>
        <w:numPr>
          <w:ilvl w:val="0"/>
          <w:numId w:val="70"/>
        </w:numPr>
        <w:spacing w:line="276" w:lineRule="auto"/>
      </w:pPr>
      <w:r w:rsidRPr="00A60821">
        <w:t>revoke your organisation’s provider approval in HITS</w:t>
      </w:r>
    </w:p>
    <w:p w14:paraId="406DDE1C" w14:textId="77777777" w:rsidR="008063AF" w:rsidRPr="00A60821" w:rsidRDefault="008063AF">
      <w:pPr>
        <w:pStyle w:val="ListParagraph"/>
        <w:numPr>
          <w:ilvl w:val="0"/>
          <w:numId w:val="70"/>
        </w:numPr>
        <w:spacing w:line="276" w:lineRule="auto"/>
      </w:pPr>
      <w:r w:rsidRPr="00A60821">
        <w:t>disable your organisation’s access to TCSI (as appropriate) and</w:t>
      </w:r>
    </w:p>
    <w:p w14:paraId="51EEAB91" w14:textId="77777777" w:rsidR="008063AF" w:rsidRPr="00A60821" w:rsidRDefault="008063AF">
      <w:pPr>
        <w:pStyle w:val="ListParagraph"/>
        <w:numPr>
          <w:ilvl w:val="0"/>
          <w:numId w:val="70"/>
        </w:numPr>
        <w:spacing w:line="276" w:lineRule="auto"/>
      </w:pPr>
      <w:r w:rsidRPr="00A60821">
        <w:t>arrange for your organisation to be removed from the VSL Approved Course Providers list.</w:t>
      </w:r>
    </w:p>
    <w:p w14:paraId="4C38B9E2" w14:textId="18317E77" w:rsidR="008063AF" w:rsidRPr="00A60821" w:rsidRDefault="008063AF" w:rsidP="008063AF">
      <w:r w:rsidRPr="00A60821">
        <w:t xml:space="preserve">Different arrangements may apply where a ‘teach out’ arrangement has been agreed.  </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58723E8B" w:rsidR="008063AF" w:rsidRPr="00A60821" w:rsidRDefault="008063AF" w:rsidP="008063AF">
      <w:r w:rsidRPr="00A60821">
        <w:t xml:space="preserve">After the approval of revocation, </w:t>
      </w:r>
      <w:r w:rsidR="003F1276" w:rsidRPr="00A60821">
        <w:t xml:space="preserve">you </w:t>
      </w:r>
      <w:r w:rsidRPr="00A60821">
        <w:t xml:space="preserve">must meet the following requirements. </w:t>
      </w:r>
    </w:p>
    <w:p w14:paraId="5DAA7E69" w14:textId="77777777" w:rsidR="008063AF" w:rsidRPr="002B308D" w:rsidRDefault="008063AF" w:rsidP="00167BE7">
      <w:pPr>
        <w:pStyle w:val="Heading4"/>
      </w:pPr>
      <w:bookmarkStart w:id="5403" w:name="_Toc87022584"/>
      <w:r w:rsidRPr="002B308D">
        <w:t>Students – tuition protection</w:t>
      </w:r>
      <w:bookmarkEnd w:id="5403"/>
      <w:r w:rsidRPr="002B308D">
        <w:t xml:space="preserve"> </w:t>
      </w:r>
    </w:p>
    <w:p w14:paraId="70C07BD3" w14:textId="4DB489C5" w:rsidR="008063AF" w:rsidRPr="00A60821" w:rsidRDefault="003F1276" w:rsidP="008709F4">
      <w:r w:rsidRPr="00A60821">
        <w:t>We</w:t>
      </w:r>
      <w:r w:rsidR="008063AF" w:rsidRPr="00A60821">
        <w:t xml:space="preserve"> require </w:t>
      </w:r>
      <w:r w:rsidRPr="00A60821">
        <w:t>you</w:t>
      </w:r>
      <w:r w:rsidR="008063AF" w:rsidRPr="00A60821">
        <w:t xml:space="preserve"> to complete teaching all </w:t>
      </w:r>
      <w:r w:rsidRPr="00A60821">
        <w:t xml:space="preserve">your </w:t>
      </w:r>
      <w:r w:rsidR="008063AF" w:rsidRPr="00A60821">
        <w:t>current VSL students before progressing a request for voluntary revocation.</w:t>
      </w:r>
      <w:r w:rsidR="008063AF" w:rsidRPr="00A60821" w:rsidDel="004E74F7">
        <w:t xml:space="preserve"> </w:t>
      </w:r>
    </w:p>
    <w:p w14:paraId="235B4D42" w14:textId="44B5000B" w:rsidR="008063AF" w:rsidRPr="00A60821" w:rsidRDefault="008063AF" w:rsidP="008709F4">
      <w:r w:rsidRPr="00A60821">
        <w:t xml:space="preserve">Where circumstances do not allow for this and a request for revocation is approved, if </w:t>
      </w:r>
      <w:r w:rsidR="003F1276" w:rsidRPr="00A60821">
        <w:t>you</w:t>
      </w:r>
      <w:r w:rsidRPr="00A60821">
        <w:t xml:space="preserve"> </w:t>
      </w:r>
      <w:r w:rsidR="003F1276" w:rsidRPr="00A60821">
        <w:t xml:space="preserve">have </w:t>
      </w:r>
      <w:r w:rsidRPr="00A60821">
        <w:t>undertaken to continue to teach their VSL students, the VSL Tuition Protection Director may require periodic reports to be provided in relation to those students.</w:t>
      </w:r>
    </w:p>
    <w:p w14:paraId="00AF9D58" w14:textId="29960459" w:rsidR="008063AF" w:rsidRPr="00A60821" w:rsidRDefault="008063AF" w:rsidP="008709F4">
      <w:r w:rsidRPr="00A60821">
        <w:t xml:space="preserve">If at any time </w:t>
      </w:r>
      <w:r w:rsidR="00F9662F" w:rsidRPr="00A60821">
        <w:t>you</w:t>
      </w:r>
      <w:r w:rsidRPr="00A60821">
        <w:t xml:space="preserve"> cease to </w:t>
      </w:r>
      <w:r w:rsidR="00060447" w:rsidRPr="00A60821">
        <w:t>make a c</w:t>
      </w:r>
      <w:r w:rsidRPr="00A60821">
        <w:t>ourse</w:t>
      </w:r>
      <w:r w:rsidR="00060447" w:rsidRPr="00A60821">
        <w:t xml:space="preserve"> or part of a course available</w:t>
      </w:r>
      <w:r w:rsidRPr="00A60821">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7B31884B" w:rsidR="008063AF" w:rsidRPr="00A60821" w:rsidRDefault="008063AF" w:rsidP="008709F4">
      <w:r w:rsidRPr="00A60821">
        <w:t xml:space="preserve">In the event of a default in relation to a VSL student, </w:t>
      </w:r>
      <w:r w:rsidR="00F9662F" w:rsidRPr="00A60821">
        <w:t xml:space="preserve">you </w:t>
      </w:r>
      <w:r w:rsidRPr="00A60821">
        <w:t>have obligations with respect to tuition protection for those students, including the requirement under subsection 66C(2) of the Act to provide written notice to the VSL Tuition Protection Director of the circums</w:t>
      </w:r>
      <w:r w:rsidR="00060447" w:rsidRPr="00A60821">
        <w:t>tances of the default within 24 </w:t>
      </w:r>
      <w:r w:rsidRPr="00A60821">
        <w:t xml:space="preserve">hours of the default occurring. </w:t>
      </w:r>
    </w:p>
    <w:p w14:paraId="1F2DC126" w14:textId="77777777" w:rsidR="008063AF" w:rsidRPr="00A60821" w:rsidRDefault="008063AF" w:rsidP="008709F4">
      <w:r w:rsidRPr="00A60821">
        <w:t xml:space="preserve">You are required to confirm that your organisation either has no VSL students or has advised the department and the students of the measures it will take to afford students tuition protection. </w:t>
      </w:r>
    </w:p>
    <w:p w14:paraId="39579C5B" w14:textId="1FF46D14" w:rsidR="008063AF" w:rsidRPr="005B66E6" w:rsidRDefault="008063AF" w:rsidP="008709F4">
      <w:pPr>
        <w:rPr>
          <w:rStyle w:val="Hyperlink"/>
        </w:rPr>
      </w:pPr>
      <w:r w:rsidRPr="00A60821">
        <w:t>For information regarding tuition protection, please visit</w:t>
      </w:r>
      <w:r w:rsidRPr="00915529">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 </w:t>
      </w:r>
      <w:r w:rsidRPr="005B66E6" w:rsidDel="00D74E5C">
        <w:rPr>
          <w:rStyle w:val="Hyperlink"/>
        </w:rPr>
        <w:t xml:space="preserve"> </w:t>
      </w:r>
    </w:p>
    <w:p w14:paraId="711628D2" w14:textId="77FDE0E7" w:rsidR="008063AF" w:rsidRPr="002B308D" w:rsidRDefault="005B66E6" w:rsidP="00167BE7">
      <w:pPr>
        <w:pStyle w:val="Heading4"/>
      </w:pPr>
      <w:r>
        <w:fldChar w:fldCharType="end"/>
      </w:r>
      <w:r w:rsidR="008063AF" w:rsidRPr="008D5CFD">
        <w:rPr>
          <w:rFonts w:eastAsiaTheme="majorEastAsia"/>
        </w:rPr>
        <w:t>Possible future re-crediting of a HELP balance</w:t>
      </w:r>
      <w:r w:rsidR="008063AF" w:rsidRPr="002B308D">
        <w:t xml:space="preserve"> </w:t>
      </w:r>
    </w:p>
    <w:p w14:paraId="7A28F15A" w14:textId="6CCC6F97" w:rsidR="008063AF" w:rsidRPr="0079781B" w:rsidRDefault="008063AF" w:rsidP="008063AF">
      <w:pPr>
        <w:pStyle w:val="Normal-aftertable"/>
      </w:pPr>
      <w:r w:rsidRPr="00A60821">
        <w:rPr>
          <w:rFonts w:eastAsiaTheme="minorEastAsia" w:cstheme="minorBidi"/>
          <w:szCs w:val="22"/>
        </w:rPr>
        <w:t xml:space="preserve">Former students may apply for re-crediting of their HELP balance and remission of the associated debt in certain circumstances. Should you receive any queries from students you should refer students to </w:t>
      </w:r>
      <w:hyperlink r:id="rId175" w:history="1">
        <w:r w:rsidR="008F3211" w:rsidRPr="008F3211">
          <w:rPr>
            <w:rStyle w:val="Hyperlink"/>
            <w:rFonts w:eastAsiaTheme="majorEastAsia"/>
          </w:rPr>
          <w:t>VET student loan complaints | Commonwealth Ombudsman</w:t>
        </w:r>
      </w:hyperlink>
      <w:r w:rsidR="008F3211">
        <w:rPr>
          <w:rFonts w:eastAsiaTheme="minorEastAsia" w:cstheme="minorBidi"/>
          <w:szCs w:val="22"/>
        </w:rPr>
        <w:t>.</w:t>
      </w:r>
    </w:p>
    <w:p w14:paraId="0FC00DA6" w14:textId="7C1CAF12"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As part of the revocation process, you must enter </w:t>
      </w:r>
      <w:r w:rsidR="00060447" w:rsidRPr="00A60821">
        <w:rPr>
          <w:rFonts w:eastAsiaTheme="minorEastAsia" w:cstheme="minorBidi"/>
          <w:szCs w:val="22"/>
        </w:rPr>
        <w:t xml:space="preserve">into HITS </w:t>
      </w:r>
      <w:r w:rsidRPr="00A60821">
        <w:rPr>
          <w:rFonts w:eastAsiaTheme="minorEastAsia" w:cstheme="minorBidi"/>
          <w:szCs w:val="22"/>
        </w:rPr>
        <w:t>the contact details of the person/area to contact regarding any such future matters.</w:t>
      </w:r>
    </w:p>
    <w:p w14:paraId="55D847D6" w14:textId="77777777" w:rsidR="008063AF" w:rsidRPr="002B308D" w:rsidRDefault="008063AF" w:rsidP="00167BE7">
      <w:pPr>
        <w:pStyle w:val="Heading4"/>
      </w:pPr>
      <w:bookmarkStart w:id="5404" w:name="_Toc87022585"/>
      <w:r w:rsidRPr="002B308D">
        <w:t>Final submissions of VSL data</w:t>
      </w:r>
      <w:bookmarkEnd w:id="5404"/>
    </w:p>
    <w:p w14:paraId="6548AEDD" w14:textId="6FF29099" w:rsidR="008063AF" w:rsidRPr="00A60821" w:rsidRDefault="00F9662F" w:rsidP="008063AF">
      <w:pPr>
        <w:pStyle w:val="Normal-aftertable"/>
        <w:rPr>
          <w:rFonts w:eastAsiaTheme="minorEastAsia" w:cstheme="minorBidi"/>
          <w:szCs w:val="22"/>
        </w:rPr>
      </w:pPr>
      <w:r w:rsidRPr="00A60821">
        <w:rPr>
          <w:rFonts w:eastAsiaTheme="minorEastAsia" w:cstheme="minorBidi"/>
          <w:szCs w:val="22"/>
        </w:rPr>
        <w:t xml:space="preserve">You </w:t>
      </w:r>
      <w:r w:rsidR="008063AF" w:rsidRPr="00A60821">
        <w:rPr>
          <w:rFonts w:eastAsiaTheme="minorEastAsia" w:cstheme="minorBidi"/>
          <w:szCs w:val="22"/>
        </w:rPr>
        <w:t xml:space="preserve">must have </w:t>
      </w:r>
      <w:r w:rsidRPr="00A60821">
        <w:rPr>
          <w:rFonts w:eastAsiaTheme="minorEastAsia" w:cstheme="minorBidi"/>
          <w:szCs w:val="22"/>
        </w:rPr>
        <w:t xml:space="preserve">your </w:t>
      </w:r>
      <w:r w:rsidR="008063AF" w:rsidRPr="00A60821">
        <w:rPr>
          <w:rFonts w:eastAsiaTheme="minorEastAsia" w:cstheme="minorBidi"/>
          <w:szCs w:val="22"/>
        </w:rPr>
        <w:t xml:space="preserve">student liability data reconciled, and any overpayments/ underpayments settled as part of </w:t>
      </w:r>
      <w:r w:rsidRPr="00A60821">
        <w:rPr>
          <w:rFonts w:eastAsiaTheme="minorEastAsia" w:cstheme="minorBidi"/>
          <w:szCs w:val="22"/>
        </w:rPr>
        <w:t xml:space="preserve">your </w:t>
      </w:r>
      <w:r w:rsidR="008063AF" w:rsidRPr="00A60821">
        <w:rPr>
          <w:rFonts w:eastAsiaTheme="minorEastAsia" w:cstheme="minorBidi"/>
          <w:szCs w:val="22"/>
        </w:rPr>
        <w:t xml:space="preserve">revocation. The </w:t>
      </w:r>
      <w:r w:rsidR="00560489" w:rsidRPr="00A60821">
        <w:rPr>
          <w:rFonts w:eastAsiaTheme="minorEastAsia" w:cstheme="minorBidi"/>
          <w:szCs w:val="22"/>
        </w:rPr>
        <w:t>VSL Operation</w:t>
      </w:r>
      <w:r w:rsidR="00113D25" w:rsidRPr="00A60821">
        <w:rPr>
          <w:rFonts w:eastAsiaTheme="minorEastAsia" w:cstheme="minorBidi"/>
          <w:szCs w:val="22"/>
        </w:rPr>
        <w:t xml:space="preserve">s and </w:t>
      </w:r>
      <w:r w:rsidR="00560489" w:rsidRPr="00A60821">
        <w:rPr>
          <w:rFonts w:eastAsiaTheme="minorEastAsia" w:cstheme="minorBidi"/>
          <w:szCs w:val="22"/>
        </w:rPr>
        <w:t>P</w:t>
      </w:r>
      <w:r w:rsidR="008063AF" w:rsidRPr="00A60821">
        <w:rPr>
          <w:rFonts w:eastAsiaTheme="minorEastAsia" w:cstheme="minorBidi"/>
          <w:szCs w:val="22"/>
        </w:rPr>
        <w:t>ayments and TCSI Support teams will be advised of the request for revocation.</w:t>
      </w:r>
    </w:p>
    <w:p w14:paraId="3069311F" w14:textId="233CE923"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Prior to requesting revocation, </w:t>
      </w:r>
      <w:r w:rsidR="00F9662F" w:rsidRPr="00A60821">
        <w:rPr>
          <w:rFonts w:eastAsiaTheme="minorEastAsia" w:cstheme="minorBidi"/>
          <w:szCs w:val="22"/>
        </w:rPr>
        <w:t xml:space="preserve">you </w:t>
      </w:r>
      <w:r w:rsidRPr="00A60821">
        <w:rPr>
          <w:rFonts w:eastAsiaTheme="minorEastAsia" w:cstheme="minorBidi"/>
          <w:szCs w:val="22"/>
        </w:rPr>
        <w:t xml:space="preserve">must ensure all student data has been reported, including any unit of study records for students in the current or prior years. A completion status must be reported for: </w:t>
      </w:r>
    </w:p>
    <w:p w14:paraId="4E8E4E20" w14:textId="77777777" w:rsidR="008063AF" w:rsidRPr="00A60821" w:rsidRDefault="008063AF">
      <w:pPr>
        <w:pStyle w:val="ListBullet"/>
        <w:numPr>
          <w:ilvl w:val="0"/>
          <w:numId w:val="77"/>
        </w:numPr>
      </w:pPr>
      <w:r w:rsidRPr="00A60821">
        <w:lastRenderedPageBreak/>
        <w:t xml:space="preserve">all students who have completed any award courses in the current year or prior years (2017 onwards), and </w:t>
      </w:r>
    </w:p>
    <w:p w14:paraId="559EB5E3" w14:textId="07D0F220" w:rsidR="00D63749" w:rsidRPr="00A60821" w:rsidRDefault="008063AF">
      <w:pPr>
        <w:pStyle w:val="ListBullet"/>
        <w:numPr>
          <w:ilvl w:val="0"/>
          <w:numId w:val="77"/>
        </w:numPr>
      </w:pPr>
      <w:r w:rsidRPr="00A60821">
        <w:t>all units of study undertaken by students</w:t>
      </w:r>
      <w:r w:rsidR="00060447" w:rsidRPr="00A60821">
        <w:t xml:space="preserve"> – </w:t>
      </w:r>
      <w:r w:rsidRPr="00A60821">
        <w:t>this includes passed, failed, withdrew or incomplete study outcomes.</w:t>
      </w:r>
    </w:p>
    <w:p w14:paraId="7C90AA55" w14:textId="66B17782" w:rsidR="008063AF" w:rsidRPr="00A60821" w:rsidRDefault="008063AF" w:rsidP="008063AF">
      <w:r w:rsidRPr="00A60821">
        <w:t xml:space="preserve">Further, all data reporting errors listed in </w:t>
      </w:r>
      <w:r w:rsidR="00F9662F" w:rsidRPr="00A60821">
        <w:t>your</w:t>
      </w:r>
      <w:r w:rsidRPr="00A60821">
        <w:t xml:space="preserve"> TCSI Notification Reports must be resolved including errors relating to students with unverified TFNs.</w:t>
      </w:r>
    </w:p>
    <w:p w14:paraId="54E37D95" w14:textId="77777777" w:rsidR="008063AF" w:rsidRPr="00A60821" w:rsidRDefault="008063AF" w:rsidP="008063AF">
      <w:pPr>
        <w:ind w:left="45"/>
      </w:pPr>
      <w:r w:rsidRPr="00A60821">
        <w:t>Your organisation must verify the accuracy and completeness of all reported data by reviewing your reports in TCSI Analytics and Statutory Declarations uploaded to HITS.</w:t>
      </w:r>
    </w:p>
    <w:p w14:paraId="36559CF7" w14:textId="77777777" w:rsidR="008063AF" w:rsidRPr="00A60821" w:rsidRDefault="008063AF" w:rsidP="008063AF">
      <w:r w:rsidRPr="00A60821">
        <w:t xml:space="preserve">Please note after revocation, your organisation must continue to have the ability to report any student revisions to the department, particularly for students who have had their HELP/VETSL debt remitted due to special circumstances. </w:t>
      </w:r>
    </w:p>
    <w:p w14:paraId="0D736F6C" w14:textId="4E21D41E" w:rsidR="008063AF" w:rsidRPr="009514B2" w:rsidRDefault="008063AF" w:rsidP="008063AF">
      <w:pPr>
        <w:rPr>
          <w:rFonts w:cstheme="minorHAnsi"/>
        </w:rPr>
      </w:pPr>
      <w:r w:rsidRPr="00A60821">
        <w:t>Your TCSI access will be closed if your organisation is no longer registered on the Australian Business Register. If your organisation remains in business, any student revisions relating to a successful re</w:t>
      </w:r>
      <w:r w:rsidRPr="00A60821">
        <w:noBreakHyphen/>
        <w:t xml:space="preserve">credit request by a former student needs to be reported. First inform the VSL team at </w:t>
      </w:r>
      <w:hyperlink r:id="rId176" w:history="1">
        <w:r w:rsidR="00AC619E" w:rsidRPr="00394082">
          <w:rPr>
            <w:rStyle w:val="Hyperlink"/>
            <w:rFonts w:cstheme="minorHAnsi"/>
          </w:rPr>
          <w:t>VETStudentloans@dewr.gov.au</w:t>
        </w:r>
      </w:hyperlink>
      <w:r>
        <w:rPr>
          <w:rFonts w:cstheme="minorHAnsi"/>
          <w:color w:val="000000" w:themeColor="text1"/>
        </w:rPr>
        <w:t xml:space="preserve"> </w:t>
      </w:r>
      <w:r w:rsidRPr="00A60821">
        <w:rPr>
          <w:rFonts w:cstheme="minorHAnsi"/>
        </w:rPr>
        <w:t xml:space="preserve">or </w:t>
      </w:r>
      <w:r w:rsidR="0006677F" w:rsidRPr="00A60821">
        <w:rPr>
          <w:rFonts w:cstheme="minorHAnsi"/>
        </w:rPr>
        <w:t>via the</w:t>
      </w:r>
      <w:r w:rsidR="00DE0820">
        <w:t xml:space="preserve"> enquiry form </w:t>
      </w:r>
      <w:r w:rsidR="00DE0820" w:rsidRPr="00E03E53">
        <w:t>at</w:t>
      </w:r>
      <w:r w:rsidR="00DE0820" w:rsidRPr="00AE43BD">
        <w:t xml:space="preserve"> </w:t>
      </w:r>
      <w:r w:rsidR="00DE0820" w:rsidRPr="00DB57FC">
        <w:rPr>
          <w:rStyle w:val="Hyperlink"/>
        </w:rPr>
        <w:t>Provider Enquiries</w:t>
      </w:r>
      <w:r w:rsidR="00DD4E0A">
        <w:rPr>
          <w:rStyle w:val="Hyperlink"/>
        </w:rPr>
        <w:t xml:space="preserve"> </w:t>
      </w:r>
      <w:r w:rsidRPr="00A60821">
        <w:t>and then seek advice on how to submit this data in TCSI from the TCSI Support Team at</w:t>
      </w:r>
      <w:r w:rsidRPr="00915529">
        <w:rPr>
          <w:rFonts w:cstheme="minorHAnsi"/>
        </w:rPr>
        <w:t xml:space="preserve"> </w:t>
      </w:r>
      <w:hyperlink r:id="rId177"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B44CD4">
      <w:pPr>
        <w:spacing w:after="120"/>
        <w:rPr>
          <w:rStyle w:val="Heading4Char"/>
          <w:rFonts w:eastAsiaTheme="minorEastAsia"/>
        </w:rPr>
      </w:pPr>
      <w:r w:rsidRPr="00A60821">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A60821">
        <w:t xml:space="preserve">After revocation, </w:t>
      </w:r>
      <w:r w:rsidR="00F9662F" w:rsidRPr="00A60821">
        <w:t>you</w:t>
      </w:r>
      <w:r w:rsidRPr="00A60821">
        <w:t xml:space="preserve"> must ensure previous students are able to access their records, as well as all records relating to any HELP or VSL assistance matters, and </w:t>
      </w:r>
      <w:r w:rsidR="00F9662F" w:rsidRPr="00A60821">
        <w:t xml:space="preserve">you </w:t>
      </w:r>
      <w:r w:rsidRPr="00A60821">
        <w:t>must comply with record keeping requirements. The ATO also requires relevant records be kept for a specific time. Information on HELP/VSL ATO requirements can be found on</w:t>
      </w:r>
      <w:r w:rsidR="00060447" w:rsidRPr="00A60821">
        <w:t xml:space="preserve"> </w:t>
      </w:r>
      <w:hyperlink r:id="rId178" w:history="1">
        <w:r w:rsidR="001B7578" w:rsidRPr="00426083">
          <w:rPr>
            <w:rStyle w:val="Hyperlink"/>
          </w:rPr>
          <w:t>Study and training support loans | Australian Taxation Office</w:t>
        </w:r>
        <w:r w:rsidR="001B7578" w:rsidRPr="00426083">
          <w:rPr>
            <w:rStyle w:val="Hyperlink"/>
            <w:u w:val="none"/>
          </w:rPr>
          <w:t>.</w:t>
        </w:r>
      </w:hyperlink>
    </w:p>
    <w:p w14:paraId="1935A4B0" w14:textId="1E41F8F1" w:rsidR="008063AF" w:rsidRPr="00A60821" w:rsidRDefault="00F9662F" w:rsidP="008063AF">
      <w:pPr>
        <w:spacing w:after="160"/>
      </w:pPr>
      <w:r w:rsidRPr="00A60821">
        <w:t>You</w:t>
      </w:r>
      <w:r w:rsidR="008063AF" w:rsidRPr="00A60821">
        <w:t xml:space="preserve"> must retain student grievance records to ensure they are kept in a confidential manner for at least</w:t>
      </w:r>
      <w:r w:rsidR="00060447" w:rsidRPr="00A60821">
        <w:t xml:space="preserve"> </w:t>
      </w:r>
      <w:r w:rsidR="008063AF" w:rsidRPr="00A60821">
        <w:t xml:space="preserve">5 years. The records will also need to be accessible by both parties to the grievance process. </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6839420A" w:rsidR="008063AF" w:rsidRPr="00D22ED8" w:rsidRDefault="008063AF" w:rsidP="008063AF">
      <w:r w:rsidRPr="00A60821">
        <w:t xml:space="preserve">If you have any questions regarding the voluntary revocation process, please contact </w:t>
      </w:r>
      <w:r w:rsidR="00F9662F" w:rsidRPr="00A60821">
        <w:t>us</w:t>
      </w:r>
      <w:r w:rsidRPr="00A60821">
        <w:t xml:space="preserve"> using </w:t>
      </w:r>
      <w:r w:rsidR="00B44CD4">
        <w:t xml:space="preserve">the enquiry form </w:t>
      </w:r>
      <w:r w:rsidR="00B44CD4" w:rsidRPr="00E03E53">
        <w:t>at</w:t>
      </w:r>
      <w:r w:rsidR="00B44CD4" w:rsidRPr="00AE43BD">
        <w:t xml:space="preserve"> </w:t>
      </w:r>
      <w:r w:rsidR="00B44CD4" w:rsidRPr="00DB57FC">
        <w:rPr>
          <w:rStyle w:val="Hyperlink"/>
        </w:rPr>
        <w:t>Provider Enquiries</w:t>
      </w:r>
      <w:r w:rsidR="00B44CD4" w:rsidRPr="006E190D">
        <w:rPr>
          <w:rStyle w:val="Hyperlink"/>
          <w:color w:val="auto"/>
          <w:u w:val="none"/>
        </w:rPr>
        <w:t>.</w:t>
      </w:r>
    </w:p>
    <w:sectPr w:rsidR="008063AF" w:rsidRPr="00D22ED8" w:rsidSect="001117EF">
      <w:headerReference w:type="default" r:id="rId179"/>
      <w:footerReference w:type="first" r:id="rId180"/>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9ADB5" w14:textId="77777777" w:rsidR="00346CDC" w:rsidRDefault="00346CDC">
      <w:pPr>
        <w:spacing w:after="0"/>
      </w:pPr>
      <w:r>
        <w:separator/>
      </w:r>
    </w:p>
  </w:endnote>
  <w:endnote w:type="continuationSeparator" w:id="0">
    <w:p w14:paraId="0EA63B10" w14:textId="77777777" w:rsidR="00346CDC" w:rsidRDefault="00346CDC">
      <w:pPr>
        <w:spacing w:after="0"/>
      </w:pPr>
      <w:r>
        <w:continuationSeparator/>
      </w:r>
    </w:p>
  </w:endnote>
  <w:endnote w:type="continuationNotice" w:id="1">
    <w:p w14:paraId="6BCD9705" w14:textId="77777777" w:rsidR="00346CDC" w:rsidRDefault="00346C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2176D" w14:textId="0184A75C" w:rsidR="00D15B4F" w:rsidRPr="00640362"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640362">
      <w:rPr>
        <w:b/>
        <w:bCs/>
        <w:color w:val="F2F2F2" w:themeColor="background1" w:themeShade="F2"/>
      </w:rPr>
      <w:t>VSL Student Loans | Manual for Providers | Version 5.</w:t>
    </w:r>
    <w:r w:rsidR="00E401DD">
      <w:rPr>
        <w:b/>
        <w:bCs/>
        <w:color w:val="F2F2F2" w:themeColor="background1" w:themeShade="F2"/>
      </w:rPr>
      <w:t>8</w:t>
    </w:r>
    <w:r w:rsidR="00AC10D8" w:rsidRPr="00EE5457">
      <w:rPr>
        <w:b/>
        <w:bCs/>
        <w:color w:val="F2F2F2" w:themeColor="background1" w:themeShade="F2"/>
      </w:rPr>
      <w:t>|</w:t>
    </w:r>
    <w:r w:rsidR="00AC10D8" w:rsidRPr="00640362">
      <w:rPr>
        <w:b/>
        <w:bCs/>
        <w:color w:val="F2F2F2" w:themeColor="background1" w:themeShade="F2"/>
      </w:rPr>
      <w:t xml:space="preserve"> </w:t>
    </w:r>
    <w:r w:rsidR="00933852">
      <w:rPr>
        <w:b/>
        <w:bCs/>
        <w:color w:val="F2F2F2" w:themeColor="background1" w:themeShade="F2"/>
      </w:rPr>
      <w:t>October 2024</w:t>
    </w:r>
    <w:r w:rsidR="00AC10D8" w:rsidRPr="00640362">
      <w:rPr>
        <w:b/>
        <w:bCs/>
        <w:color w:val="F2F2F2" w:themeColor="background1" w:themeShade="F2"/>
      </w:rPr>
      <w:t xml:space="preserve"> |</w:t>
    </w:r>
    <w:r w:rsidR="004E3EC4" w:rsidRPr="00640362">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640362">
          <w:rPr>
            <w:b/>
            <w:bCs/>
            <w:color w:val="F2F2F2" w:themeColor="background1" w:themeShade="F2"/>
          </w:rPr>
          <w:fldChar w:fldCharType="begin"/>
        </w:r>
        <w:r w:rsidR="006B4A50" w:rsidRPr="00640362">
          <w:rPr>
            <w:b/>
            <w:bCs/>
            <w:color w:val="F2F2F2" w:themeColor="background1" w:themeShade="F2"/>
          </w:rPr>
          <w:instrText xml:space="preserve"> PAGE   \* MERGEFORMAT </w:instrText>
        </w:r>
        <w:r w:rsidR="006B4A50" w:rsidRPr="00640362">
          <w:rPr>
            <w:b/>
            <w:bCs/>
            <w:color w:val="F2F2F2" w:themeColor="background1" w:themeShade="F2"/>
          </w:rPr>
          <w:fldChar w:fldCharType="separate"/>
        </w:r>
        <w:r w:rsidR="006B4A50" w:rsidRPr="00640362">
          <w:rPr>
            <w:b/>
            <w:bCs/>
            <w:noProof/>
            <w:color w:val="F2F2F2" w:themeColor="background1" w:themeShade="F2"/>
          </w:rPr>
          <w:t>2</w:t>
        </w:r>
        <w:r w:rsidR="006B4A50" w:rsidRPr="00640362">
          <w:rPr>
            <w:b/>
            <w:bCs/>
            <w:noProof/>
            <w:color w:val="F2F2F2" w:themeColor="background1" w:themeShade="F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99AD0" w14:textId="77777777" w:rsidR="00D15B4F" w:rsidRDefault="00D15B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40"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AC2C4" w14:textId="789204FD" w:rsidR="00D15B4F" w:rsidRPr="003F69BA" w:rsidRDefault="00D15B4F" w:rsidP="005F300B">
    <w:pPr>
      <w:pStyle w:val="Footer"/>
      <w:tabs>
        <w:tab w:val="left" w:pos="5162"/>
        <w:tab w:val="right" w:pos="14884"/>
      </w:tabs>
      <w:spacing w:before="320"/>
      <w:jc w:val="right"/>
      <w:rPr>
        <w:b/>
      </w:rPr>
    </w:pPr>
    <w:r>
      <w:tab/>
    </w:r>
    <w:r w:rsidRPr="00640362">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640362">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62">
      <w:rPr>
        <w:b/>
      </w:rPr>
      <w:t xml:space="preserve">VET Student Loans </w:t>
    </w:r>
    <w:r w:rsidRPr="00640362">
      <w:rPr>
        <w:rFonts w:cstheme="minorHAnsi"/>
        <w:b/>
      </w:rPr>
      <w:t>|</w:t>
    </w:r>
    <w:r w:rsidRPr="00640362">
      <w:rPr>
        <w:b/>
      </w:rPr>
      <w:t xml:space="preserve"> Manual for Providers </w:t>
    </w:r>
    <w:r w:rsidRPr="00640362">
      <w:rPr>
        <w:rFonts w:cstheme="minorHAnsi"/>
        <w:b/>
      </w:rPr>
      <w:t>|</w:t>
    </w:r>
    <w:r w:rsidRPr="00640362">
      <w:rPr>
        <w:b/>
      </w:rPr>
      <w:t xml:space="preserve"> Version 5.</w:t>
    </w:r>
    <w:r w:rsidR="00E24C83">
      <w:rPr>
        <w:b/>
      </w:rPr>
      <w:t>8</w:t>
    </w:r>
    <w:r w:rsidR="006F20B6" w:rsidRPr="00640362">
      <w:rPr>
        <w:b/>
      </w:rPr>
      <w:t xml:space="preserve"> </w:t>
    </w:r>
    <w:sdt>
      <w:sdtPr>
        <w:rPr>
          <w:b/>
        </w:rPr>
        <w:id w:val="1475866855"/>
        <w:docPartObj>
          <w:docPartGallery w:val="Page Numbers (Bottom of Page)"/>
          <w:docPartUnique/>
        </w:docPartObj>
      </w:sdtPr>
      <w:sdtEndPr>
        <w:rPr>
          <w:noProof/>
        </w:rPr>
      </w:sdtEndPr>
      <w:sdtContent>
        <w:r w:rsidR="00AC431F" w:rsidRPr="00640362">
          <w:rPr>
            <w:b/>
          </w:rPr>
          <w:t xml:space="preserve">| </w:t>
        </w:r>
        <w:r w:rsidR="0079179D">
          <w:rPr>
            <w:b/>
          </w:rPr>
          <w:t>October 2024</w:t>
        </w:r>
        <w:r w:rsidRPr="00640362">
          <w:rPr>
            <w:b/>
          </w:rPr>
          <w:t xml:space="preserve"> </w:t>
        </w:r>
        <w:r w:rsidRPr="00640362">
          <w:rPr>
            <w:rFonts w:cstheme="minorHAnsi"/>
            <w:b/>
          </w:rPr>
          <w:t>|</w:t>
        </w:r>
        <w:r w:rsidRPr="00640362">
          <w:rPr>
            <w:b/>
          </w:rPr>
          <w:t xml:space="preserve"> </w:t>
        </w:r>
        <w:sdt>
          <w:sdtPr>
            <w:rPr>
              <w:b/>
            </w:rPr>
            <w:id w:val="-2065716792"/>
            <w:docPartObj>
              <w:docPartGallery w:val="Page Numbers (Bottom of Page)"/>
              <w:docPartUnique/>
            </w:docPartObj>
          </w:sdtPr>
          <w:sdtEndPr>
            <w:rPr>
              <w:noProof/>
            </w:rPr>
          </w:sdtEndPr>
          <w:sdtContent>
            <w:r w:rsidRPr="00640362">
              <w:rPr>
                <w:b/>
              </w:rPr>
              <w:fldChar w:fldCharType="begin"/>
            </w:r>
            <w:r w:rsidRPr="00640362">
              <w:rPr>
                <w:b/>
              </w:rPr>
              <w:instrText xml:space="preserve"> PAGE   \* MERGEFORMAT </w:instrText>
            </w:r>
            <w:r w:rsidRPr="00640362">
              <w:rPr>
                <w:b/>
              </w:rPr>
              <w:fldChar w:fldCharType="separate"/>
            </w:r>
            <w:r w:rsidRPr="00640362">
              <w:rPr>
                <w:b/>
                <w:noProof/>
              </w:rPr>
              <w:t>120</w:t>
            </w:r>
            <w:r w:rsidRPr="00640362">
              <w:rPr>
                <w:b/>
                <w:noProof/>
              </w:rPr>
              <w:fldChar w:fldCharType="end"/>
            </w:r>
          </w:sdtContent>
        </w:sdt>
      </w:sdtContent>
    </w:sdt>
  </w:p>
  <w:p w14:paraId="08AEBC56" w14:textId="77777777" w:rsidR="00D15B4F" w:rsidRPr="00647908" w:rsidRDefault="00D15B4F" w:rsidP="005F300B">
    <w:pPr>
      <w:rPr>
        <w:b/>
        <w:color w:val="00B0F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71F5A7" w14:textId="77777777" w:rsidR="00346CDC" w:rsidRDefault="00346CDC">
      <w:pPr>
        <w:spacing w:after="0"/>
      </w:pPr>
      <w:r>
        <w:separator/>
      </w:r>
    </w:p>
  </w:footnote>
  <w:footnote w:type="continuationSeparator" w:id="0">
    <w:p w14:paraId="5586830F" w14:textId="77777777" w:rsidR="00346CDC" w:rsidRDefault="00346CDC">
      <w:pPr>
        <w:spacing w:after="0"/>
      </w:pPr>
      <w:r>
        <w:continuationSeparator/>
      </w:r>
    </w:p>
  </w:footnote>
  <w:footnote w:type="continuationNotice" w:id="1">
    <w:p w14:paraId="624FB984" w14:textId="77777777" w:rsidR="00346CDC" w:rsidRDefault="00346CDC">
      <w:pPr>
        <w:spacing w:after="0"/>
      </w:pPr>
    </w:p>
  </w:footnote>
  <w:footnote w:id="2">
    <w:p w14:paraId="6A7FFE2F" w14:textId="4EC950A2"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xml:space="preserve">. This amount may be adjusted when payment claims are validated. </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32600050"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 xml:space="preserve">. </w:t>
      </w:r>
      <w:r w:rsidRPr="00BE69BB">
        <w:rPr>
          <w:rFonts w:ascii="Calibri" w:eastAsiaTheme="minorHAnsi" w:hAnsi="Calibri" w:cs="Calibri"/>
          <w:color w:val="000000"/>
          <w:sz w:val="24"/>
          <w:szCs w:val="24"/>
        </w:rPr>
        <w:t xml:space="preserve"> </w:t>
      </w:r>
    </w:p>
  </w:footnote>
  <w:footnote w:id="5">
    <w:p w14:paraId="218E786F" w14:textId="77777777" w:rsidR="00D15B4F" w:rsidRDefault="00D15B4F" w:rsidP="00EF4373">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Victorian Certificate of Applied Learning (VCAL) </w:t>
      </w:r>
      <w:r w:rsidRPr="00E837F9">
        <w:rPr>
          <w:lang w:eastAsia="en-AU"/>
        </w:rPr>
        <w:t>– only the VCAL Senior and VCAL Intermediate levels meet this requirement.</w:t>
      </w:r>
    </w:p>
  </w:footnote>
  <w:footnote w:id="6">
    <w:p w14:paraId="31398F61" w14:textId="6AFF396B" w:rsidR="00D77336" w:rsidRDefault="00D77336">
      <w:pPr>
        <w:pStyle w:val="FootnoteText"/>
      </w:pPr>
      <w:r>
        <w:rPr>
          <w:rStyle w:val="FootnoteReference"/>
        </w:rPr>
        <w:footnoteRef/>
      </w:r>
      <w:r>
        <w:t xml:space="preserve"> </w:t>
      </w:r>
      <w:r w:rsidRPr="001A2FA5">
        <w:t>VSL eligibility for pacific engagement visa holders usually resident in Australia applies to VSL courses of study and/or unit</w:t>
      </w:r>
      <w:r w:rsidR="002244D5" w:rsidRPr="001A2FA5">
        <w:t>s which have census dates on or after 1 February 2024.</w:t>
      </w:r>
    </w:p>
  </w:footnote>
  <w:footnote w:id="7">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8">
    <w:p w14:paraId="6260BB0D" w14:textId="77777777" w:rsidR="00D15B4F" w:rsidRPr="00DE393C" w:rsidRDefault="00D15B4F" w:rsidP="0010583E">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w:t>
      </w:r>
      <w:r w:rsidRPr="00BD00BD">
        <w:rPr>
          <w:i/>
          <w:lang w:eastAsia="en-AU"/>
        </w:rPr>
        <w:t>Victorian Certificate of Applied Learning (VCAL)</w:t>
      </w:r>
      <w:r w:rsidRPr="00DE393C">
        <w:rPr>
          <w:iCs/>
          <w:lang w:eastAsia="en-AU"/>
        </w:rPr>
        <w:t xml:space="preserve"> – only the VCAL Senior and VCAL Intermediate levels meet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CACCD" w14:textId="77777777" w:rsidR="00D15B4F" w:rsidRDefault="00D1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23FF2" w14:textId="77777777" w:rsidR="00D15B4F" w:rsidRDefault="00D1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40711" w14:textId="77777777" w:rsidR="00D15B4F" w:rsidRDefault="00D15B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666AF"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18C1"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4D4A0"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89F4" w14:textId="77777777" w:rsidR="00D15B4F" w:rsidRPr="00E776C7" w:rsidRDefault="00D15B4F" w:rsidP="005F300B">
    <w:pPr>
      <w:pStyle w:val="Header"/>
    </w:pPr>
  </w:p>
  <w:p w14:paraId="2C7F2BF6" w14:textId="77777777" w:rsidR="00D15B4F" w:rsidRDefault="00D15B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5"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1ACE0097"/>
    <w:multiLevelType w:val="hybridMultilevel"/>
    <w:tmpl w:val="FD4262E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7"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4"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6"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7"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9B10236"/>
    <w:multiLevelType w:val="hybridMultilevel"/>
    <w:tmpl w:val="7ABAB532"/>
    <w:lvl w:ilvl="0" w:tplc="B6D20C92">
      <w:start w:val="1"/>
      <w:numFmt w:val="bullet"/>
      <w:lvlText w:val=""/>
      <w:lvlJc w:val="left"/>
      <w:pPr>
        <w:ind w:left="360" w:hanging="360"/>
      </w:pPr>
      <w:rPr>
        <w:rFonts w:ascii="Symbol" w:hAnsi="Symbol"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8"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9"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3"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50540F3"/>
    <w:multiLevelType w:val="hybridMultilevel"/>
    <w:tmpl w:val="A02E6E42"/>
    <w:lvl w:ilvl="0" w:tplc="6D4C861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4"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70C20483"/>
    <w:multiLevelType w:val="hybridMultilevel"/>
    <w:tmpl w:val="A9B8A522"/>
    <w:lvl w:ilvl="0" w:tplc="90AA69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13A20C8"/>
    <w:multiLevelType w:val="multilevel"/>
    <w:tmpl w:val="566CD598"/>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9"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2"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17"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19"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1"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7F315551"/>
    <w:multiLevelType w:val="multilevel"/>
    <w:tmpl w:val="91225A4C"/>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b/>
        <w:bCs w:val="0"/>
      </w:rPr>
    </w:lvl>
    <w:lvl w:ilvl="2">
      <w:start w:val="1"/>
      <w:numFmt w:val="decimal"/>
      <w:pStyle w:val="Heading3"/>
      <w:isLgl/>
      <w:lvlText w:val="%1.%2.%3"/>
      <w:lvlJc w:val="left"/>
      <w:pPr>
        <w:ind w:left="862" w:hanging="720"/>
      </w:pPr>
      <w:rPr>
        <w:rFonts w:hint="default"/>
        <w:b/>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884931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888973">
    <w:abstractNumId w:val="46"/>
  </w:num>
  <w:num w:numId="3" w16cid:durableId="1776094129">
    <w:abstractNumId w:val="108"/>
    <w:lvlOverride w:ilvl="0">
      <w:lvl w:ilvl="0">
        <w:start w:val="1"/>
        <w:numFmt w:val="bullet"/>
        <w:pStyle w:val="ListBullet"/>
        <w:lvlText w:val=""/>
        <w:lvlJc w:val="left"/>
        <w:pPr>
          <w:ind w:left="1440" w:hanging="360"/>
        </w:pPr>
        <w:rPr>
          <w:rFonts w:ascii="Symbol" w:hAnsi="Symbol" w:hint="default"/>
          <w:color w:val="auto"/>
          <w:sz w:val="22"/>
        </w:rPr>
      </w:lvl>
    </w:lvlOverride>
  </w:num>
  <w:num w:numId="4" w16cid:durableId="298733935">
    <w:abstractNumId w:val="118"/>
  </w:num>
  <w:num w:numId="5" w16cid:durableId="462309075">
    <w:abstractNumId w:val="14"/>
  </w:num>
  <w:num w:numId="6" w16cid:durableId="864906775">
    <w:abstractNumId w:val="2"/>
  </w:num>
  <w:num w:numId="7" w16cid:durableId="1968703160">
    <w:abstractNumId w:val="25"/>
  </w:num>
  <w:num w:numId="8" w16cid:durableId="1244143385">
    <w:abstractNumId w:val="11"/>
  </w:num>
  <w:num w:numId="9" w16cid:durableId="988485210">
    <w:abstractNumId w:val="6"/>
  </w:num>
  <w:num w:numId="10" w16cid:durableId="668749783">
    <w:abstractNumId w:val="96"/>
  </w:num>
  <w:num w:numId="11" w16cid:durableId="727723505">
    <w:abstractNumId w:val="4"/>
  </w:num>
  <w:num w:numId="12" w16cid:durableId="251664316">
    <w:abstractNumId w:val="116"/>
  </w:num>
  <w:num w:numId="13" w16cid:durableId="366417360">
    <w:abstractNumId w:val="10"/>
  </w:num>
  <w:num w:numId="14" w16cid:durableId="403334302">
    <w:abstractNumId w:val="45"/>
  </w:num>
  <w:num w:numId="15" w16cid:durableId="901134544">
    <w:abstractNumId w:val="8"/>
  </w:num>
  <w:num w:numId="16" w16cid:durableId="636028336">
    <w:abstractNumId w:val="37"/>
  </w:num>
  <w:num w:numId="17" w16cid:durableId="7710482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07898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330476">
    <w:abstractNumId w:val="104"/>
  </w:num>
  <w:num w:numId="20" w16cid:durableId="1793939904">
    <w:abstractNumId w:val="35"/>
  </w:num>
  <w:num w:numId="21" w16cid:durableId="18933016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396869">
    <w:abstractNumId w:val="103"/>
  </w:num>
  <w:num w:numId="23" w16cid:durableId="825437913">
    <w:abstractNumId w:val="51"/>
  </w:num>
  <w:num w:numId="24" w16cid:durableId="1279557601">
    <w:abstractNumId w:val="100"/>
  </w:num>
  <w:num w:numId="25" w16cid:durableId="1740522008">
    <w:abstractNumId w:val="90"/>
  </w:num>
  <w:num w:numId="26" w16cid:durableId="207230919">
    <w:abstractNumId w:val="37"/>
    <w:lvlOverride w:ilvl="0">
      <w:startOverride w:val="1"/>
    </w:lvlOverride>
  </w:num>
  <w:num w:numId="27" w16cid:durableId="943803955">
    <w:abstractNumId w:val="103"/>
    <w:lvlOverride w:ilvl="0">
      <w:startOverride w:val="1"/>
    </w:lvlOverride>
  </w:num>
  <w:num w:numId="28" w16cid:durableId="1136919022">
    <w:abstractNumId w:val="19"/>
  </w:num>
  <w:num w:numId="29" w16cid:durableId="687177584">
    <w:abstractNumId w:val="29"/>
  </w:num>
  <w:num w:numId="30" w16cid:durableId="1654598065">
    <w:abstractNumId w:val="66"/>
  </w:num>
  <w:num w:numId="31" w16cid:durableId="1153644745">
    <w:abstractNumId w:val="68"/>
  </w:num>
  <w:num w:numId="32" w16cid:durableId="1916207229">
    <w:abstractNumId w:val="23"/>
  </w:num>
  <w:num w:numId="33" w16cid:durableId="808322681">
    <w:abstractNumId w:val="24"/>
  </w:num>
  <w:num w:numId="34" w16cid:durableId="162403011">
    <w:abstractNumId w:val="27"/>
  </w:num>
  <w:num w:numId="35" w16cid:durableId="38746392">
    <w:abstractNumId w:val="22"/>
  </w:num>
  <w:num w:numId="36" w16cid:durableId="1606501516">
    <w:abstractNumId w:val="120"/>
  </w:num>
  <w:num w:numId="37" w16cid:durableId="867064030">
    <w:abstractNumId w:val="15"/>
  </w:num>
  <w:num w:numId="38" w16cid:durableId="1383940372">
    <w:abstractNumId w:val="111"/>
  </w:num>
  <w:num w:numId="39" w16cid:durableId="465396852">
    <w:abstractNumId w:val="101"/>
  </w:num>
  <w:num w:numId="40" w16cid:durableId="1440370092">
    <w:abstractNumId w:val="61"/>
  </w:num>
  <w:num w:numId="41" w16cid:durableId="1589002006">
    <w:abstractNumId w:val="108"/>
    <w:lvlOverride w:ilvl="0">
      <w:lvl w:ilvl="0">
        <w:start w:val="1"/>
        <w:numFmt w:val="bullet"/>
        <w:pStyle w:val="ListBullet"/>
        <w:lvlText w:val=""/>
        <w:lvlJc w:val="left"/>
        <w:pPr>
          <w:ind w:left="360" w:hanging="360"/>
        </w:pPr>
        <w:rPr>
          <w:rFonts w:ascii="Symbol" w:hAnsi="Symbol" w:hint="default"/>
          <w:color w:val="auto"/>
        </w:rPr>
      </w:lvl>
    </w:lvlOverride>
  </w:num>
  <w:num w:numId="42" w16cid:durableId="862209837">
    <w:abstractNumId w:val="112"/>
  </w:num>
  <w:num w:numId="43" w16cid:durableId="449515138">
    <w:abstractNumId w:val="33"/>
  </w:num>
  <w:num w:numId="44" w16cid:durableId="747774940">
    <w:abstractNumId w:val="40"/>
  </w:num>
  <w:num w:numId="45" w16cid:durableId="878205391">
    <w:abstractNumId w:val="86"/>
  </w:num>
  <w:num w:numId="46" w16cid:durableId="875966835">
    <w:abstractNumId w:val="36"/>
  </w:num>
  <w:num w:numId="47" w16cid:durableId="1854689568">
    <w:abstractNumId w:val="103"/>
    <w:lvlOverride w:ilvl="0">
      <w:startOverride w:val="1"/>
    </w:lvlOverride>
  </w:num>
  <w:num w:numId="48" w16cid:durableId="1020013116">
    <w:abstractNumId w:val="103"/>
    <w:lvlOverride w:ilvl="0">
      <w:startOverride w:val="1"/>
    </w:lvlOverride>
  </w:num>
  <w:num w:numId="49" w16cid:durableId="1964968223">
    <w:abstractNumId w:val="103"/>
    <w:lvlOverride w:ilvl="0">
      <w:startOverride w:val="1"/>
    </w:lvlOverride>
  </w:num>
  <w:num w:numId="50" w16cid:durableId="180166249">
    <w:abstractNumId w:val="99"/>
  </w:num>
  <w:num w:numId="51" w16cid:durableId="1754472850">
    <w:abstractNumId w:val="73"/>
  </w:num>
  <w:num w:numId="52" w16cid:durableId="292296087">
    <w:abstractNumId w:val="88"/>
  </w:num>
  <w:num w:numId="53" w16cid:durableId="1402756065">
    <w:abstractNumId w:val="55"/>
  </w:num>
  <w:num w:numId="54" w16cid:durableId="651250718">
    <w:abstractNumId w:val="57"/>
  </w:num>
  <w:num w:numId="55" w16cid:durableId="778526528">
    <w:abstractNumId w:val="69"/>
  </w:num>
  <w:num w:numId="56" w16cid:durableId="1978217670">
    <w:abstractNumId w:val="124"/>
  </w:num>
  <w:num w:numId="57" w16cid:durableId="2140873222">
    <w:abstractNumId w:val="16"/>
  </w:num>
  <w:num w:numId="58" w16cid:durableId="110981687">
    <w:abstractNumId w:val="39"/>
  </w:num>
  <w:num w:numId="59" w16cid:durableId="1811946248">
    <w:abstractNumId w:val="65"/>
  </w:num>
  <w:num w:numId="60" w16cid:durableId="708989280">
    <w:abstractNumId w:val="64"/>
  </w:num>
  <w:num w:numId="61" w16cid:durableId="665480954">
    <w:abstractNumId w:val="123"/>
  </w:num>
  <w:num w:numId="62" w16cid:durableId="1727295498">
    <w:abstractNumId w:val="18"/>
  </w:num>
  <w:num w:numId="63" w16cid:durableId="100686457">
    <w:abstractNumId w:val="119"/>
  </w:num>
  <w:num w:numId="64" w16cid:durableId="1366518661">
    <w:abstractNumId w:val="16"/>
    <w:lvlOverride w:ilvl="0">
      <w:startOverride w:val="1"/>
    </w:lvlOverride>
  </w:num>
  <w:num w:numId="65" w16cid:durableId="1674916686">
    <w:abstractNumId w:val="109"/>
  </w:num>
  <w:num w:numId="66" w16cid:durableId="2035887039">
    <w:abstractNumId w:val="92"/>
  </w:num>
  <w:num w:numId="67" w16cid:durableId="428894638">
    <w:abstractNumId w:val="71"/>
  </w:num>
  <w:num w:numId="68" w16cid:durableId="1914584308">
    <w:abstractNumId w:val="70"/>
  </w:num>
  <w:num w:numId="69" w16cid:durableId="489057242">
    <w:abstractNumId w:val="5"/>
  </w:num>
  <w:num w:numId="70" w16cid:durableId="789519263">
    <w:abstractNumId w:val="89"/>
  </w:num>
  <w:num w:numId="71" w16cid:durableId="1961254789">
    <w:abstractNumId w:val="84"/>
  </w:num>
  <w:num w:numId="72" w16cid:durableId="1623805590">
    <w:abstractNumId w:val="95"/>
  </w:num>
  <w:num w:numId="73" w16cid:durableId="172646482">
    <w:abstractNumId w:val="41"/>
  </w:num>
  <w:num w:numId="74" w16cid:durableId="1103573652">
    <w:abstractNumId w:val="122"/>
  </w:num>
  <w:num w:numId="75" w16cid:durableId="15624300">
    <w:abstractNumId w:val="108"/>
  </w:num>
  <w:num w:numId="76" w16cid:durableId="1011764220">
    <w:abstractNumId w:val="17"/>
  </w:num>
  <w:num w:numId="77" w16cid:durableId="476605527">
    <w:abstractNumId w:val="115"/>
  </w:num>
  <w:num w:numId="78" w16cid:durableId="1138109173">
    <w:abstractNumId w:val="114"/>
  </w:num>
  <w:num w:numId="79" w16cid:durableId="1302229079">
    <w:abstractNumId w:val="31"/>
  </w:num>
  <w:num w:numId="80" w16cid:durableId="1366053911">
    <w:abstractNumId w:val="48"/>
  </w:num>
  <w:num w:numId="81" w16cid:durableId="757597978">
    <w:abstractNumId w:val="60"/>
  </w:num>
  <w:num w:numId="82" w16cid:durableId="2138061794">
    <w:abstractNumId w:val="59"/>
  </w:num>
  <w:num w:numId="83" w16cid:durableId="204679169">
    <w:abstractNumId w:val="62"/>
  </w:num>
  <w:num w:numId="84" w16cid:durableId="1540162944">
    <w:abstractNumId w:val="117"/>
  </w:num>
  <w:num w:numId="85" w16cid:durableId="860706743">
    <w:abstractNumId w:val="53"/>
  </w:num>
  <w:num w:numId="86" w16cid:durableId="135687975">
    <w:abstractNumId w:val="72"/>
  </w:num>
  <w:num w:numId="87" w16cid:durableId="1975720962">
    <w:abstractNumId w:val="93"/>
  </w:num>
  <w:num w:numId="88" w16cid:durableId="1568491041">
    <w:abstractNumId w:val="102"/>
  </w:num>
  <w:num w:numId="89" w16cid:durableId="517886969">
    <w:abstractNumId w:val="43"/>
  </w:num>
  <w:num w:numId="90" w16cid:durableId="305404527">
    <w:abstractNumId w:val="63"/>
  </w:num>
  <w:num w:numId="91" w16cid:durableId="1912959574">
    <w:abstractNumId w:val="113"/>
  </w:num>
  <w:num w:numId="92" w16cid:durableId="1498037640">
    <w:abstractNumId w:val="50"/>
  </w:num>
  <w:num w:numId="93" w16cid:durableId="1601260797">
    <w:abstractNumId w:val="32"/>
  </w:num>
  <w:num w:numId="94" w16cid:durableId="1155418786">
    <w:abstractNumId w:val="83"/>
  </w:num>
  <w:num w:numId="95" w16cid:durableId="930701377">
    <w:abstractNumId w:val="12"/>
  </w:num>
  <w:num w:numId="96" w16cid:durableId="2136605223">
    <w:abstractNumId w:val="44"/>
  </w:num>
  <w:num w:numId="97" w16cid:durableId="1041519030">
    <w:abstractNumId w:val="13"/>
  </w:num>
  <w:num w:numId="98" w16cid:durableId="610477489">
    <w:abstractNumId w:val="87"/>
  </w:num>
  <w:num w:numId="99" w16cid:durableId="481042674">
    <w:abstractNumId w:val="97"/>
  </w:num>
  <w:num w:numId="100" w16cid:durableId="2134446513">
    <w:abstractNumId w:val="67"/>
  </w:num>
  <w:num w:numId="101" w16cid:durableId="1255624375">
    <w:abstractNumId w:val="98"/>
  </w:num>
  <w:num w:numId="102" w16cid:durableId="581918028">
    <w:abstractNumId w:val="34"/>
  </w:num>
  <w:num w:numId="103" w16cid:durableId="1009791782">
    <w:abstractNumId w:val="91"/>
  </w:num>
  <w:num w:numId="104" w16cid:durableId="1807771851">
    <w:abstractNumId w:val="105"/>
  </w:num>
  <w:num w:numId="105" w16cid:durableId="587464771">
    <w:abstractNumId w:val="9"/>
  </w:num>
  <w:num w:numId="106" w16cid:durableId="1004939884">
    <w:abstractNumId w:val="94"/>
  </w:num>
  <w:num w:numId="107" w16cid:durableId="1898977391">
    <w:abstractNumId w:val="79"/>
  </w:num>
  <w:num w:numId="108" w16cid:durableId="365567990">
    <w:abstractNumId w:val="54"/>
  </w:num>
  <w:num w:numId="109" w16cid:durableId="535041816">
    <w:abstractNumId w:val="47"/>
  </w:num>
  <w:num w:numId="110" w16cid:durableId="1383749961">
    <w:abstractNumId w:val="42"/>
  </w:num>
  <w:num w:numId="111" w16cid:durableId="2083985107">
    <w:abstractNumId w:val="49"/>
  </w:num>
  <w:num w:numId="112" w16cid:durableId="656228504">
    <w:abstractNumId w:val="52"/>
  </w:num>
  <w:num w:numId="113" w16cid:durableId="1087845296">
    <w:abstractNumId w:val="56"/>
  </w:num>
  <w:num w:numId="114" w16cid:durableId="785930833">
    <w:abstractNumId w:val="74"/>
  </w:num>
  <w:num w:numId="115" w16cid:durableId="731083757">
    <w:abstractNumId w:val="75"/>
  </w:num>
  <w:num w:numId="116" w16cid:durableId="1471827727">
    <w:abstractNumId w:val="106"/>
  </w:num>
  <w:num w:numId="117" w16cid:durableId="1839886358">
    <w:abstractNumId w:val="81"/>
  </w:num>
  <w:num w:numId="118" w16cid:durableId="493180054">
    <w:abstractNumId w:val="121"/>
  </w:num>
  <w:num w:numId="119" w16cid:durableId="2043742747">
    <w:abstractNumId w:val="76"/>
  </w:num>
  <w:num w:numId="120" w16cid:durableId="443304999">
    <w:abstractNumId w:val="82"/>
  </w:num>
  <w:num w:numId="121" w16cid:durableId="945119549">
    <w:abstractNumId w:val="3"/>
  </w:num>
  <w:num w:numId="122" w16cid:durableId="1725256694">
    <w:abstractNumId w:val="85"/>
  </w:num>
  <w:num w:numId="123" w16cid:durableId="1651135414">
    <w:abstractNumId w:val="28"/>
  </w:num>
  <w:num w:numId="124" w16cid:durableId="2090347346">
    <w:abstractNumId w:val="38"/>
  </w:num>
  <w:num w:numId="125" w16cid:durableId="1167482787">
    <w:abstractNumId w:val="77"/>
  </w:num>
  <w:num w:numId="126" w16cid:durableId="1658413138">
    <w:abstractNumId w:val="110"/>
  </w:num>
  <w:num w:numId="127" w16cid:durableId="897129366">
    <w:abstractNumId w:val="21"/>
  </w:num>
  <w:num w:numId="128" w16cid:durableId="30375706">
    <w:abstractNumId w:val="0"/>
  </w:num>
  <w:num w:numId="129" w16cid:durableId="1399086145">
    <w:abstractNumId w:val="30"/>
  </w:num>
  <w:num w:numId="130" w16cid:durableId="547759801">
    <w:abstractNumId w:val="58"/>
  </w:num>
  <w:num w:numId="131" w16cid:durableId="1336804848">
    <w:abstractNumId w:val="1"/>
  </w:num>
  <w:num w:numId="132" w16cid:durableId="1215583219">
    <w:abstractNumId w:val="78"/>
  </w:num>
  <w:num w:numId="133" w16cid:durableId="1586063587">
    <w:abstractNumId w:val="7"/>
  </w:num>
  <w:num w:numId="134" w16cid:durableId="1692104995">
    <w:abstractNumId w:val="80"/>
  </w:num>
  <w:num w:numId="135" w16cid:durableId="849487359">
    <w:abstractNumId w:val="107"/>
  </w:num>
  <w:num w:numId="136" w16cid:durableId="1074888115">
    <w:abstractNumId w:val="2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07F"/>
    <w:rsid w:val="000143DF"/>
    <w:rsid w:val="00014BB0"/>
    <w:rsid w:val="00015596"/>
    <w:rsid w:val="0001572F"/>
    <w:rsid w:val="00015753"/>
    <w:rsid w:val="0001608E"/>
    <w:rsid w:val="0001621C"/>
    <w:rsid w:val="000175EA"/>
    <w:rsid w:val="00017B8C"/>
    <w:rsid w:val="00017DD5"/>
    <w:rsid w:val="00020A05"/>
    <w:rsid w:val="00021405"/>
    <w:rsid w:val="000219CB"/>
    <w:rsid w:val="00021BD4"/>
    <w:rsid w:val="00021F2C"/>
    <w:rsid w:val="00021F57"/>
    <w:rsid w:val="00022382"/>
    <w:rsid w:val="00022712"/>
    <w:rsid w:val="00023A3E"/>
    <w:rsid w:val="00023D02"/>
    <w:rsid w:val="00024838"/>
    <w:rsid w:val="00024DCC"/>
    <w:rsid w:val="00024E6D"/>
    <w:rsid w:val="00024F7B"/>
    <w:rsid w:val="00025891"/>
    <w:rsid w:val="000264FB"/>
    <w:rsid w:val="00026D05"/>
    <w:rsid w:val="00026FCC"/>
    <w:rsid w:val="000275A1"/>
    <w:rsid w:val="00027F5B"/>
    <w:rsid w:val="000309B0"/>
    <w:rsid w:val="0003109F"/>
    <w:rsid w:val="000313D5"/>
    <w:rsid w:val="0003259C"/>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47D9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6"/>
    <w:rsid w:val="0006628B"/>
    <w:rsid w:val="0006677F"/>
    <w:rsid w:val="000671E4"/>
    <w:rsid w:val="0006739D"/>
    <w:rsid w:val="000676F4"/>
    <w:rsid w:val="000678BE"/>
    <w:rsid w:val="00070997"/>
    <w:rsid w:val="00071639"/>
    <w:rsid w:val="000719AB"/>
    <w:rsid w:val="00072656"/>
    <w:rsid w:val="00072664"/>
    <w:rsid w:val="00072DC7"/>
    <w:rsid w:val="00073249"/>
    <w:rsid w:val="000739E7"/>
    <w:rsid w:val="00074148"/>
    <w:rsid w:val="000745CA"/>
    <w:rsid w:val="0007484A"/>
    <w:rsid w:val="00074975"/>
    <w:rsid w:val="00075096"/>
    <w:rsid w:val="000752B9"/>
    <w:rsid w:val="000752BC"/>
    <w:rsid w:val="0007586A"/>
    <w:rsid w:val="0007629C"/>
    <w:rsid w:val="000775A9"/>
    <w:rsid w:val="00077D28"/>
    <w:rsid w:val="00080D94"/>
    <w:rsid w:val="00080F19"/>
    <w:rsid w:val="00081343"/>
    <w:rsid w:val="00081540"/>
    <w:rsid w:val="0008194B"/>
    <w:rsid w:val="00081D80"/>
    <w:rsid w:val="000823AC"/>
    <w:rsid w:val="000826F5"/>
    <w:rsid w:val="0008303C"/>
    <w:rsid w:val="0008362D"/>
    <w:rsid w:val="00083C41"/>
    <w:rsid w:val="00083EB4"/>
    <w:rsid w:val="000845B1"/>
    <w:rsid w:val="000849CB"/>
    <w:rsid w:val="000849DD"/>
    <w:rsid w:val="00085095"/>
    <w:rsid w:val="00085525"/>
    <w:rsid w:val="00086112"/>
    <w:rsid w:val="000871E0"/>
    <w:rsid w:val="000873C3"/>
    <w:rsid w:val="00087826"/>
    <w:rsid w:val="00087A4D"/>
    <w:rsid w:val="00087C32"/>
    <w:rsid w:val="00087CF0"/>
    <w:rsid w:val="00087F2E"/>
    <w:rsid w:val="00090933"/>
    <w:rsid w:val="00091626"/>
    <w:rsid w:val="00091827"/>
    <w:rsid w:val="00091AA7"/>
    <w:rsid w:val="000923EB"/>
    <w:rsid w:val="000923FD"/>
    <w:rsid w:val="00092C00"/>
    <w:rsid w:val="0009415C"/>
    <w:rsid w:val="000942CC"/>
    <w:rsid w:val="00094566"/>
    <w:rsid w:val="000945EB"/>
    <w:rsid w:val="0009470B"/>
    <w:rsid w:val="000949CB"/>
    <w:rsid w:val="00094F2E"/>
    <w:rsid w:val="000957E3"/>
    <w:rsid w:val="000958C8"/>
    <w:rsid w:val="00096321"/>
    <w:rsid w:val="000964FC"/>
    <w:rsid w:val="00097614"/>
    <w:rsid w:val="00097FE9"/>
    <w:rsid w:val="000A005B"/>
    <w:rsid w:val="000A0251"/>
    <w:rsid w:val="000A0E97"/>
    <w:rsid w:val="000A245D"/>
    <w:rsid w:val="000A2845"/>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5F83"/>
    <w:rsid w:val="000B6B65"/>
    <w:rsid w:val="000C0C74"/>
    <w:rsid w:val="000C2348"/>
    <w:rsid w:val="000C2DE2"/>
    <w:rsid w:val="000C2EAF"/>
    <w:rsid w:val="000C2ED5"/>
    <w:rsid w:val="000C3B65"/>
    <w:rsid w:val="000C43AA"/>
    <w:rsid w:val="000C4E1C"/>
    <w:rsid w:val="000C4FF9"/>
    <w:rsid w:val="000C58DC"/>
    <w:rsid w:val="000C5FDE"/>
    <w:rsid w:val="000C6807"/>
    <w:rsid w:val="000C6838"/>
    <w:rsid w:val="000C6A77"/>
    <w:rsid w:val="000C6C7A"/>
    <w:rsid w:val="000C731C"/>
    <w:rsid w:val="000C74B2"/>
    <w:rsid w:val="000C7B83"/>
    <w:rsid w:val="000D03FB"/>
    <w:rsid w:val="000D0961"/>
    <w:rsid w:val="000D2060"/>
    <w:rsid w:val="000D270B"/>
    <w:rsid w:val="000D34B3"/>
    <w:rsid w:val="000D3B6E"/>
    <w:rsid w:val="000D3C6B"/>
    <w:rsid w:val="000D4009"/>
    <w:rsid w:val="000D43F7"/>
    <w:rsid w:val="000D5F49"/>
    <w:rsid w:val="000D60EA"/>
    <w:rsid w:val="000D6288"/>
    <w:rsid w:val="000D6F96"/>
    <w:rsid w:val="000D7D77"/>
    <w:rsid w:val="000D7ED5"/>
    <w:rsid w:val="000D7FA7"/>
    <w:rsid w:val="000E0135"/>
    <w:rsid w:val="000E0A48"/>
    <w:rsid w:val="000E1D56"/>
    <w:rsid w:val="000E233B"/>
    <w:rsid w:val="000E23CD"/>
    <w:rsid w:val="000E2631"/>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6597"/>
    <w:rsid w:val="000E7473"/>
    <w:rsid w:val="000E79B8"/>
    <w:rsid w:val="000F1013"/>
    <w:rsid w:val="000F1642"/>
    <w:rsid w:val="000F37FD"/>
    <w:rsid w:val="000F3B8D"/>
    <w:rsid w:val="000F4405"/>
    <w:rsid w:val="000F5112"/>
    <w:rsid w:val="000F558C"/>
    <w:rsid w:val="000F5A1F"/>
    <w:rsid w:val="000F6818"/>
    <w:rsid w:val="000F6AE6"/>
    <w:rsid w:val="000F6B03"/>
    <w:rsid w:val="000F6D51"/>
    <w:rsid w:val="000F7140"/>
    <w:rsid w:val="000F71BC"/>
    <w:rsid w:val="000F71EA"/>
    <w:rsid w:val="000F789A"/>
    <w:rsid w:val="001007A1"/>
    <w:rsid w:val="00101EE8"/>
    <w:rsid w:val="00101FC3"/>
    <w:rsid w:val="001025CD"/>
    <w:rsid w:val="00102DBE"/>
    <w:rsid w:val="001035F5"/>
    <w:rsid w:val="0010395A"/>
    <w:rsid w:val="00103EEC"/>
    <w:rsid w:val="00104B14"/>
    <w:rsid w:val="00104BC0"/>
    <w:rsid w:val="00104C47"/>
    <w:rsid w:val="00104DC7"/>
    <w:rsid w:val="001052E2"/>
    <w:rsid w:val="0010583E"/>
    <w:rsid w:val="00105CE4"/>
    <w:rsid w:val="0010643A"/>
    <w:rsid w:val="00106C37"/>
    <w:rsid w:val="00107663"/>
    <w:rsid w:val="00107C7F"/>
    <w:rsid w:val="0011013F"/>
    <w:rsid w:val="00110209"/>
    <w:rsid w:val="00110501"/>
    <w:rsid w:val="00110586"/>
    <w:rsid w:val="00110D79"/>
    <w:rsid w:val="001117EF"/>
    <w:rsid w:val="00111F22"/>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173FC"/>
    <w:rsid w:val="00120FF5"/>
    <w:rsid w:val="001214DB"/>
    <w:rsid w:val="001223A9"/>
    <w:rsid w:val="001226FE"/>
    <w:rsid w:val="001237F2"/>
    <w:rsid w:val="00124984"/>
    <w:rsid w:val="00125A2D"/>
    <w:rsid w:val="00125F93"/>
    <w:rsid w:val="00126C26"/>
    <w:rsid w:val="00126D55"/>
    <w:rsid w:val="0012769D"/>
    <w:rsid w:val="00127E5E"/>
    <w:rsid w:val="0013011F"/>
    <w:rsid w:val="00130F47"/>
    <w:rsid w:val="00131192"/>
    <w:rsid w:val="0013125E"/>
    <w:rsid w:val="00131B3C"/>
    <w:rsid w:val="00132E0D"/>
    <w:rsid w:val="001330C1"/>
    <w:rsid w:val="00133162"/>
    <w:rsid w:val="00133A9B"/>
    <w:rsid w:val="00133EBF"/>
    <w:rsid w:val="00134048"/>
    <w:rsid w:val="0013465C"/>
    <w:rsid w:val="001353D3"/>
    <w:rsid w:val="0013581D"/>
    <w:rsid w:val="0013649D"/>
    <w:rsid w:val="00136656"/>
    <w:rsid w:val="0013667A"/>
    <w:rsid w:val="00136EE9"/>
    <w:rsid w:val="00137372"/>
    <w:rsid w:val="00137927"/>
    <w:rsid w:val="00137D39"/>
    <w:rsid w:val="0014096F"/>
    <w:rsid w:val="001415FD"/>
    <w:rsid w:val="00141F43"/>
    <w:rsid w:val="00142EB7"/>
    <w:rsid w:val="0014407C"/>
    <w:rsid w:val="00144DEA"/>
    <w:rsid w:val="0014635E"/>
    <w:rsid w:val="00146551"/>
    <w:rsid w:val="001466DA"/>
    <w:rsid w:val="001469B3"/>
    <w:rsid w:val="00146DC1"/>
    <w:rsid w:val="00146E86"/>
    <w:rsid w:val="00147281"/>
    <w:rsid w:val="0015025E"/>
    <w:rsid w:val="0015028F"/>
    <w:rsid w:val="001507B4"/>
    <w:rsid w:val="00150E3E"/>
    <w:rsid w:val="00150F6C"/>
    <w:rsid w:val="00151037"/>
    <w:rsid w:val="001514C2"/>
    <w:rsid w:val="00151A00"/>
    <w:rsid w:val="00151C5D"/>
    <w:rsid w:val="00152075"/>
    <w:rsid w:val="00152A8C"/>
    <w:rsid w:val="00152D83"/>
    <w:rsid w:val="0015381E"/>
    <w:rsid w:val="00153998"/>
    <w:rsid w:val="00154DA3"/>
    <w:rsid w:val="00154F73"/>
    <w:rsid w:val="00155124"/>
    <w:rsid w:val="00155327"/>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74AF"/>
    <w:rsid w:val="001676F3"/>
    <w:rsid w:val="001678DC"/>
    <w:rsid w:val="00167930"/>
    <w:rsid w:val="00167BE7"/>
    <w:rsid w:val="00170345"/>
    <w:rsid w:val="00170663"/>
    <w:rsid w:val="00170CC4"/>
    <w:rsid w:val="001716E2"/>
    <w:rsid w:val="00172BBC"/>
    <w:rsid w:val="00172FF1"/>
    <w:rsid w:val="00173B5F"/>
    <w:rsid w:val="00174121"/>
    <w:rsid w:val="001741B9"/>
    <w:rsid w:val="0017521B"/>
    <w:rsid w:val="00175E25"/>
    <w:rsid w:val="001765DC"/>
    <w:rsid w:val="0017660C"/>
    <w:rsid w:val="0017693F"/>
    <w:rsid w:val="00176E92"/>
    <w:rsid w:val="00176FB7"/>
    <w:rsid w:val="001777FD"/>
    <w:rsid w:val="0018028C"/>
    <w:rsid w:val="00180CCE"/>
    <w:rsid w:val="00180EA0"/>
    <w:rsid w:val="001813BD"/>
    <w:rsid w:val="0018199A"/>
    <w:rsid w:val="001833A2"/>
    <w:rsid w:val="00183431"/>
    <w:rsid w:val="001836B4"/>
    <w:rsid w:val="00183D34"/>
    <w:rsid w:val="0018434D"/>
    <w:rsid w:val="00184624"/>
    <w:rsid w:val="00184A47"/>
    <w:rsid w:val="00185586"/>
    <w:rsid w:val="00185640"/>
    <w:rsid w:val="001864F5"/>
    <w:rsid w:val="001865D0"/>
    <w:rsid w:val="00187587"/>
    <w:rsid w:val="00187CB6"/>
    <w:rsid w:val="00187E16"/>
    <w:rsid w:val="00190596"/>
    <w:rsid w:val="001905C3"/>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A5"/>
    <w:rsid w:val="001A2FCE"/>
    <w:rsid w:val="001A3460"/>
    <w:rsid w:val="001A3498"/>
    <w:rsid w:val="001A358D"/>
    <w:rsid w:val="001A35A1"/>
    <w:rsid w:val="001A4511"/>
    <w:rsid w:val="001A4F0B"/>
    <w:rsid w:val="001A4F3E"/>
    <w:rsid w:val="001A5317"/>
    <w:rsid w:val="001A53CE"/>
    <w:rsid w:val="001A67DB"/>
    <w:rsid w:val="001A6C77"/>
    <w:rsid w:val="001A7160"/>
    <w:rsid w:val="001B16D0"/>
    <w:rsid w:val="001B2849"/>
    <w:rsid w:val="001B3890"/>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875"/>
    <w:rsid w:val="001C7C17"/>
    <w:rsid w:val="001C7E2D"/>
    <w:rsid w:val="001D01B2"/>
    <w:rsid w:val="001D06CD"/>
    <w:rsid w:val="001D0A3B"/>
    <w:rsid w:val="001D10AB"/>
    <w:rsid w:val="001D11A2"/>
    <w:rsid w:val="001D14FC"/>
    <w:rsid w:val="001D1924"/>
    <w:rsid w:val="001D1CF4"/>
    <w:rsid w:val="001D20A6"/>
    <w:rsid w:val="001D2643"/>
    <w:rsid w:val="001D2B69"/>
    <w:rsid w:val="001D2DA9"/>
    <w:rsid w:val="001D352D"/>
    <w:rsid w:val="001D391D"/>
    <w:rsid w:val="001D3C92"/>
    <w:rsid w:val="001D3E54"/>
    <w:rsid w:val="001D5EFC"/>
    <w:rsid w:val="001D6274"/>
    <w:rsid w:val="001D6890"/>
    <w:rsid w:val="001D75C6"/>
    <w:rsid w:val="001D787E"/>
    <w:rsid w:val="001D7DE1"/>
    <w:rsid w:val="001E14C8"/>
    <w:rsid w:val="001E16BF"/>
    <w:rsid w:val="001E271E"/>
    <w:rsid w:val="001E2EEF"/>
    <w:rsid w:val="001E3144"/>
    <w:rsid w:val="001E41A0"/>
    <w:rsid w:val="001E442B"/>
    <w:rsid w:val="001E5A86"/>
    <w:rsid w:val="001E5FA5"/>
    <w:rsid w:val="001E70BE"/>
    <w:rsid w:val="001E734B"/>
    <w:rsid w:val="001E74E9"/>
    <w:rsid w:val="001E7644"/>
    <w:rsid w:val="001E76A7"/>
    <w:rsid w:val="001E7B19"/>
    <w:rsid w:val="001E7BB2"/>
    <w:rsid w:val="001F0641"/>
    <w:rsid w:val="001F12D6"/>
    <w:rsid w:val="001F16FF"/>
    <w:rsid w:val="001F20FD"/>
    <w:rsid w:val="001F2F04"/>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B21"/>
    <w:rsid w:val="00203B4E"/>
    <w:rsid w:val="00203C5D"/>
    <w:rsid w:val="00204142"/>
    <w:rsid w:val="00204A33"/>
    <w:rsid w:val="00204A73"/>
    <w:rsid w:val="0020541A"/>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50CB"/>
    <w:rsid w:val="00215264"/>
    <w:rsid w:val="0021611E"/>
    <w:rsid w:val="00216375"/>
    <w:rsid w:val="00217642"/>
    <w:rsid w:val="002200CC"/>
    <w:rsid w:val="002208B6"/>
    <w:rsid w:val="002209BF"/>
    <w:rsid w:val="002209EB"/>
    <w:rsid w:val="00220B2E"/>
    <w:rsid w:val="0022151D"/>
    <w:rsid w:val="0022237A"/>
    <w:rsid w:val="00222D58"/>
    <w:rsid w:val="002232BB"/>
    <w:rsid w:val="00223717"/>
    <w:rsid w:val="002243D4"/>
    <w:rsid w:val="002244D5"/>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025"/>
    <w:rsid w:val="00233696"/>
    <w:rsid w:val="00233849"/>
    <w:rsid w:val="00233F6A"/>
    <w:rsid w:val="00234C52"/>
    <w:rsid w:val="00235181"/>
    <w:rsid w:val="0023520E"/>
    <w:rsid w:val="00235A69"/>
    <w:rsid w:val="00235ADD"/>
    <w:rsid w:val="002363F7"/>
    <w:rsid w:val="00236C35"/>
    <w:rsid w:val="00237835"/>
    <w:rsid w:val="0024033E"/>
    <w:rsid w:val="0024040E"/>
    <w:rsid w:val="00240A7F"/>
    <w:rsid w:val="002416BC"/>
    <w:rsid w:val="00241ABA"/>
    <w:rsid w:val="00241EE6"/>
    <w:rsid w:val="002425A5"/>
    <w:rsid w:val="002430C6"/>
    <w:rsid w:val="002431EE"/>
    <w:rsid w:val="00243258"/>
    <w:rsid w:val="00243885"/>
    <w:rsid w:val="00243D5C"/>
    <w:rsid w:val="00243FB8"/>
    <w:rsid w:val="0024415F"/>
    <w:rsid w:val="00244474"/>
    <w:rsid w:val="0024478B"/>
    <w:rsid w:val="00244C86"/>
    <w:rsid w:val="002451F9"/>
    <w:rsid w:val="002456B5"/>
    <w:rsid w:val="00245B0A"/>
    <w:rsid w:val="002465B6"/>
    <w:rsid w:val="002472D7"/>
    <w:rsid w:val="002478CE"/>
    <w:rsid w:val="002507EE"/>
    <w:rsid w:val="00250986"/>
    <w:rsid w:val="00251632"/>
    <w:rsid w:val="002519B3"/>
    <w:rsid w:val="00252BFE"/>
    <w:rsid w:val="00253584"/>
    <w:rsid w:val="00253652"/>
    <w:rsid w:val="002537A9"/>
    <w:rsid w:val="00253E1E"/>
    <w:rsid w:val="00253E6C"/>
    <w:rsid w:val="00253EA6"/>
    <w:rsid w:val="002543AE"/>
    <w:rsid w:val="00256062"/>
    <w:rsid w:val="0025627C"/>
    <w:rsid w:val="002562FA"/>
    <w:rsid w:val="00257515"/>
    <w:rsid w:val="00257786"/>
    <w:rsid w:val="00257B50"/>
    <w:rsid w:val="00260810"/>
    <w:rsid w:val="00260E66"/>
    <w:rsid w:val="00261105"/>
    <w:rsid w:val="0026169D"/>
    <w:rsid w:val="002617ED"/>
    <w:rsid w:val="00261A16"/>
    <w:rsid w:val="00262253"/>
    <w:rsid w:val="0026234C"/>
    <w:rsid w:val="00262836"/>
    <w:rsid w:val="00262E20"/>
    <w:rsid w:val="0026337F"/>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2FA2"/>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1AE"/>
    <w:rsid w:val="00294969"/>
    <w:rsid w:val="002962CA"/>
    <w:rsid w:val="00296D09"/>
    <w:rsid w:val="00296FF6"/>
    <w:rsid w:val="0029715A"/>
    <w:rsid w:val="002977A3"/>
    <w:rsid w:val="002A1A77"/>
    <w:rsid w:val="002A30F6"/>
    <w:rsid w:val="002A43BE"/>
    <w:rsid w:val="002A43C1"/>
    <w:rsid w:val="002A44BE"/>
    <w:rsid w:val="002A4797"/>
    <w:rsid w:val="002A47C9"/>
    <w:rsid w:val="002A4A5A"/>
    <w:rsid w:val="002A5394"/>
    <w:rsid w:val="002A5CE9"/>
    <w:rsid w:val="002A5F32"/>
    <w:rsid w:val="002A69BD"/>
    <w:rsid w:val="002A6A88"/>
    <w:rsid w:val="002A6C89"/>
    <w:rsid w:val="002A6D4B"/>
    <w:rsid w:val="002A6DFC"/>
    <w:rsid w:val="002A725F"/>
    <w:rsid w:val="002A72EE"/>
    <w:rsid w:val="002A754E"/>
    <w:rsid w:val="002A7617"/>
    <w:rsid w:val="002B015A"/>
    <w:rsid w:val="002B2CF3"/>
    <w:rsid w:val="002B2DFF"/>
    <w:rsid w:val="002B2E7C"/>
    <w:rsid w:val="002B306A"/>
    <w:rsid w:val="002B368A"/>
    <w:rsid w:val="002B40F6"/>
    <w:rsid w:val="002B4965"/>
    <w:rsid w:val="002B4979"/>
    <w:rsid w:val="002B4A85"/>
    <w:rsid w:val="002B5329"/>
    <w:rsid w:val="002B54F5"/>
    <w:rsid w:val="002B57E2"/>
    <w:rsid w:val="002B58E1"/>
    <w:rsid w:val="002B5941"/>
    <w:rsid w:val="002B6E9A"/>
    <w:rsid w:val="002B702C"/>
    <w:rsid w:val="002B7775"/>
    <w:rsid w:val="002B7A75"/>
    <w:rsid w:val="002B7D69"/>
    <w:rsid w:val="002B7E87"/>
    <w:rsid w:val="002C0084"/>
    <w:rsid w:val="002C086B"/>
    <w:rsid w:val="002C1695"/>
    <w:rsid w:val="002C23F1"/>
    <w:rsid w:val="002C2B2E"/>
    <w:rsid w:val="002C3049"/>
    <w:rsid w:val="002C30DF"/>
    <w:rsid w:val="002C3189"/>
    <w:rsid w:val="002C328B"/>
    <w:rsid w:val="002C3362"/>
    <w:rsid w:val="002C3564"/>
    <w:rsid w:val="002C35B9"/>
    <w:rsid w:val="002C35EF"/>
    <w:rsid w:val="002C3B6B"/>
    <w:rsid w:val="002C44B8"/>
    <w:rsid w:val="002C4EB6"/>
    <w:rsid w:val="002C4FD0"/>
    <w:rsid w:val="002C533F"/>
    <w:rsid w:val="002C53DE"/>
    <w:rsid w:val="002C5A83"/>
    <w:rsid w:val="002C5E22"/>
    <w:rsid w:val="002C6614"/>
    <w:rsid w:val="002C6892"/>
    <w:rsid w:val="002C6AB3"/>
    <w:rsid w:val="002C6EA5"/>
    <w:rsid w:val="002C7F04"/>
    <w:rsid w:val="002D0247"/>
    <w:rsid w:val="002D0393"/>
    <w:rsid w:val="002D0C2F"/>
    <w:rsid w:val="002D1470"/>
    <w:rsid w:val="002D211A"/>
    <w:rsid w:val="002D30F3"/>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E7FAD"/>
    <w:rsid w:val="002F0261"/>
    <w:rsid w:val="002F0D6B"/>
    <w:rsid w:val="002F1087"/>
    <w:rsid w:val="002F1286"/>
    <w:rsid w:val="002F2307"/>
    <w:rsid w:val="002F241D"/>
    <w:rsid w:val="002F2524"/>
    <w:rsid w:val="002F2693"/>
    <w:rsid w:val="002F2885"/>
    <w:rsid w:val="002F3229"/>
    <w:rsid w:val="002F4BED"/>
    <w:rsid w:val="002F52DE"/>
    <w:rsid w:val="002F5743"/>
    <w:rsid w:val="002F674E"/>
    <w:rsid w:val="002F69EA"/>
    <w:rsid w:val="002F7D1D"/>
    <w:rsid w:val="0030089C"/>
    <w:rsid w:val="00300D4F"/>
    <w:rsid w:val="00302E0A"/>
    <w:rsid w:val="00302F41"/>
    <w:rsid w:val="003030A7"/>
    <w:rsid w:val="00303263"/>
    <w:rsid w:val="003038BE"/>
    <w:rsid w:val="0030557C"/>
    <w:rsid w:val="003059B7"/>
    <w:rsid w:val="00305E39"/>
    <w:rsid w:val="003067C5"/>
    <w:rsid w:val="00306CD5"/>
    <w:rsid w:val="00306F87"/>
    <w:rsid w:val="003079C8"/>
    <w:rsid w:val="00311690"/>
    <w:rsid w:val="00312191"/>
    <w:rsid w:val="0031251D"/>
    <w:rsid w:val="003127D5"/>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0E9"/>
    <w:rsid w:val="003212BB"/>
    <w:rsid w:val="00321537"/>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A53"/>
    <w:rsid w:val="00331C1B"/>
    <w:rsid w:val="00331C93"/>
    <w:rsid w:val="00334A61"/>
    <w:rsid w:val="00334ADF"/>
    <w:rsid w:val="003350E0"/>
    <w:rsid w:val="00335154"/>
    <w:rsid w:val="003356A5"/>
    <w:rsid w:val="003357AE"/>
    <w:rsid w:val="00335FFD"/>
    <w:rsid w:val="00336875"/>
    <w:rsid w:val="00336CF6"/>
    <w:rsid w:val="00336F0B"/>
    <w:rsid w:val="00336FE5"/>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6CDC"/>
    <w:rsid w:val="00347827"/>
    <w:rsid w:val="003504AC"/>
    <w:rsid w:val="003507D4"/>
    <w:rsid w:val="00350DDA"/>
    <w:rsid w:val="0035110D"/>
    <w:rsid w:val="003511F2"/>
    <w:rsid w:val="0035149C"/>
    <w:rsid w:val="003516D5"/>
    <w:rsid w:val="00351B2C"/>
    <w:rsid w:val="00353258"/>
    <w:rsid w:val="003532BD"/>
    <w:rsid w:val="003535ED"/>
    <w:rsid w:val="00354BB8"/>
    <w:rsid w:val="0035557F"/>
    <w:rsid w:val="00355D40"/>
    <w:rsid w:val="00355E38"/>
    <w:rsid w:val="00356303"/>
    <w:rsid w:val="003577D8"/>
    <w:rsid w:val="00357C81"/>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C6"/>
    <w:rsid w:val="00364E73"/>
    <w:rsid w:val="00365417"/>
    <w:rsid w:val="003654FC"/>
    <w:rsid w:val="00365F88"/>
    <w:rsid w:val="00365FCD"/>
    <w:rsid w:val="003663F4"/>
    <w:rsid w:val="00366541"/>
    <w:rsid w:val="003667E7"/>
    <w:rsid w:val="00366C1B"/>
    <w:rsid w:val="00366C8C"/>
    <w:rsid w:val="00371218"/>
    <w:rsid w:val="00371508"/>
    <w:rsid w:val="003717ED"/>
    <w:rsid w:val="00372256"/>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5D0"/>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3E5"/>
    <w:rsid w:val="00394574"/>
    <w:rsid w:val="00394E0D"/>
    <w:rsid w:val="00395066"/>
    <w:rsid w:val="00395A08"/>
    <w:rsid w:val="00396393"/>
    <w:rsid w:val="00396859"/>
    <w:rsid w:val="00397DF8"/>
    <w:rsid w:val="003A0296"/>
    <w:rsid w:val="003A1307"/>
    <w:rsid w:val="003A1412"/>
    <w:rsid w:val="003A19CE"/>
    <w:rsid w:val="003A1E3D"/>
    <w:rsid w:val="003A249B"/>
    <w:rsid w:val="003A258D"/>
    <w:rsid w:val="003A25D9"/>
    <w:rsid w:val="003A2779"/>
    <w:rsid w:val="003A2A37"/>
    <w:rsid w:val="003A2BC4"/>
    <w:rsid w:val="003A2DAB"/>
    <w:rsid w:val="003A2F01"/>
    <w:rsid w:val="003A3061"/>
    <w:rsid w:val="003A31F5"/>
    <w:rsid w:val="003A3715"/>
    <w:rsid w:val="003A3A54"/>
    <w:rsid w:val="003A494C"/>
    <w:rsid w:val="003A5305"/>
    <w:rsid w:val="003A56BE"/>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46E"/>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1689"/>
    <w:rsid w:val="003D1DEA"/>
    <w:rsid w:val="003D27A0"/>
    <w:rsid w:val="003D2C81"/>
    <w:rsid w:val="003D398A"/>
    <w:rsid w:val="003D418C"/>
    <w:rsid w:val="003D4B93"/>
    <w:rsid w:val="003D5684"/>
    <w:rsid w:val="003D5A3F"/>
    <w:rsid w:val="003D62E3"/>
    <w:rsid w:val="003D6322"/>
    <w:rsid w:val="003D776E"/>
    <w:rsid w:val="003D7B8A"/>
    <w:rsid w:val="003D7EF3"/>
    <w:rsid w:val="003E015E"/>
    <w:rsid w:val="003E040C"/>
    <w:rsid w:val="003E06CD"/>
    <w:rsid w:val="003E086E"/>
    <w:rsid w:val="003E0905"/>
    <w:rsid w:val="003E121F"/>
    <w:rsid w:val="003E19A5"/>
    <w:rsid w:val="003E1D3C"/>
    <w:rsid w:val="003E3AF6"/>
    <w:rsid w:val="003E3DB7"/>
    <w:rsid w:val="003E48D4"/>
    <w:rsid w:val="003E497F"/>
    <w:rsid w:val="003E5F3B"/>
    <w:rsid w:val="003E6430"/>
    <w:rsid w:val="003E66B8"/>
    <w:rsid w:val="003E68EB"/>
    <w:rsid w:val="003E7D33"/>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9BA"/>
    <w:rsid w:val="003F6CD7"/>
    <w:rsid w:val="004004DC"/>
    <w:rsid w:val="00400B15"/>
    <w:rsid w:val="004024C6"/>
    <w:rsid w:val="0040368A"/>
    <w:rsid w:val="0040472C"/>
    <w:rsid w:val="00405294"/>
    <w:rsid w:val="004058C9"/>
    <w:rsid w:val="00405C15"/>
    <w:rsid w:val="00405CC6"/>
    <w:rsid w:val="00405FFF"/>
    <w:rsid w:val="00406BC1"/>
    <w:rsid w:val="0040758A"/>
    <w:rsid w:val="0040783D"/>
    <w:rsid w:val="00407B6B"/>
    <w:rsid w:val="004113BA"/>
    <w:rsid w:val="00411670"/>
    <w:rsid w:val="00411B6F"/>
    <w:rsid w:val="00412765"/>
    <w:rsid w:val="0041301E"/>
    <w:rsid w:val="0041328A"/>
    <w:rsid w:val="004133D0"/>
    <w:rsid w:val="0041365D"/>
    <w:rsid w:val="00413709"/>
    <w:rsid w:val="00414223"/>
    <w:rsid w:val="00414F25"/>
    <w:rsid w:val="00415149"/>
    <w:rsid w:val="00415282"/>
    <w:rsid w:val="00417417"/>
    <w:rsid w:val="00420DB1"/>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722D"/>
    <w:rsid w:val="00437B9E"/>
    <w:rsid w:val="00437BF5"/>
    <w:rsid w:val="00437F1C"/>
    <w:rsid w:val="00437F20"/>
    <w:rsid w:val="00440676"/>
    <w:rsid w:val="00440D35"/>
    <w:rsid w:val="00440FF8"/>
    <w:rsid w:val="00441134"/>
    <w:rsid w:val="004416F8"/>
    <w:rsid w:val="004420AC"/>
    <w:rsid w:val="004423A1"/>
    <w:rsid w:val="00443309"/>
    <w:rsid w:val="00444D06"/>
    <w:rsid w:val="0044546B"/>
    <w:rsid w:val="0044609E"/>
    <w:rsid w:val="0044651C"/>
    <w:rsid w:val="004470C1"/>
    <w:rsid w:val="004471EE"/>
    <w:rsid w:val="004472B3"/>
    <w:rsid w:val="004479CE"/>
    <w:rsid w:val="00450116"/>
    <w:rsid w:val="004511DE"/>
    <w:rsid w:val="0045143D"/>
    <w:rsid w:val="004518C4"/>
    <w:rsid w:val="00451926"/>
    <w:rsid w:val="00452260"/>
    <w:rsid w:val="00452CB9"/>
    <w:rsid w:val="00452DE4"/>
    <w:rsid w:val="004536AD"/>
    <w:rsid w:val="00454BFE"/>
    <w:rsid w:val="00454DDC"/>
    <w:rsid w:val="00454ED5"/>
    <w:rsid w:val="0045557B"/>
    <w:rsid w:val="00455B75"/>
    <w:rsid w:val="00456357"/>
    <w:rsid w:val="004569D1"/>
    <w:rsid w:val="00460102"/>
    <w:rsid w:val="004607C7"/>
    <w:rsid w:val="0046109D"/>
    <w:rsid w:val="00461158"/>
    <w:rsid w:val="00461644"/>
    <w:rsid w:val="00461C7D"/>
    <w:rsid w:val="0046204E"/>
    <w:rsid w:val="00462240"/>
    <w:rsid w:val="00462C10"/>
    <w:rsid w:val="00463A2F"/>
    <w:rsid w:val="00463BE3"/>
    <w:rsid w:val="004641A7"/>
    <w:rsid w:val="00464269"/>
    <w:rsid w:val="00464718"/>
    <w:rsid w:val="00465F0F"/>
    <w:rsid w:val="00466408"/>
    <w:rsid w:val="0046696E"/>
    <w:rsid w:val="00466B9C"/>
    <w:rsid w:val="00467446"/>
    <w:rsid w:val="00467458"/>
    <w:rsid w:val="004675E9"/>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46A"/>
    <w:rsid w:val="004B6DD2"/>
    <w:rsid w:val="004C073C"/>
    <w:rsid w:val="004C0C8A"/>
    <w:rsid w:val="004C11CB"/>
    <w:rsid w:val="004C1F97"/>
    <w:rsid w:val="004C2499"/>
    <w:rsid w:val="004C2B5C"/>
    <w:rsid w:val="004C2DAB"/>
    <w:rsid w:val="004C2EE0"/>
    <w:rsid w:val="004C33D5"/>
    <w:rsid w:val="004C33DD"/>
    <w:rsid w:val="004C35B7"/>
    <w:rsid w:val="004C3F1C"/>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868"/>
    <w:rsid w:val="004E6EDF"/>
    <w:rsid w:val="004E74F7"/>
    <w:rsid w:val="004F0456"/>
    <w:rsid w:val="004F068B"/>
    <w:rsid w:val="004F0A3E"/>
    <w:rsid w:val="004F13E9"/>
    <w:rsid w:val="004F27D6"/>
    <w:rsid w:val="004F393E"/>
    <w:rsid w:val="004F3971"/>
    <w:rsid w:val="004F4698"/>
    <w:rsid w:val="004F4860"/>
    <w:rsid w:val="004F4D26"/>
    <w:rsid w:val="004F52EF"/>
    <w:rsid w:val="004F5734"/>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75A8"/>
    <w:rsid w:val="0050772F"/>
    <w:rsid w:val="00507A60"/>
    <w:rsid w:val="00507CE3"/>
    <w:rsid w:val="005106B0"/>
    <w:rsid w:val="005106BF"/>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7A1"/>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340"/>
    <w:rsid w:val="00527E45"/>
    <w:rsid w:val="005303AC"/>
    <w:rsid w:val="00530C87"/>
    <w:rsid w:val="00530CAA"/>
    <w:rsid w:val="005319D4"/>
    <w:rsid w:val="00531F7F"/>
    <w:rsid w:val="00532CF4"/>
    <w:rsid w:val="00532DEA"/>
    <w:rsid w:val="005330FB"/>
    <w:rsid w:val="00533119"/>
    <w:rsid w:val="00533BA3"/>
    <w:rsid w:val="00534E57"/>
    <w:rsid w:val="0053522B"/>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5443"/>
    <w:rsid w:val="005454E0"/>
    <w:rsid w:val="005455F8"/>
    <w:rsid w:val="00545804"/>
    <w:rsid w:val="005459A0"/>
    <w:rsid w:val="00545D2D"/>
    <w:rsid w:val="005461D4"/>
    <w:rsid w:val="005461DB"/>
    <w:rsid w:val="00546786"/>
    <w:rsid w:val="00546887"/>
    <w:rsid w:val="0054701A"/>
    <w:rsid w:val="0054791C"/>
    <w:rsid w:val="00547EA4"/>
    <w:rsid w:val="005523A0"/>
    <w:rsid w:val="0055240F"/>
    <w:rsid w:val="00552553"/>
    <w:rsid w:val="00552C36"/>
    <w:rsid w:val="005540A3"/>
    <w:rsid w:val="00554D52"/>
    <w:rsid w:val="00555B23"/>
    <w:rsid w:val="00556613"/>
    <w:rsid w:val="00556C90"/>
    <w:rsid w:val="005570FB"/>
    <w:rsid w:val="00557295"/>
    <w:rsid w:val="005572D6"/>
    <w:rsid w:val="00557CCF"/>
    <w:rsid w:val="00560060"/>
    <w:rsid w:val="00560489"/>
    <w:rsid w:val="0056071E"/>
    <w:rsid w:val="0056125B"/>
    <w:rsid w:val="005612F7"/>
    <w:rsid w:val="0056166A"/>
    <w:rsid w:val="005616FC"/>
    <w:rsid w:val="00561B20"/>
    <w:rsid w:val="00561D51"/>
    <w:rsid w:val="00563A83"/>
    <w:rsid w:val="005642B1"/>
    <w:rsid w:val="005644AE"/>
    <w:rsid w:val="005653BD"/>
    <w:rsid w:val="00565AC3"/>
    <w:rsid w:val="00565D38"/>
    <w:rsid w:val="00566139"/>
    <w:rsid w:val="005661BD"/>
    <w:rsid w:val="005670BA"/>
    <w:rsid w:val="00567246"/>
    <w:rsid w:val="0056749B"/>
    <w:rsid w:val="00567553"/>
    <w:rsid w:val="00570357"/>
    <w:rsid w:val="0057048B"/>
    <w:rsid w:val="005707AE"/>
    <w:rsid w:val="00570B11"/>
    <w:rsid w:val="0057143E"/>
    <w:rsid w:val="00571ED9"/>
    <w:rsid w:val="00572874"/>
    <w:rsid w:val="005728FD"/>
    <w:rsid w:val="00572ACF"/>
    <w:rsid w:val="00572AF5"/>
    <w:rsid w:val="00572D94"/>
    <w:rsid w:val="00572E61"/>
    <w:rsid w:val="00572ECB"/>
    <w:rsid w:val="00573BCA"/>
    <w:rsid w:val="00573FD1"/>
    <w:rsid w:val="00574A3D"/>
    <w:rsid w:val="00574CC5"/>
    <w:rsid w:val="00574F11"/>
    <w:rsid w:val="00575262"/>
    <w:rsid w:val="00575547"/>
    <w:rsid w:val="00575AF2"/>
    <w:rsid w:val="00575E9D"/>
    <w:rsid w:val="00576CD8"/>
    <w:rsid w:val="005771D7"/>
    <w:rsid w:val="00577A90"/>
    <w:rsid w:val="00577EBA"/>
    <w:rsid w:val="0058027C"/>
    <w:rsid w:val="00580EBF"/>
    <w:rsid w:val="00581A43"/>
    <w:rsid w:val="0058233A"/>
    <w:rsid w:val="0058262B"/>
    <w:rsid w:val="00582814"/>
    <w:rsid w:val="0058306A"/>
    <w:rsid w:val="00583095"/>
    <w:rsid w:val="005831FA"/>
    <w:rsid w:val="00583426"/>
    <w:rsid w:val="0058372B"/>
    <w:rsid w:val="00583A1B"/>
    <w:rsid w:val="00583DAE"/>
    <w:rsid w:val="00584180"/>
    <w:rsid w:val="00584B84"/>
    <w:rsid w:val="005869D9"/>
    <w:rsid w:val="00590037"/>
    <w:rsid w:val="005907C4"/>
    <w:rsid w:val="00590893"/>
    <w:rsid w:val="005917BF"/>
    <w:rsid w:val="00591999"/>
    <w:rsid w:val="00591F77"/>
    <w:rsid w:val="00592497"/>
    <w:rsid w:val="005925D0"/>
    <w:rsid w:val="00593935"/>
    <w:rsid w:val="00593F0F"/>
    <w:rsid w:val="00593F85"/>
    <w:rsid w:val="00594860"/>
    <w:rsid w:val="00594984"/>
    <w:rsid w:val="00594A89"/>
    <w:rsid w:val="00596137"/>
    <w:rsid w:val="00596981"/>
    <w:rsid w:val="00596A9C"/>
    <w:rsid w:val="00597708"/>
    <w:rsid w:val="005A0FB3"/>
    <w:rsid w:val="005A185F"/>
    <w:rsid w:val="005A1B7A"/>
    <w:rsid w:val="005A20E1"/>
    <w:rsid w:val="005A22EE"/>
    <w:rsid w:val="005A29C8"/>
    <w:rsid w:val="005A2D6A"/>
    <w:rsid w:val="005A342D"/>
    <w:rsid w:val="005A4182"/>
    <w:rsid w:val="005A44D4"/>
    <w:rsid w:val="005A548C"/>
    <w:rsid w:val="005A5640"/>
    <w:rsid w:val="005A5888"/>
    <w:rsid w:val="005A5F46"/>
    <w:rsid w:val="005A6D22"/>
    <w:rsid w:val="005A6F65"/>
    <w:rsid w:val="005B091C"/>
    <w:rsid w:val="005B0B75"/>
    <w:rsid w:val="005B1826"/>
    <w:rsid w:val="005B27FD"/>
    <w:rsid w:val="005B3E6D"/>
    <w:rsid w:val="005B3E74"/>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9FB"/>
    <w:rsid w:val="005D0E9D"/>
    <w:rsid w:val="005D1A19"/>
    <w:rsid w:val="005D1F6A"/>
    <w:rsid w:val="005D215E"/>
    <w:rsid w:val="005D280A"/>
    <w:rsid w:val="005D297A"/>
    <w:rsid w:val="005D2E7F"/>
    <w:rsid w:val="005D30B9"/>
    <w:rsid w:val="005D3BC0"/>
    <w:rsid w:val="005D3BE8"/>
    <w:rsid w:val="005D3F5A"/>
    <w:rsid w:val="005D41A3"/>
    <w:rsid w:val="005D42EA"/>
    <w:rsid w:val="005D485E"/>
    <w:rsid w:val="005D5382"/>
    <w:rsid w:val="005D5624"/>
    <w:rsid w:val="005D6AD8"/>
    <w:rsid w:val="005D6EA6"/>
    <w:rsid w:val="005D714F"/>
    <w:rsid w:val="005D7211"/>
    <w:rsid w:val="005D7A36"/>
    <w:rsid w:val="005D7FB3"/>
    <w:rsid w:val="005E0890"/>
    <w:rsid w:val="005E0A78"/>
    <w:rsid w:val="005E0F06"/>
    <w:rsid w:val="005E1097"/>
    <w:rsid w:val="005E23E6"/>
    <w:rsid w:val="005E2B76"/>
    <w:rsid w:val="005E2DB4"/>
    <w:rsid w:val="005E2F4F"/>
    <w:rsid w:val="005E3610"/>
    <w:rsid w:val="005E370D"/>
    <w:rsid w:val="005E3965"/>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C86"/>
    <w:rsid w:val="005F4D95"/>
    <w:rsid w:val="005F50B8"/>
    <w:rsid w:val="005F5209"/>
    <w:rsid w:val="005F6C32"/>
    <w:rsid w:val="005F7D2D"/>
    <w:rsid w:val="00600105"/>
    <w:rsid w:val="00600724"/>
    <w:rsid w:val="00600DC3"/>
    <w:rsid w:val="00600E1D"/>
    <w:rsid w:val="00601802"/>
    <w:rsid w:val="00602A32"/>
    <w:rsid w:val="00602E6A"/>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58A"/>
    <w:rsid w:val="006137A7"/>
    <w:rsid w:val="00614380"/>
    <w:rsid w:val="00614553"/>
    <w:rsid w:val="0061455B"/>
    <w:rsid w:val="0061503C"/>
    <w:rsid w:val="00615488"/>
    <w:rsid w:val="00615ECA"/>
    <w:rsid w:val="00617932"/>
    <w:rsid w:val="0062018F"/>
    <w:rsid w:val="006233B2"/>
    <w:rsid w:val="00624735"/>
    <w:rsid w:val="00625702"/>
    <w:rsid w:val="00625A89"/>
    <w:rsid w:val="00625C9D"/>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362"/>
    <w:rsid w:val="00640408"/>
    <w:rsid w:val="00640429"/>
    <w:rsid w:val="00640817"/>
    <w:rsid w:val="00640BD6"/>
    <w:rsid w:val="00640D23"/>
    <w:rsid w:val="00640D3B"/>
    <w:rsid w:val="006423FF"/>
    <w:rsid w:val="006429D3"/>
    <w:rsid w:val="0064306A"/>
    <w:rsid w:val="006430DC"/>
    <w:rsid w:val="00643840"/>
    <w:rsid w:val="00643ACC"/>
    <w:rsid w:val="00643B2E"/>
    <w:rsid w:val="00643D53"/>
    <w:rsid w:val="00643F0B"/>
    <w:rsid w:val="006452B4"/>
    <w:rsid w:val="0064548B"/>
    <w:rsid w:val="00645F49"/>
    <w:rsid w:val="00646B0E"/>
    <w:rsid w:val="0064706E"/>
    <w:rsid w:val="00647399"/>
    <w:rsid w:val="00647AAD"/>
    <w:rsid w:val="0065039C"/>
    <w:rsid w:val="00650E84"/>
    <w:rsid w:val="006513F6"/>
    <w:rsid w:val="00651414"/>
    <w:rsid w:val="006518B7"/>
    <w:rsid w:val="00651B4E"/>
    <w:rsid w:val="00651E26"/>
    <w:rsid w:val="00651EA8"/>
    <w:rsid w:val="006521AD"/>
    <w:rsid w:val="00652D98"/>
    <w:rsid w:val="00653363"/>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4CB1"/>
    <w:rsid w:val="00665EAE"/>
    <w:rsid w:val="00666087"/>
    <w:rsid w:val="006660BC"/>
    <w:rsid w:val="00666531"/>
    <w:rsid w:val="0066682F"/>
    <w:rsid w:val="006668B5"/>
    <w:rsid w:val="00670928"/>
    <w:rsid w:val="00670F5F"/>
    <w:rsid w:val="00670F74"/>
    <w:rsid w:val="00671164"/>
    <w:rsid w:val="0067122A"/>
    <w:rsid w:val="00671495"/>
    <w:rsid w:val="00671EB7"/>
    <w:rsid w:val="006722D2"/>
    <w:rsid w:val="0067246B"/>
    <w:rsid w:val="006724A8"/>
    <w:rsid w:val="00672F44"/>
    <w:rsid w:val="006731A5"/>
    <w:rsid w:val="00673987"/>
    <w:rsid w:val="00673B57"/>
    <w:rsid w:val="00673C74"/>
    <w:rsid w:val="00673F13"/>
    <w:rsid w:val="00674D87"/>
    <w:rsid w:val="00675426"/>
    <w:rsid w:val="00675BE6"/>
    <w:rsid w:val="00675BF0"/>
    <w:rsid w:val="00675F5E"/>
    <w:rsid w:val="006762C5"/>
    <w:rsid w:val="0067689F"/>
    <w:rsid w:val="00676F97"/>
    <w:rsid w:val="00677105"/>
    <w:rsid w:val="006800B5"/>
    <w:rsid w:val="006801AE"/>
    <w:rsid w:val="00681AF4"/>
    <w:rsid w:val="00682B3C"/>
    <w:rsid w:val="00682FCF"/>
    <w:rsid w:val="00683D25"/>
    <w:rsid w:val="00684034"/>
    <w:rsid w:val="00684127"/>
    <w:rsid w:val="0068479C"/>
    <w:rsid w:val="00684D2E"/>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4D31"/>
    <w:rsid w:val="00695CC8"/>
    <w:rsid w:val="00695D63"/>
    <w:rsid w:val="00696008"/>
    <w:rsid w:val="0069692B"/>
    <w:rsid w:val="00697168"/>
    <w:rsid w:val="00697895"/>
    <w:rsid w:val="006A011C"/>
    <w:rsid w:val="006A0161"/>
    <w:rsid w:val="006A01A1"/>
    <w:rsid w:val="006A0E38"/>
    <w:rsid w:val="006A0FAB"/>
    <w:rsid w:val="006A198A"/>
    <w:rsid w:val="006A1C4B"/>
    <w:rsid w:val="006A1E75"/>
    <w:rsid w:val="006A2005"/>
    <w:rsid w:val="006A28A1"/>
    <w:rsid w:val="006A32D5"/>
    <w:rsid w:val="006A3C78"/>
    <w:rsid w:val="006A407C"/>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3A0B"/>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DD1"/>
    <w:rsid w:val="006D0230"/>
    <w:rsid w:val="006D02D3"/>
    <w:rsid w:val="006D06D6"/>
    <w:rsid w:val="006D0B18"/>
    <w:rsid w:val="006D0C9B"/>
    <w:rsid w:val="006D18FA"/>
    <w:rsid w:val="006D19A7"/>
    <w:rsid w:val="006D1D40"/>
    <w:rsid w:val="006D22F2"/>
    <w:rsid w:val="006D32CB"/>
    <w:rsid w:val="006D3464"/>
    <w:rsid w:val="006D3F3C"/>
    <w:rsid w:val="006D457E"/>
    <w:rsid w:val="006D4A31"/>
    <w:rsid w:val="006D4C19"/>
    <w:rsid w:val="006D6EC5"/>
    <w:rsid w:val="006D7669"/>
    <w:rsid w:val="006D7A76"/>
    <w:rsid w:val="006D7B4E"/>
    <w:rsid w:val="006D7DA2"/>
    <w:rsid w:val="006E0CBF"/>
    <w:rsid w:val="006E0F39"/>
    <w:rsid w:val="006E190D"/>
    <w:rsid w:val="006E2DE0"/>
    <w:rsid w:val="006E3352"/>
    <w:rsid w:val="006E3522"/>
    <w:rsid w:val="006E3ED6"/>
    <w:rsid w:val="006E4DDE"/>
    <w:rsid w:val="006E6275"/>
    <w:rsid w:val="006E62BF"/>
    <w:rsid w:val="006E6D00"/>
    <w:rsid w:val="006F04A4"/>
    <w:rsid w:val="006F068D"/>
    <w:rsid w:val="006F0FBF"/>
    <w:rsid w:val="006F1E91"/>
    <w:rsid w:val="006F20B6"/>
    <w:rsid w:val="006F2F5B"/>
    <w:rsid w:val="006F3161"/>
    <w:rsid w:val="006F3200"/>
    <w:rsid w:val="006F38B0"/>
    <w:rsid w:val="006F3F92"/>
    <w:rsid w:val="006F4697"/>
    <w:rsid w:val="006F4D08"/>
    <w:rsid w:val="006F551D"/>
    <w:rsid w:val="006F5825"/>
    <w:rsid w:val="006F5B84"/>
    <w:rsid w:val="006F629E"/>
    <w:rsid w:val="006F647A"/>
    <w:rsid w:val="006F698E"/>
    <w:rsid w:val="006F6AB6"/>
    <w:rsid w:val="006F6CA4"/>
    <w:rsid w:val="006F6F75"/>
    <w:rsid w:val="006F77DA"/>
    <w:rsid w:val="006F7885"/>
    <w:rsid w:val="007008E1"/>
    <w:rsid w:val="00700B40"/>
    <w:rsid w:val="0070155E"/>
    <w:rsid w:val="00702803"/>
    <w:rsid w:val="007036EC"/>
    <w:rsid w:val="00703812"/>
    <w:rsid w:val="00703C32"/>
    <w:rsid w:val="00703D45"/>
    <w:rsid w:val="0070459A"/>
    <w:rsid w:val="00705195"/>
    <w:rsid w:val="00705667"/>
    <w:rsid w:val="00705EF4"/>
    <w:rsid w:val="0070750F"/>
    <w:rsid w:val="0071003F"/>
    <w:rsid w:val="00710929"/>
    <w:rsid w:val="0071180D"/>
    <w:rsid w:val="00711FBB"/>
    <w:rsid w:val="007128B8"/>
    <w:rsid w:val="00712D34"/>
    <w:rsid w:val="00712EB4"/>
    <w:rsid w:val="00714497"/>
    <w:rsid w:val="0071550F"/>
    <w:rsid w:val="00716355"/>
    <w:rsid w:val="00716477"/>
    <w:rsid w:val="00717795"/>
    <w:rsid w:val="00721203"/>
    <w:rsid w:val="00721254"/>
    <w:rsid w:val="0072162C"/>
    <w:rsid w:val="0072171F"/>
    <w:rsid w:val="00721ED7"/>
    <w:rsid w:val="00721F15"/>
    <w:rsid w:val="0072271B"/>
    <w:rsid w:val="007228C7"/>
    <w:rsid w:val="007239B1"/>
    <w:rsid w:val="00724759"/>
    <w:rsid w:val="007248A8"/>
    <w:rsid w:val="00726731"/>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4B23"/>
    <w:rsid w:val="00736FD4"/>
    <w:rsid w:val="0073713E"/>
    <w:rsid w:val="0073741F"/>
    <w:rsid w:val="00737CB5"/>
    <w:rsid w:val="00737CC8"/>
    <w:rsid w:val="0074000D"/>
    <w:rsid w:val="0074038C"/>
    <w:rsid w:val="00740514"/>
    <w:rsid w:val="00740E83"/>
    <w:rsid w:val="00743306"/>
    <w:rsid w:val="007434DF"/>
    <w:rsid w:val="00743779"/>
    <w:rsid w:val="0074390C"/>
    <w:rsid w:val="007445D5"/>
    <w:rsid w:val="00744774"/>
    <w:rsid w:val="00744A49"/>
    <w:rsid w:val="007451D2"/>
    <w:rsid w:val="00746CA0"/>
    <w:rsid w:val="00746D41"/>
    <w:rsid w:val="007470EE"/>
    <w:rsid w:val="0074729B"/>
    <w:rsid w:val="0075084A"/>
    <w:rsid w:val="00750AB1"/>
    <w:rsid w:val="007512A6"/>
    <w:rsid w:val="0075132C"/>
    <w:rsid w:val="0075158C"/>
    <w:rsid w:val="00751A2C"/>
    <w:rsid w:val="00751C19"/>
    <w:rsid w:val="00751E80"/>
    <w:rsid w:val="007528CF"/>
    <w:rsid w:val="00752DEB"/>
    <w:rsid w:val="00753D89"/>
    <w:rsid w:val="007543B3"/>
    <w:rsid w:val="00755E6A"/>
    <w:rsid w:val="00755EFD"/>
    <w:rsid w:val="007562F1"/>
    <w:rsid w:val="00757011"/>
    <w:rsid w:val="0075757C"/>
    <w:rsid w:val="00757724"/>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77E"/>
    <w:rsid w:val="00771825"/>
    <w:rsid w:val="00771D40"/>
    <w:rsid w:val="00771F52"/>
    <w:rsid w:val="007723BD"/>
    <w:rsid w:val="0077314C"/>
    <w:rsid w:val="00774B3D"/>
    <w:rsid w:val="00774E3B"/>
    <w:rsid w:val="00775842"/>
    <w:rsid w:val="0077709E"/>
    <w:rsid w:val="00777472"/>
    <w:rsid w:val="00780AB0"/>
    <w:rsid w:val="00780E7B"/>
    <w:rsid w:val="00781EC1"/>
    <w:rsid w:val="00782088"/>
    <w:rsid w:val="00782578"/>
    <w:rsid w:val="00783B4D"/>
    <w:rsid w:val="00783CC3"/>
    <w:rsid w:val="00783D2E"/>
    <w:rsid w:val="00783F7B"/>
    <w:rsid w:val="00784A85"/>
    <w:rsid w:val="0078589D"/>
    <w:rsid w:val="007865E7"/>
    <w:rsid w:val="00786B02"/>
    <w:rsid w:val="007901C9"/>
    <w:rsid w:val="0079043B"/>
    <w:rsid w:val="00790F86"/>
    <w:rsid w:val="0079106F"/>
    <w:rsid w:val="0079179D"/>
    <w:rsid w:val="00791BE9"/>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22C"/>
    <w:rsid w:val="007A6485"/>
    <w:rsid w:val="007A6976"/>
    <w:rsid w:val="007A6F65"/>
    <w:rsid w:val="007A7695"/>
    <w:rsid w:val="007B2CF2"/>
    <w:rsid w:val="007B2E10"/>
    <w:rsid w:val="007B3A92"/>
    <w:rsid w:val="007B3EA8"/>
    <w:rsid w:val="007B471E"/>
    <w:rsid w:val="007B4A93"/>
    <w:rsid w:val="007B5960"/>
    <w:rsid w:val="007B6240"/>
    <w:rsid w:val="007B6B05"/>
    <w:rsid w:val="007B75F8"/>
    <w:rsid w:val="007B7F8E"/>
    <w:rsid w:val="007C117F"/>
    <w:rsid w:val="007C1953"/>
    <w:rsid w:val="007C1B98"/>
    <w:rsid w:val="007C24A2"/>
    <w:rsid w:val="007C25F6"/>
    <w:rsid w:val="007C315B"/>
    <w:rsid w:val="007C3509"/>
    <w:rsid w:val="007C3E58"/>
    <w:rsid w:val="007C3F21"/>
    <w:rsid w:val="007C3FEC"/>
    <w:rsid w:val="007C3FF5"/>
    <w:rsid w:val="007C47A8"/>
    <w:rsid w:val="007C48B8"/>
    <w:rsid w:val="007C4ECC"/>
    <w:rsid w:val="007C5038"/>
    <w:rsid w:val="007C54C9"/>
    <w:rsid w:val="007C58C5"/>
    <w:rsid w:val="007C5FF8"/>
    <w:rsid w:val="007C6B98"/>
    <w:rsid w:val="007C6EB0"/>
    <w:rsid w:val="007C6EE9"/>
    <w:rsid w:val="007C798E"/>
    <w:rsid w:val="007D035B"/>
    <w:rsid w:val="007D1228"/>
    <w:rsid w:val="007D1412"/>
    <w:rsid w:val="007D1574"/>
    <w:rsid w:val="007D171B"/>
    <w:rsid w:val="007D1B8B"/>
    <w:rsid w:val="007D2069"/>
    <w:rsid w:val="007D24A1"/>
    <w:rsid w:val="007D2776"/>
    <w:rsid w:val="007D31C2"/>
    <w:rsid w:val="007D3809"/>
    <w:rsid w:val="007D535C"/>
    <w:rsid w:val="007D55F6"/>
    <w:rsid w:val="007D60BB"/>
    <w:rsid w:val="007D6822"/>
    <w:rsid w:val="007E07E1"/>
    <w:rsid w:val="007E0967"/>
    <w:rsid w:val="007E0E32"/>
    <w:rsid w:val="007E1671"/>
    <w:rsid w:val="007E1C99"/>
    <w:rsid w:val="007E21DE"/>
    <w:rsid w:val="007E3414"/>
    <w:rsid w:val="007E356A"/>
    <w:rsid w:val="007E4185"/>
    <w:rsid w:val="007E4991"/>
    <w:rsid w:val="007E51FC"/>
    <w:rsid w:val="007E59B8"/>
    <w:rsid w:val="007E6431"/>
    <w:rsid w:val="007E6B97"/>
    <w:rsid w:val="007E713A"/>
    <w:rsid w:val="007E74C1"/>
    <w:rsid w:val="007E766E"/>
    <w:rsid w:val="007E7957"/>
    <w:rsid w:val="007F0563"/>
    <w:rsid w:val="007F065A"/>
    <w:rsid w:val="007F1A1C"/>
    <w:rsid w:val="007F1E9A"/>
    <w:rsid w:val="007F2108"/>
    <w:rsid w:val="007F2ACC"/>
    <w:rsid w:val="007F2E90"/>
    <w:rsid w:val="007F36AB"/>
    <w:rsid w:val="007F376B"/>
    <w:rsid w:val="007F3A76"/>
    <w:rsid w:val="007F3EF8"/>
    <w:rsid w:val="007F41A2"/>
    <w:rsid w:val="007F508D"/>
    <w:rsid w:val="007F5C92"/>
    <w:rsid w:val="007F5F70"/>
    <w:rsid w:val="007F5FA0"/>
    <w:rsid w:val="007F60CD"/>
    <w:rsid w:val="007F63AF"/>
    <w:rsid w:val="007F6666"/>
    <w:rsid w:val="007F74E4"/>
    <w:rsid w:val="007F7B36"/>
    <w:rsid w:val="007F7C1E"/>
    <w:rsid w:val="007F7DD9"/>
    <w:rsid w:val="0080017A"/>
    <w:rsid w:val="00800225"/>
    <w:rsid w:val="00800B2A"/>
    <w:rsid w:val="008015B9"/>
    <w:rsid w:val="00801A08"/>
    <w:rsid w:val="008024F4"/>
    <w:rsid w:val="008037DC"/>
    <w:rsid w:val="008046A5"/>
    <w:rsid w:val="00804CF3"/>
    <w:rsid w:val="00804EC9"/>
    <w:rsid w:val="00804FBF"/>
    <w:rsid w:val="00805C2A"/>
    <w:rsid w:val="00806315"/>
    <w:rsid w:val="008063AF"/>
    <w:rsid w:val="008065AB"/>
    <w:rsid w:val="00806638"/>
    <w:rsid w:val="00806AA2"/>
    <w:rsid w:val="00806B31"/>
    <w:rsid w:val="00806EB3"/>
    <w:rsid w:val="00810319"/>
    <w:rsid w:val="0081091A"/>
    <w:rsid w:val="00810ED2"/>
    <w:rsid w:val="00811B60"/>
    <w:rsid w:val="00812B54"/>
    <w:rsid w:val="0081421B"/>
    <w:rsid w:val="00814DC4"/>
    <w:rsid w:val="0081543D"/>
    <w:rsid w:val="00815928"/>
    <w:rsid w:val="00815DB9"/>
    <w:rsid w:val="0081655A"/>
    <w:rsid w:val="00816F3B"/>
    <w:rsid w:val="00816F6E"/>
    <w:rsid w:val="0081721A"/>
    <w:rsid w:val="00817854"/>
    <w:rsid w:val="00817B7C"/>
    <w:rsid w:val="008205CC"/>
    <w:rsid w:val="008205CD"/>
    <w:rsid w:val="008214B5"/>
    <w:rsid w:val="00822184"/>
    <w:rsid w:val="008224D7"/>
    <w:rsid w:val="0082256A"/>
    <w:rsid w:val="008232E4"/>
    <w:rsid w:val="00823C1D"/>
    <w:rsid w:val="00823C57"/>
    <w:rsid w:val="00825137"/>
    <w:rsid w:val="00825B31"/>
    <w:rsid w:val="00826AB4"/>
    <w:rsid w:val="0082700D"/>
    <w:rsid w:val="00827ABA"/>
    <w:rsid w:val="00830EEF"/>
    <w:rsid w:val="00830F48"/>
    <w:rsid w:val="00832092"/>
    <w:rsid w:val="008323B7"/>
    <w:rsid w:val="0083302D"/>
    <w:rsid w:val="00833165"/>
    <w:rsid w:val="0083390D"/>
    <w:rsid w:val="008344CF"/>
    <w:rsid w:val="008345F8"/>
    <w:rsid w:val="00834DB5"/>
    <w:rsid w:val="00835E23"/>
    <w:rsid w:val="00835F35"/>
    <w:rsid w:val="008364C2"/>
    <w:rsid w:val="00836758"/>
    <w:rsid w:val="00836B5B"/>
    <w:rsid w:val="0083727C"/>
    <w:rsid w:val="008373E9"/>
    <w:rsid w:val="008376BA"/>
    <w:rsid w:val="00841349"/>
    <w:rsid w:val="008417E8"/>
    <w:rsid w:val="008422CE"/>
    <w:rsid w:val="0084271E"/>
    <w:rsid w:val="00842BAE"/>
    <w:rsid w:val="00842C8E"/>
    <w:rsid w:val="00843B2A"/>
    <w:rsid w:val="008440EE"/>
    <w:rsid w:val="008448F6"/>
    <w:rsid w:val="00844D6E"/>
    <w:rsid w:val="00845C03"/>
    <w:rsid w:val="00845F8B"/>
    <w:rsid w:val="008464A2"/>
    <w:rsid w:val="0084651E"/>
    <w:rsid w:val="008469B8"/>
    <w:rsid w:val="00846B25"/>
    <w:rsid w:val="0084748A"/>
    <w:rsid w:val="0084756C"/>
    <w:rsid w:val="00847695"/>
    <w:rsid w:val="0085007E"/>
    <w:rsid w:val="008501DF"/>
    <w:rsid w:val="00850BE7"/>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184"/>
    <w:rsid w:val="00864271"/>
    <w:rsid w:val="00865BCE"/>
    <w:rsid w:val="0086616C"/>
    <w:rsid w:val="0086618D"/>
    <w:rsid w:val="00866AC4"/>
    <w:rsid w:val="00866FAD"/>
    <w:rsid w:val="00867208"/>
    <w:rsid w:val="008677FE"/>
    <w:rsid w:val="00867C18"/>
    <w:rsid w:val="00867F28"/>
    <w:rsid w:val="008709F4"/>
    <w:rsid w:val="00870F38"/>
    <w:rsid w:val="00871051"/>
    <w:rsid w:val="008713F3"/>
    <w:rsid w:val="008718E6"/>
    <w:rsid w:val="00871B5E"/>
    <w:rsid w:val="00872C6D"/>
    <w:rsid w:val="00872D40"/>
    <w:rsid w:val="00872DBE"/>
    <w:rsid w:val="00872DEF"/>
    <w:rsid w:val="008730F2"/>
    <w:rsid w:val="0087533C"/>
    <w:rsid w:val="00875563"/>
    <w:rsid w:val="00875673"/>
    <w:rsid w:val="00875A56"/>
    <w:rsid w:val="008765EF"/>
    <w:rsid w:val="00876791"/>
    <w:rsid w:val="0087694F"/>
    <w:rsid w:val="00876BD7"/>
    <w:rsid w:val="00876C96"/>
    <w:rsid w:val="008805ED"/>
    <w:rsid w:val="00880E9E"/>
    <w:rsid w:val="008814ED"/>
    <w:rsid w:val="0088171A"/>
    <w:rsid w:val="00881CC8"/>
    <w:rsid w:val="008824ED"/>
    <w:rsid w:val="00882598"/>
    <w:rsid w:val="008826B3"/>
    <w:rsid w:val="008829C9"/>
    <w:rsid w:val="00883788"/>
    <w:rsid w:val="0088436E"/>
    <w:rsid w:val="008848AF"/>
    <w:rsid w:val="00885433"/>
    <w:rsid w:val="00885522"/>
    <w:rsid w:val="00886B46"/>
    <w:rsid w:val="00886B53"/>
    <w:rsid w:val="00886F6C"/>
    <w:rsid w:val="00887015"/>
    <w:rsid w:val="0088722E"/>
    <w:rsid w:val="0089027E"/>
    <w:rsid w:val="008909E9"/>
    <w:rsid w:val="00890A74"/>
    <w:rsid w:val="00890A87"/>
    <w:rsid w:val="00890BC8"/>
    <w:rsid w:val="00890CB2"/>
    <w:rsid w:val="00890FB7"/>
    <w:rsid w:val="0089110B"/>
    <w:rsid w:val="00891413"/>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2387"/>
    <w:rsid w:val="008A44E5"/>
    <w:rsid w:val="008A4838"/>
    <w:rsid w:val="008A5036"/>
    <w:rsid w:val="008A536F"/>
    <w:rsid w:val="008A5632"/>
    <w:rsid w:val="008A5D3D"/>
    <w:rsid w:val="008A6489"/>
    <w:rsid w:val="008A7DE3"/>
    <w:rsid w:val="008B014A"/>
    <w:rsid w:val="008B01B8"/>
    <w:rsid w:val="008B0531"/>
    <w:rsid w:val="008B0A01"/>
    <w:rsid w:val="008B0A70"/>
    <w:rsid w:val="008B173F"/>
    <w:rsid w:val="008B2353"/>
    <w:rsid w:val="008B249A"/>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6E"/>
    <w:rsid w:val="008C3287"/>
    <w:rsid w:val="008C3825"/>
    <w:rsid w:val="008C3C7A"/>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9DC"/>
    <w:rsid w:val="008D7D30"/>
    <w:rsid w:val="008E00FA"/>
    <w:rsid w:val="008E04FA"/>
    <w:rsid w:val="008E09FD"/>
    <w:rsid w:val="008E0B8A"/>
    <w:rsid w:val="008E0DC5"/>
    <w:rsid w:val="008E0F9F"/>
    <w:rsid w:val="008E11F3"/>
    <w:rsid w:val="008E1585"/>
    <w:rsid w:val="008E1CA5"/>
    <w:rsid w:val="008E22B7"/>
    <w:rsid w:val="008E240D"/>
    <w:rsid w:val="008E2966"/>
    <w:rsid w:val="008E3A3A"/>
    <w:rsid w:val="008E3DB3"/>
    <w:rsid w:val="008E4318"/>
    <w:rsid w:val="008E4571"/>
    <w:rsid w:val="008E45D9"/>
    <w:rsid w:val="008E4603"/>
    <w:rsid w:val="008E4E2E"/>
    <w:rsid w:val="008E53F5"/>
    <w:rsid w:val="008E5463"/>
    <w:rsid w:val="008E557E"/>
    <w:rsid w:val="008E6FBE"/>
    <w:rsid w:val="008E702F"/>
    <w:rsid w:val="008E7668"/>
    <w:rsid w:val="008F13F8"/>
    <w:rsid w:val="008F1600"/>
    <w:rsid w:val="008F1611"/>
    <w:rsid w:val="008F1789"/>
    <w:rsid w:val="008F1901"/>
    <w:rsid w:val="008F1AFE"/>
    <w:rsid w:val="008F286F"/>
    <w:rsid w:val="008F2D4C"/>
    <w:rsid w:val="008F3211"/>
    <w:rsid w:val="008F5270"/>
    <w:rsid w:val="008F52D6"/>
    <w:rsid w:val="008F60FA"/>
    <w:rsid w:val="008F6312"/>
    <w:rsid w:val="008F6924"/>
    <w:rsid w:val="008F6ED2"/>
    <w:rsid w:val="008F7179"/>
    <w:rsid w:val="008F7F5C"/>
    <w:rsid w:val="00900262"/>
    <w:rsid w:val="009008DA"/>
    <w:rsid w:val="00900BBB"/>
    <w:rsid w:val="009028C1"/>
    <w:rsid w:val="00903024"/>
    <w:rsid w:val="009035EF"/>
    <w:rsid w:val="009041C5"/>
    <w:rsid w:val="009041F9"/>
    <w:rsid w:val="009045E7"/>
    <w:rsid w:val="00904629"/>
    <w:rsid w:val="00904923"/>
    <w:rsid w:val="00904B8A"/>
    <w:rsid w:val="00904E74"/>
    <w:rsid w:val="00906000"/>
    <w:rsid w:val="009061A3"/>
    <w:rsid w:val="009069DD"/>
    <w:rsid w:val="00906AF3"/>
    <w:rsid w:val="00906EA7"/>
    <w:rsid w:val="00910800"/>
    <w:rsid w:val="00910D66"/>
    <w:rsid w:val="00910E5E"/>
    <w:rsid w:val="009110B3"/>
    <w:rsid w:val="009113A2"/>
    <w:rsid w:val="009123BC"/>
    <w:rsid w:val="00912AA0"/>
    <w:rsid w:val="009132D3"/>
    <w:rsid w:val="009132F1"/>
    <w:rsid w:val="009133BA"/>
    <w:rsid w:val="00913655"/>
    <w:rsid w:val="00913CB1"/>
    <w:rsid w:val="00914285"/>
    <w:rsid w:val="009145C8"/>
    <w:rsid w:val="00914A1A"/>
    <w:rsid w:val="00914A79"/>
    <w:rsid w:val="00915529"/>
    <w:rsid w:val="00915A3F"/>
    <w:rsid w:val="00915C68"/>
    <w:rsid w:val="009170A5"/>
    <w:rsid w:val="00917BBE"/>
    <w:rsid w:val="00917E07"/>
    <w:rsid w:val="009206B4"/>
    <w:rsid w:val="00920D13"/>
    <w:rsid w:val="00921296"/>
    <w:rsid w:val="00921B84"/>
    <w:rsid w:val="00921BF3"/>
    <w:rsid w:val="009223C3"/>
    <w:rsid w:val="009228F2"/>
    <w:rsid w:val="00922CE9"/>
    <w:rsid w:val="00923557"/>
    <w:rsid w:val="009236E6"/>
    <w:rsid w:val="009259DE"/>
    <w:rsid w:val="009269F8"/>
    <w:rsid w:val="009273B1"/>
    <w:rsid w:val="009275A8"/>
    <w:rsid w:val="00930081"/>
    <w:rsid w:val="00930984"/>
    <w:rsid w:val="00930AAE"/>
    <w:rsid w:val="00931250"/>
    <w:rsid w:val="009315AD"/>
    <w:rsid w:val="009315F9"/>
    <w:rsid w:val="009325D4"/>
    <w:rsid w:val="0093291F"/>
    <w:rsid w:val="00933852"/>
    <w:rsid w:val="0093392A"/>
    <w:rsid w:val="00933A05"/>
    <w:rsid w:val="00933CFD"/>
    <w:rsid w:val="009346A3"/>
    <w:rsid w:val="0093531A"/>
    <w:rsid w:val="009354BD"/>
    <w:rsid w:val="00935BAE"/>
    <w:rsid w:val="00935BDD"/>
    <w:rsid w:val="00935C33"/>
    <w:rsid w:val="00935F3B"/>
    <w:rsid w:val="00936216"/>
    <w:rsid w:val="00936688"/>
    <w:rsid w:val="00936BEC"/>
    <w:rsid w:val="00937510"/>
    <w:rsid w:val="00937C63"/>
    <w:rsid w:val="00937F3D"/>
    <w:rsid w:val="00940326"/>
    <w:rsid w:val="00940E3F"/>
    <w:rsid w:val="009417ED"/>
    <w:rsid w:val="009421EB"/>
    <w:rsid w:val="009425B3"/>
    <w:rsid w:val="009425DA"/>
    <w:rsid w:val="00942957"/>
    <w:rsid w:val="00943A6A"/>
    <w:rsid w:val="00944051"/>
    <w:rsid w:val="00944535"/>
    <w:rsid w:val="0094472D"/>
    <w:rsid w:val="009448C6"/>
    <w:rsid w:val="00944C4D"/>
    <w:rsid w:val="00945615"/>
    <w:rsid w:val="00945842"/>
    <w:rsid w:val="0094642C"/>
    <w:rsid w:val="00947957"/>
    <w:rsid w:val="00947F5A"/>
    <w:rsid w:val="0095112C"/>
    <w:rsid w:val="009515A7"/>
    <w:rsid w:val="0095189D"/>
    <w:rsid w:val="00951C81"/>
    <w:rsid w:val="00952EEC"/>
    <w:rsid w:val="00953B0E"/>
    <w:rsid w:val="00953E2C"/>
    <w:rsid w:val="00955581"/>
    <w:rsid w:val="00955C7A"/>
    <w:rsid w:val="00955D66"/>
    <w:rsid w:val="00957516"/>
    <w:rsid w:val="0095776D"/>
    <w:rsid w:val="009577E7"/>
    <w:rsid w:val="00957FDA"/>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607"/>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5126"/>
    <w:rsid w:val="00975A11"/>
    <w:rsid w:val="00975B14"/>
    <w:rsid w:val="00975C91"/>
    <w:rsid w:val="0097658F"/>
    <w:rsid w:val="009768A3"/>
    <w:rsid w:val="00976CC1"/>
    <w:rsid w:val="00977020"/>
    <w:rsid w:val="009772B9"/>
    <w:rsid w:val="009776B4"/>
    <w:rsid w:val="00977715"/>
    <w:rsid w:val="00977BCB"/>
    <w:rsid w:val="00977CBE"/>
    <w:rsid w:val="00977F87"/>
    <w:rsid w:val="009801A7"/>
    <w:rsid w:val="009804FF"/>
    <w:rsid w:val="00980A18"/>
    <w:rsid w:val="00980CDA"/>
    <w:rsid w:val="009817B6"/>
    <w:rsid w:val="009831A1"/>
    <w:rsid w:val="00983865"/>
    <w:rsid w:val="009838DF"/>
    <w:rsid w:val="00983AE6"/>
    <w:rsid w:val="00987F31"/>
    <w:rsid w:val="009901D8"/>
    <w:rsid w:val="00990C7C"/>
    <w:rsid w:val="009912F5"/>
    <w:rsid w:val="00991346"/>
    <w:rsid w:val="00991A2C"/>
    <w:rsid w:val="00991BDF"/>
    <w:rsid w:val="0099227B"/>
    <w:rsid w:val="00992804"/>
    <w:rsid w:val="0099304E"/>
    <w:rsid w:val="00993767"/>
    <w:rsid w:val="00994AC3"/>
    <w:rsid w:val="00994F23"/>
    <w:rsid w:val="009955F3"/>
    <w:rsid w:val="00995974"/>
    <w:rsid w:val="0099638F"/>
    <w:rsid w:val="009977AF"/>
    <w:rsid w:val="009A099E"/>
    <w:rsid w:val="009A0B5E"/>
    <w:rsid w:val="009A0D27"/>
    <w:rsid w:val="009A1658"/>
    <w:rsid w:val="009A1F06"/>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26C"/>
    <w:rsid w:val="009B0386"/>
    <w:rsid w:val="009B05C1"/>
    <w:rsid w:val="009B0AD6"/>
    <w:rsid w:val="009B0C68"/>
    <w:rsid w:val="009B0CB6"/>
    <w:rsid w:val="009B0E9E"/>
    <w:rsid w:val="009B17C1"/>
    <w:rsid w:val="009B1B0D"/>
    <w:rsid w:val="009B2084"/>
    <w:rsid w:val="009B2116"/>
    <w:rsid w:val="009B250E"/>
    <w:rsid w:val="009B35EA"/>
    <w:rsid w:val="009B4066"/>
    <w:rsid w:val="009B4407"/>
    <w:rsid w:val="009B47E7"/>
    <w:rsid w:val="009B493E"/>
    <w:rsid w:val="009B4DD7"/>
    <w:rsid w:val="009B5D35"/>
    <w:rsid w:val="009B6106"/>
    <w:rsid w:val="009B61BE"/>
    <w:rsid w:val="009B63A4"/>
    <w:rsid w:val="009B64E1"/>
    <w:rsid w:val="009B6989"/>
    <w:rsid w:val="009B7323"/>
    <w:rsid w:val="009B74AA"/>
    <w:rsid w:val="009B754B"/>
    <w:rsid w:val="009B7762"/>
    <w:rsid w:val="009C0542"/>
    <w:rsid w:val="009C096E"/>
    <w:rsid w:val="009C1F11"/>
    <w:rsid w:val="009C365A"/>
    <w:rsid w:val="009C3BE0"/>
    <w:rsid w:val="009C4F8C"/>
    <w:rsid w:val="009C4FFB"/>
    <w:rsid w:val="009C59F5"/>
    <w:rsid w:val="009C62A1"/>
    <w:rsid w:val="009C6D2E"/>
    <w:rsid w:val="009C6D8C"/>
    <w:rsid w:val="009C72B4"/>
    <w:rsid w:val="009C7432"/>
    <w:rsid w:val="009C7AC1"/>
    <w:rsid w:val="009C7DD5"/>
    <w:rsid w:val="009D04F4"/>
    <w:rsid w:val="009D08F6"/>
    <w:rsid w:val="009D14BD"/>
    <w:rsid w:val="009D1D9F"/>
    <w:rsid w:val="009D2574"/>
    <w:rsid w:val="009D31A0"/>
    <w:rsid w:val="009D3ED2"/>
    <w:rsid w:val="009D45A0"/>
    <w:rsid w:val="009D495D"/>
    <w:rsid w:val="009D4FF2"/>
    <w:rsid w:val="009D5FAA"/>
    <w:rsid w:val="009D6E32"/>
    <w:rsid w:val="009D6F95"/>
    <w:rsid w:val="009D77DC"/>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E7EF1"/>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36AC"/>
    <w:rsid w:val="00A0378F"/>
    <w:rsid w:val="00A03A5C"/>
    <w:rsid w:val="00A03D78"/>
    <w:rsid w:val="00A04387"/>
    <w:rsid w:val="00A04573"/>
    <w:rsid w:val="00A04636"/>
    <w:rsid w:val="00A04C99"/>
    <w:rsid w:val="00A051E4"/>
    <w:rsid w:val="00A070F5"/>
    <w:rsid w:val="00A0727A"/>
    <w:rsid w:val="00A07429"/>
    <w:rsid w:val="00A10251"/>
    <w:rsid w:val="00A106F8"/>
    <w:rsid w:val="00A10734"/>
    <w:rsid w:val="00A108C9"/>
    <w:rsid w:val="00A1115A"/>
    <w:rsid w:val="00A11167"/>
    <w:rsid w:val="00A11411"/>
    <w:rsid w:val="00A1210F"/>
    <w:rsid w:val="00A12394"/>
    <w:rsid w:val="00A1367A"/>
    <w:rsid w:val="00A13B4D"/>
    <w:rsid w:val="00A1403D"/>
    <w:rsid w:val="00A14E41"/>
    <w:rsid w:val="00A15438"/>
    <w:rsid w:val="00A16831"/>
    <w:rsid w:val="00A1689A"/>
    <w:rsid w:val="00A16AAE"/>
    <w:rsid w:val="00A16E56"/>
    <w:rsid w:val="00A17212"/>
    <w:rsid w:val="00A17716"/>
    <w:rsid w:val="00A17F0D"/>
    <w:rsid w:val="00A2121F"/>
    <w:rsid w:val="00A22664"/>
    <w:rsid w:val="00A22EFA"/>
    <w:rsid w:val="00A23CCD"/>
    <w:rsid w:val="00A241D7"/>
    <w:rsid w:val="00A249CA"/>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71D"/>
    <w:rsid w:val="00A41C46"/>
    <w:rsid w:val="00A41DE2"/>
    <w:rsid w:val="00A426EA"/>
    <w:rsid w:val="00A42B14"/>
    <w:rsid w:val="00A42CDD"/>
    <w:rsid w:val="00A442F3"/>
    <w:rsid w:val="00A443F2"/>
    <w:rsid w:val="00A44559"/>
    <w:rsid w:val="00A446D6"/>
    <w:rsid w:val="00A447BC"/>
    <w:rsid w:val="00A44A17"/>
    <w:rsid w:val="00A44EEE"/>
    <w:rsid w:val="00A450C7"/>
    <w:rsid w:val="00A4524E"/>
    <w:rsid w:val="00A452DF"/>
    <w:rsid w:val="00A4582D"/>
    <w:rsid w:val="00A45BA9"/>
    <w:rsid w:val="00A470DA"/>
    <w:rsid w:val="00A47150"/>
    <w:rsid w:val="00A47728"/>
    <w:rsid w:val="00A50523"/>
    <w:rsid w:val="00A5090D"/>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748D"/>
    <w:rsid w:val="00A57510"/>
    <w:rsid w:val="00A57A1D"/>
    <w:rsid w:val="00A6023B"/>
    <w:rsid w:val="00A60821"/>
    <w:rsid w:val="00A608B8"/>
    <w:rsid w:val="00A60C85"/>
    <w:rsid w:val="00A60D3D"/>
    <w:rsid w:val="00A61957"/>
    <w:rsid w:val="00A61C1A"/>
    <w:rsid w:val="00A62308"/>
    <w:rsid w:val="00A62461"/>
    <w:rsid w:val="00A62C28"/>
    <w:rsid w:val="00A63A62"/>
    <w:rsid w:val="00A6456D"/>
    <w:rsid w:val="00A648A0"/>
    <w:rsid w:val="00A65175"/>
    <w:rsid w:val="00A65505"/>
    <w:rsid w:val="00A6615D"/>
    <w:rsid w:val="00A664BA"/>
    <w:rsid w:val="00A67860"/>
    <w:rsid w:val="00A67888"/>
    <w:rsid w:val="00A67C4B"/>
    <w:rsid w:val="00A67D80"/>
    <w:rsid w:val="00A70BB5"/>
    <w:rsid w:val="00A70D89"/>
    <w:rsid w:val="00A70EFB"/>
    <w:rsid w:val="00A723DC"/>
    <w:rsid w:val="00A728FC"/>
    <w:rsid w:val="00A72A6B"/>
    <w:rsid w:val="00A73069"/>
    <w:rsid w:val="00A73103"/>
    <w:rsid w:val="00A73C43"/>
    <w:rsid w:val="00A746A9"/>
    <w:rsid w:val="00A7478B"/>
    <w:rsid w:val="00A74A40"/>
    <w:rsid w:val="00A754E7"/>
    <w:rsid w:val="00A769A7"/>
    <w:rsid w:val="00A7703A"/>
    <w:rsid w:val="00A775DD"/>
    <w:rsid w:val="00A77F1D"/>
    <w:rsid w:val="00A8031F"/>
    <w:rsid w:val="00A810E4"/>
    <w:rsid w:val="00A814EA"/>
    <w:rsid w:val="00A81EF7"/>
    <w:rsid w:val="00A8279B"/>
    <w:rsid w:val="00A8296D"/>
    <w:rsid w:val="00A85032"/>
    <w:rsid w:val="00A85142"/>
    <w:rsid w:val="00A85747"/>
    <w:rsid w:val="00A85B2F"/>
    <w:rsid w:val="00A86B61"/>
    <w:rsid w:val="00A86D53"/>
    <w:rsid w:val="00A86E48"/>
    <w:rsid w:val="00A87083"/>
    <w:rsid w:val="00A87204"/>
    <w:rsid w:val="00A87EBE"/>
    <w:rsid w:val="00A906F1"/>
    <w:rsid w:val="00A90CF9"/>
    <w:rsid w:val="00A90E6A"/>
    <w:rsid w:val="00A91644"/>
    <w:rsid w:val="00A91C89"/>
    <w:rsid w:val="00A9250E"/>
    <w:rsid w:val="00A93E5E"/>
    <w:rsid w:val="00A93EAD"/>
    <w:rsid w:val="00A957E5"/>
    <w:rsid w:val="00A96048"/>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2786"/>
    <w:rsid w:val="00AB374B"/>
    <w:rsid w:val="00AB4740"/>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25D"/>
    <w:rsid w:val="00AC77DF"/>
    <w:rsid w:val="00AD0491"/>
    <w:rsid w:val="00AD0E8F"/>
    <w:rsid w:val="00AD1362"/>
    <w:rsid w:val="00AD1954"/>
    <w:rsid w:val="00AD1A89"/>
    <w:rsid w:val="00AD1B78"/>
    <w:rsid w:val="00AD26B9"/>
    <w:rsid w:val="00AD27A1"/>
    <w:rsid w:val="00AD2D32"/>
    <w:rsid w:val="00AD34F7"/>
    <w:rsid w:val="00AD3A21"/>
    <w:rsid w:val="00AD4E36"/>
    <w:rsid w:val="00AD5B69"/>
    <w:rsid w:val="00AD5DDA"/>
    <w:rsid w:val="00AD6DB6"/>
    <w:rsid w:val="00AE0CA9"/>
    <w:rsid w:val="00AE0E7D"/>
    <w:rsid w:val="00AE10C8"/>
    <w:rsid w:val="00AE10EA"/>
    <w:rsid w:val="00AE2666"/>
    <w:rsid w:val="00AE2966"/>
    <w:rsid w:val="00AE2B4B"/>
    <w:rsid w:val="00AE3F6B"/>
    <w:rsid w:val="00AE3F84"/>
    <w:rsid w:val="00AE4060"/>
    <w:rsid w:val="00AE4195"/>
    <w:rsid w:val="00AE43BD"/>
    <w:rsid w:val="00AE43E4"/>
    <w:rsid w:val="00AE4683"/>
    <w:rsid w:val="00AE4E50"/>
    <w:rsid w:val="00AE53D1"/>
    <w:rsid w:val="00AE5D5B"/>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7F3"/>
    <w:rsid w:val="00AF6CAE"/>
    <w:rsid w:val="00AF6CC2"/>
    <w:rsid w:val="00AF6DC4"/>
    <w:rsid w:val="00AF72F8"/>
    <w:rsid w:val="00AF7631"/>
    <w:rsid w:val="00B00232"/>
    <w:rsid w:val="00B004A0"/>
    <w:rsid w:val="00B00A67"/>
    <w:rsid w:val="00B00CAA"/>
    <w:rsid w:val="00B0175B"/>
    <w:rsid w:val="00B02197"/>
    <w:rsid w:val="00B035B7"/>
    <w:rsid w:val="00B03E3E"/>
    <w:rsid w:val="00B0503C"/>
    <w:rsid w:val="00B05250"/>
    <w:rsid w:val="00B05D77"/>
    <w:rsid w:val="00B069E1"/>
    <w:rsid w:val="00B06A07"/>
    <w:rsid w:val="00B06D4B"/>
    <w:rsid w:val="00B06EFB"/>
    <w:rsid w:val="00B06F8F"/>
    <w:rsid w:val="00B0714E"/>
    <w:rsid w:val="00B07252"/>
    <w:rsid w:val="00B10070"/>
    <w:rsid w:val="00B100EA"/>
    <w:rsid w:val="00B10ABF"/>
    <w:rsid w:val="00B11894"/>
    <w:rsid w:val="00B12EAC"/>
    <w:rsid w:val="00B134CD"/>
    <w:rsid w:val="00B13D45"/>
    <w:rsid w:val="00B15302"/>
    <w:rsid w:val="00B16FE4"/>
    <w:rsid w:val="00B16FEC"/>
    <w:rsid w:val="00B178F0"/>
    <w:rsid w:val="00B20869"/>
    <w:rsid w:val="00B20B6F"/>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007"/>
    <w:rsid w:val="00B271A8"/>
    <w:rsid w:val="00B27A24"/>
    <w:rsid w:val="00B27DC9"/>
    <w:rsid w:val="00B3038D"/>
    <w:rsid w:val="00B316EC"/>
    <w:rsid w:val="00B320B6"/>
    <w:rsid w:val="00B32319"/>
    <w:rsid w:val="00B32395"/>
    <w:rsid w:val="00B32C91"/>
    <w:rsid w:val="00B32F6A"/>
    <w:rsid w:val="00B33603"/>
    <w:rsid w:val="00B337F5"/>
    <w:rsid w:val="00B33A0F"/>
    <w:rsid w:val="00B34B0D"/>
    <w:rsid w:val="00B3521A"/>
    <w:rsid w:val="00B35426"/>
    <w:rsid w:val="00B35824"/>
    <w:rsid w:val="00B36261"/>
    <w:rsid w:val="00B364AA"/>
    <w:rsid w:val="00B37157"/>
    <w:rsid w:val="00B37802"/>
    <w:rsid w:val="00B37D5F"/>
    <w:rsid w:val="00B37F39"/>
    <w:rsid w:val="00B37FF1"/>
    <w:rsid w:val="00B40A3C"/>
    <w:rsid w:val="00B40CEC"/>
    <w:rsid w:val="00B4145C"/>
    <w:rsid w:val="00B42027"/>
    <w:rsid w:val="00B424F9"/>
    <w:rsid w:val="00B42D4E"/>
    <w:rsid w:val="00B42E93"/>
    <w:rsid w:val="00B42ED8"/>
    <w:rsid w:val="00B4320A"/>
    <w:rsid w:val="00B4326B"/>
    <w:rsid w:val="00B4333C"/>
    <w:rsid w:val="00B438A3"/>
    <w:rsid w:val="00B43AD0"/>
    <w:rsid w:val="00B43E71"/>
    <w:rsid w:val="00B44CD4"/>
    <w:rsid w:val="00B45217"/>
    <w:rsid w:val="00B45395"/>
    <w:rsid w:val="00B45A95"/>
    <w:rsid w:val="00B45E31"/>
    <w:rsid w:val="00B45E4C"/>
    <w:rsid w:val="00B4660B"/>
    <w:rsid w:val="00B4746D"/>
    <w:rsid w:val="00B47942"/>
    <w:rsid w:val="00B479FB"/>
    <w:rsid w:val="00B47FE6"/>
    <w:rsid w:val="00B50083"/>
    <w:rsid w:val="00B510C5"/>
    <w:rsid w:val="00B512B2"/>
    <w:rsid w:val="00B514E2"/>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924"/>
    <w:rsid w:val="00B56B7C"/>
    <w:rsid w:val="00B60AF0"/>
    <w:rsid w:val="00B61995"/>
    <w:rsid w:val="00B61E3A"/>
    <w:rsid w:val="00B61EC1"/>
    <w:rsid w:val="00B6242A"/>
    <w:rsid w:val="00B62D93"/>
    <w:rsid w:val="00B6319E"/>
    <w:rsid w:val="00B64283"/>
    <w:rsid w:val="00B64B96"/>
    <w:rsid w:val="00B65024"/>
    <w:rsid w:val="00B652F7"/>
    <w:rsid w:val="00B65468"/>
    <w:rsid w:val="00B6561B"/>
    <w:rsid w:val="00B65C7F"/>
    <w:rsid w:val="00B66116"/>
    <w:rsid w:val="00B665C6"/>
    <w:rsid w:val="00B701C3"/>
    <w:rsid w:val="00B706CC"/>
    <w:rsid w:val="00B70DA0"/>
    <w:rsid w:val="00B716BE"/>
    <w:rsid w:val="00B72433"/>
    <w:rsid w:val="00B731F5"/>
    <w:rsid w:val="00B7338B"/>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32D0"/>
    <w:rsid w:val="00B83ABA"/>
    <w:rsid w:val="00B841E1"/>
    <w:rsid w:val="00B84DA8"/>
    <w:rsid w:val="00B85034"/>
    <w:rsid w:val="00B852A0"/>
    <w:rsid w:val="00B858F9"/>
    <w:rsid w:val="00B85970"/>
    <w:rsid w:val="00B85E15"/>
    <w:rsid w:val="00B8647C"/>
    <w:rsid w:val="00B870AA"/>
    <w:rsid w:val="00B87C0A"/>
    <w:rsid w:val="00B907DC"/>
    <w:rsid w:val="00B907EC"/>
    <w:rsid w:val="00B911D2"/>
    <w:rsid w:val="00B91414"/>
    <w:rsid w:val="00B9175A"/>
    <w:rsid w:val="00B91B23"/>
    <w:rsid w:val="00B92237"/>
    <w:rsid w:val="00B9242E"/>
    <w:rsid w:val="00B9380E"/>
    <w:rsid w:val="00B93D08"/>
    <w:rsid w:val="00B94231"/>
    <w:rsid w:val="00B945EE"/>
    <w:rsid w:val="00B94A77"/>
    <w:rsid w:val="00B94BA3"/>
    <w:rsid w:val="00B95145"/>
    <w:rsid w:val="00B96132"/>
    <w:rsid w:val="00B96480"/>
    <w:rsid w:val="00B9688F"/>
    <w:rsid w:val="00B96EE4"/>
    <w:rsid w:val="00B97029"/>
    <w:rsid w:val="00B97647"/>
    <w:rsid w:val="00B97BFC"/>
    <w:rsid w:val="00B97DD9"/>
    <w:rsid w:val="00B97E33"/>
    <w:rsid w:val="00BA00F9"/>
    <w:rsid w:val="00BA183F"/>
    <w:rsid w:val="00BA1F40"/>
    <w:rsid w:val="00BA2D1F"/>
    <w:rsid w:val="00BA3488"/>
    <w:rsid w:val="00BA4077"/>
    <w:rsid w:val="00BA56A8"/>
    <w:rsid w:val="00BA6164"/>
    <w:rsid w:val="00BA6BF8"/>
    <w:rsid w:val="00BA70A8"/>
    <w:rsid w:val="00BA71AC"/>
    <w:rsid w:val="00BA740A"/>
    <w:rsid w:val="00BA790F"/>
    <w:rsid w:val="00BA7EBC"/>
    <w:rsid w:val="00BB1ABA"/>
    <w:rsid w:val="00BB1EAC"/>
    <w:rsid w:val="00BB1F49"/>
    <w:rsid w:val="00BB2BD2"/>
    <w:rsid w:val="00BB2C4C"/>
    <w:rsid w:val="00BB3497"/>
    <w:rsid w:val="00BB38FE"/>
    <w:rsid w:val="00BB4183"/>
    <w:rsid w:val="00BB478E"/>
    <w:rsid w:val="00BB4F38"/>
    <w:rsid w:val="00BB52E9"/>
    <w:rsid w:val="00BB556E"/>
    <w:rsid w:val="00BB5C50"/>
    <w:rsid w:val="00BB5E88"/>
    <w:rsid w:val="00BB60B4"/>
    <w:rsid w:val="00BB656C"/>
    <w:rsid w:val="00BB6813"/>
    <w:rsid w:val="00BB6E26"/>
    <w:rsid w:val="00BB7083"/>
    <w:rsid w:val="00BB7182"/>
    <w:rsid w:val="00BB7481"/>
    <w:rsid w:val="00BB7E0B"/>
    <w:rsid w:val="00BC0642"/>
    <w:rsid w:val="00BC0EA7"/>
    <w:rsid w:val="00BC243F"/>
    <w:rsid w:val="00BC2D04"/>
    <w:rsid w:val="00BC33A8"/>
    <w:rsid w:val="00BC33CB"/>
    <w:rsid w:val="00BC3881"/>
    <w:rsid w:val="00BC4190"/>
    <w:rsid w:val="00BC41B7"/>
    <w:rsid w:val="00BC429F"/>
    <w:rsid w:val="00BC55AA"/>
    <w:rsid w:val="00BC5DCB"/>
    <w:rsid w:val="00BC687F"/>
    <w:rsid w:val="00BC6905"/>
    <w:rsid w:val="00BC748E"/>
    <w:rsid w:val="00BC7C95"/>
    <w:rsid w:val="00BD00BD"/>
    <w:rsid w:val="00BD0274"/>
    <w:rsid w:val="00BD02AA"/>
    <w:rsid w:val="00BD04DA"/>
    <w:rsid w:val="00BD0765"/>
    <w:rsid w:val="00BD0B10"/>
    <w:rsid w:val="00BD1115"/>
    <w:rsid w:val="00BD1330"/>
    <w:rsid w:val="00BD1AAC"/>
    <w:rsid w:val="00BD1BBD"/>
    <w:rsid w:val="00BD212A"/>
    <w:rsid w:val="00BD22B1"/>
    <w:rsid w:val="00BD305A"/>
    <w:rsid w:val="00BD3679"/>
    <w:rsid w:val="00BD3688"/>
    <w:rsid w:val="00BD41AB"/>
    <w:rsid w:val="00BD4392"/>
    <w:rsid w:val="00BD4489"/>
    <w:rsid w:val="00BD5029"/>
    <w:rsid w:val="00BD5E7A"/>
    <w:rsid w:val="00BD6542"/>
    <w:rsid w:val="00BD6622"/>
    <w:rsid w:val="00BD6634"/>
    <w:rsid w:val="00BD6A7F"/>
    <w:rsid w:val="00BD6AAE"/>
    <w:rsid w:val="00BD6AFD"/>
    <w:rsid w:val="00BD772D"/>
    <w:rsid w:val="00BD7783"/>
    <w:rsid w:val="00BE0C14"/>
    <w:rsid w:val="00BE1A49"/>
    <w:rsid w:val="00BE266B"/>
    <w:rsid w:val="00BE27C1"/>
    <w:rsid w:val="00BE3839"/>
    <w:rsid w:val="00BE3C59"/>
    <w:rsid w:val="00BE4A38"/>
    <w:rsid w:val="00BE5154"/>
    <w:rsid w:val="00BE52A9"/>
    <w:rsid w:val="00BE5921"/>
    <w:rsid w:val="00BE5A58"/>
    <w:rsid w:val="00BE5F17"/>
    <w:rsid w:val="00BE6246"/>
    <w:rsid w:val="00BE69BB"/>
    <w:rsid w:val="00BE74F4"/>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007"/>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8BE"/>
    <w:rsid w:val="00C044A6"/>
    <w:rsid w:val="00C04CD0"/>
    <w:rsid w:val="00C055A5"/>
    <w:rsid w:val="00C055C1"/>
    <w:rsid w:val="00C05C65"/>
    <w:rsid w:val="00C06569"/>
    <w:rsid w:val="00C06BA0"/>
    <w:rsid w:val="00C075A9"/>
    <w:rsid w:val="00C076F2"/>
    <w:rsid w:val="00C07CBC"/>
    <w:rsid w:val="00C07FF9"/>
    <w:rsid w:val="00C112BA"/>
    <w:rsid w:val="00C11B67"/>
    <w:rsid w:val="00C11D41"/>
    <w:rsid w:val="00C11FFC"/>
    <w:rsid w:val="00C1217D"/>
    <w:rsid w:val="00C13099"/>
    <w:rsid w:val="00C13711"/>
    <w:rsid w:val="00C13C8F"/>
    <w:rsid w:val="00C147EF"/>
    <w:rsid w:val="00C14EB2"/>
    <w:rsid w:val="00C150A9"/>
    <w:rsid w:val="00C1548D"/>
    <w:rsid w:val="00C15917"/>
    <w:rsid w:val="00C1597E"/>
    <w:rsid w:val="00C159C3"/>
    <w:rsid w:val="00C16706"/>
    <w:rsid w:val="00C17A60"/>
    <w:rsid w:val="00C204D5"/>
    <w:rsid w:val="00C20CD6"/>
    <w:rsid w:val="00C215E0"/>
    <w:rsid w:val="00C21A5E"/>
    <w:rsid w:val="00C21CCE"/>
    <w:rsid w:val="00C2204E"/>
    <w:rsid w:val="00C22544"/>
    <w:rsid w:val="00C227A1"/>
    <w:rsid w:val="00C22D9D"/>
    <w:rsid w:val="00C23103"/>
    <w:rsid w:val="00C2328C"/>
    <w:rsid w:val="00C2361D"/>
    <w:rsid w:val="00C23CA1"/>
    <w:rsid w:val="00C24AA4"/>
    <w:rsid w:val="00C24B2A"/>
    <w:rsid w:val="00C24D23"/>
    <w:rsid w:val="00C251AD"/>
    <w:rsid w:val="00C257C5"/>
    <w:rsid w:val="00C25FAB"/>
    <w:rsid w:val="00C2694D"/>
    <w:rsid w:val="00C269D5"/>
    <w:rsid w:val="00C2749C"/>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FBC"/>
    <w:rsid w:val="00C406FB"/>
    <w:rsid w:val="00C41A80"/>
    <w:rsid w:val="00C41A81"/>
    <w:rsid w:val="00C41E53"/>
    <w:rsid w:val="00C41F5D"/>
    <w:rsid w:val="00C42495"/>
    <w:rsid w:val="00C425A0"/>
    <w:rsid w:val="00C426F4"/>
    <w:rsid w:val="00C42934"/>
    <w:rsid w:val="00C429DE"/>
    <w:rsid w:val="00C431CE"/>
    <w:rsid w:val="00C44B60"/>
    <w:rsid w:val="00C44BB7"/>
    <w:rsid w:val="00C450D6"/>
    <w:rsid w:val="00C4536D"/>
    <w:rsid w:val="00C4546C"/>
    <w:rsid w:val="00C4551D"/>
    <w:rsid w:val="00C45A8A"/>
    <w:rsid w:val="00C46162"/>
    <w:rsid w:val="00C46254"/>
    <w:rsid w:val="00C46515"/>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6C6"/>
    <w:rsid w:val="00C60BF1"/>
    <w:rsid w:val="00C60FC5"/>
    <w:rsid w:val="00C61FAB"/>
    <w:rsid w:val="00C62370"/>
    <w:rsid w:val="00C62FD9"/>
    <w:rsid w:val="00C639DE"/>
    <w:rsid w:val="00C63D90"/>
    <w:rsid w:val="00C63E86"/>
    <w:rsid w:val="00C63E9F"/>
    <w:rsid w:val="00C6462C"/>
    <w:rsid w:val="00C64B40"/>
    <w:rsid w:val="00C65057"/>
    <w:rsid w:val="00C65175"/>
    <w:rsid w:val="00C6526C"/>
    <w:rsid w:val="00C65702"/>
    <w:rsid w:val="00C658DD"/>
    <w:rsid w:val="00C66367"/>
    <w:rsid w:val="00C66D1B"/>
    <w:rsid w:val="00C672EC"/>
    <w:rsid w:val="00C679B4"/>
    <w:rsid w:val="00C67A85"/>
    <w:rsid w:val="00C67C40"/>
    <w:rsid w:val="00C7077A"/>
    <w:rsid w:val="00C71240"/>
    <w:rsid w:val="00C7175D"/>
    <w:rsid w:val="00C7180D"/>
    <w:rsid w:val="00C7239B"/>
    <w:rsid w:val="00C7251F"/>
    <w:rsid w:val="00C726DE"/>
    <w:rsid w:val="00C7299A"/>
    <w:rsid w:val="00C75236"/>
    <w:rsid w:val="00C75DA4"/>
    <w:rsid w:val="00C76173"/>
    <w:rsid w:val="00C7680E"/>
    <w:rsid w:val="00C775C6"/>
    <w:rsid w:val="00C8000E"/>
    <w:rsid w:val="00C80163"/>
    <w:rsid w:val="00C80939"/>
    <w:rsid w:val="00C81102"/>
    <w:rsid w:val="00C811A7"/>
    <w:rsid w:val="00C81C4D"/>
    <w:rsid w:val="00C81E96"/>
    <w:rsid w:val="00C8275E"/>
    <w:rsid w:val="00C83311"/>
    <w:rsid w:val="00C8395A"/>
    <w:rsid w:val="00C84753"/>
    <w:rsid w:val="00C852F7"/>
    <w:rsid w:val="00C857C8"/>
    <w:rsid w:val="00C863CA"/>
    <w:rsid w:val="00C863D2"/>
    <w:rsid w:val="00C87046"/>
    <w:rsid w:val="00C87177"/>
    <w:rsid w:val="00C87AFC"/>
    <w:rsid w:val="00C87DD0"/>
    <w:rsid w:val="00C900ED"/>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7987"/>
    <w:rsid w:val="00CA24FE"/>
    <w:rsid w:val="00CA2DA4"/>
    <w:rsid w:val="00CA3424"/>
    <w:rsid w:val="00CA3F94"/>
    <w:rsid w:val="00CA41BC"/>
    <w:rsid w:val="00CA4757"/>
    <w:rsid w:val="00CA4959"/>
    <w:rsid w:val="00CA4D6E"/>
    <w:rsid w:val="00CA5023"/>
    <w:rsid w:val="00CA5A2B"/>
    <w:rsid w:val="00CA6010"/>
    <w:rsid w:val="00CA62E8"/>
    <w:rsid w:val="00CA63F8"/>
    <w:rsid w:val="00CA670E"/>
    <w:rsid w:val="00CA696C"/>
    <w:rsid w:val="00CA7828"/>
    <w:rsid w:val="00CA797F"/>
    <w:rsid w:val="00CA7DF6"/>
    <w:rsid w:val="00CB03C6"/>
    <w:rsid w:val="00CB09CD"/>
    <w:rsid w:val="00CB0C27"/>
    <w:rsid w:val="00CB11DA"/>
    <w:rsid w:val="00CB2342"/>
    <w:rsid w:val="00CB23A8"/>
    <w:rsid w:val="00CB24AA"/>
    <w:rsid w:val="00CB2B34"/>
    <w:rsid w:val="00CB35EB"/>
    <w:rsid w:val="00CB37AC"/>
    <w:rsid w:val="00CB45F0"/>
    <w:rsid w:val="00CB4B7B"/>
    <w:rsid w:val="00CB4D29"/>
    <w:rsid w:val="00CB590E"/>
    <w:rsid w:val="00CB7591"/>
    <w:rsid w:val="00CC015F"/>
    <w:rsid w:val="00CC0837"/>
    <w:rsid w:val="00CC175C"/>
    <w:rsid w:val="00CC1DFA"/>
    <w:rsid w:val="00CC1E36"/>
    <w:rsid w:val="00CC1F21"/>
    <w:rsid w:val="00CC1F9A"/>
    <w:rsid w:val="00CC2D69"/>
    <w:rsid w:val="00CC3304"/>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3B85"/>
    <w:rsid w:val="00CD3CE6"/>
    <w:rsid w:val="00CD3DAD"/>
    <w:rsid w:val="00CD4676"/>
    <w:rsid w:val="00CD478E"/>
    <w:rsid w:val="00CD47D4"/>
    <w:rsid w:val="00CD48E8"/>
    <w:rsid w:val="00CD5C7A"/>
    <w:rsid w:val="00CD5EC2"/>
    <w:rsid w:val="00CD63C8"/>
    <w:rsid w:val="00CD72FB"/>
    <w:rsid w:val="00CE0818"/>
    <w:rsid w:val="00CE0A80"/>
    <w:rsid w:val="00CE0CE8"/>
    <w:rsid w:val="00CE13A2"/>
    <w:rsid w:val="00CE17F3"/>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2545"/>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1CD1"/>
    <w:rsid w:val="00D12049"/>
    <w:rsid w:val="00D1291C"/>
    <w:rsid w:val="00D12B35"/>
    <w:rsid w:val="00D13D37"/>
    <w:rsid w:val="00D14517"/>
    <w:rsid w:val="00D14B5D"/>
    <w:rsid w:val="00D14C0E"/>
    <w:rsid w:val="00D14FFB"/>
    <w:rsid w:val="00D1508C"/>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1D61"/>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209"/>
    <w:rsid w:val="00D3257F"/>
    <w:rsid w:val="00D32822"/>
    <w:rsid w:val="00D32A6B"/>
    <w:rsid w:val="00D32BCB"/>
    <w:rsid w:val="00D3320D"/>
    <w:rsid w:val="00D332AB"/>
    <w:rsid w:val="00D34044"/>
    <w:rsid w:val="00D36740"/>
    <w:rsid w:val="00D36AED"/>
    <w:rsid w:val="00D36E51"/>
    <w:rsid w:val="00D3708F"/>
    <w:rsid w:val="00D373A3"/>
    <w:rsid w:val="00D404F9"/>
    <w:rsid w:val="00D4128C"/>
    <w:rsid w:val="00D4165B"/>
    <w:rsid w:val="00D41769"/>
    <w:rsid w:val="00D41C88"/>
    <w:rsid w:val="00D42887"/>
    <w:rsid w:val="00D42981"/>
    <w:rsid w:val="00D42B0F"/>
    <w:rsid w:val="00D43530"/>
    <w:rsid w:val="00D43CB4"/>
    <w:rsid w:val="00D4463F"/>
    <w:rsid w:val="00D4473C"/>
    <w:rsid w:val="00D44779"/>
    <w:rsid w:val="00D4501C"/>
    <w:rsid w:val="00D458D0"/>
    <w:rsid w:val="00D45DFA"/>
    <w:rsid w:val="00D4694F"/>
    <w:rsid w:val="00D46D3A"/>
    <w:rsid w:val="00D46EE4"/>
    <w:rsid w:val="00D50B0B"/>
    <w:rsid w:val="00D50F4A"/>
    <w:rsid w:val="00D51375"/>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111"/>
    <w:rsid w:val="00D562BE"/>
    <w:rsid w:val="00D56424"/>
    <w:rsid w:val="00D5645A"/>
    <w:rsid w:val="00D565A6"/>
    <w:rsid w:val="00D56718"/>
    <w:rsid w:val="00D568A8"/>
    <w:rsid w:val="00D571BB"/>
    <w:rsid w:val="00D57424"/>
    <w:rsid w:val="00D57571"/>
    <w:rsid w:val="00D5770B"/>
    <w:rsid w:val="00D60026"/>
    <w:rsid w:val="00D600E0"/>
    <w:rsid w:val="00D60ACF"/>
    <w:rsid w:val="00D61C0C"/>
    <w:rsid w:val="00D61F87"/>
    <w:rsid w:val="00D62D04"/>
    <w:rsid w:val="00D6360F"/>
    <w:rsid w:val="00D63729"/>
    <w:rsid w:val="00D63749"/>
    <w:rsid w:val="00D637A3"/>
    <w:rsid w:val="00D63B93"/>
    <w:rsid w:val="00D63BD6"/>
    <w:rsid w:val="00D6463A"/>
    <w:rsid w:val="00D647CF"/>
    <w:rsid w:val="00D65561"/>
    <w:rsid w:val="00D65F83"/>
    <w:rsid w:val="00D66264"/>
    <w:rsid w:val="00D6677C"/>
    <w:rsid w:val="00D67394"/>
    <w:rsid w:val="00D70460"/>
    <w:rsid w:val="00D704EB"/>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336"/>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900BF"/>
    <w:rsid w:val="00D90568"/>
    <w:rsid w:val="00D9060D"/>
    <w:rsid w:val="00D90700"/>
    <w:rsid w:val="00D90C04"/>
    <w:rsid w:val="00D90ED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1ED"/>
    <w:rsid w:val="00DA2243"/>
    <w:rsid w:val="00DA30EB"/>
    <w:rsid w:val="00DA4FBA"/>
    <w:rsid w:val="00DA50E5"/>
    <w:rsid w:val="00DA5656"/>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57FC"/>
    <w:rsid w:val="00DB6027"/>
    <w:rsid w:val="00DB6073"/>
    <w:rsid w:val="00DB6E4E"/>
    <w:rsid w:val="00DB6F83"/>
    <w:rsid w:val="00DB706F"/>
    <w:rsid w:val="00DB780F"/>
    <w:rsid w:val="00DB7B2C"/>
    <w:rsid w:val="00DB7C61"/>
    <w:rsid w:val="00DC0A12"/>
    <w:rsid w:val="00DC20A1"/>
    <w:rsid w:val="00DC20F9"/>
    <w:rsid w:val="00DC2515"/>
    <w:rsid w:val="00DC2D3F"/>
    <w:rsid w:val="00DC3604"/>
    <w:rsid w:val="00DC3B53"/>
    <w:rsid w:val="00DC3D3C"/>
    <w:rsid w:val="00DC49CD"/>
    <w:rsid w:val="00DC524A"/>
    <w:rsid w:val="00DC5311"/>
    <w:rsid w:val="00DC5946"/>
    <w:rsid w:val="00DC62B2"/>
    <w:rsid w:val="00DC6530"/>
    <w:rsid w:val="00DC6BEA"/>
    <w:rsid w:val="00DC7356"/>
    <w:rsid w:val="00DC7C06"/>
    <w:rsid w:val="00DD03EA"/>
    <w:rsid w:val="00DD0E78"/>
    <w:rsid w:val="00DD149D"/>
    <w:rsid w:val="00DD17B1"/>
    <w:rsid w:val="00DD1D48"/>
    <w:rsid w:val="00DD2823"/>
    <w:rsid w:val="00DD2F1E"/>
    <w:rsid w:val="00DD3C57"/>
    <w:rsid w:val="00DD471D"/>
    <w:rsid w:val="00DD4CD1"/>
    <w:rsid w:val="00DD4E0A"/>
    <w:rsid w:val="00DD549A"/>
    <w:rsid w:val="00DD6488"/>
    <w:rsid w:val="00DD6B80"/>
    <w:rsid w:val="00DD6F9B"/>
    <w:rsid w:val="00DD70E8"/>
    <w:rsid w:val="00DD7B5C"/>
    <w:rsid w:val="00DE00CF"/>
    <w:rsid w:val="00DE03DB"/>
    <w:rsid w:val="00DE04BD"/>
    <w:rsid w:val="00DE056C"/>
    <w:rsid w:val="00DE0820"/>
    <w:rsid w:val="00DE2C11"/>
    <w:rsid w:val="00DE2CF2"/>
    <w:rsid w:val="00DE356A"/>
    <w:rsid w:val="00DE3812"/>
    <w:rsid w:val="00DE393C"/>
    <w:rsid w:val="00DE3C4B"/>
    <w:rsid w:val="00DE404B"/>
    <w:rsid w:val="00DE4578"/>
    <w:rsid w:val="00DE45BD"/>
    <w:rsid w:val="00DE4FCE"/>
    <w:rsid w:val="00DE5980"/>
    <w:rsid w:val="00DE5A10"/>
    <w:rsid w:val="00DE5DC5"/>
    <w:rsid w:val="00DE75EE"/>
    <w:rsid w:val="00DE78C4"/>
    <w:rsid w:val="00DF001A"/>
    <w:rsid w:val="00DF0339"/>
    <w:rsid w:val="00DF1C96"/>
    <w:rsid w:val="00DF27AE"/>
    <w:rsid w:val="00DF2D53"/>
    <w:rsid w:val="00DF2F1C"/>
    <w:rsid w:val="00DF321D"/>
    <w:rsid w:val="00DF32E6"/>
    <w:rsid w:val="00DF3365"/>
    <w:rsid w:val="00DF42F8"/>
    <w:rsid w:val="00DF557F"/>
    <w:rsid w:val="00DF5B42"/>
    <w:rsid w:val="00DF5E34"/>
    <w:rsid w:val="00DF5F7E"/>
    <w:rsid w:val="00DF6313"/>
    <w:rsid w:val="00DF65CE"/>
    <w:rsid w:val="00DF689F"/>
    <w:rsid w:val="00DF69EC"/>
    <w:rsid w:val="00DF6F1B"/>
    <w:rsid w:val="00DF7336"/>
    <w:rsid w:val="00DF7632"/>
    <w:rsid w:val="00DF7C43"/>
    <w:rsid w:val="00DF7FE6"/>
    <w:rsid w:val="00E00297"/>
    <w:rsid w:val="00E00486"/>
    <w:rsid w:val="00E020B0"/>
    <w:rsid w:val="00E02D6D"/>
    <w:rsid w:val="00E0334D"/>
    <w:rsid w:val="00E036C6"/>
    <w:rsid w:val="00E05174"/>
    <w:rsid w:val="00E05A19"/>
    <w:rsid w:val="00E05AE5"/>
    <w:rsid w:val="00E05AF3"/>
    <w:rsid w:val="00E05CB7"/>
    <w:rsid w:val="00E06408"/>
    <w:rsid w:val="00E066E6"/>
    <w:rsid w:val="00E10D6A"/>
    <w:rsid w:val="00E11099"/>
    <w:rsid w:val="00E11309"/>
    <w:rsid w:val="00E12746"/>
    <w:rsid w:val="00E1362D"/>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4C83"/>
    <w:rsid w:val="00E2585D"/>
    <w:rsid w:val="00E25C23"/>
    <w:rsid w:val="00E25D6C"/>
    <w:rsid w:val="00E2607D"/>
    <w:rsid w:val="00E261B8"/>
    <w:rsid w:val="00E26604"/>
    <w:rsid w:val="00E26EC5"/>
    <w:rsid w:val="00E2719C"/>
    <w:rsid w:val="00E27C0A"/>
    <w:rsid w:val="00E309CC"/>
    <w:rsid w:val="00E32632"/>
    <w:rsid w:val="00E326D1"/>
    <w:rsid w:val="00E334AB"/>
    <w:rsid w:val="00E337FD"/>
    <w:rsid w:val="00E342EA"/>
    <w:rsid w:val="00E348E4"/>
    <w:rsid w:val="00E36468"/>
    <w:rsid w:val="00E36C3A"/>
    <w:rsid w:val="00E37017"/>
    <w:rsid w:val="00E37419"/>
    <w:rsid w:val="00E374CB"/>
    <w:rsid w:val="00E377E8"/>
    <w:rsid w:val="00E401DD"/>
    <w:rsid w:val="00E402C7"/>
    <w:rsid w:val="00E4059E"/>
    <w:rsid w:val="00E40940"/>
    <w:rsid w:val="00E414E1"/>
    <w:rsid w:val="00E417F2"/>
    <w:rsid w:val="00E41898"/>
    <w:rsid w:val="00E41A08"/>
    <w:rsid w:val="00E4252D"/>
    <w:rsid w:val="00E43325"/>
    <w:rsid w:val="00E4498F"/>
    <w:rsid w:val="00E4551C"/>
    <w:rsid w:val="00E45605"/>
    <w:rsid w:val="00E459F2"/>
    <w:rsid w:val="00E45BDF"/>
    <w:rsid w:val="00E45C19"/>
    <w:rsid w:val="00E46284"/>
    <w:rsid w:val="00E465A4"/>
    <w:rsid w:val="00E468DA"/>
    <w:rsid w:val="00E5031A"/>
    <w:rsid w:val="00E503D6"/>
    <w:rsid w:val="00E50BE1"/>
    <w:rsid w:val="00E50EBC"/>
    <w:rsid w:val="00E51222"/>
    <w:rsid w:val="00E513B2"/>
    <w:rsid w:val="00E52046"/>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321"/>
    <w:rsid w:val="00E62345"/>
    <w:rsid w:val="00E62840"/>
    <w:rsid w:val="00E63689"/>
    <w:rsid w:val="00E647DB"/>
    <w:rsid w:val="00E64FBA"/>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21CA"/>
    <w:rsid w:val="00E824C5"/>
    <w:rsid w:val="00E82CFB"/>
    <w:rsid w:val="00E837F9"/>
    <w:rsid w:val="00E83D31"/>
    <w:rsid w:val="00E83E06"/>
    <w:rsid w:val="00E84021"/>
    <w:rsid w:val="00E8432E"/>
    <w:rsid w:val="00E8449A"/>
    <w:rsid w:val="00E846FB"/>
    <w:rsid w:val="00E85CE4"/>
    <w:rsid w:val="00E86132"/>
    <w:rsid w:val="00E86763"/>
    <w:rsid w:val="00E867B3"/>
    <w:rsid w:val="00E86BD5"/>
    <w:rsid w:val="00E86E33"/>
    <w:rsid w:val="00E8757C"/>
    <w:rsid w:val="00E900D5"/>
    <w:rsid w:val="00E900FF"/>
    <w:rsid w:val="00E9039C"/>
    <w:rsid w:val="00E9043A"/>
    <w:rsid w:val="00E9150B"/>
    <w:rsid w:val="00E918EB"/>
    <w:rsid w:val="00E91C95"/>
    <w:rsid w:val="00E92C3E"/>
    <w:rsid w:val="00E944D7"/>
    <w:rsid w:val="00E9457E"/>
    <w:rsid w:val="00E9496A"/>
    <w:rsid w:val="00E958CB"/>
    <w:rsid w:val="00E95994"/>
    <w:rsid w:val="00E95A4A"/>
    <w:rsid w:val="00E96088"/>
    <w:rsid w:val="00E9614C"/>
    <w:rsid w:val="00E963CB"/>
    <w:rsid w:val="00E96B88"/>
    <w:rsid w:val="00E97438"/>
    <w:rsid w:val="00E976B5"/>
    <w:rsid w:val="00E9775A"/>
    <w:rsid w:val="00EA05C8"/>
    <w:rsid w:val="00EA10C2"/>
    <w:rsid w:val="00EA163F"/>
    <w:rsid w:val="00EA18A2"/>
    <w:rsid w:val="00EA1B13"/>
    <w:rsid w:val="00EA1B50"/>
    <w:rsid w:val="00EA1C4C"/>
    <w:rsid w:val="00EA2620"/>
    <w:rsid w:val="00EA26EA"/>
    <w:rsid w:val="00EA291D"/>
    <w:rsid w:val="00EA2BF5"/>
    <w:rsid w:val="00EA3520"/>
    <w:rsid w:val="00EA3C1C"/>
    <w:rsid w:val="00EA3F80"/>
    <w:rsid w:val="00EA477C"/>
    <w:rsid w:val="00EA5C89"/>
    <w:rsid w:val="00EA63CB"/>
    <w:rsid w:val="00EA6B1A"/>
    <w:rsid w:val="00EA70F0"/>
    <w:rsid w:val="00EB0066"/>
    <w:rsid w:val="00EB0226"/>
    <w:rsid w:val="00EB06E2"/>
    <w:rsid w:val="00EB0BB6"/>
    <w:rsid w:val="00EB17B5"/>
    <w:rsid w:val="00EB19C8"/>
    <w:rsid w:val="00EB1B9C"/>
    <w:rsid w:val="00EB26EC"/>
    <w:rsid w:val="00EB295D"/>
    <w:rsid w:val="00EB3FB7"/>
    <w:rsid w:val="00EB41E0"/>
    <w:rsid w:val="00EB4CE2"/>
    <w:rsid w:val="00EB5093"/>
    <w:rsid w:val="00EB5290"/>
    <w:rsid w:val="00EB52DB"/>
    <w:rsid w:val="00EB5501"/>
    <w:rsid w:val="00EB5F19"/>
    <w:rsid w:val="00EB62F2"/>
    <w:rsid w:val="00EB637C"/>
    <w:rsid w:val="00EB63DB"/>
    <w:rsid w:val="00EB703A"/>
    <w:rsid w:val="00EB7AD5"/>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0B1E"/>
    <w:rsid w:val="00ED1044"/>
    <w:rsid w:val="00ED1102"/>
    <w:rsid w:val="00ED165B"/>
    <w:rsid w:val="00ED2897"/>
    <w:rsid w:val="00ED33CB"/>
    <w:rsid w:val="00ED3CC5"/>
    <w:rsid w:val="00ED4082"/>
    <w:rsid w:val="00ED45FE"/>
    <w:rsid w:val="00ED4DF9"/>
    <w:rsid w:val="00ED4F3F"/>
    <w:rsid w:val="00ED4F43"/>
    <w:rsid w:val="00ED4F6A"/>
    <w:rsid w:val="00ED50F7"/>
    <w:rsid w:val="00ED57C7"/>
    <w:rsid w:val="00ED5ABF"/>
    <w:rsid w:val="00ED5B11"/>
    <w:rsid w:val="00ED5CF3"/>
    <w:rsid w:val="00ED66AD"/>
    <w:rsid w:val="00ED68A4"/>
    <w:rsid w:val="00ED6977"/>
    <w:rsid w:val="00ED6D01"/>
    <w:rsid w:val="00ED730B"/>
    <w:rsid w:val="00ED761F"/>
    <w:rsid w:val="00ED7AEA"/>
    <w:rsid w:val="00EE01E6"/>
    <w:rsid w:val="00EE0346"/>
    <w:rsid w:val="00EE092D"/>
    <w:rsid w:val="00EE0F2C"/>
    <w:rsid w:val="00EE0F9B"/>
    <w:rsid w:val="00EE1137"/>
    <w:rsid w:val="00EE11A8"/>
    <w:rsid w:val="00EE1481"/>
    <w:rsid w:val="00EE167A"/>
    <w:rsid w:val="00EE21A0"/>
    <w:rsid w:val="00EE2493"/>
    <w:rsid w:val="00EE25AD"/>
    <w:rsid w:val="00EE3850"/>
    <w:rsid w:val="00EE3D47"/>
    <w:rsid w:val="00EE3D9B"/>
    <w:rsid w:val="00EE4393"/>
    <w:rsid w:val="00EE4DDD"/>
    <w:rsid w:val="00EE4E07"/>
    <w:rsid w:val="00EE5457"/>
    <w:rsid w:val="00EE58BC"/>
    <w:rsid w:val="00EE59BE"/>
    <w:rsid w:val="00EE61D1"/>
    <w:rsid w:val="00EE63A5"/>
    <w:rsid w:val="00EE6589"/>
    <w:rsid w:val="00EE6B88"/>
    <w:rsid w:val="00EE72BB"/>
    <w:rsid w:val="00EE75FE"/>
    <w:rsid w:val="00EE7DB6"/>
    <w:rsid w:val="00EF02FE"/>
    <w:rsid w:val="00EF0623"/>
    <w:rsid w:val="00EF06AE"/>
    <w:rsid w:val="00EF11BE"/>
    <w:rsid w:val="00EF12ED"/>
    <w:rsid w:val="00EF180F"/>
    <w:rsid w:val="00EF18BF"/>
    <w:rsid w:val="00EF1A81"/>
    <w:rsid w:val="00EF1BC6"/>
    <w:rsid w:val="00EF1F84"/>
    <w:rsid w:val="00EF2398"/>
    <w:rsid w:val="00EF2FF2"/>
    <w:rsid w:val="00EF310C"/>
    <w:rsid w:val="00EF3A86"/>
    <w:rsid w:val="00EF3C21"/>
    <w:rsid w:val="00EF3EF9"/>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1B4"/>
    <w:rsid w:val="00F0425B"/>
    <w:rsid w:val="00F04636"/>
    <w:rsid w:val="00F047F2"/>
    <w:rsid w:val="00F05836"/>
    <w:rsid w:val="00F066D3"/>
    <w:rsid w:val="00F06804"/>
    <w:rsid w:val="00F06A47"/>
    <w:rsid w:val="00F10D58"/>
    <w:rsid w:val="00F114EE"/>
    <w:rsid w:val="00F1193C"/>
    <w:rsid w:val="00F119E2"/>
    <w:rsid w:val="00F11EAC"/>
    <w:rsid w:val="00F13091"/>
    <w:rsid w:val="00F13216"/>
    <w:rsid w:val="00F13337"/>
    <w:rsid w:val="00F1369E"/>
    <w:rsid w:val="00F13B4F"/>
    <w:rsid w:val="00F14265"/>
    <w:rsid w:val="00F143A8"/>
    <w:rsid w:val="00F145C1"/>
    <w:rsid w:val="00F15113"/>
    <w:rsid w:val="00F15153"/>
    <w:rsid w:val="00F15845"/>
    <w:rsid w:val="00F17547"/>
    <w:rsid w:val="00F178B5"/>
    <w:rsid w:val="00F20EB2"/>
    <w:rsid w:val="00F220DD"/>
    <w:rsid w:val="00F22790"/>
    <w:rsid w:val="00F24235"/>
    <w:rsid w:val="00F24EBB"/>
    <w:rsid w:val="00F25620"/>
    <w:rsid w:val="00F25695"/>
    <w:rsid w:val="00F264CD"/>
    <w:rsid w:val="00F2657C"/>
    <w:rsid w:val="00F269E6"/>
    <w:rsid w:val="00F27B22"/>
    <w:rsid w:val="00F30177"/>
    <w:rsid w:val="00F30333"/>
    <w:rsid w:val="00F319EA"/>
    <w:rsid w:val="00F32147"/>
    <w:rsid w:val="00F321F9"/>
    <w:rsid w:val="00F33C83"/>
    <w:rsid w:val="00F355CD"/>
    <w:rsid w:val="00F35EE0"/>
    <w:rsid w:val="00F3628D"/>
    <w:rsid w:val="00F36391"/>
    <w:rsid w:val="00F36708"/>
    <w:rsid w:val="00F3679D"/>
    <w:rsid w:val="00F372A2"/>
    <w:rsid w:val="00F378A1"/>
    <w:rsid w:val="00F37A4F"/>
    <w:rsid w:val="00F37CD3"/>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63E"/>
    <w:rsid w:val="00F530B3"/>
    <w:rsid w:val="00F539DA"/>
    <w:rsid w:val="00F53C01"/>
    <w:rsid w:val="00F54606"/>
    <w:rsid w:val="00F5499F"/>
    <w:rsid w:val="00F55AF7"/>
    <w:rsid w:val="00F55F1C"/>
    <w:rsid w:val="00F56CE1"/>
    <w:rsid w:val="00F57C40"/>
    <w:rsid w:val="00F60676"/>
    <w:rsid w:val="00F61302"/>
    <w:rsid w:val="00F61B76"/>
    <w:rsid w:val="00F61BA3"/>
    <w:rsid w:val="00F6226F"/>
    <w:rsid w:val="00F62D7B"/>
    <w:rsid w:val="00F63891"/>
    <w:rsid w:val="00F638F3"/>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4110"/>
    <w:rsid w:val="00F765A1"/>
    <w:rsid w:val="00F77734"/>
    <w:rsid w:val="00F7792C"/>
    <w:rsid w:val="00F7798B"/>
    <w:rsid w:val="00F779AE"/>
    <w:rsid w:val="00F80052"/>
    <w:rsid w:val="00F804AA"/>
    <w:rsid w:val="00F80586"/>
    <w:rsid w:val="00F8072D"/>
    <w:rsid w:val="00F80AFF"/>
    <w:rsid w:val="00F81313"/>
    <w:rsid w:val="00F81351"/>
    <w:rsid w:val="00F817F0"/>
    <w:rsid w:val="00F826AC"/>
    <w:rsid w:val="00F82A91"/>
    <w:rsid w:val="00F8309B"/>
    <w:rsid w:val="00F8392E"/>
    <w:rsid w:val="00F84519"/>
    <w:rsid w:val="00F84B81"/>
    <w:rsid w:val="00F84E92"/>
    <w:rsid w:val="00F8592C"/>
    <w:rsid w:val="00F85AB1"/>
    <w:rsid w:val="00F86ADA"/>
    <w:rsid w:val="00F86F49"/>
    <w:rsid w:val="00F877F9"/>
    <w:rsid w:val="00F87EF6"/>
    <w:rsid w:val="00F907FB"/>
    <w:rsid w:val="00F90828"/>
    <w:rsid w:val="00F91195"/>
    <w:rsid w:val="00F9176A"/>
    <w:rsid w:val="00F9192F"/>
    <w:rsid w:val="00F933F9"/>
    <w:rsid w:val="00F940F1"/>
    <w:rsid w:val="00F940FC"/>
    <w:rsid w:val="00F9457D"/>
    <w:rsid w:val="00F94A60"/>
    <w:rsid w:val="00F95484"/>
    <w:rsid w:val="00F955F5"/>
    <w:rsid w:val="00F9662F"/>
    <w:rsid w:val="00F96839"/>
    <w:rsid w:val="00F96FE3"/>
    <w:rsid w:val="00F97499"/>
    <w:rsid w:val="00F97C37"/>
    <w:rsid w:val="00F97D36"/>
    <w:rsid w:val="00FA0CEE"/>
    <w:rsid w:val="00FA13BF"/>
    <w:rsid w:val="00FA1676"/>
    <w:rsid w:val="00FA1CC6"/>
    <w:rsid w:val="00FA268B"/>
    <w:rsid w:val="00FA287B"/>
    <w:rsid w:val="00FA34BA"/>
    <w:rsid w:val="00FA3832"/>
    <w:rsid w:val="00FA5979"/>
    <w:rsid w:val="00FA5E00"/>
    <w:rsid w:val="00FA64CB"/>
    <w:rsid w:val="00FA67C6"/>
    <w:rsid w:val="00FA7475"/>
    <w:rsid w:val="00FA7D0A"/>
    <w:rsid w:val="00FB0D17"/>
    <w:rsid w:val="00FB14CF"/>
    <w:rsid w:val="00FB175E"/>
    <w:rsid w:val="00FB20AF"/>
    <w:rsid w:val="00FB2882"/>
    <w:rsid w:val="00FB2B38"/>
    <w:rsid w:val="00FB305E"/>
    <w:rsid w:val="00FB3200"/>
    <w:rsid w:val="00FB39FA"/>
    <w:rsid w:val="00FB3C44"/>
    <w:rsid w:val="00FB3C7B"/>
    <w:rsid w:val="00FB4846"/>
    <w:rsid w:val="00FB4D76"/>
    <w:rsid w:val="00FB5642"/>
    <w:rsid w:val="00FB5780"/>
    <w:rsid w:val="00FB5895"/>
    <w:rsid w:val="00FB5AD6"/>
    <w:rsid w:val="00FB68BA"/>
    <w:rsid w:val="00FC01FC"/>
    <w:rsid w:val="00FC0221"/>
    <w:rsid w:val="00FC08E8"/>
    <w:rsid w:val="00FC1A14"/>
    <w:rsid w:val="00FC1E87"/>
    <w:rsid w:val="00FC33CC"/>
    <w:rsid w:val="00FC3768"/>
    <w:rsid w:val="00FC3C42"/>
    <w:rsid w:val="00FC4135"/>
    <w:rsid w:val="00FC4C1F"/>
    <w:rsid w:val="00FC4D8D"/>
    <w:rsid w:val="00FC506A"/>
    <w:rsid w:val="00FC5808"/>
    <w:rsid w:val="00FC5C2F"/>
    <w:rsid w:val="00FC5FBE"/>
    <w:rsid w:val="00FC627B"/>
    <w:rsid w:val="00FC7D03"/>
    <w:rsid w:val="00FD0C2A"/>
    <w:rsid w:val="00FD21FA"/>
    <w:rsid w:val="00FD25FD"/>
    <w:rsid w:val="00FD3DF9"/>
    <w:rsid w:val="00FD49E7"/>
    <w:rsid w:val="00FD4DC9"/>
    <w:rsid w:val="00FD4FC9"/>
    <w:rsid w:val="00FD6502"/>
    <w:rsid w:val="00FD68D6"/>
    <w:rsid w:val="00FD78BD"/>
    <w:rsid w:val="00FD7C75"/>
    <w:rsid w:val="00FE0B3E"/>
    <w:rsid w:val="00FE0EC5"/>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E7E98"/>
    <w:rsid w:val="00FF04E0"/>
    <w:rsid w:val="00FF079B"/>
    <w:rsid w:val="00FF0B24"/>
    <w:rsid w:val="00FF1841"/>
    <w:rsid w:val="00FF2C39"/>
    <w:rsid w:val="00FF2FCE"/>
    <w:rsid w:val="00FF3044"/>
    <w:rsid w:val="00FF31DB"/>
    <w:rsid w:val="00FF497C"/>
    <w:rsid w:val="00FF4EDC"/>
    <w:rsid w:val="00FF5015"/>
    <w:rsid w:val="00FF5070"/>
    <w:rsid w:val="00FF5A0F"/>
    <w:rsid w:val="00FF624B"/>
    <w:rsid w:val="00FF7458"/>
    <w:rsid w:val="00FF7CE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7"/>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6"/>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6"/>
      </w:numPr>
      <w:spacing w:before="200" w:after="1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7"/>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7"/>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4C3F1C"/>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804EC9"/>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0"/>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5"/>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2"/>
      </w:numPr>
      <w:contextualSpacing/>
    </w:pPr>
  </w:style>
  <w:style w:type="paragraph" w:customStyle="1" w:styleId="Bulletlist3">
    <w:name w:val="Bullet list 3"/>
    <w:basedOn w:val="ListBullet"/>
    <w:link w:val="Bulletlist3Char"/>
    <w:qFormat/>
    <w:rsid w:val="003C169E"/>
    <w:pPr>
      <w:numPr>
        <w:ilvl w:val="1"/>
        <w:numId w:val="63"/>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22893188">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7624108">
      <w:bodyDiv w:val="1"/>
      <w:marLeft w:val="0"/>
      <w:marRight w:val="0"/>
      <w:marTop w:val="0"/>
      <w:marBottom w:val="0"/>
      <w:divBdr>
        <w:top w:val="none" w:sz="0" w:space="0" w:color="auto"/>
        <w:left w:val="none" w:sz="0" w:space="0" w:color="auto"/>
        <w:bottom w:val="none" w:sz="0" w:space="0" w:color="auto"/>
        <w:right w:val="none" w:sz="0" w:space="0" w:color="auto"/>
      </w:divBdr>
    </w:div>
    <w:div w:id="787970268">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882401208">
      <w:bodyDiv w:val="1"/>
      <w:marLeft w:val="0"/>
      <w:marRight w:val="0"/>
      <w:marTop w:val="0"/>
      <w:marBottom w:val="0"/>
      <w:divBdr>
        <w:top w:val="none" w:sz="0" w:space="0" w:color="auto"/>
        <w:left w:val="none" w:sz="0" w:space="0" w:color="auto"/>
        <w:bottom w:val="none" w:sz="0" w:space="0" w:color="auto"/>
        <w:right w:val="none" w:sz="0" w:space="0" w:color="auto"/>
      </w:divBdr>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mployment.gov.au/vet-student-loans" TargetMode="External"/><Relationship Id="rId21" Type="http://schemas.openxmlformats.org/officeDocument/2006/relationships/hyperlink" Target="https://www.legislation.gov.au/Details/C2016A00099" TargetMode="External"/><Relationship Id="rId42" Type="http://schemas.openxmlformats.org/officeDocument/2006/relationships/hyperlink" Target="https://www.dewr.gov.au/vet-student-loans/provider-enquiries" TargetMode="External"/><Relationship Id="rId63" Type="http://schemas.openxmlformats.org/officeDocument/2006/relationships/hyperlink" Target="https://www.education.gov.au/tps/vsl-providers" TargetMode="External"/><Relationship Id="rId84" Type="http://schemas.openxmlformats.org/officeDocument/2006/relationships/hyperlink" Target="http://www.tcsisupport.gov.au/node/8120" TargetMode="External"/><Relationship Id="rId138" Type="http://schemas.openxmlformats.org/officeDocument/2006/relationships/image" Target="media/image11.png"/><Relationship Id="rId159" Type="http://schemas.openxmlformats.org/officeDocument/2006/relationships/footer" Target="footer6.xml"/><Relationship Id="rId170" Type="http://schemas.openxmlformats.org/officeDocument/2006/relationships/hyperlink" Target="https://www.dewr.gov.au/vet-student-loans/vet-information-students/information-vet-student-loans-students" TargetMode="External"/><Relationship Id="rId107" Type="http://schemas.openxmlformats.org/officeDocument/2006/relationships/hyperlink" Target="http://www.homeaffairs.gov.au/" TargetMode="External"/><Relationship Id="rId11" Type="http://schemas.openxmlformats.org/officeDocument/2006/relationships/image" Target="media/image1.jpeg"/><Relationship Id="rId32" Type="http://schemas.openxmlformats.org/officeDocument/2006/relationships/hyperlink" Target="http://www.legislation.gov.au/Series/C2004A01234" TargetMode="External"/><Relationship Id="rId53" Type="http://schemas.openxmlformats.org/officeDocument/2006/relationships/hyperlink" Target="https://www.dewr.gov.au/vet-student-loans/resources/vet-student-loans-application-fee-and-annual-charge" TargetMode="External"/><Relationship Id="rId74" Type="http://schemas.openxmlformats.org/officeDocument/2006/relationships/hyperlink" Target="https://training.gov.au" TargetMode="External"/><Relationship Id="rId128" Type="http://schemas.openxmlformats.org/officeDocument/2006/relationships/hyperlink" Target="https://www.dewr.gov.au/vet-student-loans/resources/tax-file-number-tfn-fact-sheet" TargetMode="External"/><Relationship Id="rId149" Type="http://schemas.openxmlformats.org/officeDocument/2006/relationships/hyperlink" Target="https://www.tcsisupport.gov.au/element/384" TargetMode="External"/><Relationship Id="rId5" Type="http://schemas.openxmlformats.org/officeDocument/2006/relationships/numbering" Target="numbering.xml"/><Relationship Id="rId95" Type="http://schemas.openxmlformats.org/officeDocument/2006/relationships/hyperlink" Target="https://immi.homeaffairs.gov.au/citizenship/certificate/get-a-certificate" TargetMode="External"/><Relationship Id="rId160" Type="http://schemas.openxmlformats.org/officeDocument/2006/relationships/header" Target="header4.xml"/><Relationship Id="rId181" Type="http://schemas.openxmlformats.org/officeDocument/2006/relationships/fontTable" Target="fontTable.xml"/><Relationship Id="rId22" Type="http://schemas.openxmlformats.org/officeDocument/2006/relationships/hyperlink" Target="http://www.legislation.gov.au/Series/F2017L00821" TargetMode="External"/><Relationship Id="rId43" Type="http://schemas.openxmlformats.org/officeDocument/2006/relationships/hyperlink" Target="https://training.gov.au/" TargetMode="External"/><Relationship Id="rId64" Type="http://schemas.openxmlformats.org/officeDocument/2006/relationships/hyperlink" Target="https://www.dewr.gov.au/vet-student-loans/provider-enquiries" TargetMode="External"/><Relationship Id="rId118" Type="http://schemas.openxmlformats.org/officeDocument/2006/relationships/hyperlink" Target="https://www.dewr.gov.au/vet-student-loans/resources/assessment-lln-testing-tools-vet-student-loans-program" TargetMode="External"/><Relationship Id="rId139" Type="http://schemas.openxmlformats.org/officeDocument/2006/relationships/hyperlink" Target="https://www.dewr.gov.au/vet-student-loans/vet-information-students/debt-complaints" TargetMode="External"/><Relationship Id="rId85" Type="http://schemas.openxmlformats.org/officeDocument/2006/relationships/hyperlink" Target="http://www.asic.gov.au/for-finance-professionals/credit-licensees/do-you-need-a-credit-licence/" TargetMode="External"/><Relationship Id="rId150" Type="http://schemas.openxmlformats.org/officeDocument/2006/relationships/hyperlink" Target="https://www.tcsisupport.gov.au/reporting/vsl" TargetMode="External"/><Relationship Id="rId171" Type="http://schemas.openxmlformats.org/officeDocument/2006/relationships/hyperlink" Target="https://www.dese.gov.au/vet-student-loans/resources/vet-student-loans-style-guide" TargetMode="External"/><Relationship Id="rId12" Type="http://schemas.openxmlformats.org/officeDocument/2006/relationships/image" Target="media/image2.jpeg"/><Relationship Id="rId33" Type="http://schemas.openxmlformats.org/officeDocument/2006/relationships/hyperlink" Target="https://www.legislation.gov.au/Details/F2019C00503" TargetMode="External"/><Relationship Id="rId108" Type="http://schemas.openxmlformats.org/officeDocument/2006/relationships/hyperlink" Target="https://www.yourcareer.gov.au/support/financial-assistance/assistance-for-vet-students/vsl-eligibility-check" TargetMode="External"/><Relationship Id="rId129" Type="http://schemas.openxmlformats.org/officeDocument/2006/relationships/hyperlink" Target="https://www.ombudsman.gov.au/complaints/vet-student-loan-complaints" TargetMode="External"/><Relationship Id="rId54" Type="http://schemas.openxmlformats.org/officeDocument/2006/relationships/hyperlink" Target="http://www.legislation.gov.au/Series/F2017L00821" TargetMode="External"/><Relationship Id="rId75" Type="http://schemas.openxmlformats.org/officeDocument/2006/relationships/hyperlink" Target="https://training.gov.au" TargetMode="External"/><Relationship Id="rId96" Type="http://schemas.openxmlformats.org/officeDocument/2006/relationships/hyperlink" Target="https://immi.homeaffairs.gov.au/citizenship/certificate/get-a-certificate" TargetMode="External"/><Relationship Id="rId140" Type="http://schemas.openxmlformats.org/officeDocument/2006/relationships/hyperlink" Target="https://www.dewr.gov.au/vet-student-loans/resources/census-day-calculator" TargetMode="External"/><Relationship Id="rId161" Type="http://schemas.openxmlformats.org/officeDocument/2006/relationships/header" Target="header5.xml"/><Relationship Id="rId182" Type="http://schemas.openxmlformats.org/officeDocument/2006/relationships/glossaryDocument" Target="glossary/document.xml"/><Relationship Id="rId6" Type="http://schemas.openxmlformats.org/officeDocument/2006/relationships/styles" Target="styles.xml"/><Relationship Id="rId23" Type="http://schemas.openxmlformats.org/officeDocument/2006/relationships/hyperlink" Target="http://www.legislation.gov.au/Series/F2016L02016" TargetMode="External"/><Relationship Id="rId119" Type="http://schemas.openxmlformats.org/officeDocument/2006/relationships/hyperlink" Target="https://www.dewr.gov.au/vet-student-loans/resources/hits-user-guide" TargetMode="External"/><Relationship Id="rId44" Type="http://schemas.openxmlformats.org/officeDocument/2006/relationships/header" Target="header1.xml"/><Relationship Id="rId60" Type="http://schemas.openxmlformats.org/officeDocument/2006/relationships/hyperlink" Target="https://www.education.gov.au/tps/vsl-students" TargetMode="External"/><Relationship Id="rId65" Type="http://schemas.openxmlformats.org/officeDocument/2006/relationships/hyperlink" Target="https://www.dewr.gov.au/vet-student-loans/provider-enquiries" TargetMode="External"/><Relationship Id="rId81" Type="http://schemas.openxmlformats.org/officeDocument/2006/relationships/hyperlink" Target="https://myhelpbalance.gov.au/" TargetMode="External"/><Relationship Id="rId86" Type="http://schemas.openxmlformats.org/officeDocument/2006/relationships/hyperlink" Target="http://app.heims.education.gov.au/HeimsOnline/IPInfo/Payment/IndexSearch" TargetMode="External"/><Relationship Id="rId130" Type="http://schemas.openxmlformats.org/officeDocument/2006/relationships/image" Target="media/image9.png"/><Relationship Id="rId135" Type="http://schemas.openxmlformats.org/officeDocument/2006/relationships/hyperlink" Target="https://www.tcsisupport.gov.au/glossary/glossaryterm/Recognition%20of%20prior%20learning" TargetMode="External"/><Relationship Id="rId151" Type="http://schemas.openxmlformats.org/officeDocument/2006/relationships/hyperlink" Target="https://www.tcsisupport.gov.au" TargetMode="External"/><Relationship Id="rId156" Type="http://schemas.openxmlformats.org/officeDocument/2006/relationships/hyperlink" Target="https://www.dewr.gov.au/vet-student-loans/resources/varying-conditions-approval" TargetMode="External"/><Relationship Id="rId177" Type="http://schemas.openxmlformats.org/officeDocument/2006/relationships/hyperlink" Target="mailto:TCSIsupport@dese.gov.au" TargetMode="External"/><Relationship Id="rId172" Type="http://schemas.openxmlformats.org/officeDocument/2006/relationships/hyperlink" Target="https://www.servicesaustralia.gov.au/individuals/topics/approved-courses-and-education-providers/29726" TargetMode="External"/><Relationship Id="rId13" Type="http://schemas.openxmlformats.org/officeDocument/2006/relationships/image" Target="media/image3.jpeg"/><Relationship Id="rId18" Type="http://schemas.openxmlformats.org/officeDocument/2006/relationships/image" Target="media/image6.emf"/><Relationship Id="rId39" Type="http://schemas.openxmlformats.org/officeDocument/2006/relationships/hyperlink" Target="https://www.yourcareer.gov.au/" TargetMode="External"/><Relationship Id="rId109" Type="http://schemas.openxmlformats.org/officeDocument/2006/relationships/hyperlink" Target="https://www.yourcareer.gov.au/" TargetMode="External"/><Relationship Id="rId34" Type="http://schemas.openxmlformats.org/officeDocument/2006/relationships/hyperlink" Target="https://www.legislation.gov.au/Details/F2021L00269" TargetMode="External"/><Relationship Id="rId50" Type="http://schemas.openxmlformats.org/officeDocument/2006/relationships/hyperlink" Target="https://www.dewr.gov.au/vet-student-loans" TargetMode="External"/><Relationship Id="rId55" Type="http://schemas.openxmlformats.org/officeDocument/2006/relationships/hyperlink" Target="https://www.dewr.gov.au/vet-student-loans/resources/vet-student-loans-application-fee-and-annual-charge" TargetMode="External"/><Relationship Id="rId76" Type="http://schemas.openxmlformats.org/officeDocument/2006/relationships/hyperlink" Target="https://training.gov.au" TargetMode="External"/><Relationship Id="rId97" Type="http://schemas.openxmlformats.org/officeDocument/2006/relationships/hyperlink" Target="https://immi.homeaffairs.gov.au/citizenship/certificate/get-a-certificate" TargetMode="External"/><Relationship Id="rId104" Type="http://schemas.openxmlformats.org/officeDocument/2006/relationships/hyperlink" Target="http://www.legislation.gov.au/Series/F1996B03551" TargetMode="External"/><Relationship Id="rId120" Type="http://schemas.openxmlformats.org/officeDocument/2006/relationships/hyperlink" Target="https://www.dewr.gov.au/vet-student-loans/language-literacy-and-numeracy-lln-assessment-tool-information" TargetMode="External"/><Relationship Id="rId125" Type="http://schemas.openxmlformats.org/officeDocument/2006/relationships/hyperlink" Target="https://www.dewr.gov.au/vet-student-loans/resources/vet-student-loans-parental-consent-form" TargetMode="External"/><Relationship Id="rId141" Type="http://schemas.openxmlformats.org/officeDocument/2006/relationships/image" Target="media/image12.png"/><Relationship Id="rId146" Type="http://schemas.openxmlformats.org/officeDocument/2006/relationships/hyperlink" Target="https://www.dewr.gov.au/vet-student-loans/resources/data-reporting-requirements-2023" TargetMode="External"/><Relationship Id="rId167" Type="http://schemas.openxmlformats.org/officeDocument/2006/relationships/hyperlink" Target="http://www.employment.gov.au/compliance-activities-actions-and-results" TargetMode="External"/><Relationship Id="rId7" Type="http://schemas.openxmlformats.org/officeDocument/2006/relationships/settings" Target="settings.xml"/><Relationship Id="rId71" Type="http://schemas.openxmlformats.org/officeDocument/2006/relationships/hyperlink" Target="https://www.dewr.gov.au/vet-student-loans/resources/varying-conditions-approval" TargetMode="External"/><Relationship Id="rId92" Type="http://schemas.openxmlformats.org/officeDocument/2006/relationships/hyperlink" Target="https://www.dewr.gov.au/vet-student-loans/vet-information-providers/information-vet-student-loans-approved-providers" TargetMode="External"/><Relationship Id="rId162" Type="http://schemas.openxmlformats.org/officeDocument/2006/relationships/header" Target="header6.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legislation.gov.au/Details/F2016L01983" TargetMode="External"/><Relationship Id="rId24" Type="http://schemas.openxmlformats.org/officeDocument/2006/relationships/hyperlink" Target="http://www.legislation.gov.au/Series/F2017L00609" TargetMode="External"/><Relationship Id="rId40" Type="http://schemas.openxmlformats.org/officeDocument/2006/relationships/hyperlink" Target="http://www.studyassist.gov.au" TargetMode="External"/><Relationship Id="rId45" Type="http://schemas.openxmlformats.org/officeDocument/2006/relationships/header" Target="header2.xml"/><Relationship Id="rId66" Type="http://schemas.openxmlformats.org/officeDocument/2006/relationships/hyperlink" Target="https://www.dewr.gov.au/vet-student-loans/resources/hits-user-guide" TargetMode="External"/><Relationship Id="rId87" Type="http://schemas.openxmlformats.org/officeDocument/2006/relationships/hyperlink" Target="https://www.legislation.gov.au/Details/F2014L01377" TargetMode="External"/><Relationship Id="rId110" Type="http://schemas.openxmlformats.org/officeDocument/2006/relationships/hyperlink" Target="http://www.studyassist.gov.au/" TargetMode="External"/><Relationship Id="rId115" Type="http://schemas.openxmlformats.org/officeDocument/2006/relationships/hyperlink" Target="http://www.vtac.edu.au/" TargetMode="External"/><Relationship Id="rId131" Type="http://schemas.openxmlformats.org/officeDocument/2006/relationships/hyperlink" Target="https://www.legislation.gov.au/Details/F2014L01377/Download" TargetMode="External"/><Relationship Id="rId136" Type="http://schemas.openxmlformats.org/officeDocument/2006/relationships/image" Target="media/image10.png"/><Relationship Id="rId157" Type="http://schemas.openxmlformats.org/officeDocument/2006/relationships/hyperlink" Target="https://www.legislation.gov.au/Series/F2014L01377" TargetMode="External"/><Relationship Id="rId178" Type="http://schemas.openxmlformats.org/officeDocument/2006/relationships/hyperlink" Target="https://www.ato.gov.au/Individuals/Study-and-training-support-loans/" TargetMode="External"/><Relationship Id="rId61" Type="http://schemas.openxmlformats.org/officeDocument/2006/relationships/hyperlink" Target="https://www.education.gov.au/tps" TargetMode="External"/><Relationship Id="rId82" Type="http://schemas.openxmlformats.org/officeDocument/2006/relationships/hyperlink" Target="http://www.tcsisupport.gov.au/node/7840" TargetMode="External"/><Relationship Id="rId152" Type="http://schemas.openxmlformats.org/officeDocument/2006/relationships/hyperlink" Target="https://www.dewr.gov.au/vet-student-loans/vet-student-loans-statistics" TargetMode="External"/><Relationship Id="rId173" Type="http://schemas.openxmlformats.org/officeDocument/2006/relationships/hyperlink" Target="https://www.dese.gov.au/vet-student-loans/vet-information-providers/information-vet-student-loans-approved-providers" TargetMode="External"/><Relationship Id="rId19" Type="http://schemas.openxmlformats.org/officeDocument/2006/relationships/hyperlink" Target="https://www.legislation.gov.au/Series/C2016A00098" TargetMode="External"/><Relationship Id="rId14" Type="http://schemas.openxmlformats.org/officeDocument/2006/relationships/image" Target="media/image4.png"/><Relationship Id="rId30" Type="http://schemas.openxmlformats.org/officeDocument/2006/relationships/hyperlink" Target="https://www.legislation.gov.au/Details/C2021A00017" TargetMode="External"/><Relationship Id="rId35" Type="http://schemas.openxmlformats.org/officeDocument/2006/relationships/hyperlink" Target="https://www.legislation.gov.au/Details/F2017C00444" TargetMode="External"/><Relationship Id="rId56" Type="http://schemas.openxmlformats.org/officeDocument/2006/relationships/hyperlink" Target="https://www.dewr.gov.au/vet-student-loans/vet-information-providers/information-vet-student-loans-approved-providers" TargetMode="External"/><Relationship Id="rId77" Type="http://schemas.openxmlformats.org/officeDocument/2006/relationships/hyperlink" Target="https://www.legislation.gov.au/Series/F2016L02016" TargetMode="External"/><Relationship Id="rId100" Type="http://schemas.openxmlformats.org/officeDocument/2006/relationships/hyperlink" Target="https://immi.homeaffairs.gov.au/citizenship/certificate/get-a-certificate" TargetMode="External"/><Relationship Id="rId105" Type="http://schemas.openxmlformats.org/officeDocument/2006/relationships/hyperlink" Target="https://www.legislation.gov.au/Series/F1996B03551" TargetMode="External"/><Relationship Id="rId126" Type="http://schemas.openxmlformats.org/officeDocument/2006/relationships/hyperlink" Target="https://www.tcsisupport.gov.au/support/tax-file-number-mismatches" TargetMode="External"/><Relationship Id="rId147" Type="http://schemas.openxmlformats.org/officeDocument/2006/relationships/hyperlink" Target="https://www.tcsisupport.gov.au/element/381" TargetMode="External"/><Relationship Id="rId168" Type="http://schemas.openxmlformats.org/officeDocument/2006/relationships/hyperlink" Target="http://www.employment.gov.au/language-literacy-and-numeracy-lln-assessment-tool-information" TargetMode="External"/><Relationship Id="rId8" Type="http://schemas.openxmlformats.org/officeDocument/2006/relationships/webSettings" Target="webSettings.xml"/><Relationship Id="rId51" Type="http://schemas.openxmlformats.org/officeDocument/2006/relationships/hyperlink" Target="https://www.dewr.gov.au/vet-student-loans" TargetMode="External"/><Relationship Id="rId72" Type="http://schemas.openxmlformats.org/officeDocument/2006/relationships/hyperlink" Target="https://training.gov.au/" TargetMode="External"/><Relationship Id="rId93" Type="http://schemas.openxmlformats.org/officeDocument/2006/relationships/hyperlink" Target="https://immi.homeaffairs.gov.au/citizenship/certificate/get-a-certificate" TargetMode="External"/><Relationship Id="rId98" Type="http://schemas.openxmlformats.org/officeDocument/2006/relationships/hyperlink" Target="https://www.dewr.gov.au/vet-student-loans/resources/statutory-declaration-form-citizenship-first-nations-student-birth-not-registered" TargetMode="External"/><Relationship Id="rId121" Type="http://schemas.openxmlformats.org/officeDocument/2006/relationships/hyperlink" Target="https://www.dewr.gov.au/vet-student-loans/resources/assessment-lln-testing-tools-vet-student-loans-program" TargetMode="External"/><Relationship Id="rId142" Type="http://schemas.openxmlformats.org/officeDocument/2006/relationships/hyperlink" Target="https://www.dewr.gov.au/vet-student-loans/resources/hits-user-guide" TargetMode="External"/><Relationship Id="rId163" Type="http://schemas.openxmlformats.org/officeDocument/2006/relationships/footer" Target="footer7.xml"/><Relationship Id="rId3" Type="http://schemas.openxmlformats.org/officeDocument/2006/relationships/customXml" Target="../customXml/item3.xml"/><Relationship Id="rId25" Type="http://schemas.openxmlformats.org/officeDocument/2006/relationships/hyperlink" Target="http://www.legislation.gov.au/Series/F2016L02030" TargetMode="External"/><Relationship Id="rId46" Type="http://schemas.openxmlformats.org/officeDocument/2006/relationships/footer" Target="footer4.xml"/><Relationship Id="rId67" Type="http://schemas.openxmlformats.org/officeDocument/2006/relationships/hyperlink" Target="https://www.dewr.gov.au/vet-student-loans/resources/hits-user-guide" TargetMode="External"/><Relationship Id="rId116" Type="http://schemas.openxmlformats.org/officeDocument/2006/relationships/hyperlink" Target="https://www.dewr.gov.au/vet-student-loans/language-literacy-and-numeracy-lln-assessment-tool-information" TargetMode="External"/><Relationship Id="rId137" Type="http://schemas.openxmlformats.org/officeDocument/2006/relationships/hyperlink" Target="https://www.dewr.gov.au/vet-student-loans/resources/hits-user-guide" TargetMode="External"/><Relationship Id="rId158" Type="http://schemas.openxmlformats.org/officeDocument/2006/relationships/hyperlink" Target="https://www.aat.gov.au/" TargetMode="External"/><Relationship Id="rId20" Type="http://schemas.openxmlformats.org/officeDocument/2006/relationships/hyperlink" Target="http://www.legislation.gov.au/Series/F2017L01060" TargetMode="External"/><Relationship Id="rId41" Type="http://schemas.openxmlformats.org/officeDocument/2006/relationships/hyperlink" Target="http://www.myhelpbalance.gov.au" TargetMode="External"/><Relationship Id="rId62" Type="http://schemas.openxmlformats.org/officeDocument/2006/relationships/hyperlink" Target="https://www.education.gov.au/tps/resources/vet-student-loans-provider-default-obligations" TargetMode="External"/><Relationship Id="rId83" Type="http://schemas.openxmlformats.org/officeDocument/2006/relationships/hyperlink" Target="http://www.tcsisupport.gov.au/glossary/glossaryterm/HELP%20loan%20limit" TargetMode="External"/><Relationship Id="rId88" Type="http://schemas.openxmlformats.org/officeDocument/2006/relationships/image" Target="media/image7.png"/><Relationship Id="rId111" Type="http://schemas.openxmlformats.org/officeDocument/2006/relationships/image" Target="media/image8.png"/><Relationship Id="rId132" Type="http://schemas.openxmlformats.org/officeDocument/2006/relationships/hyperlink" Target="https://www.asqa.gov.au/standards/chapter-4/clauses-1.8-1.12" TargetMode="External"/><Relationship Id="rId153" Type="http://schemas.openxmlformats.org/officeDocument/2006/relationships/hyperlink" Target="https://www.tcsisupport.gov.au/reporting/vsl" TargetMode="External"/><Relationship Id="rId174" Type="http://schemas.openxmlformats.org/officeDocument/2006/relationships/hyperlink" Target="https://www.dese.gov.au/vet-student-loans/vet-information-providers/information-vet-student-loans-approved-providers" TargetMode="External"/><Relationship Id="rId179" Type="http://schemas.openxmlformats.org/officeDocument/2006/relationships/header" Target="header7.xml"/><Relationship Id="rId15" Type="http://schemas.openxmlformats.org/officeDocument/2006/relationships/footer" Target="footer1.xml"/><Relationship Id="rId36" Type="http://schemas.openxmlformats.org/officeDocument/2006/relationships/hyperlink" Target="https://www.legislation.gov.au/Series/C2014A00036" TargetMode="External"/><Relationship Id="rId57" Type="http://schemas.openxmlformats.org/officeDocument/2006/relationships/hyperlink" Target="https://asic.gov.au/about-asic/asic-investigations-and-enforcement/fines-and-penalties/" TargetMode="External"/><Relationship Id="rId106" Type="http://schemas.openxmlformats.org/officeDocument/2006/relationships/hyperlink" Target="http://www.homeaffairs.gov.au/" TargetMode="External"/><Relationship Id="rId127" Type="http://schemas.openxmlformats.org/officeDocument/2006/relationships/hyperlink" Target="https://www.tcsisupport.gov.au/TCSI-Analytics" TargetMode="External"/><Relationship Id="rId10" Type="http://schemas.openxmlformats.org/officeDocument/2006/relationships/endnotes" Target="endnotes.xml"/><Relationship Id="rId31" Type="http://schemas.openxmlformats.org/officeDocument/2006/relationships/hyperlink" Target="https://www.legislation.gov.au/Details/F2020L00961" TargetMode="External"/><Relationship Id="rId52" Type="http://schemas.openxmlformats.org/officeDocument/2006/relationships/hyperlink" Target="https://www.yourcareer.gov.au/" TargetMode="External"/><Relationship Id="rId73" Type="http://schemas.openxmlformats.org/officeDocument/2006/relationships/hyperlink" Target="https://www.legislation.gov.au/Series/F2016L02016" TargetMode="External"/><Relationship Id="rId78" Type="http://schemas.openxmlformats.org/officeDocument/2006/relationships/hyperlink" Target="https://www.dewr.gov.au/vet-student-loans/resources/vet-student-loans-course-caps-indexed-amounts-providers" TargetMode="External"/><Relationship Id="rId94" Type="http://schemas.openxmlformats.org/officeDocument/2006/relationships/hyperlink" Target="http://www.border.gov.au/Trav/Citi/Curr/evidence-of-australian-citizenship" TargetMode="External"/><Relationship Id="rId99" Type="http://schemas.openxmlformats.org/officeDocument/2006/relationships/hyperlink" Target="https://immi.homeaffairs.gov.au/citizenship/certificate/get-a-certificate" TargetMode="External"/><Relationship Id="rId101" Type="http://schemas.openxmlformats.org/officeDocument/2006/relationships/hyperlink" Target="https://immi.homeaffairs.gov.au/citizenship/citizenship-processing-times" TargetMode="External"/><Relationship Id="rId122" Type="http://schemas.openxmlformats.org/officeDocument/2006/relationships/hyperlink" Target="https://www.legislation.gov.au/Series/F2015L02124" TargetMode="External"/><Relationship Id="rId143" Type="http://schemas.openxmlformats.org/officeDocument/2006/relationships/hyperlink" Target="https://www.dewr.gov.au/vet-student-loans" TargetMode="External"/><Relationship Id="rId148" Type="http://schemas.openxmlformats.org/officeDocument/2006/relationships/hyperlink" Target="https://www.tcsisupport.gov.au/element/558" TargetMode="External"/><Relationship Id="rId164" Type="http://schemas.openxmlformats.org/officeDocument/2006/relationships/image" Target="media/image15.png"/><Relationship Id="rId169" Type="http://schemas.openxmlformats.org/officeDocument/2006/relationships/hyperlink" Target="https://www.yourcareer.gov.au/support/financial-assistance/assistance-for-vet-students/vsl-eligibility-chec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8.xml"/><Relationship Id="rId26" Type="http://schemas.openxmlformats.org/officeDocument/2006/relationships/hyperlink" Target="https://www.legislation.gov.au/Series/C2020A00005" TargetMode="External"/><Relationship Id="rId47" Type="http://schemas.openxmlformats.org/officeDocument/2006/relationships/header" Target="header3.xml"/><Relationship Id="rId68" Type="http://schemas.openxmlformats.org/officeDocument/2006/relationships/hyperlink" Target="http://www.legislation.gov.au/Series/F2016L02016" TargetMode="External"/><Relationship Id="rId89" Type="http://schemas.openxmlformats.org/officeDocument/2006/relationships/hyperlink" Target="https://www.dewr.gov.au/vet-student-loans/resources/hits-user-guide" TargetMode="External"/><Relationship Id="rId112" Type="http://schemas.openxmlformats.org/officeDocument/2006/relationships/hyperlink" Target="https://www.tcsisupport.gov.au/support/Loan-processing-for-HECS-HELP-FEE-HELP-and-VSL-loans" TargetMode="External"/><Relationship Id="rId133" Type="http://schemas.openxmlformats.org/officeDocument/2006/relationships/hyperlink" Target="https://www.tcsisupport.gov.au" TargetMode="External"/><Relationship Id="rId154" Type="http://schemas.openxmlformats.org/officeDocument/2006/relationships/hyperlink" Target="https://www.dese.gov.au/vet-student-loans/vet-information-providers/information-vet-student-loans-approved-providers" TargetMode="External"/><Relationship Id="rId175" Type="http://schemas.openxmlformats.org/officeDocument/2006/relationships/hyperlink" Target="https://www.ombudsman.gov.au/complaints/vet-student-loan-complaints" TargetMode="External"/><Relationship Id="rId16" Type="http://schemas.openxmlformats.org/officeDocument/2006/relationships/footer" Target="footer2.xml"/><Relationship Id="rId37" Type="http://schemas.openxmlformats.org/officeDocument/2006/relationships/hyperlink" Target="http://www.dewr.gov.au/vet-student-loans" TargetMode="External"/><Relationship Id="rId58" Type="http://schemas.openxmlformats.org/officeDocument/2006/relationships/hyperlink" Target="https://www.dewr.gov.au/vet-student-loans/resources/varying-conditions-approval" TargetMode="External"/><Relationship Id="rId79" Type="http://schemas.openxmlformats.org/officeDocument/2006/relationships/hyperlink" Target="https://www.dewr.gov.au/vet-student-loans/resources/vet-student-loans-information-booklet" TargetMode="External"/><Relationship Id="rId102" Type="http://schemas.openxmlformats.org/officeDocument/2006/relationships/hyperlink" Target="https://www.homeaffairs.gov.au/" TargetMode="External"/><Relationship Id="rId123" Type="http://schemas.openxmlformats.org/officeDocument/2006/relationships/hyperlink" Target="https://www.dewr.gov.au/vet-student-loans/language-literacy-and-numeracy-lln-assessment-tool-information" TargetMode="External"/><Relationship Id="rId144" Type="http://schemas.openxmlformats.org/officeDocument/2006/relationships/hyperlink" Target="https://www.dewr.gov.au/vet-student-loans/resources/vet-student-loans-style-guide" TargetMode="External"/><Relationship Id="rId90" Type="http://schemas.openxmlformats.org/officeDocument/2006/relationships/hyperlink" Target="https://www.legislation.gov.au/Series/F1996B03551" TargetMode="External"/><Relationship Id="rId165" Type="http://schemas.openxmlformats.org/officeDocument/2006/relationships/hyperlink" Target="https://www.dewr.gov.au/vet-student-loans" TargetMode="External"/><Relationship Id="rId27" Type="http://schemas.openxmlformats.org/officeDocument/2006/relationships/hyperlink" Target="https://www.legislation.gov.au/Details/F2020L00951" TargetMode="External"/><Relationship Id="rId48" Type="http://schemas.openxmlformats.org/officeDocument/2006/relationships/hyperlink" Target="https://www.dewr.gov.au/vet-student-loans/vet-student-loans-legislation-and-policy-document" TargetMode="External"/><Relationship Id="rId69" Type="http://schemas.openxmlformats.org/officeDocument/2006/relationships/hyperlink" Target="https://www.legislation.gov.au/Series/F2016L02016" TargetMode="External"/><Relationship Id="rId113" Type="http://schemas.openxmlformats.org/officeDocument/2006/relationships/footer" Target="footer5.xml"/><Relationship Id="rId134" Type="http://schemas.openxmlformats.org/officeDocument/2006/relationships/hyperlink" Target="https://www.tcsisupport.gov.au/support/glossary" TargetMode="External"/><Relationship Id="rId80" Type="http://schemas.openxmlformats.org/officeDocument/2006/relationships/hyperlink" Target="https://www.studyassist.gov.au/help-loans/combined-help-loan-limit" TargetMode="External"/><Relationship Id="rId155" Type="http://schemas.openxmlformats.org/officeDocument/2006/relationships/image" Target="media/image13.png"/><Relationship Id="rId176" Type="http://schemas.openxmlformats.org/officeDocument/2006/relationships/hyperlink" Target="mailto:VETStudentloans@dewr.gov.au" TargetMode="External"/><Relationship Id="rId17" Type="http://schemas.openxmlformats.org/officeDocument/2006/relationships/footer" Target="footer3.xml"/><Relationship Id="rId38" Type="http://schemas.openxmlformats.org/officeDocument/2006/relationships/hyperlink" Target="http://www.myskills.gov.au" TargetMode="External"/><Relationship Id="rId59" Type="http://schemas.openxmlformats.org/officeDocument/2006/relationships/hyperlink" Target="http://www.vrqa.vic.gov.au/" TargetMode="External"/><Relationship Id="rId103" Type="http://schemas.openxmlformats.org/officeDocument/2006/relationships/hyperlink" Target="http://www.homeaffairs.gov.au/vevo" TargetMode="External"/><Relationship Id="rId124" Type="http://schemas.openxmlformats.org/officeDocument/2006/relationships/hyperlink" Target="mailto:VETStudentLoans@dewr.gov.au" TargetMode="External"/><Relationship Id="rId70" Type="http://schemas.openxmlformats.org/officeDocument/2006/relationships/hyperlink" Target="https://www.dewr.gov.au/vet-student-loans/resources/vet-student-loans-schedule-3-guidelines" TargetMode="External"/><Relationship Id="rId91" Type="http://schemas.openxmlformats.org/officeDocument/2006/relationships/hyperlink" Target="https://www.dewr.gov.au/vet-student-loans/resources/vet-student-loans-parental-consent-form" TargetMode="External"/><Relationship Id="rId145" Type="http://schemas.openxmlformats.org/officeDocument/2006/relationships/hyperlink" Target="https://www.tcsisupport.gov.au/reporting/vsl" TargetMode="External"/><Relationship Id="rId166" Type="http://schemas.openxmlformats.org/officeDocument/2006/relationships/hyperlink" Target="https://www.dewr.gov.au/vet-student-loans/resources/data-reporting-requirements-2023" TargetMode="External"/><Relationship Id="rId1" Type="http://schemas.openxmlformats.org/officeDocument/2006/relationships/customXml" Target="../customXml/item1.xml"/><Relationship Id="rId28" Type="http://schemas.openxmlformats.org/officeDocument/2006/relationships/hyperlink" Target="https://www.legislation.gov.au/Details/C2016A00100" TargetMode="External"/><Relationship Id="rId49" Type="http://schemas.openxmlformats.org/officeDocument/2006/relationships/hyperlink" Target="https://www.dewr.gov.au/vet-student-loans/provider-enquiries" TargetMode="External"/><Relationship Id="rId114" Type="http://schemas.openxmlformats.org/officeDocument/2006/relationships/hyperlink" Target="https://www.aqf.edu.au/previous-versions-and-equivalenc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4.jp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10D79"/>
    <w:rsid w:val="001229E2"/>
    <w:rsid w:val="00131609"/>
    <w:rsid w:val="00131A76"/>
    <w:rsid w:val="00133E9F"/>
    <w:rsid w:val="001543CB"/>
    <w:rsid w:val="001544A1"/>
    <w:rsid w:val="0016002A"/>
    <w:rsid w:val="00163336"/>
    <w:rsid w:val="00175E25"/>
    <w:rsid w:val="00183D34"/>
    <w:rsid w:val="001B49DD"/>
    <w:rsid w:val="001B4B0D"/>
    <w:rsid w:val="001D352D"/>
    <w:rsid w:val="001F2604"/>
    <w:rsid w:val="001F788B"/>
    <w:rsid w:val="00202901"/>
    <w:rsid w:val="00204848"/>
    <w:rsid w:val="00213BC8"/>
    <w:rsid w:val="00233025"/>
    <w:rsid w:val="00244BCE"/>
    <w:rsid w:val="0024574D"/>
    <w:rsid w:val="002552A8"/>
    <w:rsid w:val="002710B2"/>
    <w:rsid w:val="00277CFD"/>
    <w:rsid w:val="00290BE9"/>
    <w:rsid w:val="002A359F"/>
    <w:rsid w:val="003017C3"/>
    <w:rsid w:val="003061CE"/>
    <w:rsid w:val="00317F32"/>
    <w:rsid w:val="00325AEC"/>
    <w:rsid w:val="00332B01"/>
    <w:rsid w:val="003360A9"/>
    <w:rsid w:val="00365C0A"/>
    <w:rsid w:val="003706C1"/>
    <w:rsid w:val="0038345A"/>
    <w:rsid w:val="003867F7"/>
    <w:rsid w:val="00391C9F"/>
    <w:rsid w:val="003A4D41"/>
    <w:rsid w:val="003A7166"/>
    <w:rsid w:val="003C46F0"/>
    <w:rsid w:val="003E2C6E"/>
    <w:rsid w:val="003F5BBD"/>
    <w:rsid w:val="00400746"/>
    <w:rsid w:val="00404681"/>
    <w:rsid w:val="00450FB3"/>
    <w:rsid w:val="00451C28"/>
    <w:rsid w:val="0045633E"/>
    <w:rsid w:val="00480E73"/>
    <w:rsid w:val="004B284E"/>
    <w:rsid w:val="004D34EB"/>
    <w:rsid w:val="004E7503"/>
    <w:rsid w:val="004F7399"/>
    <w:rsid w:val="004F7EEA"/>
    <w:rsid w:val="00514479"/>
    <w:rsid w:val="00540785"/>
    <w:rsid w:val="00546AD0"/>
    <w:rsid w:val="005553E6"/>
    <w:rsid w:val="0056303F"/>
    <w:rsid w:val="005651FA"/>
    <w:rsid w:val="0056703A"/>
    <w:rsid w:val="005670C2"/>
    <w:rsid w:val="0059733F"/>
    <w:rsid w:val="005A47A4"/>
    <w:rsid w:val="005E431A"/>
    <w:rsid w:val="005E635C"/>
    <w:rsid w:val="005E694C"/>
    <w:rsid w:val="005F1522"/>
    <w:rsid w:val="006207E9"/>
    <w:rsid w:val="00622140"/>
    <w:rsid w:val="006233C5"/>
    <w:rsid w:val="00627BDA"/>
    <w:rsid w:val="00633149"/>
    <w:rsid w:val="00642CA4"/>
    <w:rsid w:val="00655787"/>
    <w:rsid w:val="006814E6"/>
    <w:rsid w:val="00696178"/>
    <w:rsid w:val="006B135B"/>
    <w:rsid w:val="006E4A52"/>
    <w:rsid w:val="006F261E"/>
    <w:rsid w:val="006F6CA4"/>
    <w:rsid w:val="00723E62"/>
    <w:rsid w:val="007250A3"/>
    <w:rsid w:val="00737D1C"/>
    <w:rsid w:val="00740016"/>
    <w:rsid w:val="00773E72"/>
    <w:rsid w:val="00775EE9"/>
    <w:rsid w:val="00781BBC"/>
    <w:rsid w:val="00786CB6"/>
    <w:rsid w:val="00793370"/>
    <w:rsid w:val="007A121B"/>
    <w:rsid w:val="007A1451"/>
    <w:rsid w:val="007A6FF3"/>
    <w:rsid w:val="007B689F"/>
    <w:rsid w:val="007C010B"/>
    <w:rsid w:val="007C3535"/>
    <w:rsid w:val="007C4CFF"/>
    <w:rsid w:val="007D1412"/>
    <w:rsid w:val="007E74C1"/>
    <w:rsid w:val="00803542"/>
    <w:rsid w:val="00812BC7"/>
    <w:rsid w:val="008175AE"/>
    <w:rsid w:val="008240E1"/>
    <w:rsid w:val="00847FB8"/>
    <w:rsid w:val="0085160D"/>
    <w:rsid w:val="0085286C"/>
    <w:rsid w:val="0085303C"/>
    <w:rsid w:val="008733B6"/>
    <w:rsid w:val="008743B6"/>
    <w:rsid w:val="00883556"/>
    <w:rsid w:val="00897CE2"/>
    <w:rsid w:val="008A4451"/>
    <w:rsid w:val="008C21EF"/>
    <w:rsid w:val="008C5163"/>
    <w:rsid w:val="008D1669"/>
    <w:rsid w:val="008E458E"/>
    <w:rsid w:val="008F53F6"/>
    <w:rsid w:val="008F5A10"/>
    <w:rsid w:val="009028C1"/>
    <w:rsid w:val="00931992"/>
    <w:rsid w:val="00933AF4"/>
    <w:rsid w:val="00945547"/>
    <w:rsid w:val="009635DB"/>
    <w:rsid w:val="00971034"/>
    <w:rsid w:val="00974B9D"/>
    <w:rsid w:val="00981DD0"/>
    <w:rsid w:val="009A3914"/>
    <w:rsid w:val="009B3409"/>
    <w:rsid w:val="009D481A"/>
    <w:rsid w:val="009D57A3"/>
    <w:rsid w:val="009E6FFB"/>
    <w:rsid w:val="00A15CB9"/>
    <w:rsid w:val="00A27CB0"/>
    <w:rsid w:val="00A3468F"/>
    <w:rsid w:val="00A404B7"/>
    <w:rsid w:val="00A43F8D"/>
    <w:rsid w:val="00A4582D"/>
    <w:rsid w:val="00A5150C"/>
    <w:rsid w:val="00A843C4"/>
    <w:rsid w:val="00A91FC5"/>
    <w:rsid w:val="00A94DBF"/>
    <w:rsid w:val="00A96048"/>
    <w:rsid w:val="00AB0FE4"/>
    <w:rsid w:val="00AB5B06"/>
    <w:rsid w:val="00AB739E"/>
    <w:rsid w:val="00AD2386"/>
    <w:rsid w:val="00AD2CDA"/>
    <w:rsid w:val="00AF2ADF"/>
    <w:rsid w:val="00B1518B"/>
    <w:rsid w:val="00B17F5D"/>
    <w:rsid w:val="00B41609"/>
    <w:rsid w:val="00B44298"/>
    <w:rsid w:val="00B678A1"/>
    <w:rsid w:val="00B9136D"/>
    <w:rsid w:val="00BA37DA"/>
    <w:rsid w:val="00BA62FF"/>
    <w:rsid w:val="00BB6538"/>
    <w:rsid w:val="00BC387B"/>
    <w:rsid w:val="00BC450B"/>
    <w:rsid w:val="00BC5D27"/>
    <w:rsid w:val="00BE0E64"/>
    <w:rsid w:val="00BE433E"/>
    <w:rsid w:val="00BE5723"/>
    <w:rsid w:val="00C10808"/>
    <w:rsid w:val="00C1516E"/>
    <w:rsid w:val="00C15610"/>
    <w:rsid w:val="00C164F1"/>
    <w:rsid w:val="00C247E0"/>
    <w:rsid w:val="00C41FB3"/>
    <w:rsid w:val="00C44B60"/>
    <w:rsid w:val="00C4506F"/>
    <w:rsid w:val="00C5277F"/>
    <w:rsid w:val="00C53825"/>
    <w:rsid w:val="00C53F19"/>
    <w:rsid w:val="00C73D95"/>
    <w:rsid w:val="00CA0161"/>
    <w:rsid w:val="00CA4D83"/>
    <w:rsid w:val="00CB4B75"/>
    <w:rsid w:val="00CB7347"/>
    <w:rsid w:val="00CC235D"/>
    <w:rsid w:val="00CE0A96"/>
    <w:rsid w:val="00CE132B"/>
    <w:rsid w:val="00CE4DE7"/>
    <w:rsid w:val="00CE5E77"/>
    <w:rsid w:val="00CE6232"/>
    <w:rsid w:val="00D01A82"/>
    <w:rsid w:val="00D021D2"/>
    <w:rsid w:val="00D1678F"/>
    <w:rsid w:val="00D2263E"/>
    <w:rsid w:val="00D3342E"/>
    <w:rsid w:val="00D36CAA"/>
    <w:rsid w:val="00D3727A"/>
    <w:rsid w:val="00D4660E"/>
    <w:rsid w:val="00D52149"/>
    <w:rsid w:val="00D7279A"/>
    <w:rsid w:val="00D73851"/>
    <w:rsid w:val="00D8100C"/>
    <w:rsid w:val="00D96EE0"/>
    <w:rsid w:val="00DC6587"/>
    <w:rsid w:val="00DD3472"/>
    <w:rsid w:val="00DE1ED9"/>
    <w:rsid w:val="00DE2DD0"/>
    <w:rsid w:val="00DE3D6E"/>
    <w:rsid w:val="00E038A4"/>
    <w:rsid w:val="00E1634B"/>
    <w:rsid w:val="00E3250C"/>
    <w:rsid w:val="00E337FD"/>
    <w:rsid w:val="00E52046"/>
    <w:rsid w:val="00E56AAC"/>
    <w:rsid w:val="00E66657"/>
    <w:rsid w:val="00E72C02"/>
    <w:rsid w:val="00E87657"/>
    <w:rsid w:val="00EA38B1"/>
    <w:rsid w:val="00EB12B3"/>
    <w:rsid w:val="00EC09A8"/>
    <w:rsid w:val="00EF43D5"/>
    <w:rsid w:val="00F072D6"/>
    <w:rsid w:val="00F107A9"/>
    <w:rsid w:val="00F32849"/>
    <w:rsid w:val="00F329BB"/>
    <w:rsid w:val="00F4040F"/>
    <w:rsid w:val="00F4433D"/>
    <w:rsid w:val="00F5528D"/>
    <w:rsid w:val="00F63526"/>
    <w:rsid w:val="00F65331"/>
    <w:rsid w:val="00F70CD4"/>
    <w:rsid w:val="00F75F8F"/>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1bba48b-5e9c-4a6b-8c87-af146ca15ca1" xsi:nil="true"/>
    <lcf76f155ced4ddcb4097134ff3c332f xmlns="74b214de-b2cb-4b64-9cf9-f17c021c4d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4DDAF54D54044A037F2194A22F7FE" ma:contentTypeVersion="14" ma:contentTypeDescription="Create a new document." ma:contentTypeScope="" ma:versionID="1a81e5edd49226c27ab94ec60de1cd3d">
  <xsd:schema xmlns:xsd="http://www.w3.org/2001/XMLSchema" xmlns:xs="http://www.w3.org/2001/XMLSchema" xmlns:p="http://schemas.microsoft.com/office/2006/metadata/properties" xmlns:ns2="74b214de-b2cb-4b64-9cf9-f17c021c4d29" xmlns:ns3="f1bba48b-5e9c-4a6b-8c87-af146ca15ca1" targetNamespace="http://schemas.microsoft.com/office/2006/metadata/properties" ma:root="true" ma:fieldsID="e35f13e541d16237791e5510374e291a" ns2:_="" ns3:_="">
    <xsd:import namespace="74b214de-b2cb-4b64-9cf9-f17c021c4d29"/>
    <xsd:import namespace="f1bba48b-5e9c-4a6b-8c87-af146ca15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14de-b2cb-4b64-9cf9-f17c021c4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bba48b-5e9c-4a6b-8c87-af146ca15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ae1549e-0490-4567-bdd5-fc0808141634}" ma:internalName="TaxCatchAll" ma:showField="CatchAllData" ma:web="f1bba48b-5e9c-4a6b-8c87-af146ca15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8CFC4-4EB5-4528-B3EF-C3F7AC794082}">
  <ds:schemaRefs>
    <ds:schemaRef ds:uri="http://schemas.microsoft.com/sharepoint/v3/contenttype/forms"/>
  </ds:schemaRefs>
</ds:datastoreItem>
</file>

<file path=customXml/itemProps2.xml><?xml version="1.0" encoding="utf-8"?>
<ds:datastoreItem xmlns:ds="http://schemas.openxmlformats.org/officeDocument/2006/customXml" ds:itemID="{BD4EAF1A-372A-46CD-9C96-B409EAFC3A25}">
  <ds:schemaRefs>
    <ds:schemaRef ds:uri="http://schemas.microsoft.com/office/2006/metadata/properties"/>
    <ds:schemaRef ds:uri="http://schemas.microsoft.com/office/infopath/2007/PartnerControls"/>
    <ds:schemaRef ds:uri="f1bba48b-5e9c-4a6b-8c87-af146ca15ca1"/>
    <ds:schemaRef ds:uri="74b214de-b2cb-4b64-9cf9-f17c021c4d29"/>
  </ds:schemaRefs>
</ds:datastoreItem>
</file>

<file path=customXml/itemProps3.xml><?xml version="1.0" encoding="utf-8"?>
<ds:datastoreItem xmlns:ds="http://schemas.openxmlformats.org/officeDocument/2006/customXml" ds:itemID="{0194FEFE-FE56-4A87-A774-692984A9B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214de-b2cb-4b64-9cf9-f17c021c4d29"/>
    <ds:schemaRef ds:uri="f1bba48b-5e9c-4a6b-8c87-af146ca1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2DAA09-862E-4680-828F-904D44231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53510</Words>
  <Characters>305011</Characters>
  <Application>Microsoft Office Word</Application>
  <DocSecurity>0</DocSecurity>
  <Lines>2541</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357806</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2024-10-22T00:22:00Z</dcterms:created>
  <dcterms:modified xsi:type="dcterms:W3CDTF">2025-01-14T05:07:00Z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2024-10-21T03:56:57Z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858f9115-fab9-4518-9824-705b755ef7e9</vt:lpwstr>
  </property>
  <property fmtid="{D5CDD505-2E9C-101B-9397-08002B2CF9AE}" pid="8" name="MSIP_Label_79d889eb-932f-4752-8739-64d25806ef64_ContentBits">
    <vt:lpwstr>0</vt:lpwstr>
  </property>
  <property fmtid="{D5CDD505-2E9C-101B-9397-08002B2CF9AE}" pid="9" name="ContentTypeId">
    <vt:lpwstr>0x0101007E54DDAF54D54044A037F2194A22F7FE</vt:lpwstr>
  </property>
  <property fmtid="{D5CDD505-2E9C-101B-9397-08002B2CF9AE}" pid="10" name="MediaServiceImageTags">
    <vt:lpwstr/>
  </property>
</Properties>
</file>