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69B5" w14:textId="40881CFB" w:rsidR="007E73E2" w:rsidRPr="007E73E2" w:rsidRDefault="0004254D" w:rsidP="007E73E2">
      <w:pPr>
        <w:pStyle w:val="Title"/>
        <w:spacing w:before="0" w:after="40" w:line="240" w:lineRule="auto"/>
        <w:rPr>
          <w:sz w:val="22"/>
          <w:szCs w:val="22"/>
        </w:rPr>
      </w:pPr>
      <w:bookmarkStart w:id="0" w:name="_Hlk114146413"/>
      <w:r w:rsidRPr="00014A18">
        <w:rPr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340919DC" wp14:editId="0BA7A2BD">
            <wp:simplePos x="0" y="0"/>
            <wp:positionH relativeFrom="column">
              <wp:posOffset>3175</wp:posOffset>
            </wp:positionH>
            <wp:positionV relativeFrom="paragraph">
              <wp:posOffset>20320</wp:posOffset>
            </wp:positionV>
            <wp:extent cx="2383155" cy="727075"/>
            <wp:effectExtent l="0" t="0" r="0" b="0"/>
            <wp:wrapNone/>
            <wp:docPr id="1" name="Graphic 1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62B27" w14:textId="40BECC6E" w:rsidR="007E73E2" w:rsidRPr="007E73E2" w:rsidRDefault="007E73E2" w:rsidP="003F5DA8">
      <w:pPr>
        <w:pStyle w:val="Title"/>
        <w:spacing w:before="0" w:line="240" w:lineRule="auto"/>
        <w:rPr>
          <w:sz w:val="44"/>
          <w:szCs w:val="44"/>
        </w:rPr>
      </w:pPr>
      <w:r w:rsidRPr="007E73E2">
        <w:rPr>
          <w:sz w:val="44"/>
          <w:szCs w:val="44"/>
        </w:rPr>
        <w:t>Skills Assessment Opportunities for Migrants Pilot</w:t>
      </w:r>
    </w:p>
    <w:p w14:paraId="2B91BA4B" w14:textId="2F649FDC" w:rsidR="003F5DA8" w:rsidRPr="003F5DA8" w:rsidRDefault="007E73E2" w:rsidP="003F5DA8">
      <w:pPr>
        <w:pStyle w:val="Subtitle"/>
        <w:spacing w:after="0" w:line="240" w:lineRule="auto"/>
        <w:rPr>
          <w:color w:val="7FA149"/>
          <w:sz w:val="28"/>
          <w:szCs w:val="16"/>
        </w:rPr>
      </w:pPr>
      <w:r w:rsidRPr="007E73E2">
        <w:rPr>
          <w:color w:val="7FA149"/>
          <w:sz w:val="36"/>
          <w:szCs w:val="20"/>
        </w:rPr>
        <w:t xml:space="preserve">Eligible </w:t>
      </w:r>
      <w:bookmarkEnd w:id="0"/>
      <w:r w:rsidRPr="007E73E2">
        <w:rPr>
          <w:color w:val="7FA149"/>
          <w:sz w:val="36"/>
          <w:szCs w:val="20"/>
        </w:rPr>
        <w:t>Visa Subclasses</w:t>
      </w:r>
    </w:p>
    <w:p w14:paraId="77EA053D" w14:textId="77777777" w:rsidR="003F5DA8" w:rsidRDefault="003F5DA8" w:rsidP="003F5DA8">
      <w:pPr>
        <w:textAlignment w:val="baseline"/>
        <w:rPr>
          <w:rFonts w:asciiTheme="minorHAnsi" w:hAnsiTheme="minorHAnsi" w:cstheme="minorHAnsi"/>
        </w:rPr>
      </w:pPr>
    </w:p>
    <w:p w14:paraId="00ABE19E" w14:textId="0180AD61" w:rsidR="003D5F0B" w:rsidRPr="005F5714" w:rsidRDefault="007E73E2" w:rsidP="003F5DA8">
      <w:pPr>
        <w:textAlignment w:val="baseline"/>
        <w:rPr>
          <w:rFonts w:asciiTheme="minorHAnsi" w:eastAsia="Tahoma" w:hAnsiTheme="minorHAnsi" w:cstheme="minorHAnsi"/>
          <w:b/>
          <w:color w:val="2F5496"/>
        </w:rPr>
      </w:pPr>
      <w:r w:rsidRPr="005F5714">
        <w:rPr>
          <w:rFonts w:asciiTheme="minorHAnsi" w:hAnsiTheme="minorHAnsi" w:cstheme="minorHAnsi"/>
        </w:rPr>
        <w:t xml:space="preserve">Updated: </w:t>
      </w:r>
      <w:r w:rsidR="003D5F0B" w:rsidRPr="005F571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266006F3" wp14:editId="284B104C">
            <wp:simplePos x="0" y="0"/>
            <wp:positionH relativeFrom="column">
              <wp:posOffset>-901700</wp:posOffset>
            </wp:positionH>
            <wp:positionV relativeFrom="page">
              <wp:posOffset>9525</wp:posOffset>
            </wp:positionV>
            <wp:extent cx="7559675" cy="1676964"/>
            <wp:effectExtent l="0" t="0" r="3175" b="0"/>
            <wp:wrapTopAndBottom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676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714">
        <w:rPr>
          <w:rFonts w:asciiTheme="minorHAnsi" w:hAnsiTheme="minorHAnsi" w:cstheme="minorHAnsi"/>
        </w:rPr>
        <w:t>1 July 2023</w:t>
      </w:r>
    </w:p>
    <w:p w14:paraId="713D3C53" w14:textId="77777777" w:rsidR="003F5DA8" w:rsidRDefault="003F5DA8" w:rsidP="003F5DA8">
      <w:pPr>
        <w:textAlignment w:val="baseline"/>
        <w:rPr>
          <w:rFonts w:ascii="Tahoma" w:eastAsia="Tahoma" w:hAnsi="Tahoma"/>
          <w:b/>
          <w:color w:val="000000"/>
          <w:sz w:val="24"/>
        </w:rPr>
      </w:pPr>
    </w:p>
    <w:p w14:paraId="3C777E12" w14:textId="5267BFFD" w:rsidR="002B705D" w:rsidRDefault="00923706" w:rsidP="003F5DA8">
      <w:pPr>
        <w:textAlignment w:val="baseline"/>
        <w:rPr>
          <w:rFonts w:ascii="Tahoma" w:eastAsia="Tahoma" w:hAnsi="Tahoma"/>
          <w:b/>
          <w:color w:val="000000"/>
          <w:sz w:val="24"/>
        </w:rPr>
      </w:pPr>
      <w:r>
        <w:rPr>
          <w:rFonts w:ascii="Tahoma" w:eastAsia="Tahoma" w:hAnsi="Tahoma"/>
          <w:b/>
          <w:color w:val="000000"/>
          <w:sz w:val="24"/>
        </w:rPr>
        <w:t>Primary entrants:</w:t>
      </w:r>
    </w:p>
    <w:p w14:paraId="1CEADA4A" w14:textId="77777777" w:rsidR="003F5DA8" w:rsidRDefault="003F5DA8" w:rsidP="003F5DA8">
      <w:pPr>
        <w:spacing w:line="355" w:lineRule="exact"/>
        <w:textAlignment w:val="baseline"/>
        <w:rPr>
          <w:rFonts w:ascii="Tahoma" w:eastAsia="Tahoma" w:hAnsi="Tahoma"/>
          <w:b/>
          <w:color w:val="2F5496"/>
          <w:sz w:val="24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6825"/>
      </w:tblGrid>
      <w:tr w:rsidR="002B705D" w14:paraId="3C777E15" w14:textId="77777777" w:rsidTr="003F5DA8">
        <w:trPr>
          <w:trHeight w:hRule="exact" w:val="601"/>
        </w:trPr>
        <w:tc>
          <w:tcPr>
            <w:tcW w:w="2717" w:type="dxa"/>
            <w:shd w:val="clear" w:color="222A35" w:fill="222A35"/>
            <w:vAlign w:val="center"/>
          </w:tcPr>
          <w:p w14:paraId="3C777E13" w14:textId="77777777" w:rsidR="002B705D" w:rsidRDefault="00923706" w:rsidP="00D45295">
            <w:pPr>
              <w:ind w:left="139"/>
              <w:jc w:val="center"/>
              <w:textAlignment w:val="baseline"/>
              <w:rPr>
                <w:rFonts w:ascii="Tahoma" w:eastAsia="Tahoma" w:hAnsi="Tahoma"/>
                <w:b/>
                <w:color w:val="FFFFFF"/>
                <w:sz w:val="20"/>
              </w:rPr>
            </w:pPr>
            <w:r>
              <w:rPr>
                <w:rFonts w:ascii="Tahoma" w:eastAsia="Tahoma" w:hAnsi="Tahoma"/>
                <w:b/>
                <w:color w:val="FFFFFF"/>
                <w:sz w:val="20"/>
              </w:rPr>
              <w:t>Visas</w:t>
            </w:r>
          </w:p>
        </w:tc>
        <w:tc>
          <w:tcPr>
            <w:tcW w:w="6825" w:type="dxa"/>
            <w:shd w:val="clear" w:color="222A35" w:fill="222A35"/>
            <w:vAlign w:val="center"/>
          </w:tcPr>
          <w:p w14:paraId="3C777E14" w14:textId="77777777" w:rsidR="002B705D" w:rsidRDefault="00923706" w:rsidP="00D45295">
            <w:pPr>
              <w:ind w:left="110"/>
              <w:jc w:val="center"/>
              <w:textAlignment w:val="baseline"/>
              <w:rPr>
                <w:rFonts w:ascii="Tahoma" w:eastAsia="Tahoma" w:hAnsi="Tahoma"/>
                <w:b/>
                <w:color w:val="FFFFFF"/>
                <w:sz w:val="20"/>
              </w:rPr>
            </w:pPr>
            <w:r>
              <w:rPr>
                <w:rFonts w:ascii="Tahoma" w:eastAsia="Tahoma" w:hAnsi="Tahoma"/>
                <w:b/>
                <w:color w:val="FFFFFF"/>
                <w:sz w:val="20"/>
              </w:rPr>
              <w:t>Visa Sub-Classes</w:t>
            </w:r>
          </w:p>
        </w:tc>
      </w:tr>
      <w:tr w:rsidR="002B705D" w14:paraId="3C777E18" w14:textId="77777777" w:rsidTr="003F5DA8">
        <w:trPr>
          <w:trHeight w:hRule="exact" w:val="312"/>
        </w:trPr>
        <w:tc>
          <w:tcPr>
            <w:tcW w:w="2717" w:type="dxa"/>
            <w:vMerge w:val="restart"/>
          </w:tcPr>
          <w:p w14:paraId="3C777E16" w14:textId="77777777" w:rsidR="002B705D" w:rsidRDefault="00923706" w:rsidP="00BF729E">
            <w:pPr>
              <w:spacing w:before="60"/>
              <w:ind w:left="142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Family and partner visas</w:t>
            </w:r>
          </w:p>
        </w:tc>
        <w:tc>
          <w:tcPr>
            <w:tcW w:w="6825" w:type="dxa"/>
            <w:vAlign w:val="center"/>
          </w:tcPr>
          <w:p w14:paraId="3C777E17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Adoption visa (subclass 102)</w:t>
            </w:r>
          </w:p>
        </w:tc>
      </w:tr>
      <w:tr w:rsidR="002B705D" w14:paraId="3C777E1B" w14:textId="77777777" w:rsidTr="003F5DA8">
        <w:trPr>
          <w:trHeight w:hRule="exact" w:val="317"/>
        </w:trPr>
        <w:tc>
          <w:tcPr>
            <w:tcW w:w="2717" w:type="dxa"/>
            <w:vMerge/>
            <w:vAlign w:val="center"/>
          </w:tcPr>
          <w:p w14:paraId="3C777E19" w14:textId="77777777" w:rsidR="002B705D" w:rsidRDefault="002B705D" w:rsidP="00D45295"/>
        </w:tc>
        <w:tc>
          <w:tcPr>
            <w:tcW w:w="6825" w:type="dxa"/>
            <w:vAlign w:val="center"/>
          </w:tcPr>
          <w:p w14:paraId="3C777E1A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Aged Dependent Relative visa (subclass 114)</w:t>
            </w:r>
          </w:p>
        </w:tc>
      </w:tr>
      <w:tr w:rsidR="002B705D" w14:paraId="3C777E1E" w14:textId="77777777" w:rsidTr="003F5DA8">
        <w:trPr>
          <w:trHeight w:hRule="exact" w:val="331"/>
        </w:trPr>
        <w:tc>
          <w:tcPr>
            <w:tcW w:w="2717" w:type="dxa"/>
            <w:vMerge/>
            <w:vAlign w:val="center"/>
          </w:tcPr>
          <w:p w14:paraId="3C777E1C" w14:textId="77777777" w:rsidR="002B705D" w:rsidRDefault="002B705D" w:rsidP="00D45295"/>
        </w:tc>
        <w:tc>
          <w:tcPr>
            <w:tcW w:w="6825" w:type="dxa"/>
            <w:vAlign w:val="center"/>
          </w:tcPr>
          <w:p w14:paraId="3C777E1D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Aged Dependent Relative visa (subclass 838)</w:t>
            </w:r>
          </w:p>
        </w:tc>
      </w:tr>
      <w:tr w:rsidR="002B705D" w14:paraId="3C777E21" w14:textId="77777777" w:rsidTr="003F5DA8">
        <w:trPr>
          <w:trHeight w:hRule="exact" w:val="317"/>
        </w:trPr>
        <w:tc>
          <w:tcPr>
            <w:tcW w:w="2717" w:type="dxa"/>
            <w:vMerge/>
            <w:vAlign w:val="center"/>
          </w:tcPr>
          <w:p w14:paraId="3C777E1F" w14:textId="77777777" w:rsidR="002B705D" w:rsidRDefault="002B705D" w:rsidP="00D45295"/>
        </w:tc>
        <w:tc>
          <w:tcPr>
            <w:tcW w:w="6825" w:type="dxa"/>
            <w:vAlign w:val="center"/>
          </w:tcPr>
          <w:p w14:paraId="3C777E20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Aged Parent visa (subclass 804)</w:t>
            </w:r>
          </w:p>
        </w:tc>
      </w:tr>
      <w:tr w:rsidR="002B705D" w14:paraId="3C777E24" w14:textId="77777777" w:rsidTr="003F5DA8">
        <w:trPr>
          <w:trHeight w:hRule="exact" w:val="316"/>
        </w:trPr>
        <w:tc>
          <w:tcPr>
            <w:tcW w:w="2717" w:type="dxa"/>
            <w:vMerge/>
            <w:vAlign w:val="center"/>
          </w:tcPr>
          <w:p w14:paraId="3C777E22" w14:textId="77777777" w:rsidR="002B705D" w:rsidRDefault="002B705D" w:rsidP="00D45295"/>
        </w:tc>
        <w:tc>
          <w:tcPr>
            <w:tcW w:w="6825" w:type="dxa"/>
            <w:vAlign w:val="center"/>
          </w:tcPr>
          <w:p w14:paraId="3C777E23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Carer visa (subclass 836)</w:t>
            </w:r>
          </w:p>
        </w:tc>
      </w:tr>
      <w:tr w:rsidR="002B705D" w14:paraId="3C777E27" w14:textId="77777777" w:rsidTr="003F5DA8">
        <w:trPr>
          <w:trHeight w:hRule="exact" w:val="312"/>
        </w:trPr>
        <w:tc>
          <w:tcPr>
            <w:tcW w:w="2717" w:type="dxa"/>
            <w:vMerge/>
            <w:vAlign w:val="center"/>
          </w:tcPr>
          <w:p w14:paraId="3C777E25" w14:textId="77777777" w:rsidR="002B705D" w:rsidRDefault="002B705D" w:rsidP="00D45295"/>
        </w:tc>
        <w:tc>
          <w:tcPr>
            <w:tcW w:w="6825" w:type="dxa"/>
            <w:vAlign w:val="center"/>
          </w:tcPr>
          <w:p w14:paraId="3C777E26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Carer visa (subclass 116)</w:t>
            </w:r>
          </w:p>
        </w:tc>
      </w:tr>
      <w:tr w:rsidR="002B705D" w14:paraId="3C777E2A" w14:textId="77777777" w:rsidTr="003F5DA8">
        <w:trPr>
          <w:trHeight w:hRule="exact" w:val="332"/>
        </w:trPr>
        <w:tc>
          <w:tcPr>
            <w:tcW w:w="2717" w:type="dxa"/>
            <w:vMerge/>
            <w:vAlign w:val="center"/>
          </w:tcPr>
          <w:p w14:paraId="3C777E28" w14:textId="77777777" w:rsidR="002B705D" w:rsidRDefault="002B705D" w:rsidP="00D45295"/>
        </w:tc>
        <w:tc>
          <w:tcPr>
            <w:tcW w:w="6825" w:type="dxa"/>
            <w:vAlign w:val="center"/>
          </w:tcPr>
          <w:p w14:paraId="3C777E29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Child visa (subclass 101)</w:t>
            </w:r>
          </w:p>
        </w:tc>
      </w:tr>
      <w:tr w:rsidR="002B705D" w14:paraId="3C777E2D" w14:textId="77777777" w:rsidTr="003F5DA8">
        <w:trPr>
          <w:trHeight w:hRule="exact" w:val="316"/>
        </w:trPr>
        <w:tc>
          <w:tcPr>
            <w:tcW w:w="2717" w:type="dxa"/>
            <w:vMerge/>
            <w:vAlign w:val="center"/>
          </w:tcPr>
          <w:p w14:paraId="3C777E2B" w14:textId="77777777" w:rsidR="002B705D" w:rsidRDefault="002B705D" w:rsidP="00D45295"/>
        </w:tc>
        <w:tc>
          <w:tcPr>
            <w:tcW w:w="6825" w:type="dxa"/>
            <w:vAlign w:val="center"/>
          </w:tcPr>
          <w:p w14:paraId="3C777E2C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Child visa (subclass 802)</w:t>
            </w:r>
          </w:p>
        </w:tc>
      </w:tr>
      <w:tr w:rsidR="002B705D" w14:paraId="3C777E30" w14:textId="77777777" w:rsidTr="003F5DA8">
        <w:trPr>
          <w:trHeight w:hRule="exact" w:val="312"/>
        </w:trPr>
        <w:tc>
          <w:tcPr>
            <w:tcW w:w="2717" w:type="dxa"/>
            <w:vMerge/>
            <w:vAlign w:val="center"/>
          </w:tcPr>
          <w:p w14:paraId="3C777E2E" w14:textId="77777777" w:rsidR="002B705D" w:rsidRDefault="002B705D" w:rsidP="00D45295"/>
        </w:tc>
        <w:tc>
          <w:tcPr>
            <w:tcW w:w="6825" w:type="dxa"/>
            <w:vAlign w:val="center"/>
          </w:tcPr>
          <w:p w14:paraId="3C777E2F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Contributory Aged Parent visa (subclass 864)</w:t>
            </w:r>
          </w:p>
        </w:tc>
      </w:tr>
      <w:tr w:rsidR="002B705D" w14:paraId="3C777E33" w14:textId="77777777" w:rsidTr="003F5DA8">
        <w:trPr>
          <w:trHeight w:hRule="exact" w:val="317"/>
        </w:trPr>
        <w:tc>
          <w:tcPr>
            <w:tcW w:w="2717" w:type="dxa"/>
            <w:vMerge/>
            <w:vAlign w:val="center"/>
          </w:tcPr>
          <w:p w14:paraId="3C777E31" w14:textId="77777777" w:rsidR="002B705D" w:rsidRDefault="002B705D" w:rsidP="00D45295"/>
        </w:tc>
        <w:tc>
          <w:tcPr>
            <w:tcW w:w="6825" w:type="dxa"/>
            <w:vAlign w:val="center"/>
          </w:tcPr>
          <w:p w14:paraId="3C777E32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Contributory Parent visa (subclass 143)</w:t>
            </w:r>
          </w:p>
        </w:tc>
      </w:tr>
      <w:tr w:rsidR="002B705D" w14:paraId="3C777E36" w14:textId="77777777" w:rsidTr="003F5DA8">
        <w:trPr>
          <w:trHeight w:hRule="exact" w:val="331"/>
        </w:trPr>
        <w:tc>
          <w:tcPr>
            <w:tcW w:w="2717" w:type="dxa"/>
            <w:vMerge/>
            <w:vAlign w:val="center"/>
          </w:tcPr>
          <w:p w14:paraId="3C777E34" w14:textId="77777777" w:rsidR="002B705D" w:rsidRDefault="002B705D" w:rsidP="00D45295"/>
        </w:tc>
        <w:tc>
          <w:tcPr>
            <w:tcW w:w="6825" w:type="dxa"/>
            <w:vAlign w:val="center"/>
          </w:tcPr>
          <w:p w14:paraId="3C777E35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New Zealand Citizen Family Relationship (temporary) visa (subclass 461)</w:t>
            </w:r>
          </w:p>
        </w:tc>
      </w:tr>
      <w:tr w:rsidR="002B705D" w14:paraId="3C777E39" w14:textId="77777777" w:rsidTr="003F5DA8">
        <w:trPr>
          <w:trHeight w:hRule="exact" w:val="317"/>
        </w:trPr>
        <w:tc>
          <w:tcPr>
            <w:tcW w:w="2717" w:type="dxa"/>
            <w:vMerge/>
            <w:vAlign w:val="center"/>
          </w:tcPr>
          <w:p w14:paraId="3C777E37" w14:textId="77777777" w:rsidR="002B705D" w:rsidRDefault="002B705D" w:rsidP="00D45295"/>
        </w:tc>
        <w:tc>
          <w:tcPr>
            <w:tcW w:w="6825" w:type="dxa"/>
            <w:vAlign w:val="center"/>
          </w:tcPr>
          <w:p w14:paraId="3C777E38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Orphan Relative (subclass 117)</w:t>
            </w:r>
          </w:p>
        </w:tc>
      </w:tr>
      <w:tr w:rsidR="002B705D" w14:paraId="3C777E3C" w14:textId="77777777" w:rsidTr="003F5DA8">
        <w:trPr>
          <w:trHeight w:hRule="exact" w:val="317"/>
        </w:trPr>
        <w:tc>
          <w:tcPr>
            <w:tcW w:w="2717" w:type="dxa"/>
            <w:vMerge/>
            <w:vAlign w:val="center"/>
          </w:tcPr>
          <w:p w14:paraId="3C777E3A" w14:textId="77777777" w:rsidR="002B705D" w:rsidRDefault="002B705D" w:rsidP="00D45295"/>
        </w:tc>
        <w:tc>
          <w:tcPr>
            <w:tcW w:w="6825" w:type="dxa"/>
            <w:vAlign w:val="center"/>
          </w:tcPr>
          <w:p w14:paraId="3C777E3B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Orphan Relative (subclass 837)</w:t>
            </w:r>
          </w:p>
        </w:tc>
      </w:tr>
      <w:tr w:rsidR="002B705D" w14:paraId="3C777E3F" w14:textId="77777777" w:rsidTr="003F5DA8">
        <w:trPr>
          <w:trHeight w:hRule="exact" w:val="312"/>
        </w:trPr>
        <w:tc>
          <w:tcPr>
            <w:tcW w:w="2717" w:type="dxa"/>
            <w:vMerge/>
            <w:vAlign w:val="center"/>
          </w:tcPr>
          <w:p w14:paraId="3C777E3D" w14:textId="77777777" w:rsidR="002B705D" w:rsidRDefault="002B705D" w:rsidP="00D45295"/>
        </w:tc>
        <w:tc>
          <w:tcPr>
            <w:tcW w:w="6825" w:type="dxa"/>
            <w:vAlign w:val="center"/>
          </w:tcPr>
          <w:p w14:paraId="3C777E3E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Parent visa (subclass 103)</w:t>
            </w:r>
          </w:p>
        </w:tc>
      </w:tr>
      <w:tr w:rsidR="002B705D" w14:paraId="3C777E42" w14:textId="77777777" w:rsidTr="003F5DA8">
        <w:trPr>
          <w:trHeight w:hRule="exact" w:val="331"/>
        </w:trPr>
        <w:tc>
          <w:tcPr>
            <w:tcW w:w="2717" w:type="dxa"/>
            <w:vMerge/>
            <w:vAlign w:val="center"/>
          </w:tcPr>
          <w:p w14:paraId="3C777E40" w14:textId="77777777" w:rsidR="002B705D" w:rsidRDefault="002B705D" w:rsidP="00D45295"/>
        </w:tc>
        <w:tc>
          <w:tcPr>
            <w:tcW w:w="6825" w:type="dxa"/>
            <w:vAlign w:val="center"/>
          </w:tcPr>
          <w:p w14:paraId="3C777E41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Partner (Provisional and Migrant) visa (subclass 309)</w:t>
            </w:r>
          </w:p>
        </w:tc>
      </w:tr>
      <w:tr w:rsidR="002B705D" w14:paraId="3C777E45" w14:textId="77777777" w:rsidTr="003F5DA8">
        <w:trPr>
          <w:trHeight w:hRule="exact" w:val="317"/>
        </w:trPr>
        <w:tc>
          <w:tcPr>
            <w:tcW w:w="2717" w:type="dxa"/>
            <w:vMerge/>
            <w:vAlign w:val="center"/>
          </w:tcPr>
          <w:p w14:paraId="3C777E43" w14:textId="77777777" w:rsidR="002B705D" w:rsidRDefault="002B705D" w:rsidP="00D45295"/>
        </w:tc>
        <w:tc>
          <w:tcPr>
            <w:tcW w:w="6825" w:type="dxa"/>
            <w:vAlign w:val="center"/>
          </w:tcPr>
          <w:p w14:paraId="3C777E44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Partner visa (subclass 100)</w:t>
            </w:r>
          </w:p>
        </w:tc>
      </w:tr>
      <w:tr w:rsidR="002B705D" w14:paraId="3C777E48" w14:textId="77777777" w:rsidTr="003F5DA8">
        <w:trPr>
          <w:trHeight w:hRule="exact" w:val="312"/>
        </w:trPr>
        <w:tc>
          <w:tcPr>
            <w:tcW w:w="2717" w:type="dxa"/>
            <w:vMerge/>
            <w:vAlign w:val="center"/>
          </w:tcPr>
          <w:p w14:paraId="3C777E46" w14:textId="77777777" w:rsidR="002B705D" w:rsidRDefault="002B705D" w:rsidP="00D45295"/>
        </w:tc>
        <w:tc>
          <w:tcPr>
            <w:tcW w:w="6825" w:type="dxa"/>
            <w:vAlign w:val="center"/>
          </w:tcPr>
          <w:p w14:paraId="3C777E47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Partner visa (subclass 820)</w:t>
            </w:r>
          </w:p>
        </w:tc>
      </w:tr>
      <w:tr w:rsidR="002B705D" w14:paraId="3C777E4B" w14:textId="77777777" w:rsidTr="003F5DA8">
        <w:trPr>
          <w:trHeight w:hRule="exact" w:val="322"/>
        </w:trPr>
        <w:tc>
          <w:tcPr>
            <w:tcW w:w="2717" w:type="dxa"/>
            <w:vMerge/>
            <w:vAlign w:val="center"/>
          </w:tcPr>
          <w:p w14:paraId="3C777E49" w14:textId="77777777" w:rsidR="002B705D" w:rsidRDefault="002B705D" w:rsidP="00D45295"/>
        </w:tc>
        <w:tc>
          <w:tcPr>
            <w:tcW w:w="6825" w:type="dxa"/>
            <w:vAlign w:val="center"/>
          </w:tcPr>
          <w:p w14:paraId="3C777E4A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Partner visa (subclass 801)</w:t>
            </w:r>
          </w:p>
        </w:tc>
      </w:tr>
      <w:tr w:rsidR="002B705D" w14:paraId="3C777E4E" w14:textId="77777777" w:rsidTr="003F5DA8">
        <w:trPr>
          <w:trHeight w:hRule="exact" w:val="326"/>
        </w:trPr>
        <w:tc>
          <w:tcPr>
            <w:tcW w:w="2717" w:type="dxa"/>
            <w:vMerge/>
            <w:vAlign w:val="center"/>
          </w:tcPr>
          <w:p w14:paraId="3C777E4C" w14:textId="77777777" w:rsidR="002B705D" w:rsidRDefault="002B705D" w:rsidP="00D45295"/>
        </w:tc>
        <w:tc>
          <w:tcPr>
            <w:tcW w:w="6825" w:type="dxa"/>
            <w:vAlign w:val="center"/>
          </w:tcPr>
          <w:p w14:paraId="3C777E4D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Prospective Marriage visa (subclass 300)</w:t>
            </w:r>
          </w:p>
        </w:tc>
      </w:tr>
      <w:tr w:rsidR="002B705D" w14:paraId="3C777E51" w14:textId="77777777" w:rsidTr="003F5DA8">
        <w:trPr>
          <w:trHeight w:hRule="exact" w:val="317"/>
        </w:trPr>
        <w:tc>
          <w:tcPr>
            <w:tcW w:w="2717" w:type="dxa"/>
            <w:vMerge/>
            <w:vAlign w:val="center"/>
          </w:tcPr>
          <w:p w14:paraId="3C777E4F" w14:textId="77777777" w:rsidR="002B705D" w:rsidRDefault="002B705D" w:rsidP="00D45295"/>
        </w:tc>
        <w:tc>
          <w:tcPr>
            <w:tcW w:w="6825" w:type="dxa"/>
            <w:vAlign w:val="center"/>
          </w:tcPr>
          <w:p w14:paraId="3C777E50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Remaining Relative visa (subclass 115)</w:t>
            </w:r>
          </w:p>
        </w:tc>
      </w:tr>
      <w:tr w:rsidR="002B705D" w14:paraId="3C777E54" w14:textId="77777777" w:rsidTr="003F5DA8">
        <w:trPr>
          <w:trHeight w:hRule="exact" w:val="317"/>
        </w:trPr>
        <w:tc>
          <w:tcPr>
            <w:tcW w:w="2717" w:type="dxa"/>
            <w:vMerge/>
            <w:vAlign w:val="center"/>
          </w:tcPr>
          <w:p w14:paraId="3C777E52" w14:textId="77777777" w:rsidR="002B705D" w:rsidRDefault="002B705D" w:rsidP="00D45295"/>
        </w:tc>
        <w:tc>
          <w:tcPr>
            <w:tcW w:w="6825" w:type="dxa"/>
            <w:vAlign w:val="center"/>
          </w:tcPr>
          <w:p w14:paraId="3C777E53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Remaining Relative visa (subclass 835)</w:t>
            </w:r>
          </w:p>
        </w:tc>
      </w:tr>
      <w:tr w:rsidR="002B705D" w14:paraId="3C777E57" w14:textId="77777777" w:rsidTr="003F5DA8">
        <w:trPr>
          <w:trHeight w:hRule="exact" w:val="312"/>
        </w:trPr>
        <w:tc>
          <w:tcPr>
            <w:tcW w:w="2717" w:type="dxa"/>
            <w:vMerge/>
            <w:vAlign w:val="center"/>
          </w:tcPr>
          <w:p w14:paraId="3C777E55" w14:textId="77777777" w:rsidR="002B705D" w:rsidRDefault="002B705D" w:rsidP="00D45295"/>
        </w:tc>
        <w:tc>
          <w:tcPr>
            <w:tcW w:w="6825" w:type="dxa"/>
            <w:vAlign w:val="center"/>
          </w:tcPr>
          <w:p w14:paraId="3C777E56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Interdependency (subclass 110)</w:t>
            </w:r>
          </w:p>
        </w:tc>
      </w:tr>
      <w:tr w:rsidR="002B705D" w14:paraId="3C777E5A" w14:textId="77777777" w:rsidTr="003F5DA8">
        <w:trPr>
          <w:trHeight w:hRule="exact" w:val="331"/>
        </w:trPr>
        <w:tc>
          <w:tcPr>
            <w:tcW w:w="2717" w:type="dxa"/>
            <w:vMerge/>
            <w:vAlign w:val="center"/>
          </w:tcPr>
          <w:p w14:paraId="3C777E58" w14:textId="77777777" w:rsidR="002B705D" w:rsidRDefault="002B705D" w:rsidP="00D45295"/>
        </w:tc>
        <w:tc>
          <w:tcPr>
            <w:tcW w:w="6825" w:type="dxa"/>
            <w:vAlign w:val="center"/>
          </w:tcPr>
          <w:p w14:paraId="3C777E59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Interdependency (subclass 814)</w:t>
            </w:r>
          </w:p>
        </w:tc>
      </w:tr>
      <w:tr w:rsidR="002B705D" w14:paraId="3C777E5D" w14:textId="77777777" w:rsidTr="003F5DA8">
        <w:trPr>
          <w:trHeight w:hRule="exact" w:val="317"/>
        </w:trPr>
        <w:tc>
          <w:tcPr>
            <w:tcW w:w="2717" w:type="dxa"/>
            <w:vMerge/>
            <w:vAlign w:val="center"/>
          </w:tcPr>
          <w:p w14:paraId="3C777E5B" w14:textId="77777777" w:rsidR="002B705D" w:rsidRDefault="002B705D" w:rsidP="00D45295"/>
        </w:tc>
        <w:tc>
          <w:tcPr>
            <w:tcW w:w="6825" w:type="dxa"/>
            <w:vAlign w:val="center"/>
          </w:tcPr>
          <w:p w14:paraId="3C777E5C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Designated Parent (subclass 118)</w:t>
            </w:r>
          </w:p>
        </w:tc>
      </w:tr>
      <w:tr w:rsidR="002B705D" w14:paraId="3C777E60" w14:textId="77777777" w:rsidTr="003F5DA8">
        <w:trPr>
          <w:trHeight w:hRule="exact" w:val="312"/>
        </w:trPr>
        <w:tc>
          <w:tcPr>
            <w:tcW w:w="2717" w:type="dxa"/>
            <w:vMerge/>
            <w:vAlign w:val="center"/>
          </w:tcPr>
          <w:p w14:paraId="3C777E5E" w14:textId="77777777" w:rsidR="002B705D" w:rsidRDefault="002B705D" w:rsidP="00D45295"/>
        </w:tc>
        <w:tc>
          <w:tcPr>
            <w:tcW w:w="6825" w:type="dxa"/>
            <w:vAlign w:val="center"/>
          </w:tcPr>
          <w:p w14:paraId="3C777E5F" w14:textId="77777777" w:rsidR="002B705D" w:rsidRDefault="00923706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Designated Parent (subclass 859)</w:t>
            </w:r>
          </w:p>
        </w:tc>
      </w:tr>
      <w:tr w:rsidR="00F53547" w14:paraId="3C777E63" w14:textId="77777777" w:rsidTr="003F5DA8">
        <w:trPr>
          <w:trHeight w:hRule="exact" w:val="364"/>
        </w:trPr>
        <w:tc>
          <w:tcPr>
            <w:tcW w:w="2717" w:type="dxa"/>
            <w:vMerge w:val="restart"/>
          </w:tcPr>
          <w:p w14:paraId="3C777E61" w14:textId="0C76AD8A" w:rsidR="00F53547" w:rsidRDefault="00F53547" w:rsidP="00BF729E">
            <w:pPr>
              <w:spacing w:before="60"/>
              <w:ind w:left="142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Refugee, humanitarian</w:t>
            </w:r>
            <w:r w:rsidR="0035191D">
              <w:rPr>
                <w:rFonts w:ascii="Tahoma" w:eastAsia="Tahoma" w:hAnsi="Tahoma"/>
                <w:color w:val="000000"/>
                <w:sz w:val="20"/>
              </w:rPr>
              <w:t>, and other</w:t>
            </w:r>
            <w:r>
              <w:rPr>
                <w:rFonts w:ascii="Tahoma" w:eastAsia="Tahoma" w:hAnsi="Tahoma"/>
                <w:color w:val="000000"/>
                <w:sz w:val="20"/>
              </w:rPr>
              <w:t xml:space="preserve"> visas</w:t>
            </w:r>
          </w:p>
        </w:tc>
        <w:tc>
          <w:tcPr>
            <w:tcW w:w="6825" w:type="dxa"/>
            <w:vAlign w:val="center"/>
          </w:tcPr>
          <w:p w14:paraId="3C777E62" w14:textId="77777777" w:rsidR="00F53547" w:rsidRDefault="00F53547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Global Special Humanitarian (subclass 202)</w:t>
            </w:r>
          </w:p>
        </w:tc>
      </w:tr>
      <w:tr w:rsidR="00F53547" w14:paraId="3C777E66" w14:textId="77777777" w:rsidTr="003F5DA8">
        <w:trPr>
          <w:trHeight w:hRule="exact" w:val="317"/>
        </w:trPr>
        <w:tc>
          <w:tcPr>
            <w:tcW w:w="2717" w:type="dxa"/>
            <w:vMerge/>
            <w:vAlign w:val="center"/>
          </w:tcPr>
          <w:p w14:paraId="3C777E64" w14:textId="77777777" w:rsidR="00F53547" w:rsidRDefault="00F53547" w:rsidP="00D45295"/>
        </w:tc>
        <w:tc>
          <w:tcPr>
            <w:tcW w:w="6825" w:type="dxa"/>
            <w:vAlign w:val="center"/>
          </w:tcPr>
          <w:p w14:paraId="3C777E65" w14:textId="77777777" w:rsidR="00F53547" w:rsidRDefault="00F53547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Protection visa (subclass 866)</w:t>
            </w:r>
          </w:p>
        </w:tc>
      </w:tr>
      <w:tr w:rsidR="00F53547" w14:paraId="3C777E69" w14:textId="77777777" w:rsidTr="003F5DA8">
        <w:trPr>
          <w:trHeight w:hRule="exact" w:val="312"/>
        </w:trPr>
        <w:tc>
          <w:tcPr>
            <w:tcW w:w="2717" w:type="dxa"/>
            <w:vMerge/>
            <w:vAlign w:val="center"/>
          </w:tcPr>
          <w:p w14:paraId="3C777E67" w14:textId="77777777" w:rsidR="00F53547" w:rsidRDefault="00F53547" w:rsidP="00D45295"/>
        </w:tc>
        <w:tc>
          <w:tcPr>
            <w:tcW w:w="6825" w:type="dxa"/>
            <w:vAlign w:val="center"/>
          </w:tcPr>
          <w:p w14:paraId="3C777E68" w14:textId="77777777" w:rsidR="00F53547" w:rsidRDefault="00F53547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Refugee visas (subclass 200)</w:t>
            </w:r>
          </w:p>
        </w:tc>
      </w:tr>
      <w:tr w:rsidR="00F53547" w14:paraId="3C777E6C" w14:textId="77777777" w:rsidTr="003F5DA8">
        <w:trPr>
          <w:trHeight w:hRule="exact" w:val="317"/>
        </w:trPr>
        <w:tc>
          <w:tcPr>
            <w:tcW w:w="2717" w:type="dxa"/>
            <w:vMerge/>
            <w:vAlign w:val="center"/>
          </w:tcPr>
          <w:p w14:paraId="3C777E6A" w14:textId="77777777" w:rsidR="00F53547" w:rsidRDefault="00F53547" w:rsidP="00D45295"/>
        </w:tc>
        <w:tc>
          <w:tcPr>
            <w:tcW w:w="6825" w:type="dxa"/>
            <w:vAlign w:val="center"/>
          </w:tcPr>
          <w:p w14:paraId="3C777E6B" w14:textId="77777777" w:rsidR="00F53547" w:rsidRDefault="00F53547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Refugee visas (subclass 201)</w:t>
            </w:r>
          </w:p>
        </w:tc>
      </w:tr>
      <w:tr w:rsidR="00F53547" w14:paraId="3C777E6F" w14:textId="77777777" w:rsidTr="003F5DA8">
        <w:trPr>
          <w:trHeight w:hRule="exact" w:val="331"/>
        </w:trPr>
        <w:tc>
          <w:tcPr>
            <w:tcW w:w="2717" w:type="dxa"/>
            <w:vMerge/>
            <w:vAlign w:val="center"/>
          </w:tcPr>
          <w:p w14:paraId="3C777E6D" w14:textId="77777777" w:rsidR="00F53547" w:rsidRDefault="00F53547" w:rsidP="00D45295"/>
        </w:tc>
        <w:tc>
          <w:tcPr>
            <w:tcW w:w="6825" w:type="dxa"/>
            <w:vAlign w:val="center"/>
          </w:tcPr>
          <w:p w14:paraId="3C777E6E" w14:textId="77777777" w:rsidR="00F53547" w:rsidRDefault="00F53547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Refugee visas (subclass 203)</w:t>
            </w:r>
          </w:p>
        </w:tc>
      </w:tr>
      <w:tr w:rsidR="00F53547" w14:paraId="3C777E72" w14:textId="77777777" w:rsidTr="003F5DA8">
        <w:trPr>
          <w:trHeight w:hRule="exact" w:val="312"/>
        </w:trPr>
        <w:tc>
          <w:tcPr>
            <w:tcW w:w="2717" w:type="dxa"/>
            <w:vMerge/>
            <w:vAlign w:val="center"/>
          </w:tcPr>
          <w:p w14:paraId="3C777E70" w14:textId="77777777" w:rsidR="00F53547" w:rsidRDefault="00F53547" w:rsidP="00D45295"/>
        </w:tc>
        <w:tc>
          <w:tcPr>
            <w:tcW w:w="6825" w:type="dxa"/>
            <w:vAlign w:val="center"/>
          </w:tcPr>
          <w:p w14:paraId="3C777E71" w14:textId="77777777" w:rsidR="00F53547" w:rsidRDefault="00F53547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Refugee visas (subclass 204)</w:t>
            </w:r>
          </w:p>
        </w:tc>
      </w:tr>
      <w:tr w:rsidR="00F53547" w14:paraId="3C777E75" w14:textId="77777777" w:rsidTr="003F5DA8">
        <w:trPr>
          <w:trHeight w:hRule="exact" w:val="317"/>
        </w:trPr>
        <w:tc>
          <w:tcPr>
            <w:tcW w:w="2717" w:type="dxa"/>
            <w:vMerge/>
            <w:vAlign w:val="center"/>
          </w:tcPr>
          <w:p w14:paraId="3C777E73" w14:textId="77777777" w:rsidR="00F53547" w:rsidRDefault="00F53547" w:rsidP="00D45295"/>
        </w:tc>
        <w:tc>
          <w:tcPr>
            <w:tcW w:w="6825" w:type="dxa"/>
            <w:vAlign w:val="center"/>
          </w:tcPr>
          <w:p w14:paraId="3C777E74" w14:textId="77777777" w:rsidR="00F53547" w:rsidRDefault="00F53547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Temporary Protection visa (subclass 785)</w:t>
            </w:r>
          </w:p>
        </w:tc>
      </w:tr>
      <w:tr w:rsidR="00F53547" w14:paraId="3C777E78" w14:textId="77777777" w:rsidTr="003F5DA8">
        <w:trPr>
          <w:trHeight w:hRule="exact" w:val="317"/>
        </w:trPr>
        <w:tc>
          <w:tcPr>
            <w:tcW w:w="2717" w:type="dxa"/>
            <w:vMerge/>
            <w:vAlign w:val="center"/>
          </w:tcPr>
          <w:p w14:paraId="3C777E76" w14:textId="77777777" w:rsidR="00F53547" w:rsidRDefault="00F53547" w:rsidP="00D45295"/>
        </w:tc>
        <w:tc>
          <w:tcPr>
            <w:tcW w:w="6825" w:type="dxa"/>
            <w:vAlign w:val="center"/>
          </w:tcPr>
          <w:p w14:paraId="3C777E77" w14:textId="77777777" w:rsidR="00F53547" w:rsidRDefault="00F53547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Safe Haven Enterprise visa (subclass 790)</w:t>
            </w:r>
          </w:p>
        </w:tc>
      </w:tr>
      <w:tr w:rsidR="00F53547" w14:paraId="3C777E7B" w14:textId="77777777" w:rsidTr="003F5DA8">
        <w:trPr>
          <w:trHeight w:hRule="exact" w:val="331"/>
        </w:trPr>
        <w:tc>
          <w:tcPr>
            <w:tcW w:w="2717" w:type="dxa"/>
            <w:vMerge/>
            <w:vAlign w:val="center"/>
          </w:tcPr>
          <w:p w14:paraId="3C777E79" w14:textId="77777777" w:rsidR="00F53547" w:rsidRDefault="00F53547" w:rsidP="00D45295"/>
        </w:tc>
        <w:tc>
          <w:tcPr>
            <w:tcW w:w="6825" w:type="dxa"/>
            <w:vAlign w:val="center"/>
          </w:tcPr>
          <w:p w14:paraId="3C777E7A" w14:textId="77777777" w:rsidR="00F53547" w:rsidRDefault="00F53547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Temporary visa for Ukraine and surrounding areas (subclass 786)</w:t>
            </w:r>
          </w:p>
        </w:tc>
      </w:tr>
      <w:tr w:rsidR="00F53547" w14:paraId="3C777E7E" w14:textId="77777777" w:rsidTr="003F5DA8">
        <w:trPr>
          <w:trHeight w:hRule="exact" w:val="327"/>
        </w:trPr>
        <w:tc>
          <w:tcPr>
            <w:tcW w:w="2717" w:type="dxa"/>
            <w:vMerge/>
            <w:vAlign w:val="center"/>
          </w:tcPr>
          <w:p w14:paraId="3C777E7C" w14:textId="77777777" w:rsidR="00F53547" w:rsidRDefault="00F53547" w:rsidP="00D45295"/>
        </w:tc>
        <w:tc>
          <w:tcPr>
            <w:tcW w:w="6825" w:type="dxa"/>
            <w:vAlign w:val="center"/>
          </w:tcPr>
          <w:p w14:paraId="3C777E7D" w14:textId="1AF794DF" w:rsidR="00F53547" w:rsidRDefault="00F53547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Humanitarian Stay (Temporary) visa (subclass 449)</w:t>
            </w:r>
          </w:p>
        </w:tc>
      </w:tr>
      <w:tr w:rsidR="00F53547" w14:paraId="38CB16E3" w14:textId="77777777" w:rsidTr="003F5DA8">
        <w:trPr>
          <w:trHeight w:hRule="exact" w:val="327"/>
        </w:trPr>
        <w:tc>
          <w:tcPr>
            <w:tcW w:w="2717" w:type="dxa"/>
            <w:vMerge/>
            <w:vAlign w:val="center"/>
          </w:tcPr>
          <w:p w14:paraId="4F56DCC0" w14:textId="77777777" w:rsidR="00F53547" w:rsidRDefault="00F53547" w:rsidP="00D45295"/>
        </w:tc>
        <w:tc>
          <w:tcPr>
            <w:tcW w:w="6825" w:type="dxa"/>
            <w:vAlign w:val="center"/>
          </w:tcPr>
          <w:p w14:paraId="525F9B06" w14:textId="380F1823" w:rsidR="00F53547" w:rsidRDefault="003354AA" w:rsidP="00D45295">
            <w:pPr>
              <w:ind w:left="144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 xml:space="preserve">Resolution of Status </w:t>
            </w:r>
            <w:r w:rsidR="00045356">
              <w:rPr>
                <w:rFonts w:ascii="Tahoma" w:eastAsia="Tahoma" w:hAnsi="Tahoma"/>
                <w:color w:val="000000"/>
                <w:sz w:val="20"/>
              </w:rPr>
              <w:t>v</w:t>
            </w:r>
            <w:r>
              <w:rPr>
                <w:rFonts w:ascii="Tahoma" w:eastAsia="Tahoma" w:hAnsi="Tahoma"/>
                <w:color w:val="000000"/>
                <w:sz w:val="20"/>
              </w:rPr>
              <w:t>isa (subclass 851</w:t>
            </w:r>
            <w:r w:rsidR="00863BD2">
              <w:rPr>
                <w:rFonts w:ascii="Tahoma" w:eastAsia="Tahoma" w:hAnsi="Tahoma"/>
                <w:color w:val="000000"/>
                <w:sz w:val="20"/>
              </w:rPr>
              <w:t>)</w:t>
            </w:r>
          </w:p>
        </w:tc>
      </w:tr>
    </w:tbl>
    <w:p w14:paraId="3C777E7F" w14:textId="77777777" w:rsidR="002B705D" w:rsidRDefault="002B705D">
      <w:pPr>
        <w:spacing w:after="443" w:line="20" w:lineRule="exact"/>
      </w:pPr>
    </w:p>
    <w:p w14:paraId="3C777E80" w14:textId="77777777" w:rsidR="002B705D" w:rsidRDefault="00923706">
      <w:pPr>
        <w:spacing w:after="269" w:line="290" w:lineRule="exact"/>
        <w:textAlignment w:val="baseline"/>
        <w:rPr>
          <w:rFonts w:ascii="Tahoma" w:eastAsia="Tahoma" w:hAnsi="Tahoma"/>
          <w:b/>
          <w:color w:val="000000"/>
          <w:spacing w:val="-3"/>
          <w:sz w:val="24"/>
        </w:rPr>
      </w:pPr>
      <w:r>
        <w:rPr>
          <w:rFonts w:ascii="Tahoma" w:eastAsia="Tahoma" w:hAnsi="Tahoma"/>
          <w:b/>
          <w:color w:val="000000"/>
          <w:spacing w:val="-3"/>
          <w:sz w:val="24"/>
        </w:rPr>
        <w:t>Secondary entrants: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6825"/>
      </w:tblGrid>
      <w:tr w:rsidR="002B705D" w14:paraId="3C777E83" w14:textId="77777777" w:rsidTr="00CE0F82">
        <w:trPr>
          <w:trHeight w:hRule="exact" w:val="603"/>
        </w:trPr>
        <w:tc>
          <w:tcPr>
            <w:tcW w:w="2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222A35" w:fill="222A35"/>
            <w:vAlign w:val="center"/>
          </w:tcPr>
          <w:p w14:paraId="3C777E81" w14:textId="77777777" w:rsidR="002B705D" w:rsidRDefault="00923706" w:rsidP="00CE0F82">
            <w:pPr>
              <w:spacing w:before="31" w:after="39" w:line="242" w:lineRule="exact"/>
              <w:ind w:left="139"/>
              <w:jc w:val="center"/>
              <w:textAlignment w:val="baseline"/>
              <w:rPr>
                <w:rFonts w:ascii="Tahoma" w:eastAsia="Tahoma" w:hAnsi="Tahoma"/>
                <w:b/>
                <w:color w:val="FFFFFF"/>
                <w:sz w:val="20"/>
              </w:rPr>
            </w:pPr>
            <w:r>
              <w:rPr>
                <w:rFonts w:ascii="Tahoma" w:eastAsia="Tahoma" w:hAnsi="Tahoma"/>
                <w:b/>
                <w:color w:val="FFFFFF"/>
                <w:sz w:val="20"/>
              </w:rPr>
              <w:t>Visas</w:t>
            </w:r>
          </w:p>
        </w:tc>
        <w:tc>
          <w:tcPr>
            <w:tcW w:w="6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222A35" w:fill="222A35"/>
            <w:vAlign w:val="center"/>
          </w:tcPr>
          <w:p w14:paraId="3C777E82" w14:textId="77777777" w:rsidR="002B705D" w:rsidRDefault="00923706" w:rsidP="00CE0F82">
            <w:pPr>
              <w:spacing w:before="33" w:after="37" w:line="242" w:lineRule="exact"/>
              <w:ind w:left="110"/>
              <w:jc w:val="center"/>
              <w:textAlignment w:val="baseline"/>
              <w:rPr>
                <w:rFonts w:ascii="Tahoma" w:eastAsia="Tahoma" w:hAnsi="Tahoma"/>
                <w:b/>
                <w:color w:val="FFFFFF"/>
                <w:sz w:val="20"/>
              </w:rPr>
            </w:pPr>
            <w:r>
              <w:rPr>
                <w:rFonts w:ascii="Tahoma" w:eastAsia="Tahoma" w:hAnsi="Tahoma"/>
                <w:b/>
                <w:color w:val="FFFFFF"/>
                <w:sz w:val="20"/>
              </w:rPr>
              <w:t>Visa Sub-Classes</w:t>
            </w:r>
          </w:p>
        </w:tc>
      </w:tr>
      <w:tr w:rsidR="00CE0F82" w14:paraId="3C777E86" w14:textId="77777777" w:rsidTr="009306AB">
        <w:trPr>
          <w:trHeight w:hRule="exact" w:val="332"/>
        </w:trPr>
        <w:tc>
          <w:tcPr>
            <w:tcW w:w="271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C777E84" w14:textId="77777777" w:rsidR="00CE0F82" w:rsidRDefault="00CE0F82" w:rsidP="009306AB">
            <w:pPr>
              <w:spacing w:before="60"/>
              <w:ind w:left="142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Skilled visas</w:t>
            </w:r>
          </w:p>
        </w:tc>
        <w:tc>
          <w:tcPr>
            <w:tcW w:w="6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77E85" w14:textId="77777777" w:rsidR="00CE0F82" w:rsidRDefault="00CE0F82" w:rsidP="003F5DA8">
            <w:pPr>
              <w:ind w:left="142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Employer Nomination Scheme (ENS) visa (subclass 186)</w:t>
            </w:r>
          </w:p>
        </w:tc>
      </w:tr>
      <w:tr w:rsidR="00CE0F82" w14:paraId="3C777E89" w14:textId="77777777" w:rsidTr="00F7404D">
        <w:trPr>
          <w:trHeight w:hRule="exact" w:val="307"/>
        </w:trPr>
        <w:tc>
          <w:tcPr>
            <w:tcW w:w="271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C777E87" w14:textId="77777777" w:rsidR="00CE0F82" w:rsidRDefault="00CE0F82"/>
        </w:tc>
        <w:tc>
          <w:tcPr>
            <w:tcW w:w="6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77E88" w14:textId="77777777" w:rsidR="00CE0F82" w:rsidRDefault="00CE0F82" w:rsidP="003F5DA8">
            <w:pPr>
              <w:ind w:left="142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Regional Sponsored Migration Scheme (RSMS) visa (subclass 187)</w:t>
            </w:r>
          </w:p>
        </w:tc>
      </w:tr>
      <w:tr w:rsidR="00CE0F82" w14:paraId="507529FB" w14:textId="77777777" w:rsidTr="00CE0F82">
        <w:trPr>
          <w:trHeight w:hRule="exact" w:val="307"/>
        </w:trPr>
        <w:tc>
          <w:tcPr>
            <w:tcW w:w="271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9B54B3A" w14:textId="77777777" w:rsidR="00CE0F82" w:rsidRDefault="00CE0F82" w:rsidP="00CE0F82"/>
        </w:tc>
        <w:tc>
          <w:tcPr>
            <w:tcW w:w="6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3C4E4" w14:textId="53A71FE0" w:rsidR="00CE0F82" w:rsidRDefault="00CE0F82" w:rsidP="003F5DA8">
            <w:pPr>
              <w:ind w:left="142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Skilled Independent visa (subclass 189)</w:t>
            </w:r>
          </w:p>
        </w:tc>
      </w:tr>
      <w:tr w:rsidR="00CE0F82" w14:paraId="706DC5A6" w14:textId="77777777" w:rsidTr="00CE0F82">
        <w:trPr>
          <w:trHeight w:hRule="exact" w:val="307"/>
        </w:trPr>
        <w:tc>
          <w:tcPr>
            <w:tcW w:w="271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F408733" w14:textId="77777777" w:rsidR="00CE0F82" w:rsidRDefault="00CE0F82" w:rsidP="00CE0F82"/>
        </w:tc>
        <w:tc>
          <w:tcPr>
            <w:tcW w:w="6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F7AFB" w14:textId="4D7EB57B" w:rsidR="00CE0F82" w:rsidRDefault="00CE0F82" w:rsidP="003F5DA8">
            <w:pPr>
              <w:ind w:left="142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Skilled Nominated visa (subclass 190)</w:t>
            </w:r>
          </w:p>
        </w:tc>
      </w:tr>
      <w:tr w:rsidR="00CE0F82" w14:paraId="040604FA" w14:textId="77777777" w:rsidTr="00CE0F82">
        <w:trPr>
          <w:trHeight w:hRule="exact" w:val="307"/>
        </w:trPr>
        <w:tc>
          <w:tcPr>
            <w:tcW w:w="271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0E99F77" w14:textId="77777777" w:rsidR="00CE0F82" w:rsidRDefault="00CE0F82" w:rsidP="00CE0F82"/>
        </w:tc>
        <w:tc>
          <w:tcPr>
            <w:tcW w:w="6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764E3" w14:textId="1105191C" w:rsidR="00CE0F82" w:rsidRDefault="00CE0F82" w:rsidP="003F5DA8">
            <w:pPr>
              <w:ind w:left="142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Temporary Skill Shortage (TSS) visa (subclass 482)</w:t>
            </w:r>
          </w:p>
        </w:tc>
      </w:tr>
      <w:tr w:rsidR="00CE0F82" w14:paraId="0961B0D3" w14:textId="77777777" w:rsidTr="00CE0F82">
        <w:trPr>
          <w:trHeight w:hRule="exact" w:val="307"/>
        </w:trPr>
        <w:tc>
          <w:tcPr>
            <w:tcW w:w="271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4899C74" w14:textId="77777777" w:rsidR="00CE0F82" w:rsidRDefault="00CE0F82" w:rsidP="00CE0F82"/>
        </w:tc>
        <w:tc>
          <w:tcPr>
            <w:tcW w:w="6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43C822" w14:textId="0BA11075" w:rsidR="00CE0F82" w:rsidRDefault="00CE0F82" w:rsidP="003F5DA8">
            <w:pPr>
              <w:ind w:left="142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Skilled Regional (Provisional) visa (subclass 489)</w:t>
            </w:r>
          </w:p>
        </w:tc>
      </w:tr>
      <w:tr w:rsidR="00CE0F82" w14:paraId="678575A1" w14:textId="77777777" w:rsidTr="00CE0F82">
        <w:trPr>
          <w:trHeight w:hRule="exact" w:val="307"/>
        </w:trPr>
        <w:tc>
          <w:tcPr>
            <w:tcW w:w="271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A3B8DAE" w14:textId="77777777" w:rsidR="00CE0F82" w:rsidRDefault="00CE0F82" w:rsidP="00CE0F82"/>
        </w:tc>
        <w:tc>
          <w:tcPr>
            <w:tcW w:w="6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74957" w14:textId="3D00FE58" w:rsidR="00CE0F82" w:rsidRDefault="00CE0F82" w:rsidP="003F5DA8">
            <w:pPr>
              <w:ind w:left="142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Skilled Work Regional (Provisional) visa (subclass 491)</w:t>
            </w:r>
          </w:p>
        </w:tc>
      </w:tr>
      <w:tr w:rsidR="00CE0F82" w14:paraId="42E6D8FC" w14:textId="77777777">
        <w:trPr>
          <w:trHeight w:hRule="exact" w:val="307"/>
        </w:trPr>
        <w:tc>
          <w:tcPr>
            <w:tcW w:w="271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55AD7" w14:textId="77777777" w:rsidR="00CE0F82" w:rsidRDefault="00CE0F82" w:rsidP="00CE0F82"/>
        </w:tc>
        <w:tc>
          <w:tcPr>
            <w:tcW w:w="6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EAE1D6" w14:textId="6A2A4564" w:rsidR="00CE0F82" w:rsidRDefault="00CE0F82" w:rsidP="003F5DA8">
            <w:pPr>
              <w:ind w:left="142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Skilled Employer Sponsored Regional (provisional) visa (subclass 494)</w:t>
            </w:r>
          </w:p>
        </w:tc>
      </w:tr>
    </w:tbl>
    <w:p w14:paraId="77A294AC" w14:textId="3DAF6B5E" w:rsidR="00683C8A" w:rsidRPr="00CE0F82" w:rsidRDefault="00683C8A" w:rsidP="00CE0F82">
      <w:pPr>
        <w:tabs>
          <w:tab w:val="right" w:pos="9504"/>
        </w:tabs>
        <w:spacing w:before="44" w:line="241" w:lineRule="exact"/>
        <w:textAlignment w:val="baseline"/>
        <w:rPr>
          <w:rFonts w:ascii="Tahoma" w:eastAsia="Tahoma" w:hAnsi="Tahoma"/>
          <w:color w:val="000000"/>
          <w:sz w:val="20"/>
        </w:rPr>
      </w:pPr>
    </w:p>
    <w:p w14:paraId="3C777EA2" w14:textId="24431CAA" w:rsidR="002B705D" w:rsidRDefault="002B705D">
      <w:pPr>
        <w:tabs>
          <w:tab w:val="right" w:pos="9504"/>
        </w:tabs>
        <w:spacing w:before="46" w:line="239" w:lineRule="exact"/>
        <w:textAlignment w:val="baseline"/>
        <w:rPr>
          <w:rFonts w:ascii="Tahoma" w:eastAsia="Tahoma" w:hAnsi="Tahoma"/>
          <w:color w:val="000000"/>
          <w:sz w:val="20"/>
        </w:rPr>
      </w:pPr>
    </w:p>
    <w:sectPr w:rsidR="002B70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9" w:h="16838"/>
      <w:pgMar w:top="560" w:right="924" w:bottom="302" w:left="14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7EA9" w14:textId="77777777" w:rsidR="001459A1" w:rsidRDefault="00923706">
      <w:r>
        <w:separator/>
      </w:r>
    </w:p>
  </w:endnote>
  <w:endnote w:type="continuationSeparator" w:id="0">
    <w:p w14:paraId="3C777EAB" w14:textId="77777777" w:rsidR="001459A1" w:rsidRDefault="0092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316F" w14:textId="77777777" w:rsidR="00E24B6F" w:rsidRDefault="00E24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A306" w14:textId="46F414F1" w:rsidR="00E24B6F" w:rsidRDefault="00E24B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4FBB" w14:textId="77777777" w:rsidR="00E24B6F" w:rsidRDefault="00E24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7EA5" w14:textId="77777777" w:rsidR="002B705D" w:rsidRDefault="002B705D"/>
  </w:footnote>
  <w:footnote w:type="continuationSeparator" w:id="0">
    <w:p w14:paraId="3C777EA6" w14:textId="77777777" w:rsidR="002B705D" w:rsidRDefault="0092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A139" w14:textId="77777777" w:rsidR="00E24B6F" w:rsidRDefault="00E24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538F" w14:textId="4E4C9F78" w:rsidR="00E24B6F" w:rsidRDefault="00E24B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39C1" w14:textId="77777777" w:rsidR="00E24B6F" w:rsidRDefault="00E24B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5D"/>
    <w:rsid w:val="0004254D"/>
    <w:rsid w:val="00045356"/>
    <w:rsid w:val="001459A1"/>
    <w:rsid w:val="001B011D"/>
    <w:rsid w:val="002B705D"/>
    <w:rsid w:val="003354AA"/>
    <w:rsid w:val="0035191D"/>
    <w:rsid w:val="003D5F0B"/>
    <w:rsid w:val="003F5DA8"/>
    <w:rsid w:val="005F5714"/>
    <w:rsid w:val="00683C8A"/>
    <w:rsid w:val="007D3379"/>
    <w:rsid w:val="007E73E2"/>
    <w:rsid w:val="00863BD2"/>
    <w:rsid w:val="00923706"/>
    <w:rsid w:val="009306AB"/>
    <w:rsid w:val="00BF729E"/>
    <w:rsid w:val="00C07816"/>
    <w:rsid w:val="00CE0F82"/>
    <w:rsid w:val="00D45295"/>
    <w:rsid w:val="00E24B6F"/>
    <w:rsid w:val="00F0264F"/>
    <w:rsid w:val="00F53547"/>
    <w:rsid w:val="00FC47BB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777E12"/>
  <w15:docId w15:val="{370130ED-0B49-4B22-A95A-E7CBF5D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B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B6F"/>
  </w:style>
  <w:style w:type="paragraph" w:styleId="Footer">
    <w:name w:val="footer"/>
    <w:basedOn w:val="Normal"/>
    <w:link w:val="FooterChar"/>
    <w:uiPriority w:val="99"/>
    <w:unhideWhenUsed/>
    <w:rsid w:val="00E24B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B6F"/>
  </w:style>
  <w:style w:type="paragraph" w:styleId="Title">
    <w:name w:val="Title"/>
    <w:basedOn w:val="Normal"/>
    <w:next w:val="Normal"/>
    <w:link w:val="TitleChar"/>
    <w:uiPriority w:val="7"/>
    <w:qFormat/>
    <w:rsid w:val="007E73E2"/>
    <w:pPr>
      <w:spacing w:before="1080" w:line="276" w:lineRule="auto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7"/>
    <w:rsid w:val="007E73E2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8"/>
    <w:qFormat/>
    <w:rsid w:val="007E73E2"/>
    <w:pPr>
      <w:numPr>
        <w:ilvl w:val="1"/>
      </w:numPr>
      <w:spacing w:after="400" w:line="276" w:lineRule="auto"/>
    </w:pPr>
    <w:rPr>
      <w:rFonts w:ascii="Calibri" w:eastAsiaTheme="minorEastAsia" w:hAnsi="Calibri" w:cstheme="minorBidi"/>
      <w:color w:val="404246"/>
      <w:spacing w:val="15"/>
      <w:sz w:val="40"/>
      <w:lang w:val="en-AU"/>
    </w:rPr>
  </w:style>
  <w:style w:type="character" w:customStyle="1" w:styleId="SubtitleChar">
    <w:name w:val="Subtitle Char"/>
    <w:basedOn w:val="DefaultParagraphFont"/>
    <w:link w:val="Subtitle"/>
    <w:uiPriority w:val="8"/>
    <w:rsid w:val="007E73E2"/>
    <w:rPr>
      <w:rFonts w:ascii="Calibri" w:eastAsiaTheme="minorEastAsia" w:hAnsi="Calibri" w:cstheme="minorBidi"/>
      <w:color w:val="404246"/>
      <w:spacing w:val="15"/>
      <w:sz w:val="4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79e20b53-d822-4cc3-9110-ea3b65200624" xsi:nil="true"/>
    <lcf76f155ced4ddcb4097134ff3c332f xmlns="79e20b53-d822-4cc3-9110-ea3b65200624">
      <Terms xmlns="http://schemas.microsoft.com/office/infopath/2007/PartnerControls"/>
    </lcf76f155ced4ddcb4097134ff3c332f>
    <TaxCatchAll xmlns="a3fb3cdf-eacf-4554-9620-b92a308314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70F1D1BF67A49AD92509374284E36" ma:contentTypeVersion="14" ma:contentTypeDescription="Create a new document." ma:contentTypeScope="" ma:versionID="c7784b7452da9143a33d79d54e347ac3">
  <xsd:schema xmlns:xsd="http://www.w3.org/2001/XMLSchema" xmlns:xs="http://www.w3.org/2001/XMLSchema" xmlns:p="http://schemas.microsoft.com/office/2006/metadata/properties" xmlns:ns2="79e20b53-d822-4cc3-9110-ea3b65200624" xmlns:ns3="a3fb3cdf-eacf-4554-9620-b92a308314c3" targetNamespace="http://schemas.microsoft.com/office/2006/metadata/properties" ma:root="true" ma:fieldsID="91ce118c32fdbf6b123be9f95c1a091e" ns2:_="" ns3:_="">
    <xsd:import namespace="79e20b53-d822-4cc3-9110-ea3b65200624"/>
    <xsd:import namespace="a3fb3cdf-eacf-4554-9620-b92a30831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Info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0b53-d822-4cc3-9110-ea3b6520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Info" ma:index="19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3cdf-eacf-4554-9620-b92a30831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ae132c-3bce-45f3-8286-415d0a63e64d}" ma:internalName="TaxCatchAll" ma:showField="CatchAllData" ma:web="a3fb3cdf-eacf-4554-9620-b92a30831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57F76-E35F-4938-88D1-BEDCA87E8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9F029F-4274-4A07-BC5B-B75598C11E5A}">
  <ds:schemaRefs>
    <ds:schemaRef ds:uri="http://purl.org/dc/elements/1.1/"/>
    <ds:schemaRef ds:uri="http://purl.org/dc/dcmitype/"/>
    <ds:schemaRef ds:uri="e284efa7-7074-4f2e-818b-4695476d5907"/>
    <ds:schemaRef ds:uri="b966075b-676c-441d-9876-02f32b014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79e20b53-d822-4cc3-9110-ea3b65200624"/>
    <ds:schemaRef ds:uri="a3fb3cdf-eacf-4554-9620-b92a308314c3"/>
  </ds:schemaRefs>
</ds:datastoreItem>
</file>

<file path=customXml/itemProps3.xml><?xml version="1.0" encoding="utf-8"?>
<ds:datastoreItem xmlns:ds="http://schemas.openxmlformats.org/officeDocument/2006/customXml" ds:itemID="{BDA92DF6-C13A-4099-91F5-F0F3DCB4D9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6AFD0D-984D-4BDA-8236-4F9C8648A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20b53-d822-4cc3-9110-ea3b65200624"/>
    <ds:schemaRef ds:uri="a3fb3cdf-eacf-4554-9620-b92a30831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311</Words>
  <Characters>1778</Characters>
  <Application>Microsoft Office Word</Application>
  <DocSecurity>0</DocSecurity>
  <Lines>14</Lines>
  <Paragraphs>4</Paragraphs>
  <ScaleCrop>false</ScaleCrop>
  <Company>Australian Government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request.pdf</dc:title>
  <dc:creator>AE2756</dc:creator>
  <cp:lastModifiedBy>EVERY,Anne</cp:lastModifiedBy>
  <cp:revision>24</cp:revision>
  <dcterms:created xsi:type="dcterms:W3CDTF">2023-06-16T01:15:00Z</dcterms:created>
  <dcterms:modified xsi:type="dcterms:W3CDTF">2023-11-02T00:42:00Z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2023-06-30T01:31:34Z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bcd5af14-0bb3-432f-8faa-8685b1586165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0x01010027270F1D1BF67A49AD92509374284E36</vt:lpwstr>
  </property>
  <property fmtid="{D5CDD505-2E9C-101B-9397-08002B2CF9AE}" pid="10" name="MediaServiceImageTags">
    <vt:lpwstr/>
  </property>
</Properties>
</file>