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E7C738" w14:textId="79EC91B6" w:rsidR="00782E5A" w:rsidRDefault="00D22682" w:rsidP="00F70E81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5E5F19DD" wp14:editId="2F06A806">
                <wp:simplePos x="0" y="0"/>
                <wp:positionH relativeFrom="page">
                  <wp:align>left</wp:align>
                </wp:positionH>
                <wp:positionV relativeFrom="page">
                  <wp:posOffset>9525</wp:posOffset>
                </wp:positionV>
                <wp:extent cx="7559675" cy="10696575"/>
                <wp:effectExtent l="0" t="0" r="3175" b="9525"/>
                <wp:wrapNone/>
                <wp:docPr id="3" name="Rectangle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9675" cy="10696575"/>
                        </a:xfrm>
                        <a:prstGeom prst="rect">
                          <a:avLst/>
                        </a:prstGeom>
                        <a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5948D8A" w14:textId="592ADB5B" w:rsidR="00B40F85" w:rsidRDefault="00B40F85" w:rsidP="00B40F8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5F19DD" id="Rectangle 3" o:spid="_x0000_s1026" alt="&quot;&quot;" style="position:absolute;margin-left:0;margin-top:.75pt;width:595.25pt;height:842.25pt;z-index:-25165824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page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ko7ckyDQAAAQRAXuKClwwMaKNGJrsfAhssnlDPJNgs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" stroked="f" strokeweight="1pt">
                <v:fill r:id="rId9" o:title="" recolor="t" rotate="t" type="frame"/>
                <v:textbox>
                  <w:txbxContent>
                    <w:p w14:paraId="05948D8A" w14:textId="592ADB5B" w:rsidR="00B40F85" w:rsidRDefault="00B40F85" w:rsidP="00B40F85">
                      <w:pPr>
                        <w:jc w:val="center"/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782E5A">
        <w:rPr>
          <w:noProof/>
        </w:rPr>
        <w:drawing>
          <wp:inline distT="0" distB="0" distL="0" distR="0" wp14:anchorId="1900E1D2" wp14:editId="52F1BACD">
            <wp:extent cx="2455200" cy="752400"/>
            <wp:effectExtent l="0" t="0" r="2540" b="0"/>
            <wp:docPr id="5" name="Picture 5" descr="Australian Government &#10;Department of Employment and Workplace Relations&#10;Secure Jobs Better P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ustralian Government &#10;Department of Employment and Workplace Relations&#10;Secure Jobs Better Pay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5200" cy="7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D9547C" w14:textId="658381A3" w:rsidR="005565B8" w:rsidRDefault="005565B8" w:rsidP="00F70E81">
      <w:pPr>
        <w:sectPr w:rsidR="005565B8" w:rsidSect="00C65EDF">
          <w:footerReference w:type="default" r:id="rId11"/>
          <w:footerReference w:type="first" r:id="rId12"/>
          <w:pgSz w:w="11906" w:h="16838"/>
          <w:pgMar w:top="822" w:right="1134" w:bottom="1418" w:left="1134" w:header="227" w:footer="0" w:gutter="0"/>
          <w:cols w:space="708"/>
          <w:titlePg/>
          <w:docGrid w:linePitch="360"/>
        </w:sectPr>
      </w:pPr>
    </w:p>
    <w:p w14:paraId="3AE47EA6" w14:textId="38B88CB1" w:rsidR="00755FD7" w:rsidRDefault="007F17ED" w:rsidP="00755FD7">
      <w:pPr>
        <w:pStyle w:val="Title"/>
      </w:pPr>
      <w:r>
        <w:t>Amendments to</w:t>
      </w:r>
      <w:r w:rsidR="00465E38">
        <w:t xml:space="preserve"> the</w:t>
      </w:r>
      <w:r w:rsidR="00360072">
        <w:t xml:space="preserve"> </w:t>
      </w:r>
      <w:r w:rsidR="00360072" w:rsidRPr="7BB44CD4">
        <w:rPr>
          <w:i/>
          <w:iCs/>
        </w:rPr>
        <w:t>Safety, Rehabilitation and Compensation Act 1988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9638"/>
      </w:tblGrid>
      <w:tr w:rsidR="002F7ADA" w14:paraId="56335601" w14:textId="77777777" w:rsidTr="5222E4F9">
        <w:tc>
          <w:tcPr>
            <w:tcW w:w="9638" w:type="dxa"/>
          </w:tcPr>
          <w:p w14:paraId="0F3A9A04" w14:textId="6E6469A4" w:rsidR="002F7ADA" w:rsidRPr="00243F46" w:rsidRDefault="2BAFE9CD" w:rsidP="00D77A3C">
            <w:r w:rsidRPr="5222E4F9">
              <w:rPr>
                <w:rFonts w:ascii="Calibri" w:eastAsia="Calibri" w:hAnsi="Calibri" w:cs="Calibri"/>
                <w:sz w:val="19"/>
                <w:szCs w:val="19"/>
              </w:rPr>
              <w:t xml:space="preserve">The </w:t>
            </w:r>
            <w:r w:rsidRPr="5222E4F9">
              <w:rPr>
                <w:rFonts w:ascii="Calibri" w:eastAsia="Calibri" w:hAnsi="Calibri" w:cs="Calibri"/>
                <w:i/>
                <w:iCs/>
                <w:sz w:val="19"/>
                <w:szCs w:val="19"/>
              </w:rPr>
              <w:t>Fair Work Legislation Amendment (Closing Loopholes) Act 2023</w:t>
            </w:r>
            <w:r w:rsidRPr="5222E4F9">
              <w:rPr>
                <w:rFonts w:ascii="Calibri" w:eastAsia="Calibri" w:hAnsi="Calibri" w:cs="Calibri"/>
                <w:sz w:val="19"/>
                <w:szCs w:val="19"/>
              </w:rPr>
              <w:t xml:space="preserve"> amends the </w:t>
            </w:r>
            <w:r w:rsidR="4B9AEA04" w:rsidRPr="5222E4F9">
              <w:rPr>
                <w:rFonts w:ascii="Calibri" w:eastAsia="Calibri" w:hAnsi="Calibri" w:cs="Calibri"/>
                <w:i/>
                <w:iCs/>
                <w:sz w:val="19"/>
                <w:szCs w:val="19"/>
              </w:rPr>
              <w:t>Safe</w:t>
            </w:r>
            <w:r w:rsidR="3DC29C54" w:rsidRPr="5222E4F9">
              <w:rPr>
                <w:rFonts w:ascii="Calibri" w:eastAsia="Calibri" w:hAnsi="Calibri" w:cs="Calibri"/>
                <w:i/>
                <w:iCs/>
                <w:sz w:val="19"/>
                <w:szCs w:val="19"/>
              </w:rPr>
              <w:t>ty, Rehabilitation and Compensation Act</w:t>
            </w:r>
            <w:r w:rsidR="0D81C5FC" w:rsidRPr="5222E4F9">
              <w:rPr>
                <w:rFonts w:ascii="Calibri" w:eastAsia="Calibri" w:hAnsi="Calibri" w:cs="Calibri"/>
                <w:i/>
                <w:iCs/>
                <w:sz w:val="19"/>
                <w:szCs w:val="19"/>
              </w:rPr>
              <w:t xml:space="preserve"> 1988</w:t>
            </w:r>
            <w:r w:rsidR="4B9AEA04" w:rsidRPr="5222E4F9">
              <w:rPr>
                <w:rFonts w:ascii="Calibri" w:eastAsia="Calibri" w:hAnsi="Calibri" w:cs="Calibri"/>
                <w:i/>
                <w:iCs/>
                <w:sz w:val="19"/>
                <w:szCs w:val="19"/>
              </w:rPr>
              <w:t xml:space="preserve"> </w:t>
            </w:r>
            <w:r w:rsidRPr="5222E4F9">
              <w:rPr>
                <w:rFonts w:ascii="Calibri" w:eastAsia="Calibri" w:hAnsi="Calibri" w:cs="Calibri"/>
                <w:sz w:val="19"/>
                <w:szCs w:val="19"/>
              </w:rPr>
              <w:t xml:space="preserve">(the Act) to </w:t>
            </w:r>
            <w:r w:rsidR="683651C4">
              <w:t xml:space="preserve">introduce presumptive liability provisions that will </w:t>
            </w:r>
            <w:r w:rsidR="2F09F8CC">
              <w:t xml:space="preserve">streamline the workers’ compensation claims process for first responders </w:t>
            </w:r>
            <w:r w:rsidR="6CFBC926">
              <w:t xml:space="preserve">covered by the </w:t>
            </w:r>
            <w:r w:rsidR="7806B5D4">
              <w:t xml:space="preserve">Act </w:t>
            </w:r>
            <w:r w:rsidR="40A7AE08">
              <w:t xml:space="preserve">who </w:t>
            </w:r>
            <w:r w:rsidR="57CFA31D">
              <w:t>sustain</w:t>
            </w:r>
            <w:r w:rsidR="3A75CC1A">
              <w:t xml:space="preserve"> post-traumatic stress disorde</w:t>
            </w:r>
            <w:r w:rsidR="29785E58">
              <w:t>r</w:t>
            </w:r>
            <w:r w:rsidR="13A0EA75">
              <w:t xml:space="preserve"> (PTSD)</w:t>
            </w:r>
            <w:r w:rsidR="3A75CC1A">
              <w:t>.</w:t>
            </w:r>
            <w:r w:rsidR="2F09F8CC">
              <w:t xml:space="preserve"> </w:t>
            </w:r>
            <w:r w:rsidR="26DB36F6">
              <w:t xml:space="preserve">The amendments </w:t>
            </w:r>
            <w:r w:rsidR="624B2C2F">
              <w:t xml:space="preserve">also </w:t>
            </w:r>
            <w:r w:rsidR="6E3F658D">
              <w:t xml:space="preserve">introduce a </w:t>
            </w:r>
            <w:r w:rsidR="724184C6">
              <w:t xml:space="preserve">new </w:t>
            </w:r>
            <w:r w:rsidR="6E3F658D">
              <w:t xml:space="preserve">power </w:t>
            </w:r>
            <w:r w:rsidR="58D4AF7B">
              <w:t xml:space="preserve">that will require </w:t>
            </w:r>
            <w:r w:rsidR="6E3F658D">
              <w:t>Comcare to</w:t>
            </w:r>
            <w:r w:rsidR="2C04BCAF">
              <w:t xml:space="preserve"> prepare a Guide </w:t>
            </w:r>
            <w:r w:rsidR="36C8CE3A">
              <w:t>that must be complied with when</w:t>
            </w:r>
            <w:r w:rsidR="2C04BCAF">
              <w:t xml:space="preserve"> exercising </w:t>
            </w:r>
            <w:r w:rsidR="772220E1">
              <w:t xml:space="preserve">the power to arrange rehabilitation assessments and </w:t>
            </w:r>
            <w:r w:rsidR="2CF2C743">
              <w:t>independent medical examinations (IMEs)</w:t>
            </w:r>
            <w:r w:rsidR="0039589F">
              <w:t>.</w:t>
            </w:r>
          </w:p>
        </w:tc>
      </w:tr>
    </w:tbl>
    <w:p w14:paraId="3E505AA3" w14:textId="30F8E2AA" w:rsidR="003905C3" w:rsidRDefault="003905C3" w:rsidP="003905C3">
      <w:pPr>
        <w:pStyle w:val="Heading1"/>
      </w:pPr>
      <w:r>
        <w:t xml:space="preserve">What </w:t>
      </w:r>
      <w:r w:rsidR="2F430D98">
        <w:t>has changed</w:t>
      </w:r>
      <w:r>
        <w:t>?</w:t>
      </w:r>
    </w:p>
    <w:p w14:paraId="53728C10" w14:textId="473297EC" w:rsidR="003E4D89" w:rsidRDefault="60E2A303" w:rsidP="003905C3">
      <w:r>
        <w:t>The amendments provide</w:t>
      </w:r>
      <w:r w:rsidR="4DB24177">
        <w:t xml:space="preserve"> that if a first responder covered by the Act </w:t>
      </w:r>
      <w:r w:rsidR="68718869">
        <w:t xml:space="preserve">is diagnosed with </w:t>
      </w:r>
      <w:r w:rsidR="4DB24177">
        <w:t>PTSD</w:t>
      </w:r>
      <w:r w:rsidR="68718869">
        <w:t xml:space="preserve"> by a </w:t>
      </w:r>
      <w:r w:rsidR="538FC8DC">
        <w:t xml:space="preserve">legally qualified </w:t>
      </w:r>
      <w:r w:rsidR="00507785">
        <w:t xml:space="preserve">medical </w:t>
      </w:r>
      <w:r w:rsidR="538FC8DC">
        <w:t xml:space="preserve">practitioner or </w:t>
      </w:r>
      <w:r w:rsidR="2BB9D2B8">
        <w:t xml:space="preserve">psychologist in accordance with the </w:t>
      </w:r>
      <w:r w:rsidR="0C9D277A" w:rsidRPr="1095D7DE">
        <w:rPr>
          <w:i/>
          <w:iCs/>
        </w:rPr>
        <w:t>Diagnostic and Statistical Manual of Mental Disorders</w:t>
      </w:r>
      <w:r w:rsidR="0C9D277A">
        <w:t xml:space="preserve"> (Fifth edition)</w:t>
      </w:r>
      <w:r w:rsidR="4DB24177">
        <w:t xml:space="preserve">, they will not be required to prove that their employment significantly contributed to their </w:t>
      </w:r>
      <w:r w:rsidR="3A75CC1A">
        <w:t>condition</w:t>
      </w:r>
      <w:r w:rsidR="4DB24177">
        <w:t xml:space="preserve"> when making a workers’ compensation claim.</w:t>
      </w:r>
    </w:p>
    <w:p w14:paraId="664AB785" w14:textId="42E2AA7C" w:rsidR="003B3190" w:rsidRDefault="6802F61A" w:rsidP="1095D7DE">
      <w:pPr>
        <w:pStyle w:val="Heading1"/>
        <w:rPr>
          <w:rFonts w:asciiTheme="minorHAnsi" w:eastAsiaTheme="minorEastAsia" w:hAnsiTheme="minorHAnsi" w:cstheme="minorBidi"/>
          <w:b w:val="0"/>
          <w:color w:val="auto"/>
          <w:sz w:val="22"/>
          <w:szCs w:val="22"/>
        </w:rPr>
      </w:pPr>
      <w:r w:rsidRPr="1095D7DE">
        <w:rPr>
          <w:rFonts w:asciiTheme="minorHAnsi" w:eastAsiaTheme="minorEastAsia" w:hAnsiTheme="minorHAnsi" w:cstheme="minorBidi"/>
          <w:b w:val="0"/>
          <w:color w:val="auto"/>
          <w:sz w:val="22"/>
          <w:szCs w:val="22"/>
        </w:rPr>
        <w:t>Australian Federal Polic</w:t>
      </w:r>
      <w:r w:rsidR="18E5C21B" w:rsidRPr="1095D7DE">
        <w:rPr>
          <w:rFonts w:asciiTheme="minorHAnsi" w:eastAsiaTheme="minorEastAsia" w:hAnsiTheme="minorHAnsi" w:cstheme="minorBidi"/>
          <w:b w:val="0"/>
          <w:color w:val="auto"/>
          <w:sz w:val="22"/>
          <w:szCs w:val="22"/>
        </w:rPr>
        <w:t>e</w:t>
      </w:r>
      <w:r w:rsidRPr="1095D7DE">
        <w:rPr>
          <w:rFonts w:asciiTheme="minorHAnsi" w:eastAsiaTheme="minorEastAsia" w:hAnsiTheme="minorHAnsi" w:cstheme="minorBidi"/>
          <w:b w:val="0"/>
          <w:color w:val="auto"/>
          <w:sz w:val="22"/>
          <w:szCs w:val="22"/>
        </w:rPr>
        <w:t xml:space="preserve"> employees</w:t>
      </w:r>
      <w:r w:rsidR="065D1B35" w:rsidRPr="1095D7DE">
        <w:rPr>
          <w:rFonts w:asciiTheme="minorHAnsi" w:eastAsiaTheme="minorEastAsia" w:hAnsiTheme="minorHAnsi" w:cstheme="minorBidi"/>
          <w:b w:val="0"/>
          <w:color w:val="auto"/>
          <w:sz w:val="22"/>
          <w:szCs w:val="22"/>
        </w:rPr>
        <w:t xml:space="preserve">, </w:t>
      </w:r>
      <w:r w:rsidR="51C198F9" w:rsidRPr="1095D7DE">
        <w:rPr>
          <w:rFonts w:asciiTheme="minorHAnsi" w:eastAsiaTheme="minorEastAsia" w:hAnsiTheme="minorHAnsi" w:cstheme="minorBidi"/>
          <w:b w:val="0"/>
          <w:color w:val="auto"/>
          <w:sz w:val="22"/>
          <w:szCs w:val="22"/>
        </w:rPr>
        <w:t xml:space="preserve">Australian Border Force employees, </w:t>
      </w:r>
      <w:r w:rsidR="065D1B35" w:rsidRPr="1095D7DE">
        <w:rPr>
          <w:rFonts w:asciiTheme="minorHAnsi" w:eastAsiaTheme="minorEastAsia" w:hAnsiTheme="minorHAnsi" w:cstheme="minorBidi"/>
          <w:b w:val="0"/>
          <w:color w:val="auto"/>
          <w:sz w:val="22"/>
          <w:szCs w:val="22"/>
        </w:rPr>
        <w:t>ambulance officers</w:t>
      </w:r>
      <w:r w:rsidR="2BD60293" w:rsidRPr="1095D7DE">
        <w:rPr>
          <w:rFonts w:asciiTheme="minorHAnsi" w:eastAsiaTheme="minorEastAsia" w:hAnsiTheme="minorHAnsi" w:cstheme="minorBidi"/>
          <w:b w:val="0"/>
          <w:color w:val="auto"/>
          <w:sz w:val="22"/>
          <w:szCs w:val="22"/>
        </w:rPr>
        <w:t xml:space="preserve"> (including paramedics)</w:t>
      </w:r>
      <w:r w:rsidR="065D1B35" w:rsidRPr="1095D7DE">
        <w:rPr>
          <w:rFonts w:asciiTheme="minorHAnsi" w:eastAsiaTheme="minorEastAsia" w:hAnsiTheme="minorHAnsi" w:cstheme="minorBidi"/>
          <w:b w:val="0"/>
          <w:color w:val="auto"/>
          <w:sz w:val="22"/>
          <w:szCs w:val="22"/>
        </w:rPr>
        <w:t xml:space="preserve">, firefighters, emergency service communications operators, and </w:t>
      </w:r>
      <w:r w:rsidR="12A1F096" w:rsidRPr="1095D7DE">
        <w:rPr>
          <w:rFonts w:asciiTheme="minorHAnsi" w:eastAsiaTheme="minorEastAsia" w:hAnsiTheme="minorHAnsi" w:cstheme="minorBidi"/>
          <w:b w:val="0"/>
          <w:color w:val="auto"/>
          <w:sz w:val="22"/>
          <w:szCs w:val="22"/>
        </w:rPr>
        <w:t xml:space="preserve">any </w:t>
      </w:r>
      <w:r w:rsidR="065D1B35" w:rsidRPr="1095D7DE">
        <w:rPr>
          <w:rFonts w:asciiTheme="minorHAnsi" w:eastAsiaTheme="minorEastAsia" w:hAnsiTheme="minorHAnsi" w:cstheme="minorBidi"/>
          <w:b w:val="0"/>
          <w:color w:val="auto"/>
          <w:sz w:val="22"/>
          <w:szCs w:val="22"/>
        </w:rPr>
        <w:t xml:space="preserve">other </w:t>
      </w:r>
      <w:r w:rsidR="12A1F096" w:rsidRPr="1095D7DE">
        <w:rPr>
          <w:rFonts w:asciiTheme="minorHAnsi" w:eastAsiaTheme="minorEastAsia" w:hAnsiTheme="minorHAnsi" w:cstheme="minorBidi"/>
          <w:b w:val="0"/>
          <w:color w:val="auto"/>
          <w:sz w:val="22"/>
          <w:szCs w:val="22"/>
        </w:rPr>
        <w:t xml:space="preserve">members of an emergency service within the meaning of that term in the </w:t>
      </w:r>
      <w:r w:rsidR="12A1F096" w:rsidRPr="1095D7DE">
        <w:rPr>
          <w:rFonts w:asciiTheme="minorHAnsi" w:eastAsiaTheme="minorEastAsia" w:hAnsiTheme="minorHAnsi" w:cstheme="minorBidi"/>
          <w:b w:val="0"/>
          <w:i/>
          <w:iCs/>
          <w:color w:val="auto"/>
          <w:sz w:val="22"/>
          <w:szCs w:val="22"/>
        </w:rPr>
        <w:t>Emergencies Act 2004</w:t>
      </w:r>
      <w:r w:rsidR="7A5D07F4" w:rsidRPr="1095D7DE">
        <w:rPr>
          <w:rFonts w:asciiTheme="minorHAnsi" w:eastAsiaTheme="minorEastAsia" w:hAnsiTheme="minorHAnsi" w:cstheme="minorBidi"/>
          <w:b w:val="0"/>
          <w:color w:val="auto"/>
          <w:sz w:val="22"/>
          <w:szCs w:val="22"/>
        </w:rPr>
        <w:t xml:space="preserve"> </w:t>
      </w:r>
      <w:r w:rsidR="4EB504C6" w:rsidRPr="1095D7DE">
        <w:rPr>
          <w:rFonts w:asciiTheme="minorHAnsi" w:eastAsiaTheme="minorEastAsia" w:hAnsiTheme="minorHAnsi" w:cstheme="minorBidi"/>
          <w:b w:val="0"/>
          <w:color w:val="auto"/>
          <w:sz w:val="22"/>
          <w:szCs w:val="22"/>
        </w:rPr>
        <w:t xml:space="preserve">(ACT) </w:t>
      </w:r>
      <w:r w:rsidR="1F2AACB3" w:rsidRPr="1095D7DE">
        <w:rPr>
          <w:rFonts w:asciiTheme="minorHAnsi" w:eastAsiaTheme="minorEastAsia" w:hAnsiTheme="minorHAnsi" w:cstheme="minorBidi"/>
          <w:b w:val="0"/>
          <w:color w:val="auto"/>
          <w:sz w:val="22"/>
          <w:szCs w:val="22"/>
        </w:rPr>
        <w:t>are</w:t>
      </w:r>
      <w:r w:rsidR="065D1B35" w:rsidRPr="1095D7DE">
        <w:rPr>
          <w:rFonts w:asciiTheme="minorHAnsi" w:eastAsiaTheme="minorEastAsia" w:hAnsiTheme="minorHAnsi" w:cstheme="minorBidi"/>
          <w:b w:val="0"/>
          <w:color w:val="auto"/>
          <w:sz w:val="22"/>
          <w:szCs w:val="22"/>
        </w:rPr>
        <w:t xml:space="preserve"> </w:t>
      </w:r>
      <w:r w:rsidR="00087E2A">
        <w:rPr>
          <w:rFonts w:asciiTheme="minorHAnsi" w:eastAsiaTheme="minorEastAsia" w:hAnsiTheme="minorHAnsi" w:cstheme="minorBidi"/>
          <w:b w:val="0"/>
          <w:color w:val="auto"/>
          <w:sz w:val="22"/>
          <w:szCs w:val="22"/>
        </w:rPr>
        <w:t>covered by</w:t>
      </w:r>
      <w:r w:rsidR="065D1B35" w:rsidRPr="1095D7DE">
        <w:rPr>
          <w:rFonts w:asciiTheme="minorHAnsi" w:eastAsiaTheme="minorEastAsia" w:hAnsiTheme="minorHAnsi" w:cstheme="minorBidi"/>
          <w:b w:val="0"/>
          <w:color w:val="auto"/>
          <w:sz w:val="22"/>
          <w:szCs w:val="22"/>
        </w:rPr>
        <w:t xml:space="preserve"> the presumption.</w:t>
      </w:r>
      <w:r w:rsidR="21215BAB" w:rsidRPr="1095D7DE">
        <w:rPr>
          <w:rFonts w:asciiTheme="minorHAnsi" w:eastAsiaTheme="minorEastAsia" w:hAnsiTheme="minorHAnsi" w:cstheme="minorBidi"/>
          <w:b w:val="0"/>
          <w:color w:val="auto"/>
          <w:sz w:val="22"/>
          <w:szCs w:val="22"/>
        </w:rPr>
        <w:t xml:space="preserve"> </w:t>
      </w:r>
      <w:r w:rsidR="6A2F8464" w:rsidRPr="1095D7DE">
        <w:rPr>
          <w:rFonts w:asciiTheme="minorHAnsi" w:eastAsiaTheme="minorEastAsia" w:hAnsiTheme="minorHAnsi" w:cstheme="minorBidi"/>
          <w:b w:val="0"/>
          <w:color w:val="auto"/>
          <w:sz w:val="22"/>
          <w:szCs w:val="22"/>
        </w:rPr>
        <w:t>Under t</w:t>
      </w:r>
      <w:r w:rsidR="21215BAB" w:rsidRPr="1095D7DE">
        <w:rPr>
          <w:rFonts w:asciiTheme="minorHAnsi" w:eastAsiaTheme="minorEastAsia" w:hAnsiTheme="minorHAnsi" w:cstheme="minorBidi"/>
          <w:b w:val="0"/>
          <w:color w:val="auto"/>
          <w:sz w:val="22"/>
          <w:szCs w:val="22"/>
        </w:rPr>
        <w:t xml:space="preserve">he changes the Minister for Employment and Workplace Relations </w:t>
      </w:r>
      <w:r w:rsidR="6A2F8464" w:rsidRPr="1095D7DE">
        <w:rPr>
          <w:rFonts w:asciiTheme="minorHAnsi" w:eastAsiaTheme="minorEastAsia" w:hAnsiTheme="minorHAnsi" w:cstheme="minorBidi"/>
          <w:b w:val="0"/>
          <w:color w:val="auto"/>
          <w:sz w:val="22"/>
          <w:szCs w:val="22"/>
        </w:rPr>
        <w:t>may</w:t>
      </w:r>
      <w:r w:rsidR="21215BAB" w:rsidRPr="1095D7DE">
        <w:rPr>
          <w:rFonts w:asciiTheme="minorHAnsi" w:eastAsiaTheme="minorEastAsia" w:hAnsiTheme="minorHAnsi" w:cstheme="minorBidi"/>
          <w:b w:val="0"/>
          <w:color w:val="auto"/>
          <w:sz w:val="22"/>
          <w:szCs w:val="22"/>
        </w:rPr>
        <w:t xml:space="preserve"> </w:t>
      </w:r>
      <w:r w:rsidR="17FDED9E" w:rsidRPr="1095D7DE">
        <w:rPr>
          <w:rFonts w:asciiTheme="minorHAnsi" w:eastAsiaTheme="minorEastAsia" w:hAnsiTheme="minorHAnsi" w:cstheme="minorBidi"/>
          <w:b w:val="0"/>
          <w:color w:val="auto"/>
          <w:sz w:val="22"/>
          <w:szCs w:val="22"/>
        </w:rPr>
        <w:t xml:space="preserve">also </w:t>
      </w:r>
      <w:r w:rsidR="5BB4D09B" w:rsidRPr="1095D7DE">
        <w:rPr>
          <w:rFonts w:asciiTheme="minorHAnsi" w:eastAsiaTheme="minorEastAsia" w:hAnsiTheme="minorHAnsi" w:cstheme="minorBidi"/>
          <w:b w:val="0"/>
          <w:color w:val="auto"/>
          <w:sz w:val="22"/>
          <w:szCs w:val="22"/>
        </w:rPr>
        <w:t xml:space="preserve">declare additional classes of employees to </w:t>
      </w:r>
      <w:r w:rsidR="6FB5E67C" w:rsidRPr="1095D7DE">
        <w:rPr>
          <w:rFonts w:asciiTheme="minorHAnsi" w:eastAsiaTheme="minorEastAsia" w:hAnsiTheme="minorHAnsi" w:cstheme="minorBidi"/>
          <w:b w:val="0"/>
          <w:color w:val="auto"/>
          <w:sz w:val="22"/>
          <w:szCs w:val="22"/>
        </w:rPr>
        <w:t xml:space="preserve">be covered by </w:t>
      </w:r>
      <w:r w:rsidR="5BB4D09B" w:rsidRPr="1095D7DE">
        <w:rPr>
          <w:rFonts w:asciiTheme="minorHAnsi" w:eastAsiaTheme="minorEastAsia" w:hAnsiTheme="minorHAnsi" w:cstheme="minorBidi"/>
          <w:b w:val="0"/>
          <w:color w:val="auto"/>
          <w:sz w:val="22"/>
          <w:szCs w:val="22"/>
        </w:rPr>
        <w:t>the presumption</w:t>
      </w:r>
      <w:r w:rsidR="5ACD2199" w:rsidRPr="1095D7DE">
        <w:rPr>
          <w:rFonts w:asciiTheme="minorHAnsi" w:eastAsiaTheme="minorEastAsia" w:hAnsiTheme="minorHAnsi" w:cstheme="minorBidi"/>
          <w:b w:val="0"/>
          <w:color w:val="auto"/>
          <w:sz w:val="22"/>
          <w:szCs w:val="22"/>
        </w:rPr>
        <w:t xml:space="preserve"> </w:t>
      </w:r>
      <w:r w:rsidR="00102BC2">
        <w:rPr>
          <w:rFonts w:asciiTheme="minorHAnsi" w:eastAsiaTheme="minorEastAsia" w:hAnsiTheme="minorHAnsi" w:cstheme="minorBidi"/>
          <w:b w:val="0"/>
          <w:color w:val="auto"/>
          <w:sz w:val="22"/>
          <w:szCs w:val="22"/>
        </w:rPr>
        <w:t>if</w:t>
      </w:r>
      <w:r w:rsidR="5ACD2199" w:rsidRPr="1095D7DE">
        <w:rPr>
          <w:rFonts w:asciiTheme="minorHAnsi" w:eastAsiaTheme="minorEastAsia" w:hAnsiTheme="minorHAnsi" w:cstheme="minorBidi"/>
          <w:b w:val="0"/>
          <w:color w:val="auto"/>
          <w:sz w:val="22"/>
          <w:szCs w:val="22"/>
        </w:rPr>
        <w:t xml:space="preserve"> satisfied that the incidence of PTSD among that class of employee is significantly greater than the incidence of PTSD among the </w:t>
      </w:r>
      <w:proofErr w:type="gramStart"/>
      <w:r w:rsidR="5ACD2199" w:rsidRPr="1095D7DE">
        <w:rPr>
          <w:rFonts w:asciiTheme="minorHAnsi" w:eastAsiaTheme="minorEastAsia" w:hAnsiTheme="minorHAnsi" w:cstheme="minorBidi"/>
          <w:b w:val="0"/>
          <w:color w:val="auto"/>
          <w:sz w:val="22"/>
          <w:szCs w:val="22"/>
        </w:rPr>
        <w:t>general public</w:t>
      </w:r>
      <w:proofErr w:type="gramEnd"/>
      <w:r w:rsidR="5BB4D09B" w:rsidRPr="1095D7DE">
        <w:rPr>
          <w:rFonts w:asciiTheme="minorHAnsi" w:eastAsiaTheme="minorEastAsia" w:hAnsiTheme="minorHAnsi" w:cstheme="minorBidi"/>
          <w:b w:val="0"/>
          <w:color w:val="auto"/>
          <w:sz w:val="22"/>
          <w:szCs w:val="22"/>
        </w:rPr>
        <w:t>.</w:t>
      </w:r>
    </w:p>
    <w:p w14:paraId="41C8E6EE" w14:textId="0D1D321B" w:rsidR="004A2397" w:rsidRPr="004A2397" w:rsidRDefault="6A2F8464" w:rsidP="005E4211">
      <w:r>
        <w:t xml:space="preserve">The changes also introduce a </w:t>
      </w:r>
      <w:r w:rsidR="0993265A">
        <w:t xml:space="preserve">power </w:t>
      </w:r>
      <w:r w:rsidR="12FDEB7D">
        <w:t xml:space="preserve">that requires </w:t>
      </w:r>
      <w:r w:rsidR="0993265A">
        <w:t xml:space="preserve">Comcare to prepare </w:t>
      </w:r>
      <w:r w:rsidR="0074556D">
        <w:t xml:space="preserve">the </w:t>
      </w:r>
      <w:r w:rsidR="00FA66A9">
        <w:t xml:space="preserve">‘Guide for Arranging Rehabilitation Assessments and Requiring Examinations’ (the </w:t>
      </w:r>
      <w:r w:rsidR="0993265A">
        <w:t>Guide</w:t>
      </w:r>
      <w:r w:rsidR="00FA66A9">
        <w:t>)</w:t>
      </w:r>
      <w:r w:rsidR="68E598F2">
        <w:t>, in consultation with the Safety, Rehabilitation and Compensation Commission</w:t>
      </w:r>
      <w:r w:rsidR="008C455D">
        <w:t xml:space="preserve">, and for </w:t>
      </w:r>
      <w:r w:rsidR="00D422B9">
        <w:t>approval by the Minister for Employment and Workplace Relations</w:t>
      </w:r>
      <w:r w:rsidR="00FA66A9">
        <w:t xml:space="preserve">. The Guide </w:t>
      </w:r>
      <w:r w:rsidR="16605322">
        <w:t>must be complied with when</w:t>
      </w:r>
      <w:r w:rsidR="0993265A">
        <w:t xml:space="preserve"> exercising the power to arrange rehabilitation assessments and </w:t>
      </w:r>
      <w:r w:rsidR="65AD500D">
        <w:t>when requiring medical examinations.</w:t>
      </w:r>
    </w:p>
    <w:p w14:paraId="65BABF1C" w14:textId="13BC6E70" w:rsidR="003905C3" w:rsidRDefault="003905C3" w:rsidP="003905C3">
      <w:pPr>
        <w:pStyle w:val="Heading1"/>
      </w:pPr>
      <w:r>
        <w:t xml:space="preserve">What </w:t>
      </w:r>
      <w:bookmarkStart w:id="0" w:name="_Hlk129776466"/>
      <w:bookmarkStart w:id="1" w:name="_Hlk129776483"/>
      <w:r w:rsidR="51F47F62">
        <w:t>do these changes</w:t>
      </w:r>
      <w:r>
        <w:t xml:space="preserve"> mean</w:t>
      </w:r>
      <w:bookmarkEnd w:id="0"/>
      <w:r>
        <w:t>?</w:t>
      </w:r>
      <w:bookmarkEnd w:id="1"/>
    </w:p>
    <w:p w14:paraId="35D152FD" w14:textId="0AE97E97" w:rsidR="00D20AEB" w:rsidRDefault="00D20AEB" w:rsidP="00D20AEB">
      <w:r>
        <w:t>Th</w:t>
      </w:r>
      <w:r w:rsidR="00004AFD">
        <w:t>e</w:t>
      </w:r>
      <w:r w:rsidR="008640C0">
        <w:t xml:space="preserve"> </w:t>
      </w:r>
      <w:r w:rsidR="3A6D8767">
        <w:t>change</w:t>
      </w:r>
      <w:r w:rsidR="00004AFD">
        <w:t>s</w:t>
      </w:r>
      <w:r w:rsidR="3A6D8767">
        <w:t xml:space="preserve"> </w:t>
      </w:r>
      <w:r w:rsidR="00004AFD">
        <w:t>are</w:t>
      </w:r>
      <w:r>
        <w:t xml:space="preserve"> intended to provide a faster</w:t>
      </w:r>
      <w:r w:rsidR="004B5D52">
        <w:t xml:space="preserve"> and more </w:t>
      </w:r>
      <w:r>
        <w:t xml:space="preserve">streamlined claims process which may reduce stress and trauma for first responders when </w:t>
      </w:r>
      <w:r w:rsidR="00B84909">
        <w:t xml:space="preserve">making a </w:t>
      </w:r>
      <w:r>
        <w:t>workers’ compensation claim</w:t>
      </w:r>
      <w:r w:rsidR="17981A98">
        <w:t xml:space="preserve"> in relation to PTSD</w:t>
      </w:r>
      <w:r>
        <w:t>.</w:t>
      </w:r>
    </w:p>
    <w:p w14:paraId="41A88C2B" w14:textId="2D675EA6" w:rsidR="00E45929" w:rsidRPr="00C87026" w:rsidRDefault="57AF53B0" w:rsidP="00D20AEB">
      <w:r>
        <w:t xml:space="preserve">Employees not eligible for the presumption </w:t>
      </w:r>
      <w:r w:rsidR="70DF234D">
        <w:t xml:space="preserve">will </w:t>
      </w:r>
      <w:r>
        <w:t xml:space="preserve">still </w:t>
      </w:r>
      <w:r w:rsidR="70DF234D">
        <w:t xml:space="preserve">be </w:t>
      </w:r>
      <w:r>
        <w:t xml:space="preserve">able to access workers’ compensation under existing </w:t>
      </w:r>
      <w:r w:rsidR="0A56863B">
        <w:t>arrangements.</w:t>
      </w:r>
    </w:p>
    <w:p w14:paraId="526FAF66" w14:textId="71A6E4DD" w:rsidR="65361923" w:rsidRDefault="65361923" w:rsidP="1095D7DE">
      <w:r>
        <w:lastRenderedPageBreak/>
        <w:t xml:space="preserve">The </w:t>
      </w:r>
      <w:r w:rsidR="00FA66A9">
        <w:t xml:space="preserve">amendments </w:t>
      </w:r>
      <w:r w:rsidR="77E5AA2D">
        <w:t xml:space="preserve">will require determining authorities and rehabilitation authorities to comply with the Guide </w:t>
      </w:r>
      <w:r w:rsidR="450CBDDE">
        <w:t>when exercising the power to arrange rehabilitation assessments and when requiring medical examinations from the date of its commencement.</w:t>
      </w:r>
      <w:r w:rsidR="00892DF9">
        <w:t xml:space="preserve"> </w:t>
      </w:r>
      <w:r w:rsidR="00892DF9" w:rsidRPr="001C4386">
        <w:t>The Guide will include requirements for sources of information in relation to the employee, frequency of, and circumstances which necessitate a direction to undergo an independent medical examination (IME), and qualifications and employee views of the person or panel selected to conduct a rehabilitation assessment or IME.</w:t>
      </w:r>
    </w:p>
    <w:p w14:paraId="43891D7F" w14:textId="2AA6D4F8" w:rsidR="003905C3" w:rsidRDefault="003905C3" w:rsidP="003905C3">
      <w:pPr>
        <w:pStyle w:val="Heading1"/>
      </w:pPr>
      <w:r>
        <w:t xml:space="preserve">When will </w:t>
      </w:r>
      <w:r w:rsidR="4462CC4F">
        <w:t xml:space="preserve">these changes </w:t>
      </w:r>
      <w:r>
        <w:t>come into effect?</w:t>
      </w:r>
    </w:p>
    <w:p w14:paraId="79220982" w14:textId="37D620F8" w:rsidR="003905C3" w:rsidRPr="00E87DFE" w:rsidRDefault="3048D2CD" w:rsidP="7FACD4B7">
      <w:pPr>
        <w:spacing w:after="0" w:line="240" w:lineRule="auto"/>
        <w:rPr>
          <w:rStyle w:val="normaltextrun"/>
          <w:rFonts w:ascii="Calibri" w:eastAsia="Calibri" w:hAnsi="Calibri" w:cs="Calibri"/>
          <w:color w:val="D13438"/>
          <w:u w:val="single"/>
        </w:rPr>
      </w:pPr>
      <w:r w:rsidRPr="2CD1F785">
        <w:rPr>
          <w:rStyle w:val="normaltextrun"/>
          <w:rFonts w:ascii="Calibri" w:eastAsia="Calibri" w:hAnsi="Calibri" w:cs="Calibri"/>
        </w:rPr>
        <w:t>The presumptive provisions for first responders with PTSD commence</w:t>
      </w:r>
      <w:r w:rsidR="5F5CF1A2" w:rsidRPr="2CD1F785">
        <w:rPr>
          <w:rStyle w:val="normaltextrun"/>
          <w:rFonts w:ascii="Calibri" w:eastAsia="Calibri" w:hAnsi="Calibri" w:cs="Calibri"/>
        </w:rPr>
        <w:t>d</w:t>
      </w:r>
      <w:r w:rsidRPr="2CD1F785">
        <w:rPr>
          <w:rStyle w:val="normaltextrun"/>
          <w:rFonts w:ascii="Calibri" w:eastAsia="Calibri" w:hAnsi="Calibri" w:cs="Calibri"/>
        </w:rPr>
        <w:t xml:space="preserve"> on </w:t>
      </w:r>
      <w:r w:rsidR="1FC8AB1B" w:rsidRPr="2CD1F785">
        <w:rPr>
          <w:rStyle w:val="normaltextrun"/>
          <w:rFonts w:ascii="Calibri" w:eastAsia="Calibri" w:hAnsi="Calibri" w:cs="Calibri"/>
        </w:rPr>
        <w:t>15 December 2023.</w:t>
      </w:r>
    </w:p>
    <w:p w14:paraId="03D473E5" w14:textId="77777777" w:rsidR="009B01A9" w:rsidRDefault="009B01A9" w:rsidP="7960EA60">
      <w:pPr>
        <w:spacing w:after="0" w:line="240" w:lineRule="auto"/>
        <w:rPr>
          <w:rStyle w:val="normaltextrun"/>
          <w:rFonts w:ascii="Calibri" w:eastAsia="Calibri" w:hAnsi="Calibri" w:cs="Calibri"/>
        </w:rPr>
      </w:pPr>
    </w:p>
    <w:p w14:paraId="4E5B3770" w14:textId="44DB589F" w:rsidR="003905C3" w:rsidRPr="00E87DFE" w:rsidRDefault="6CFB0B57" w:rsidP="7960EA60">
      <w:pPr>
        <w:spacing w:after="0" w:line="240" w:lineRule="auto"/>
        <w:rPr>
          <w:rFonts w:ascii="Calibri" w:eastAsia="Calibri" w:hAnsi="Calibri" w:cs="Calibri"/>
          <w:sz w:val="20"/>
          <w:szCs w:val="20"/>
        </w:rPr>
      </w:pPr>
      <w:r w:rsidRPr="7960EA60">
        <w:rPr>
          <w:rStyle w:val="normaltextrun"/>
          <w:rFonts w:ascii="Calibri" w:eastAsia="Calibri" w:hAnsi="Calibri" w:cs="Calibri"/>
        </w:rPr>
        <w:t xml:space="preserve">Amendments </w:t>
      </w:r>
      <w:r w:rsidR="0EFD0258" w:rsidRPr="7960EA60">
        <w:rPr>
          <w:rStyle w:val="normaltextrun"/>
          <w:rFonts w:ascii="Calibri" w:eastAsia="Calibri" w:hAnsi="Calibri" w:cs="Calibri"/>
        </w:rPr>
        <w:t>requir</w:t>
      </w:r>
      <w:r w:rsidR="00C8061F">
        <w:rPr>
          <w:rStyle w:val="normaltextrun"/>
          <w:rFonts w:ascii="Calibri" w:eastAsia="Calibri" w:hAnsi="Calibri" w:cs="Calibri"/>
        </w:rPr>
        <w:t>ing</w:t>
      </w:r>
      <w:r w:rsidR="70FB8AF7" w:rsidRPr="7960EA60">
        <w:rPr>
          <w:rStyle w:val="normaltextrun"/>
          <w:rFonts w:ascii="Calibri" w:eastAsia="Calibri" w:hAnsi="Calibri" w:cs="Calibri"/>
        </w:rPr>
        <w:t xml:space="preserve"> </w:t>
      </w:r>
      <w:r w:rsidR="001E17BA">
        <w:rPr>
          <w:rStyle w:val="normaltextrun"/>
          <w:rFonts w:ascii="Calibri" w:eastAsia="Calibri" w:hAnsi="Calibri" w:cs="Calibri"/>
        </w:rPr>
        <w:t xml:space="preserve">the </w:t>
      </w:r>
      <w:r w:rsidR="70FB8AF7" w:rsidRPr="7960EA60">
        <w:rPr>
          <w:rStyle w:val="normaltextrun"/>
          <w:rFonts w:ascii="Calibri" w:eastAsia="Calibri" w:hAnsi="Calibri" w:cs="Calibri"/>
        </w:rPr>
        <w:t>Guid</w:t>
      </w:r>
      <w:r w:rsidR="00FA66A9">
        <w:rPr>
          <w:rStyle w:val="normaltextrun"/>
          <w:rFonts w:ascii="Calibri" w:eastAsia="Calibri" w:hAnsi="Calibri" w:cs="Calibri"/>
        </w:rPr>
        <w:t xml:space="preserve">e </w:t>
      </w:r>
      <w:r w:rsidR="70FB8AF7" w:rsidRPr="7960EA60">
        <w:rPr>
          <w:rStyle w:val="normaltextrun"/>
          <w:rFonts w:ascii="Calibri" w:eastAsia="Calibri" w:hAnsi="Calibri" w:cs="Calibri"/>
        </w:rPr>
        <w:t xml:space="preserve">to be prepared </w:t>
      </w:r>
      <w:r w:rsidR="7C8993BA" w:rsidRPr="7960EA60">
        <w:rPr>
          <w:rStyle w:val="normaltextrun"/>
          <w:rFonts w:ascii="Calibri" w:eastAsia="Calibri" w:hAnsi="Calibri" w:cs="Calibri"/>
        </w:rPr>
        <w:t xml:space="preserve">will commence </w:t>
      </w:r>
      <w:r w:rsidR="00557A79">
        <w:rPr>
          <w:rStyle w:val="normaltextrun"/>
          <w:rFonts w:ascii="Calibri" w:eastAsia="Calibri" w:hAnsi="Calibri" w:cs="Calibri"/>
        </w:rPr>
        <w:t>on 15 June 2024</w:t>
      </w:r>
      <w:r w:rsidR="00FA66A9">
        <w:rPr>
          <w:rStyle w:val="normaltextrun"/>
          <w:rFonts w:ascii="Calibri" w:eastAsia="Calibri" w:hAnsi="Calibri" w:cs="Calibri"/>
        </w:rPr>
        <w:t xml:space="preserve"> to </w:t>
      </w:r>
      <w:r w:rsidR="0D55FDC2" w:rsidRPr="7960EA60">
        <w:rPr>
          <w:rStyle w:val="normaltextrun"/>
          <w:rFonts w:ascii="Calibri" w:eastAsia="Calibri" w:hAnsi="Calibri" w:cs="Calibri"/>
        </w:rPr>
        <w:t>allow time for the Guide to be developed by Comcare and considered by the Minister.</w:t>
      </w:r>
    </w:p>
    <w:p w14:paraId="17B3652D" w14:textId="03C50531" w:rsidR="003905C3" w:rsidRDefault="003905C3" w:rsidP="5007B9F2">
      <w:pPr>
        <w:spacing w:after="0" w:line="240" w:lineRule="auto"/>
      </w:pPr>
    </w:p>
    <w:p w14:paraId="5CBA7116" w14:textId="406D4DB3" w:rsidR="00C057F1" w:rsidRPr="00654A65" w:rsidRDefault="003905C3" w:rsidP="00C057F1">
      <w:r w:rsidRPr="7921129A">
        <w:rPr>
          <w:rStyle w:val="normaltextrun"/>
          <w:rFonts w:ascii="Calibri" w:hAnsi="Calibri" w:cs="Calibri"/>
          <w:shd w:val="clear" w:color="auto" w:fill="FFFFFF"/>
        </w:rPr>
        <w:t xml:space="preserve">For more information on the </w:t>
      </w:r>
      <w:r w:rsidR="2E17DBF2">
        <w:rPr>
          <w:rStyle w:val="normaltextrun"/>
          <w:rFonts w:ascii="Calibri" w:hAnsi="Calibri" w:cs="Calibri"/>
          <w:shd w:val="clear" w:color="auto" w:fill="FFFFFF"/>
        </w:rPr>
        <w:t>Closing Loopholes</w:t>
      </w:r>
      <w:r w:rsidRPr="7921129A">
        <w:rPr>
          <w:rStyle w:val="normaltextrun"/>
          <w:rFonts w:ascii="Calibri" w:hAnsi="Calibri" w:cs="Calibri"/>
          <w:shd w:val="clear" w:color="auto" w:fill="FFFFFF"/>
        </w:rPr>
        <w:t xml:space="preserve"> </w:t>
      </w:r>
      <w:r w:rsidR="69B187A7" w:rsidRPr="7921129A">
        <w:rPr>
          <w:rStyle w:val="normaltextrun"/>
          <w:rFonts w:ascii="Calibri" w:hAnsi="Calibri" w:cs="Calibri"/>
          <w:shd w:val="clear" w:color="auto" w:fill="FFFFFF"/>
        </w:rPr>
        <w:t xml:space="preserve">legislation, </w:t>
      </w:r>
      <w:r w:rsidRPr="7921129A">
        <w:rPr>
          <w:rStyle w:val="normaltextrun"/>
          <w:rFonts w:ascii="Calibri" w:hAnsi="Calibri" w:cs="Calibri"/>
          <w:shd w:val="clear" w:color="auto" w:fill="FFFFFF"/>
        </w:rPr>
        <w:t xml:space="preserve">visit: </w:t>
      </w:r>
      <w:hyperlink r:id="rId13" w:history="1">
        <w:r w:rsidR="00C057F1" w:rsidRPr="000A004D">
          <w:rPr>
            <w:rStyle w:val="Hyperlink"/>
          </w:rPr>
          <w:t>https://www.dewr.gov.au/workplace-relations</w:t>
        </w:r>
      </w:hyperlink>
      <w:r w:rsidR="00C057F1">
        <w:t xml:space="preserve"> </w:t>
      </w:r>
    </w:p>
    <w:p w14:paraId="1F7FD4E3" w14:textId="4B494FBD" w:rsidR="00646346" w:rsidRPr="00E933C3" w:rsidRDefault="00C057F1" w:rsidP="00E933C3">
      <w:pPr>
        <w:rPr>
          <w:rFonts w:ascii="Calibri" w:hAnsi="Calibri" w:cs="Calibri"/>
          <w:shd w:val="clear" w:color="auto" w:fill="FFFFFF"/>
        </w:rPr>
      </w:pPr>
      <w:r>
        <w:rPr>
          <w:rFonts w:ascii="Calibri" w:hAnsi="Calibri" w:cs="Calibri"/>
          <w:shd w:val="clear" w:color="auto" w:fill="FFFFFF"/>
        </w:rPr>
        <w:t xml:space="preserve"> </w:t>
      </w:r>
    </w:p>
    <w:sectPr w:rsidR="00646346" w:rsidRPr="00E933C3" w:rsidSect="00782E5A">
      <w:type w:val="continuous"/>
      <w:pgSz w:w="11906" w:h="16838"/>
      <w:pgMar w:top="1134" w:right="1134" w:bottom="1134" w:left="1134" w:header="0" w:footer="0" w:gutter="0"/>
      <w:cols w:space="34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4ADE78" w14:textId="77777777" w:rsidR="00FE06E6" w:rsidRDefault="00FE06E6" w:rsidP="00EE7FDA">
      <w:pPr>
        <w:spacing w:after="0"/>
      </w:pPr>
      <w:r>
        <w:separator/>
      </w:r>
    </w:p>
  </w:endnote>
  <w:endnote w:type="continuationSeparator" w:id="0">
    <w:p w14:paraId="6BAB56D6" w14:textId="77777777" w:rsidR="00FE06E6" w:rsidRDefault="00FE06E6" w:rsidP="00EE7FDA">
      <w:pPr>
        <w:spacing w:after="0"/>
      </w:pPr>
      <w:r>
        <w:continuationSeparator/>
      </w:r>
    </w:p>
  </w:endnote>
  <w:endnote w:type="continuationNotice" w:id="1">
    <w:p w14:paraId="5C79CFE7" w14:textId="77777777" w:rsidR="00FE06E6" w:rsidRDefault="00FE06E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Minion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News Gothic Com">
    <w:charset w:val="00"/>
    <w:family w:val="swiss"/>
    <w:pitch w:val="variable"/>
    <w:sig w:usb0="800000AF" w:usb1="5000204A" w:usb2="00000000" w:usb3="00000000" w:csb0="0000009B" w:csb1="00000000"/>
  </w:font>
  <w:font w:name="News Gothic Com Light">
    <w:altName w:val="Calibri"/>
    <w:charset w:val="00"/>
    <w:family w:val="swiss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DDAC27" w14:textId="77777777" w:rsidR="001C4386" w:rsidRDefault="001C4386">
    <w:pPr>
      <w:pStyle w:val="Footer"/>
    </w:pPr>
  </w:p>
  <w:p w14:paraId="7A0BE946" w14:textId="77777777" w:rsidR="001C4386" w:rsidRDefault="001C4386">
    <w:pPr>
      <w:pStyle w:val="Footer"/>
    </w:pPr>
  </w:p>
  <w:p w14:paraId="7C1DD719" w14:textId="316D438A" w:rsidR="00105919" w:rsidRDefault="00782E5A" w:rsidP="001C4386">
    <w:pPr>
      <w:pStyle w:val="Footer"/>
      <w:jc w:val="right"/>
    </w:pPr>
    <w:r>
      <w:rPr>
        <w:noProof/>
      </w:rPr>
      <w:drawing>
        <wp:anchor distT="0" distB="0" distL="114300" distR="114300" simplePos="0" relativeHeight="251658241" behindDoc="1" locked="0" layoutInCell="1" allowOverlap="1" wp14:anchorId="532D31F0" wp14:editId="0DAC8DD5">
          <wp:simplePos x="0" y="0"/>
          <wp:positionH relativeFrom="page">
            <wp:posOffset>0</wp:posOffset>
          </wp:positionH>
          <wp:positionV relativeFrom="page">
            <wp:posOffset>10549255</wp:posOffset>
          </wp:positionV>
          <wp:extent cx="7560000" cy="129600"/>
          <wp:effectExtent l="0" t="0" r="3175" b="3810"/>
          <wp:wrapNone/>
          <wp:docPr id="7" name="Picture 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C4386">
      <w:t>Last updated: December 2023</w:t>
    </w:r>
  </w:p>
  <w:p w14:paraId="2BF5C371" w14:textId="77777777" w:rsidR="001C4386" w:rsidRDefault="001C438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E34D44" w14:textId="44FEC9CA" w:rsidR="00105919" w:rsidRDefault="00105919">
    <w:pPr>
      <w:pStyle w:val="Foo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D90293D" wp14:editId="2B1CD467">
          <wp:simplePos x="0" y="0"/>
          <wp:positionH relativeFrom="page">
            <wp:posOffset>0</wp:posOffset>
          </wp:positionH>
          <wp:positionV relativeFrom="page">
            <wp:posOffset>10550053</wp:posOffset>
          </wp:positionV>
          <wp:extent cx="7560000" cy="129600"/>
          <wp:effectExtent l="0" t="0" r="3175" b="3810"/>
          <wp:wrapNone/>
          <wp:docPr id="8" name="Picture 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99E0A3" w14:textId="77777777" w:rsidR="00FE06E6" w:rsidRDefault="00FE06E6" w:rsidP="00D105E6">
      <w:pPr>
        <w:spacing w:after="60"/>
      </w:pPr>
      <w:r>
        <w:separator/>
      </w:r>
    </w:p>
  </w:footnote>
  <w:footnote w:type="continuationSeparator" w:id="0">
    <w:p w14:paraId="14A79AFE" w14:textId="77777777" w:rsidR="00FE06E6" w:rsidRDefault="00FE06E6" w:rsidP="00EE7FDA">
      <w:pPr>
        <w:spacing w:after="0"/>
      </w:pPr>
      <w:r>
        <w:continuationSeparator/>
      </w:r>
    </w:p>
  </w:footnote>
  <w:footnote w:type="continuationNotice" w:id="1">
    <w:p w14:paraId="5E6948D8" w14:textId="77777777" w:rsidR="00FE06E6" w:rsidRDefault="00FE06E6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D"/>
    <w:multiLevelType w:val="singleLevel"/>
    <w:tmpl w:val="C62C196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 w15:restartNumberingAfterBreak="0">
    <w:nsid w:val="FFFFFF7E"/>
    <w:multiLevelType w:val="singleLevel"/>
    <w:tmpl w:val="77FEDC5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 w15:restartNumberingAfterBreak="0">
    <w:nsid w:val="FFFFFF7F"/>
    <w:multiLevelType w:val="singleLevel"/>
    <w:tmpl w:val="BD0E757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 w15:restartNumberingAfterBreak="0">
    <w:nsid w:val="FFFFFF83"/>
    <w:multiLevelType w:val="singleLevel"/>
    <w:tmpl w:val="E2F6B5B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D850ED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1682F2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0BE176C9"/>
    <w:multiLevelType w:val="multilevel"/>
    <w:tmpl w:val="11A8BAC4"/>
    <w:lvl w:ilvl="0">
      <w:start w:val="1"/>
      <w:numFmt w:val="decimal"/>
      <w:pStyle w:val="Heading1Numbered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10194EE8"/>
    <w:multiLevelType w:val="hybridMultilevel"/>
    <w:tmpl w:val="F6E2FDEC"/>
    <w:lvl w:ilvl="0" w:tplc="2C86888C">
      <w:start w:val="1"/>
      <w:numFmt w:val="bullet"/>
      <w:pStyle w:val="Bullets"/>
      <w:lvlText w:val=""/>
      <w:lvlJc w:val="left"/>
      <w:pPr>
        <w:ind w:left="360" w:hanging="360"/>
      </w:pPr>
      <w:rPr>
        <w:rFonts w:ascii="Symbol" w:hAnsi="Symbol" w:hint="default"/>
        <w:color w:val="3C54A5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8224E2"/>
    <w:multiLevelType w:val="multilevel"/>
    <w:tmpl w:val="B10A65AC"/>
    <w:numStyleLink w:val="Style1"/>
  </w:abstractNum>
  <w:abstractNum w:abstractNumId="9" w15:restartNumberingAfterBreak="0">
    <w:nsid w:val="230B0B81"/>
    <w:multiLevelType w:val="multilevel"/>
    <w:tmpl w:val="43300736"/>
    <w:lvl w:ilvl="0">
      <w:start w:val="1"/>
      <w:numFmt w:val="decimal"/>
      <w:pStyle w:val="Heading2numbered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23D148A6"/>
    <w:multiLevelType w:val="hybridMultilevel"/>
    <w:tmpl w:val="A0F20F4C"/>
    <w:lvl w:ilvl="0" w:tplc="A9C804B8">
      <w:start w:val="1"/>
      <w:numFmt w:val="bullet"/>
      <w:pStyle w:val="ListBullet2"/>
      <w:lvlText w:val="̶"/>
      <w:lvlJc w:val="left"/>
      <w:pPr>
        <w:ind w:left="1004" w:hanging="360"/>
      </w:pPr>
      <w:rPr>
        <w:rFonts w:ascii="Calibri" w:hAnsi="Calibri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2EE53EF4"/>
    <w:multiLevelType w:val="multilevel"/>
    <w:tmpl w:val="4C06E666"/>
    <w:numStyleLink w:val="RSCBNumberList1"/>
  </w:abstractNum>
  <w:abstractNum w:abstractNumId="12" w15:restartNumberingAfterBreak="0">
    <w:nsid w:val="3F863C35"/>
    <w:multiLevelType w:val="multilevel"/>
    <w:tmpl w:val="4C06E666"/>
    <w:styleLink w:val="RSCBNumberList1"/>
    <w:lvl w:ilvl="0">
      <w:start w:val="1"/>
      <w:numFmt w:val="decimal"/>
      <w:pStyle w:val="ListNumber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pStyle w:val="ListNumber2"/>
      <w:lvlText w:val="%1.%2."/>
      <w:lvlJc w:val="left"/>
      <w:pPr>
        <w:tabs>
          <w:tab w:val="num" w:pos="737"/>
        </w:tabs>
        <w:ind w:left="737" w:hanging="453"/>
      </w:pPr>
      <w:rPr>
        <w:rFonts w:hint="default"/>
      </w:rPr>
    </w:lvl>
    <w:lvl w:ilvl="2">
      <w:start w:val="1"/>
      <w:numFmt w:val="decimal"/>
      <w:pStyle w:val="ListNumber3"/>
      <w:lvlText w:val="%1.%2.%3."/>
      <w:lvlJc w:val="left"/>
      <w:pPr>
        <w:tabs>
          <w:tab w:val="num" w:pos="1361"/>
        </w:tabs>
        <w:ind w:left="1361" w:hanging="624"/>
      </w:pPr>
      <w:rPr>
        <w:rFonts w:hint="default"/>
      </w:rPr>
    </w:lvl>
    <w:lvl w:ilvl="3">
      <w:start w:val="1"/>
      <w:numFmt w:val="decimal"/>
      <w:pStyle w:val="ListNumber4"/>
      <w:lvlText w:val="%1.%2.%3.%4."/>
      <w:lvlJc w:val="left"/>
      <w:pPr>
        <w:tabs>
          <w:tab w:val="num" w:pos="2155"/>
        </w:tabs>
        <w:ind w:left="2155" w:hanging="79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3" w15:restartNumberingAfterBreak="0">
    <w:nsid w:val="57DD04F5"/>
    <w:multiLevelType w:val="multilevel"/>
    <w:tmpl w:val="4C06E666"/>
    <w:numStyleLink w:val="RSCBNumberList1"/>
  </w:abstractNum>
  <w:abstractNum w:abstractNumId="14" w15:restartNumberingAfterBreak="0">
    <w:nsid w:val="69C447DD"/>
    <w:multiLevelType w:val="multilevel"/>
    <w:tmpl w:val="B10A65AC"/>
    <w:styleLink w:val="Style1"/>
    <w:lvl w:ilvl="0">
      <w:start w:val="1"/>
      <w:numFmt w:val="bullet"/>
      <w:pStyle w:val="List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567"/>
        </w:tabs>
        <w:ind w:left="567" w:hanging="283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851"/>
        </w:tabs>
        <w:ind w:left="851" w:hanging="284"/>
      </w:pPr>
      <w:rPr>
        <w:rFonts w:ascii="Wingdings" w:hAnsi="Wingdings" w:hint="default"/>
        <w:position w:val="-4"/>
        <w:sz w:val="28"/>
      </w:rPr>
    </w:lvl>
    <w:lvl w:ilvl="3">
      <w:start w:val="1"/>
      <w:numFmt w:val="bullet"/>
      <w:pStyle w:val="ListBullet4"/>
      <w:lvlText w:val=""/>
      <w:lvlJc w:val="left"/>
      <w:pPr>
        <w:tabs>
          <w:tab w:val="num" w:pos="1134"/>
        </w:tabs>
        <w:ind w:left="1134" w:hanging="283"/>
      </w:pPr>
      <w:rPr>
        <w:rFonts w:ascii="Wingdings 2" w:hAnsi="Wingdings 2" w:hint="default"/>
        <w:position w:val="2"/>
        <w:sz w:val="14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5201115">
    <w:abstractNumId w:val="12"/>
  </w:num>
  <w:num w:numId="2" w16cid:durableId="299654710">
    <w:abstractNumId w:val="13"/>
  </w:num>
  <w:num w:numId="3" w16cid:durableId="2025083515">
    <w:abstractNumId w:val="14"/>
  </w:num>
  <w:num w:numId="4" w16cid:durableId="151071687">
    <w:abstractNumId w:val="8"/>
  </w:num>
  <w:num w:numId="5" w16cid:durableId="550507406">
    <w:abstractNumId w:val="6"/>
  </w:num>
  <w:num w:numId="6" w16cid:durableId="1959604197">
    <w:abstractNumId w:val="9"/>
  </w:num>
  <w:num w:numId="7" w16cid:durableId="842160772">
    <w:abstractNumId w:val="7"/>
  </w:num>
  <w:num w:numId="8" w16cid:durableId="1434545816">
    <w:abstractNumId w:val="10"/>
  </w:num>
  <w:num w:numId="9" w16cid:durableId="229774031">
    <w:abstractNumId w:val="11"/>
  </w:num>
  <w:num w:numId="10" w16cid:durableId="1262956632">
    <w:abstractNumId w:val="4"/>
  </w:num>
  <w:num w:numId="11" w16cid:durableId="1424766840">
    <w:abstractNumId w:val="2"/>
  </w:num>
  <w:num w:numId="12" w16cid:durableId="1114984191">
    <w:abstractNumId w:val="5"/>
  </w:num>
  <w:num w:numId="13" w16cid:durableId="1615598617">
    <w:abstractNumId w:val="3"/>
  </w:num>
  <w:num w:numId="14" w16cid:durableId="1122965842">
    <w:abstractNumId w:val="1"/>
  </w:num>
  <w:num w:numId="15" w16cid:durableId="103500781">
    <w:abstractNumId w:val="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1228" w:allStyles="0" w:customStyles="0" w:latentStyles="0" w:stylesInUse="1" w:headingStyles="1" w:numberingStyles="0" w:tableStyles="0" w:directFormattingOnRuns="0" w:directFormattingOnParagraphs="1" w:directFormattingOnNumbering="0" w:directFormattingOnTables="0" w:clearFormatting="1" w:top3HeadingStyles="0" w:visibleStyles="0" w:alternateStyleNames="0"/>
  <w:stylePaneSortMethod w:val="0003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0BBC"/>
    <w:rsid w:val="00004AFD"/>
    <w:rsid w:val="00011BA5"/>
    <w:rsid w:val="00011C97"/>
    <w:rsid w:val="000278BB"/>
    <w:rsid w:val="00037765"/>
    <w:rsid w:val="00040F83"/>
    <w:rsid w:val="00052113"/>
    <w:rsid w:val="00052659"/>
    <w:rsid w:val="00052B07"/>
    <w:rsid w:val="000752BC"/>
    <w:rsid w:val="00086843"/>
    <w:rsid w:val="00087E2A"/>
    <w:rsid w:val="0009541A"/>
    <w:rsid w:val="000A2D20"/>
    <w:rsid w:val="000C2420"/>
    <w:rsid w:val="000C79A2"/>
    <w:rsid w:val="000D575E"/>
    <w:rsid w:val="000E406E"/>
    <w:rsid w:val="000F7640"/>
    <w:rsid w:val="00102BC2"/>
    <w:rsid w:val="00105919"/>
    <w:rsid w:val="00112E6C"/>
    <w:rsid w:val="001158C8"/>
    <w:rsid w:val="00127084"/>
    <w:rsid w:val="0013103E"/>
    <w:rsid w:val="00133E76"/>
    <w:rsid w:val="0013557F"/>
    <w:rsid w:val="00145A12"/>
    <w:rsid w:val="00155F8B"/>
    <w:rsid w:val="0016510A"/>
    <w:rsid w:val="00165A2C"/>
    <w:rsid w:val="00195EF0"/>
    <w:rsid w:val="001A12FD"/>
    <w:rsid w:val="001A5ABA"/>
    <w:rsid w:val="001B4878"/>
    <w:rsid w:val="001B6D04"/>
    <w:rsid w:val="001C4386"/>
    <w:rsid w:val="001C6347"/>
    <w:rsid w:val="001C65BE"/>
    <w:rsid w:val="001E17BA"/>
    <w:rsid w:val="001F15F5"/>
    <w:rsid w:val="001F444A"/>
    <w:rsid w:val="001F7332"/>
    <w:rsid w:val="00216912"/>
    <w:rsid w:val="00223CFF"/>
    <w:rsid w:val="002311BF"/>
    <w:rsid w:val="002356B8"/>
    <w:rsid w:val="00244DD6"/>
    <w:rsid w:val="002462D7"/>
    <w:rsid w:val="00253AD5"/>
    <w:rsid w:val="00257065"/>
    <w:rsid w:val="002678F4"/>
    <w:rsid w:val="00275860"/>
    <w:rsid w:val="00275D69"/>
    <w:rsid w:val="002825E7"/>
    <w:rsid w:val="00286F3C"/>
    <w:rsid w:val="002A3500"/>
    <w:rsid w:val="002E766F"/>
    <w:rsid w:val="002F7ADA"/>
    <w:rsid w:val="00303F32"/>
    <w:rsid w:val="0030499B"/>
    <w:rsid w:val="003068BC"/>
    <w:rsid w:val="00312F55"/>
    <w:rsid w:val="0031425C"/>
    <w:rsid w:val="00316088"/>
    <w:rsid w:val="00321EE6"/>
    <w:rsid w:val="003267A5"/>
    <w:rsid w:val="003556F0"/>
    <w:rsid w:val="00360072"/>
    <w:rsid w:val="003737C1"/>
    <w:rsid w:val="00381227"/>
    <w:rsid w:val="003905C3"/>
    <w:rsid w:val="0039589F"/>
    <w:rsid w:val="0039663F"/>
    <w:rsid w:val="003B11DB"/>
    <w:rsid w:val="003B13B2"/>
    <w:rsid w:val="003B1CAF"/>
    <w:rsid w:val="003B3190"/>
    <w:rsid w:val="003E21F8"/>
    <w:rsid w:val="003E44F1"/>
    <w:rsid w:val="003E4D89"/>
    <w:rsid w:val="003F0880"/>
    <w:rsid w:val="004117D5"/>
    <w:rsid w:val="00421030"/>
    <w:rsid w:val="00426E46"/>
    <w:rsid w:val="0043075A"/>
    <w:rsid w:val="00440F0C"/>
    <w:rsid w:val="00465E38"/>
    <w:rsid w:val="00465F06"/>
    <w:rsid w:val="0046637C"/>
    <w:rsid w:val="0047432C"/>
    <w:rsid w:val="00474F5A"/>
    <w:rsid w:val="004A2397"/>
    <w:rsid w:val="004A5F3C"/>
    <w:rsid w:val="004B48A5"/>
    <w:rsid w:val="004B5D52"/>
    <w:rsid w:val="004D00B2"/>
    <w:rsid w:val="004F3CE3"/>
    <w:rsid w:val="004F5993"/>
    <w:rsid w:val="00503D02"/>
    <w:rsid w:val="00507785"/>
    <w:rsid w:val="00517064"/>
    <w:rsid w:val="00520CA0"/>
    <w:rsid w:val="00522E88"/>
    <w:rsid w:val="00534DC7"/>
    <w:rsid w:val="005565B8"/>
    <w:rsid w:val="00557A79"/>
    <w:rsid w:val="00566A2E"/>
    <w:rsid w:val="005725B2"/>
    <w:rsid w:val="00575DFC"/>
    <w:rsid w:val="00577A33"/>
    <w:rsid w:val="00582D06"/>
    <w:rsid w:val="00586EA4"/>
    <w:rsid w:val="005A1A76"/>
    <w:rsid w:val="005C18C0"/>
    <w:rsid w:val="005D0801"/>
    <w:rsid w:val="005D150B"/>
    <w:rsid w:val="005D2489"/>
    <w:rsid w:val="005D5C6F"/>
    <w:rsid w:val="005E4211"/>
    <w:rsid w:val="005F08A3"/>
    <w:rsid w:val="00600930"/>
    <w:rsid w:val="0063350D"/>
    <w:rsid w:val="00646346"/>
    <w:rsid w:val="0065411D"/>
    <w:rsid w:val="0065437A"/>
    <w:rsid w:val="00654A65"/>
    <w:rsid w:val="00657B92"/>
    <w:rsid w:val="0066222F"/>
    <w:rsid w:val="00691F21"/>
    <w:rsid w:val="00695195"/>
    <w:rsid w:val="006A497F"/>
    <w:rsid w:val="006A5B40"/>
    <w:rsid w:val="006D14A1"/>
    <w:rsid w:val="006D1E27"/>
    <w:rsid w:val="006D7710"/>
    <w:rsid w:val="006E4208"/>
    <w:rsid w:val="006F2229"/>
    <w:rsid w:val="00706143"/>
    <w:rsid w:val="007245B4"/>
    <w:rsid w:val="00724A59"/>
    <w:rsid w:val="00730B97"/>
    <w:rsid w:val="00737C1D"/>
    <w:rsid w:val="0074556D"/>
    <w:rsid w:val="00755FD7"/>
    <w:rsid w:val="00771502"/>
    <w:rsid w:val="00774BA7"/>
    <w:rsid w:val="00782E5A"/>
    <w:rsid w:val="0078584C"/>
    <w:rsid w:val="007A0787"/>
    <w:rsid w:val="007A3566"/>
    <w:rsid w:val="007A3980"/>
    <w:rsid w:val="007B4852"/>
    <w:rsid w:val="007B549F"/>
    <w:rsid w:val="007C395D"/>
    <w:rsid w:val="007C3D4E"/>
    <w:rsid w:val="007D4962"/>
    <w:rsid w:val="007D605D"/>
    <w:rsid w:val="007F17ED"/>
    <w:rsid w:val="007F5A81"/>
    <w:rsid w:val="007F63CC"/>
    <w:rsid w:val="00805521"/>
    <w:rsid w:val="0080594C"/>
    <w:rsid w:val="00813629"/>
    <w:rsid w:val="00817BD6"/>
    <w:rsid w:val="00823291"/>
    <w:rsid w:val="00832F2D"/>
    <w:rsid w:val="008447BA"/>
    <w:rsid w:val="008640C0"/>
    <w:rsid w:val="00876539"/>
    <w:rsid w:val="00881007"/>
    <w:rsid w:val="00892DF9"/>
    <w:rsid w:val="00896A09"/>
    <w:rsid w:val="008A28DA"/>
    <w:rsid w:val="008C455D"/>
    <w:rsid w:val="008C7BE8"/>
    <w:rsid w:val="008C7D30"/>
    <w:rsid w:val="008F24CE"/>
    <w:rsid w:val="00931FEE"/>
    <w:rsid w:val="009339C4"/>
    <w:rsid w:val="009352B1"/>
    <w:rsid w:val="00951E42"/>
    <w:rsid w:val="0095263D"/>
    <w:rsid w:val="009604CC"/>
    <w:rsid w:val="00961F5C"/>
    <w:rsid w:val="009632F5"/>
    <w:rsid w:val="00973379"/>
    <w:rsid w:val="00991E71"/>
    <w:rsid w:val="00995020"/>
    <w:rsid w:val="00997BE6"/>
    <w:rsid w:val="009B01A9"/>
    <w:rsid w:val="009B3718"/>
    <w:rsid w:val="009D079F"/>
    <w:rsid w:val="009D20AD"/>
    <w:rsid w:val="009E35DB"/>
    <w:rsid w:val="009E770B"/>
    <w:rsid w:val="009F652B"/>
    <w:rsid w:val="00A112E2"/>
    <w:rsid w:val="00A1654A"/>
    <w:rsid w:val="00A23D73"/>
    <w:rsid w:val="00A3418C"/>
    <w:rsid w:val="00A34D39"/>
    <w:rsid w:val="00A355AF"/>
    <w:rsid w:val="00A37732"/>
    <w:rsid w:val="00A40E05"/>
    <w:rsid w:val="00A513A6"/>
    <w:rsid w:val="00A70EEB"/>
    <w:rsid w:val="00A713BC"/>
    <w:rsid w:val="00A74FD2"/>
    <w:rsid w:val="00A81FB9"/>
    <w:rsid w:val="00A824AD"/>
    <w:rsid w:val="00A82BDB"/>
    <w:rsid w:val="00A85D34"/>
    <w:rsid w:val="00A949A3"/>
    <w:rsid w:val="00AA03F6"/>
    <w:rsid w:val="00AA2B47"/>
    <w:rsid w:val="00AA2FD8"/>
    <w:rsid w:val="00AA530F"/>
    <w:rsid w:val="00AB49D3"/>
    <w:rsid w:val="00AC6F06"/>
    <w:rsid w:val="00AC75B0"/>
    <w:rsid w:val="00AD2E28"/>
    <w:rsid w:val="00B00423"/>
    <w:rsid w:val="00B02D28"/>
    <w:rsid w:val="00B128D7"/>
    <w:rsid w:val="00B13F21"/>
    <w:rsid w:val="00B14618"/>
    <w:rsid w:val="00B360F7"/>
    <w:rsid w:val="00B36DEE"/>
    <w:rsid w:val="00B40F85"/>
    <w:rsid w:val="00B52F85"/>
    <w:rsid w:val="00B81A68"/>
    <w:rsid w:val="00B84909"/>
    <w:rsid w:val="00B92898"/>
    <w:rsid w:val="00B9413C"/>
    <w:rsid w:val="00BA48C8"/>
    <w:rsid w:val="00BB57FE"/>
    <w:rsid w:val="00BB7D72"/>
    <w:rsid w:val="00BD6E26"/>
    <w:rsid w:val="00BE133B"/>
    <w:rsid w:val="00BE54EE"/>
    <w:rsid w:val="00BE6D94"/>
    <w:rsid w:val="00BF2EE7"/>
    <w:rsid w:val="00BF7BDF"/>
    <w:rsid w:val="00C04E0C"/>
    <w:rsid w:val="00C057F1"/>
    <w:rsid w:val="00C230BC"/>
    <w:rsid w:val="00C30A1E"/>
    <w:rsid w:val="00C334E2"/>
    <w:rsid w:val="00C34A51"/>
    <w:rsid w:val="00C50AA1"/>
    <w:rsid w:val="00C55508"/>
    <w:rsid w:val="00C65EDF"/>
    <w:rsid w:val="00C66B71"/>
    <w:rsid w:val="00C72619"/>
    <w:rsid w:val="00C8061F"/>
    <w:rsid w:val="00C94F47"/>
    <w:rsid w:val="00C967B3"/>
    <w:rsid w:val="00CA4D93"/>
    <w:rsid w:val="00CB3B49"/>
    <w:rsid w:val="00CD2E32"/>
    <w:rsid w:val="00CD38C9"/>
    <w:rsid w:val="00CD5F0D"/>
    <w:rsid w:val="00CE4AAC"/>
    <w:rsid w:val="00CF22EB"/>
    <w:rsid w:val="00CF3753"/>
    <w:rsid w:val="00CF6EBF"/>
    <w:rsid w:val="00D105E6"/>
    <w:rsid w:val="00D139CB"/>
    <w:rsid w:val="00D20AEB"/>
    <w:rsid w:val="00D22682"/>
    <w:rsid w:val="00D422B9"/>
    <w:rsid w:val="00D57BFA"/>
    <w:rsid w:val="00D6013F"/>
    <w:rsid w:val="00D67447"/>
    <w:rsid w:val="00D709B9"/>
    <w:rsid w:val="00D7115B"/>
    <w:rsid w:val="00D744B5"/>
    <w:rsid w:val="00D75E14"/>
    <w:rsid w:val="00D77A3C"/>
    <w:rsid w:val="00D84DC0"/>
    <w:rsid w:val="00D910F9"/>
    <w:rsid w:val="00D91898"/>
    <w:rsid w:val="00D91F33"/>
    <w:rsid w:val="00D97626"/>
    <w:rsid w:val="00DA46BB"/>
    <w:rsid w:val="00DA4E36"/>
    <w:rsid w:val="00DC0280"/>
    <w:rsid w:val="00DC483C"/>
    <w:rsid w:val="00DD4EBE"/>
    <w:rsid w:val="00DD63FA"/>
    <w:rsid w:val="00DE12DC"/>
    <w:rsid w:val="00DE1663"/>
    <w:rsid w:val="00DF0B8A"/>
    <w:rsid w:val="00DF60E1"/>
    <w:rsid w:val="00E009AD"/>
    <w:rsid w:val="00E04579"/>
    <w:rsid w:val="00E064FA"/>
    <w:rsid w:val="00E07381"/>
    <w:rsid w:val="00E41042"/>
    <w:rsid w:val="00E45929"/>
    <w:rsid w:val="00E55470"/>
    <w:rsid w:val="00E6686E"/>
    <w:rsid w:val="00E814A0"/>
    <w:rsid w:val="00E87DFE"/>
    <w:rsid w:val="00E933C3"/>
    <w:rsid w:val="00E96F9F"/>
    <w:rsid w:val="00EA454E"/>
    <w:rsid w:val="00EB47E0"/>
    <w:rsid w:val="00EB56B7"/>
    <w:rsid w:val="00EB69CB"/>
    <w:rsid w:val="00EC4486"/>
    <w:rsid w:val="00EC63BF"/>
    <w:rsid w:val="00ED3F85"/>
    <w:rsid w:val="00EE511B"/>
    <w:rsid w:val="00EE59F7"/>
    <w:rsid w:val="00EE68B6"/>
    <w:rsid w:val="00EE6B17"/>
    <w:rsid w:val="00EE7FDA"/>
    <w:rsid w:val="00EF27F0"/>
    <w:rsid w:val="00F121AC"/>
    <w:rsid w:val="00F23048"/>
    <w:rsid w:val="00F23C4B"/>
    <w:rsid w:val="00F23FA2"/>
    <w:rsid w:val="00F25A17"/>
    <w:rsid w:val="00F324B4"/>
    <w:rsid w:val="00F35178"/>
    <w:rsid w:val="00F36B35"/>
    <w:rsid w:val="00F4344F"/>
    <w:rsid w:val="00F465FC"/>
    <w:rsid w:val="00F54B75"/>
    <w:rsid w:val="00F55BB9"/>
    <w:rsid w:val="00F70E81"/>
    <w:rsid w:val="00F80E93"/>
    <w:rsid w:val="00F84061"/>
    <w:rsid w:val="00F878CF"/>
    <w:rsid w:val="00F91BEB"/>
    <w:rsid w:val="00F96CB0"/>
    <w:rsid w:val="00FA1736"/>
    <w:rsid w:val="00FA66A9"/>
    <w:rsid w:val="00FD6726"/>
    <w:rsid w:val="00FE06E6"/>
    <w:rsid w:val="00FE0BBC"/>
    <w:rsid w:val="00FE42EB"/>
    <w:rsid w:val="00FF5068"/>
    <w:rsid w:val="00FF73BA"/>
    <w:rsid w:val="01BF5C1B"/>
    <w:rsid w:val="02AD48E2"/>
    <w:rsid w:val="03E17CCD"/>
    <w:rsid w:val="065D1B35"/>
    <w:rsid w:val="07B818E9"/>
    <w:rsid w:val="08C370C8"/>
    <w:rsid w:val="0993265A"/>
    <w:rsid w:val="09AF6671"/>
    <w:rsid w:val="09D64825"/>
    <w:rsid w:val="0A56863B"/>
    <w:rsid w:val="0A584535"/>
    <w:rsid w:val="0AF3CBD4"/>
    <w:rsid w:val="0C3D2005"/>
    <w:rsid w:val="0C9D277A"/>
    <w:rsid w:val="0D55FDC2"/>
    <w:rsid w:val="0D6D7226"/>
    <w:rsid w:val="0D81C5FC"/>
    <w:rsid w:val="0E0E3210"/>
    <w:rsid w:val="0EFD0258"/>
    <w:rsid w:val="0F74C0C7"/>
    <w:rsid w:val="0FCD11C6"/>
    <w:rsid w:val="1095D7DE"/>
    <w:rsid w:val="12A1F096"/>
    <w:rsid w:val="12C62905"/>
    <w:rsid w:val="12FDEB7D"/>
    <w:rsid w:val="13A0EA75"/>
    <w:rsid w:val="148E62BD"/>
    <w:rsid w:val="1588AC16"/>
    <w:rsid w:val="16605322"/>
    <w:rsid w:val="17981A98"/>
    <w:rsid w:val="17A478AE"/>
    <w:rsid w:val="17FDED9E"/>
    <w:rsid w:val="18E5C21B"/>
    <w:rsid w:val="1B81F418"/>
    <w:rsid w:val="1BB412DE"/>
    <w:rsid w:val="1C377EB2"/>
    <w:rsid w:val="1F2AACB3"/>
    <w:rsid w:val="1FC8AB1B"/>
    <w:rsid w:val="21215BAB"/>
    <w:rsid w:val="2124C8B8"/>
    <w:rsid w:val="2163ED83"/>
    <w:rsid w:val="21F81D9F"/>
    <w:rsid w:val="230ED3FC"/>
    <w:rsid w:val="2328C08E"/>
    <w:rsid w:val="23D004AE"/>
    <w:rsid w:val="23EB89F0"/>
    <w:rsid w:val="26DB36F6"/>
    <w:rsid w:val="29785E58"/>
    <w:rsid w:val="2B4E8E67"/>
    <w:rsid w:val="2BAFE9CD"/>
    <w:rsid w:val="2BB9D2B8"/>
    <w:rsid w:val="2BD60293"/>
    <w:rsid w:val="2BE278C9"/>
    <w:rsid w:val="2C04BCAF"/>
    <w:rsid w:val="2C625066"/>
    <w:rsid w:val="2CC5BD10"/>
    <w:rsid w:val="2CD1F785"/>
    <w:rsid w:val="2CF2C743"/>
    <w:rsid w:val="2D3BD5C9"/>
    <w:rsid w:val="2E17DBF2"/>
    <w:rsid w:val="2EC6AA33"/>
    <w:rsid w:val="2ED7A62A"/>
    <w:rsid w:val="2F09F8CC"/>
    <w:rsid w:val="2F430D98"/>
    <w:rsid w:val="2F5F3628"/>
    <w:rsid w:val="3048D2CD"/>
    <w:rsid w:val="339A324A"/>
    <w:rsid w:val="33D459C2"/>
    <w:rsid w:val="3441AD3F"/>
    <w:rsid w:val="36476541"/>
    <w:rsid w:val="36C8CE3A"/>
    <w:rsid w:val="36F75915"/>
    <w:rsid w:val="3813E912"/>
    <w:rsid w:val="38219F57"/>
    <w:rsid w:val="38FC8B0E"/>
    <w:rsid w:val="390FE21F"/>
    <w:rsid w:val="3A6D8767"/>
    <w:rsid w:val="3A75CC1A"/>
    <w:rsid w:val="3AA0E0F6"/>
    <w:rsid w:val="3B300492"/>
    <w:rsid w:val="3B40CBEF"/>
    <w:rsid w:val="3C17DEEB"/>
    <w:rsid w:val="3DB3AF4C"/>
    <w:rsid w:val="3DC29C54"/>
    <w:rsid w:val="3DDA395F"/>
    <w:rsid w:val="3E372963"/>
    <w:rsid w:val="3E58D9AA"/>
    <w:rsid w:val="3F6577DC"/>
    <w:rsid w:val="403B73DC"/>
    <w:rsid w:val="40A7AE08"/>
    <w:rsid w:val="40C18816"/>
    <w:rsid w:val="4462CC4F"/>
    <w:rsid w:val="450CBDDE"/>
    <w:rsid w:val="461A5CD6"/>
    <w:rsid w:val="47A0845D"/>
    <w:rsid w:val="4831F910"/>
    <w:rsid w:val="4B9AEA04"/>
    <w:rsid w:val="4BBC9597"/>
    <w:rsid w:val="4DB24177"/>
    <w:rsid w:val="4EB504C6"/>
    <w:rsid w:val="5007B9F2"/>
    <w:rsid w:val="501C3756"/>
    <w:rsid w:val="5041EA4D"/>
    <w:rsid w:val="507E5893"/>
    <w:rsid w:val="50BD8F8D"/>
    <w:rsid w:val="50C75BA5"/>
    <w:rsid w:val="50E5D3DB"/>
    <w:rsid w:val="512DBBEE"/>
    <w:rsid w:val="516E5643"/>
    <w:rsid w:val="51C198F9"/>
    <w:rsid w:val="51F47F62"/>
    <w:rsid w:val="5222E4F9"/>
    <w:rsid w:val="52B57D06"/>
    <w:rsid w:val="538FC8DC"/>
    <w:rsid w:val="54255F1E"/>
    <w:rsid w:val="57AF53B0"/>
    <w:rsid w:val="57CFA31D"/>
    <w:rsid w:val="58D4AF7B"/>
    <w:rsid w:val="5A644B6B"/>
    <w:rsid w:val="5ACD2199"/>
    <w:rsid w:val="5BB4D09B"/>
    <w:rsid w:val="5BFCCCB0"/>
    <w:rsid w:val="5D60EC49"/>
    <w:rsid w:val="5DF59AC2"/>
    <w:rsid w:val="5E659C89"/>
    <w:rsid w:val="5F5CF1A2"/>
    <w:rsid w:val="5FCFF8FA"/>
    <w:rsid w:val="5FEB9DAD"/>
    <w:rsid w:val="60E2A303"/>
    <w:rsid w:val="60FABB6E"/>
    <w:rsid w:val="61321C11"/>
    <w:rsid w:val="62376902"/>
    <w:rsid w:val="624B2C2F"/>
    <w:rsid w:val="6293DF46"/>
    <w:rsid w:val="63594692"/>
    <w:rsid w:val="63727D57"/>
    <w:rsid w:val="6374DA3C"/>
    <w:rsid w:val="6391E29C"/>
    <w:rsid w:val="639E9A09"/>
    <w:rsid w:val="6494C002"/>
    <w:rsid w:val="64CB0FF3"/>
    <w:rsid w:val="6510135E"/>
    <w:rsid w:val="65361923"/>
    <w:rsid w:val="65AD500D"/>
    <w:rsid w:val="6802F61A"/>
    <w:rsid w:val="683651C4"/>
    <w:rsid w:val="684A5F57"/>
    <w:rsid w:val="68718869"/>
    <w:rsid w:val="68E598F2"/>
    <w:rsid w:val="695921FD"/>
    <w:rsid w:val="69B187A7"/>
    <w:rsid w:val="6A2F8464"/>
    <w:rsid w:val="6ABB8490"/>
    <w:rsid w:val="6CAE5B98"/>
    <w:rsid w:val="6CFB0B57"/>
    <w:rsid w:val="6CFBC926"/>
    <w:rsid w:val="6D36BFC7"/>
    <w:rsid w:val="6D3D74AB"/>
    <w:rsid w:val="6D7FEE36"/>
    <w:rsid w:val="6E3F658D"/>
    <w:rsid w:val="6F256E53"/>
    <w:rsid w:val="6FB5E67C"/>
    <w:rsid w:val="6FE5FC5A"/>
    <w:rsid w:val="70DF234D"/>
    <w:rsid w:val="70FB8AF7"/>
    <w:rsid w:val="724184C6"/>
    <w:rsid w:val="726BDF2D"/>
    <w:rsid w:val="72AB1133"/>
    <w:rsid w:val="730A5E74"/>
    <w:rsid w:val="746266D6"/>
    <w:rsid w:val="748BF9A6"/>
    <w:rsid w:val="76B4BA29"/>
    <w:rsid w:val="76D97166"/>
    <w:rsid w:val="772220E1"/>
    <w:rsid w:val="775B44D1"/>
    <w:rsid w:val="77A84FD9"/>
    <w:rsid w:val="77E5AA2D"/>
    <w:rsid w:val="7806B5D4"/>
    <w:rsid w:val="7960EA60"/>
    <w:rsid w:val="7A5D07F4"/>
    <w:rsid w:val="7B73B687"/>
    <w:rsid w:val="7BB44CD4"/>
    <w:rsid w:val="7C2C5EA4"/>
    <w:rsid w:val="7C8993BA"/>
    <w:rsid w:val="7E1136A2"/>
    <w:rsid w:val="7FACD4B7"/>
    <w:rsid w:val="7FEAC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E4060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/>
    <w:lsdException w:name="heading 6" w:uiPriority="9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annotation text" w:semiHidden="1"/>
    <w:lsdException w:name="header" w:semiHidden="1"/>
    <w:lsdException w:name="index heading" w:semiHidden="1"/>
    <w:lsdException w:name="caption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 w:unhideWhenUsed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qFormat="1"/>
    <w:lsdException w:name="List Number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qFormat="1"/>
    <w:lsdException w:name="List Bullet 5" w:semiHidden="1" w:unhideWhenUsed="1"/>
    <w:lsdException w:name="List Number 2" w:qFormat="1"/>
    <w:lsdException w:name="List Number 3" w:qFormat="1"/>
    <w:lsdException w:name="List Number 4" w:qFormat="1"/>
    <w:lsdException w:name="List Number 5" w:semiHidden="1" w:unhideWhenUsed="1"/>
    <w:lsdException w:name="Title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qFormat="1"/>
    <w:lsdException w:name="FollowedHyperlink" w:semiHidden="1"/>
    <w:lsdException w:name="Strong" w:uiPriority="22" w:qFormat="1"/>
    <w:lsdException w:name="Emphasis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 w:unhideWhenUsed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uiPriority="21"/>
    <w:lsdException w:name="Subtle Reference" w:uiPriority="3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2420"/>
    <w:pPr>
      <w:spacing w:after="12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646346"/>
    <w:pPr>
      <w:keepNext/>
      <w:keepLines/>
      <w:spacing w:before="240"/>
      <w:outlineLvl w:val="0"/>
    </w:pPr>
    <w:rPr>
      <w:rFonts w:ascii="Calibri" w:eastAsiaTheme="majorEastAsia" w:hAnsi="Calibri" w:cstheme="majorBidi"/>
      <w:b/>
      <w:color w:val="003E6B" w:themeColor="accent6"/>
      <w:sz w:val="34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646346"/>
    <w:pPr>
      <w:keepNext/>
      <w:keepLines/>
      <w:spacing w:before="240"/>
      <w:outlineLvl w:val="1"/>
    </w:pPr>
    <w:rPr>
      <w:rFonts w:ascii="Calibri" w:eastAsiaTheme="majorEastAsia" w:hAnsi="Calibri" w:cstheme="majorBidi"/>
      <w:b/>
      <w:color w:val="617E3A" w:themeColor="accent2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646346"/>
    <w:pPr>
      <w:keepNext/>
      <w:keepLines/>
      <w:spacing w:before="240"/>
      <w:outlineLvl w:val="2"/>
    </w:pPr>
    <w:rPr>
      <w:rFonts w:ascii="Calibri" w:eastAsiaTheme="majorEastAsia" w:hAnsi="Calibri" w:cstheme="majorBidi"/>
      <w:b/>
      <w:color w:val="003E6B" w:themeColor="accent6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E04579"/>
    <w:pPr>
      <w:keepNext/>
      <w:keepLines/>
      <w:spacing w:before="240"/>
      <w:outlineLvl w:val="3"/>
    </w:pPr>
    <w:rPr>
      <w:rFonts w:ascii="Calibri" w:eastAsiaTheme="majorEastAsia" w:hAnsi="Calibri" w:cstheme="majorBidi"/>
      <w:b/>
      <w:i/>
      <w:iCs/>
    </w:rPr>
  </w:style>
  <w:style w:type="paragraph" w:styleId="Heading5">
    <w:name w:val="heading 5"/>
    <w:basedOn w:val="Normal"/>
    <w:next w:val="Normal"/>
    <w:link w:val="Heading5Char"/>
    <w:uiPriority w:val="9"/>
    <w:rsid w:val="00813629"/>
    <w:pPr>
      <w:keepNext/>
      <w:keepLines/>
      <w:spacing w:before="40" w:after="0"/>
      <w:outlineLvl w:val="4"/>
    </w:pPr>
    <w:rPr>
      <w:rFonts w:ascii="Calibri" w:eastAsiaTheme="majorEastAsia" w:hAnsi="Calibri" w:cstheme="majorBidi"/>
      <w:b/>
      <w:color w:val="757575"/>
    </w:rPr>
  </w:style>
  <w:style w:type="paragraph" w:styleId="Heading6">
    <w:name w:val="heading 6"/>
    <w:basedOn w:val="Normal"/>
    <w:next w:val="Normal"/>
    <w:link w:val="Heading6Char"/>
    <w:uiPriority w:val="9"/>
    <w:rsid w:val="00813629"/>
    <w:pPr>
      <w:keepNext/>
      <w:keepLines/>
      <w:spacing w:before="40" w:after="0"/>
      <w:outlineLvl w:val="5"/>
    </w:pPr>
    <w:rPr>
      <w:rFonts w:ascii="Calibri" w:eastAsiaTheme="majorEastAsia" w:hAnsi="Calibri" w:cstheme="majorBidi"/>
      <w:b/>
      <w:i/>
      <w:color w:val="75757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565B8"/>
    <w:rPr>
      <w:color w:val="808080"/>
    </w:rPr>
  </w:style>
  <w:style w:type="paragraph" w:styleId="Title">
    <w:name w:val="Title"/>
    <w:basedOn w:val="Normal"/>
    <w:next w:val="Normal"/>
    <w:link w:val="TitleChar"/>
    <w:uiPriority w:val="10"/>
    <w:qFormat/>
    <w:rsid w:val="00646346"/>
    <w:pPr>
      <w:spacing w:before="2240"/>
      <w:contextualSpacing/>
    </w:pPr>
    <w:rPr>
      <w:rFonts w:ascii="Calibri" w:eastAsiaTheme="majorEastAsia" w:hAnsi="Calibri" w:cstheme="majorBidi"/>
      <w:b/>
      <w:color w:val="003E6B" w:themeColor="accent6"/>
      <w:spacing w:val="-10"/>
      <w:kern w:val="28"/>
      <w:sz w:val="4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46346"/>
    <w:rPr>
      <w:rFonts w:ascii="Calibri" w:eastAsiaTheme="majorEastAsia" w:hAnsi="Calibri" w:cstheme="majorBidi"/>
      <w:b/>
      <w:color w:val="003E6B" w:themeColor="accent6"/>
      <w:spacing w:val="-10"/>
      <w:kern w:val="28"/>
      <w:sz w:val="48"/>
      <w:szCs w:val="56"/>
    </w:rPr>
  </w:style>
  <w:style w:type="paragraph" w:customStyle="1" w:styleId="InstructionText">
    <w:name w:val="Instruction Text"/>
    <w:basedOn w:val="Normal"/>
    <w:rsid w:val="00A82BDB"/>
    <w:pPr>
      <w:spacing w:after="200"/>
    </w:pPr>
    <w:rPr>
      <w:color w:val="7030A0"/>
    </w:rPr>
  </w:style>
  <w:style w:type="character" w:customStyle="1" w:styleId="Heading1Char">
    <w:name w:val="Heading 1 Char"/>
    <w:basedOn w:val="DefaultParagraphFont"/>
    <w:link w:val="Heading1"/>
    <w:uiPriority w:val="9"/>
    <w:rsid w:val="00646346"/>
    <w:rPr>
      <w:rFonts w:ascii="Calibri" w:eastAsiaTheme="majorEastAsia" w:hAnsi="Calibri" w:cstheme="majorBidi"/>
      <w:b/>
      <w:color w:val="003E6B" w:themeColor="accent6"/>
      <w:sz w:val="3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46346"/>
    <w:rPr>
      <w:rFonts w:ascii="Calibri" w:eastAsiaTheme="majorEastAsia" w:hAnsi="Calibri" w:cstheme="majorBidi"/>
      <w:b/>
      <w:color w:val="617E3A" w:themeColor="accent2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46346"/>
    <w:rPr>
      <w:rFonts w:ascii="Calibri" w:eastAsiaTheme="majorEastAsia" w:hAnsi="Calibri" w:cstheme="majorBidi"/>
      <w:b/>
      <w:color w:val="003E6B" w:themeColor="accent6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E04579"/>
    <w:rPr>
      <w:rFonts w:ascii="Calibri" w:eastAsiaTheme="majorEastAsia" w:hAnsi="Calibri" w:cstheme="majorBidi"/>
      <w:b/>
      <w:i/>
      <w:iCs/>
    </w:rPr>
  </w:style>
  <w:style w:type="paragraph" w:styleId="ListNumber">
    <w:name w:val="List Number"/>
    <w:basedOn w:val="Normal"/>
    <w:uiPriority w:val="99"/>
    <w:qFormat/>
    <w:rsid w:val="003F0880"/>
    <w:pPr>
      <w:numPr>
        <w:numId w:val="2"/>
      </w:numPr>
      <w:tabs>
        <w:tab w:val="left" w:pos="284"/>
        <w:tab w:val="left" w:pos="567"/>
        <w:tab w:val="left" w:pos="851"/>
        <w:tab w:val="left" w:pos="1134"/>
      </w:tabs>
      <w:contextualSpacing/>
    </w:pPr>
  </w:style>
  <w:style w:type="paragraph" w:styleId="ListNumber2">
    <w:name w:val="List Number 2"/>
    <w:basedOn w:val="Normal"/>
    <w:uiPriority w:val="99"/>
    <w:qFormat/>
    <w:rsid w:val="003F0880"/>
    <w:pPr>
      <w:numPr>
        <w:ilvl w:val="1"/>
        <w:numId w:val="2"/>
      </w:numPr>
      <w:contextualSpacing/>
    </w:pPr>
  </w:style>
  <w:style w:type="paragraph" w:styleId="ListBullet">
    <w:name w:val="List Bullet"/>
    <w:basedOn w:val="Normal"/>
    <w:uiPriority w:val="99"/>
    <w:qFormat/>
    <w:rsid w:val="00316088"/>
    <w:pPr>
      <w:numPr>
        <w:numId w:val="4"/>
      </w:numPr>
      <w:contextualSpacing/>
    </w:pPr>
  </w:style>
  <w:style w:type="paragraph" w:styleId="ListBullet2">
    <w:name w:val="List Bullet 2"/>
    <w:basedOn w:val="Normal"/>
    <w:uiPriority w:val="99"/>
    <w:qFormat/>
    <w:rsid w:val="00105919"/>
    <w:pPr>
      <w:numPr>
        <w:numId w:val="8"/>
      </w:numPr>
      <w:tabs>
        <w:tab w:val="left" w:pos="567"/>
      </w:tabs>
      <w:ind w:left="738" w:hanging="454"/>
      <w:contextualSpacing/>
    </w:pPr>
  </w:style>
  <w:style w:type="character" w:styleId="Hyperlink">
    <w:name w:val="Hyperlink"/>
    <w:basedOn w:val="DefaultParagraphFont"/>
    <w:uiPriority w:val="99"/>
    <w:qFormat/>
    <w:rsid w:val="005725B2"/>
    <w:rPr>
      <w:color w:val="32375D"/>
      <w:u w:val="single"/>
    </w:rPr>
  </w:style>
  <w:style w:type="table" w:styleId="TableGrid">
    <w:name w:val="Table Grid"/>
    <w:aliases w:val="NSRB Table"/>
    <w:basedOn w:val="TableNormal"/>
    <w:uiPriority w:val="39"/>
    <w:rsid w:val="00646346"/>
    <w:pPr>
      <w:spacing w:after="40" w:line="240" w:lineRule="auto"/>
    </w:pPr>
    <w:tblPr>
      <w:tblBorders>
        <w:top w:val="single" w:sz="4" w:space="0" w:color="auto"/>
        <w:bottom w:val="single" w:sz="4" w:space="0" w:color="auto"/>
        <w:insideH w:val="single" w:sz="4" w:space="0" w:color="auto"/>
      </w:tblBorders>
      <w:tblCellMar>
        <w:top w:w="45" w:type="dxa"/>
      </w:tblCellMar>
    </w:tblPr>
    <w:tcPr>
      <w:tcMar>
        <w:top w:w="108" w:type="dxa"/>
      </w:tcMar>
      <w:vAlign w:val="center"/>
    </w:tcPr>
    <w:tblStylePr w:type="firstRow">
      <w:pPr>
        <w:jc w:val="left"/>
      </w:pPr>
      <w:rPr>
        <w:rFonts w:ascii="Calibri" w:hAnsi="Calibri"/>
        <w:b/>
        <w:color w:val="FFFFFF" w:themeColor="background1"/>
        <w:sz w:val="24"/>
      </w:rPr>
      <w:tblPr/>
      <w:tcPr>
        <w:shd w:val="clear" w:color="auto" w:fill="003E6B" w:themeFill="accent6"/>
      </w:tcPr>
    </w:tblStylePr>
  </w:style>
  <w:style w:type="paragraph" w:styleId="Caption">
    <w:name w:val="caption"/>
    <w:basedOn w:val="Normal"/>
    <w:next w:val="Normal"/>
    <w:uiPriority w:val="35"/>
    <w:qFormat/>
    <w:rsid w:val="000C2420"/>
    <w:pPr>
      <w:spacing w:before="120"/>
    </w:pPr>
    <w:rPr>
      <w:b/>
      <w:i/>
    </w:rPr>
  </w:style>
  <w:style w:type="numbering" w:customStyle="1" w:styleId="RSCBNumberList1">
    <w:name w:val="RSCB Number List 1"/>
    <w:uiPriority w:val="99"/>
    <w:rsid w:val="003F0880"/>
    <w:pPr>
      <w:numPr>
        <w:numId w:val="1"/>
      </w:numPr>
    </w:pPr>
  </w:style>
  <w:style w:type="paragraph" w:styleId="ListBullet3">
    <w:name w:val="List Bullet 3"/>
    <w:basedOn w:val="Normal"/>
    <w:uiPriority w:val="99"/>
    <w:rsid w:val="00316088"/>
    <w:pPr>
      <w:numPr>
        <w:ilvl w:val="2"/>
        <w:numId w:val="4"/>
      </w:numPr>
      <w:tabs>
        <w:tab w:val="left" w:pos="851"/>
      </w:tabs>
      <w:contextualSpacing/>
    </w:pPr>
  </w:style>
  <w:style w:type="paragraph" w:styleId="ListNumber3">
    <w:name w:val="List Number 3"/>
    <w:basedOn w:val="Normal"/>
    <w:uiPriority w:val="99"/>
    <w:qFormat/>
    <w:rsid w:val="003F0880"/>
    <w:pPr>
      <w:numPr>
        <w:ilvl w:val="2"/>
        <w:numId w:val="2"/>
      </w:numPr>
      <w:tabs>
        <w:tab w:val="left" w:pos="1021"/>
      </w:tabs>
      <w:contextualSpacing/>
    </w:pPr>
  </w:style>
  <w:style w:type="paragraph" w:styleId="ListNumber4">
    <w:name w:val="List Number 4"/>
    <w:basedOn w:val="Normal"/>
    <w:uiPriority w:val="99"/>
    <w:qFormat/>
    <w:rsid w:val="003F0880"/>
    <w:pPr>
      <w:numPr>
        <w:ilvl w:val="3"/>
        <w:numId w:val="2"/>
      </w:numPr>
      <w:contextualSpacing/>
    </w:pPr>
  </w:style>
  <w:style w:type="paragraph" w:styleId="ListBullet4">
    <w:name w:val="List Bullet 4"/>
    <w:basedOn w:val="Normal"/>
    <w:uiPriority w:val="99"/>
    <w:rsid w:val="00316088"/>
    <w:pPr>
      <w:numPr>
        <w:ilvl w:val="3"/>
        <w:numId w:val="4"/>
      </w:numPr>
      <w:tabs>
        <w:tab w:val="left" w:pos="1134"/>
      </w:tabs>
      <w:contextualSpacing/>
    </w:pPr>
  </w:style>
  <w:style w:type="numbering" w:customStyle="1" w:styleId="Style1">
    <w:name w:val="Style1"/>
    <w:uiPriority w:val="99"/>
    <w:rsid w:val="00316088"/>
    <w:pPr>
      <w:numPr>
        <w:numId w:val="3"/>
      </w:numPr>
    </w:pPr>
  </w:style>
  <w:style w:type="paragraph" w:styleId="Header">
    <w:name w:val="header"/>
    <w:basedOn w:val="Normal"/>
    <w:link w:val="HeaderChar"/>
    <w:uiPriority w:val="99"/>
    <w:unhideWhenUsed/>
    <w:rsid w:val="00EE7FDA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F121AC"/>
  </w:style>
  <w:style w:type="paragraph" w:styleId="Footer">
    <w:name w:val="footer"/>
    <w:basedOn w:val="Normal"/>
    <w:link w:val="FooterChar"/>
    <w:uiPriority w:val="99"/>
    <w:rsid w:val="00EC4486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EC4486"/>
    <w:rPr>
      <w:sz w:val="20"/>
    </w:rPr>
  </w:style>
  <w:style w:type="paragraph" w:styleId="FootnoteText">
    <w:name w:val="footnote text"/>
    <w:basedOn w:val="Normal"/>
    <w:link w:val="FootnoteTextChar"/>
    <w:uiPriority w:val="99"/>
    <w:rsid w:val="00A70EEB"/>
    <w:pPr>
      <w:spacing w:after="0"/>
    </w:pPr>
    <w:rPr>
      <w:sz w:val="14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70EEB"/>
    <w:rPr>
      <w:sz w:val="1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725B2"/>
    <w:rPr>
      <w:vertAlign w:val="superscript"/>
    </w:rPr>
  </w:style>
  <w:style w:type="paragraph" w:styleId="Subtitle">
    <w:name w:val="Subtitle"/>
    <w:basedOn w:val="Normal"/>
    <w:next w:val="Normal"/>
    <w:link w:val="SubtitleChar"/>
    <w:uiPriority w:val="11"/>
    <w:qFormat/>
    <w:rsid w:val="00646346"/>
    <w:pPr>
      <w:numPr>
        <w:ilvl w:val="1"/>
      </w:numPr>
      <w:spacing w:after="600"/>
    </w:pPr>
    <w:rPr>
      <w:rFonts w:ascii="Calibri" w:eastAsiaTheme="minorEastAsia" w:hAnsi="Calibri"/>
      <w:b/>
      <w:color w:val="617E3A" w:themeColor="accent2"/>
      <w:spacing w:val="15"/>
      <w:sz w:val="40"/>
    </w:rPr>
  </w:style>
  <w:style w:type="character" w:customStyle="1" w:styleId="SubtitleChar">
    <w:name w:val="Subtitle Char"/>
    <w:basedOn w:val="DefaultParagraphFont"/>
    <w:link w:val="Subtitle"/>
    <w:uiPriority w:val="11"/>
    <w:rsid w:val="00646346"/>
    <w:rPr>
      <w:rFonts w:ascii="Calibri" w:eastAsiaTheme="minorEastAsia" w:hAnsi="Calibri"/>
      <w:b/>
      <w:color w:val="617E3A" w:themeColor="accent2"/>
      <w:spacing w:val="15"/>
      <w:sz w:val="40"/>
    </w:rPr>
  </w:style>
  <w:style w:type="character" w:styleId="Strong">
    <w:name w:val="Strong"/>
    <w:basedOn w:val="DefaultParagraphFont"/>
    <w:uiPriority w:val="22"/>
    <w:qFormat/>
    <w:rsid w:val="001F444A"/>
    <w:rPr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813629"/>
    <w:rPr>
      <w:rFonts w:ascii="Calibri" w:eastAsiaTheme="majorEastAsia" w:hAnsi="Calibri" w:cstheme="majorBidi"/>
      <w:b/>
      <w:color w:val="757575"/>
    </w:rPr>
  </w:style>
  <w:style w:type="character" w:customStyle="1" w:styleId="Heading6Char">
    <w:name w:val="Heading 6 Char"/>
    <w:basedOn w:val="DefaultParagraphFont"/>
    <w:link w:val="Heading6"/>
    <w:uiPriority w:val="9"/>
    <w:rsid w:val="00813629"/>
    <w:rPr>
      <w:rFonts w:ascii="Calibri" w:eastAsiaTheme="majorEastAsia" w:hAnsi="Calibri" w:cstheme="majorBidi"/>
      <w:b/>
      <w:i/>
      <w:color w:val="757575"/>
    </w:rPr>
  </w:style>
  <w:style w:type="character" w:styleId="BookTitle">
    <w:name w:val="Book Title"/>
    <w:basedOn w:val="DefaultParagraphFont"/>
    <w:uiPriority w:val="33"/>
    <w:semiHidden/>
    <w:qFormat/>
    <w:rsid w:val="00B81A68"/>
    <w:rPr>
      <w:b w:val="0"/>
      <w:bCs/>
      <w:i/>
      <w:iCs/>
      <w:spacing w:val="5"/>
    </w:rPr>
  </w:style>
  <w:style w:type="character" w:styleId="Emphasis">
    <w:name w:val="Emphasis"/>
    <w:basedOn w:val="DefaultParagraphFont"/>
    <w:uiPriority w:val="20"/>
    <w:qFormat/>
    <w:rsid w:val="001C6347"/>
    <w:rPr>
      <w:b w:val="0"/>
      <w:i/>
      <w:iCs/>
    </w:rPr>
  </w:style>
  <w:style w:type="paragraph" w:customStyle="1" w:styleId="SourceImageCaption">
    <w:name w:val="Source/Image Caption"/>
    <w:basedOn w:val="Normal"/>
    <w:rsid w:val="00DE1663"/>
    <w:rPr>
      <w:sz w:val="18"/>
    </w:rPr>
  </w:style>
  <w:style w:type="paragraph" w:customStyle="1" w:styleId="Normal-AfterTableFigure">
    <w:name w:val="Normal - After Table/Figure"/>
    <w:basedOn w:val="Normal"/>
    <w:rsid w:val="002678F4"/>
    <w:pPr>
      <w:spacing w:before="240"/>
    </w:pPr>
  </w:style>
  <w:style w:type="paragraph" w:styleId="ListParagraph">
    <w:name w:val="List Paragraph"/>
    <w:basedOn w:val="Normal"/>
    <w:uiPriority w:val="34"/>
    <w:semiHidden/>
    <w:qFormat/>
    <w:rsid w:val="002678F4"/>
    <w:pPr>
      <w:ind w:left="720"/>
      <w:contextualSpacing/>
    </w:pPr>
  </w:style>
  <w:style w:type="paragraph" w:customStyle="1" w:styleId="Heading1Numbered">
    <w:name w:val="Heading 1 Numbered"/>
    <w:basedOn w:val="Heading1"/>
    <w:rsid w:val="0046637C"/>
    <w:pPr>
      <w:numPr>
        <w:numId w:val="5"/>
      </w:numPr>
    </w:pPr>
  </w:style>
  <w:style w:type="paragraph" w:customStyle="1" w:styleId="Heading2numbered">
    <w:name w:val="Heading 2 numbered"/>
    <w:basedOn w:val="Heading2"/>
    <w:rsid w:val="0046637C"/>
    <w:pPr>
      <w:numPr>
        <w:numId w:val="6"/>
      </w:numPr>
    </w:pPr>
  </w:style>
  <w:style w:type="paragraph" w:styleId="Quote">
    <w:name w:val="Quote"/>
    <w:basedOn w:val="Normal"/>
    <w:next w:val="Normal"/>
    <w:link w:val="QuoteChar"/>
    <w:uiPriority w:val="29"/>
    <w:qFormat/>
    <w:rsid w:val="00A1654A"/>
    <w:pPr>
      <w:spacing w:before="200" w:after="360"/>
      <w:ind w:left="567" w:right="567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1654A"/>
    <w:rPr>
      <w:i/>
      <w:iCs/>
      <w:color w:val="404040" w:themeColor="text1" w:themeTint="BF"/>
      <w:sz w:val="20"/>
    </w:rPr>
  </w:style>
  <w:style w:type="character" w:styleId="IntenseEmphasis">
    <w:name w:val="Intense Emphasis"/>
    <w:basedOn w:val="DefaultParagraphFont"/>
    <w:uiPriority w:val="21"/>
    <w:semiHidden/>
    <w:rsid w:val="00A34D39"/>
    <w:rPr>
      <w:b/>
      <w:i/>
      <w:iCs/>
      <w:color w:val="auto"/>
    </w:rPr>
  </w:style>
  <w:style w:type="character" w:styleId="IntenseReference">
    <w:name w:val="Intense Reference"/>
    <w:basedOn w:val="DefaultParagraphFont"/>
    <w:uiPriority w:val="32"/>
    <w:semiHidden/>
    <w:rsid w:val="00A34D39"/>
    <w:rPr>
      <w:b/>
      <w:bCs/>
      <w:smallCaps/>
      <w:color w:val="auto"/>
      <w:spacing w:val="5"/>
      <w:u w:val="single"/>
    </w:rPr>
  </w:style>
  <w:style w:type="character" w:styleId="SubtleReference">
    <w:name w:val="Subtle Reference"/>
    <w:basedOn w:val="DefaultParagraphFont"/>
    <w:uiPriority w:val="31"/>
    <w:semiHidden/>
    <w:rsid w:val="00A74FD2"/>
    <w:rPr>
      <w:smallCaps/>
      <w:color w:val="auto"/>
      <w:u w:val="single"/>
    </w:rPr>
  </w:style>
  <w:style w:type="paragraph" w:customStyle="1" w:styleId="NoParagraphStyle">
    <w:name w:val="[No Paragraph Style]"/>
    <w:rsid w:val="00C30A1E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n-US"/>
    </w:rPr>
  </w:style>
  <w:style w:type="paragraph" w:customStyle="1" w:styleId="Tagline">
    <w:name w:val="Tagline"/>
    <w:basedOn w:val="Normal"/>
    <w:uiPriority w:val="99"/>
    <w:rsid w:val="00C30A1E"/>
    <w:pPr>
      <w:autoSpaceDE w:val="0"/>
      <w:autoSpaceDN w:val="0"/>
      <w:adjustRightInd w:val="0"/>
      <w:spacing w:after="0" w:line="288" w:lineRule="auto"/>
      <w:textAlignment w:val="center"/>
    </w:pPr>
    <w:rPr>
      <w:rFonts w:ascii="News Gothic Com" w:hAnsi="News Gothic Com" w:cs="News Gothic Com"/>
      <w:b/>
      <w:bCs/>
      <w:color w:val="E9A913"/>
      <w:sz w:val="26"/>
      <w:szCs w:val="26"/>
      <w:lang w:val="en-US"/>
    </w:rPr>
  </w:style>
  <w:style w:type="paragraph" w:customStyle="1" w:styleId="Footertext">
    <w:name w:val="Footer text"/>
    <w:basedOn w:val="Tagline"/>
    <w:rsid w:val="00C30A1E"/>
    <w:rPr>
      <w:rFonts w:ascii="Calibri" w:hAnsi="Calibri"/>
    </w:rPr>
  </w:style>
  <w:style w:type="paragraph" w:customStyle="1" w:styleId="Body">
    <w:name w:val="Body"/>
    <w:basedOn w:val="NoParagraphStyle"/>
    <w:uiPriority w:val="99"/>
    <w:rsid w:val="00A23D73"/>
    <w:pPr>
      <w:suppressAutoHyphens/>
      <w:spacing w:after="113" w:line="260" w:lineRule="atLeast"/>
    </w:pPr>
    <w:rPr>
      <w:rFonts w:ascii="News Gothic Com Light" w:hAnsi="News Gothic Com Light" w:cs="News Gothic Com Light"/>
      <w:sz w:val="20"/>
      <w:szCs w:val="20"/>
    </w:rPr>
  </w:style>
  <w:style w:type="paragraph" w:customStyle="1" w:styleId="Series">
    <w:name w:val="Series"/>
    <w:basedOn w:val="Normal"/>
    <w:uiPriority w:val="99"/>
    <w:rsid w:val="00A23D73"/>
    <w:pPr>
      <w:autoSpaceDE w:val="0"/>
      <w:autoSpaceDN w:val="0"/>
      <w:adjustRightInd w:val="0"/>
      <w:spacing w:after="0" w:line="288" w:lineRule="auto"/>
      <w:jc w:val="center"/>
      <w:textAlignment w:val="center"/>
    </w:pPr>
    <w:rPr>
      <w:rFonts w:ascii="News Gothic Com" w:hAnsi="News Gothic Com" w:cs="News Gothic Com"/>
      <w:b/>
      <w:bCs/>
      <w:color w:val="000000"/>
      <w:sz w:val="33"/>
      <w:szCs w:val="33"/>
      <w:lang w:val="en-US"/>
    </w:rPr>
  </w:style>
  <w:style w:type="paragraph" w:customStyle="1" w:styleId="H2">
    <w:name w:val="H2"/>
    <w:basedOn w:val="Normal"/>
    <w:uiPriority w:val="99"/>
    <w:rsid w:val="00A23D73"/>
    <w:pPr>
      <w:autoSpaceDE w:val="0"/>
      <w:autoSpaceDN w:val="0"/>
      <w:adjustRightInd w:val="0"/>
      <w:spacing w:before="397" w:after="397" w:line="300" w:lineRule="atLeast"/>
      <w:textAlignment w:val="center"/>
    </w:pPr>
    <w:rPr>
      <w:rFonts w:ascii="News Gothic Com" w:hAnsi="News Gothic Com" w:cs="News Gothic Com"/>
      <w:b/>
      <w:bCs/>
      <w:color w:val="3C54A4"/>
      <w:sz w:val="24"/>
      <w:szCs w:val="24"/>
      <w:lang w:val="en-US"/>
    </w:rPr>
  </w:style>
  <w:style w:type="paragraph" w:customStyle="1" w:styleId="H2nospace">
    <w:name w:val="H2 no space"/>
    <w:basedOn w:val="H2"/>
    <w:uiPriority w:val="99"/>
    <w:rsid w:val="00A23D73"/>
    <w:pPr>
      <w:spacing w:before="113" w:after="113"/>
    </w:pPr>
  </w:style>
  <w:style w:type="paragraph" w:customStyle="1" w:styleId="Bullets">
    <w:name w:val="Bullets"/>
    <w:basedOn w:val="Body"/>
    <w:uiPriority w:val="99"/>
    <w:rsid w:val="005D150B"/>
    <w:pPr>
      <w:numPr>
        <w:numId w:val="7"/>
      </w:numPr>
      <w:spacing w:after="80" w:line="240" w:lineRule="auto"/>
      <w:ind w:left="227" w:hanging="227"/>
    </w:pPr>
    <w:rPr>
      <w:rFonts w:ascii="Calibri" w:hAnsi="Calibri"/>
    </w:rPr>
  </w:style>
  <w:style w:type="paragraph" w:customStyle="1" w:styleId="Bullestlast">
    <w:name w:val="Bullest last"/>
    <w:basedOn w:val="Bullets"/>
    <w:uiPriority w:val="99"/>
    <w:rsid w:val="00A23D73"/>
    <w:pPr>
      <w:spacing w:after="113"/>
    </w:pPr>
  </w:style>
  <w:style w:type="paragraph" w:customStyle="1" w:styleId="Footnote">
    <w:name w:val="Footnote"/>
    <w:basedOn w:val="NoParagraphStyle"/>
    <w:uiPriority w:val="99"/>
    <w:rsid w:val="00275860"/>
    <w:pPr>
      <w:suppressAutoHyphens/>
      <w:spacing w:after="60" w:line="240" w:lineRule="auto"/>
      <w:ind w:left="170" w:hanging="170"/>
    </w:pPr>
    <w:rPr>
      <w:rFonts w:ascii="Calibri" w:hAnsi="Calibri" w:cs="News Gothic Com"/>
      <w:sz w:val="14"/>
      <w:szCs w:val="14"/>
    </w:rPr>
  </w:style>
  <w:style w:type="paragraph" w:customStyle="1" w:styleId="Heading2withicon">
    <w:name w:val="Heading 2 with icon"/>
    <w:basedOn w:val="Heading2"/>
    <w:rsid w:val="00052B07"/>
  </w:style>
  <w:style w:type="paragraph" w:customStyle="1" w:styleId="Style2">
    <w:name w:val="Style2"/>
    <w:basedOn w:val="Heading2"/>
    <w:link w:val="Style2Char"/>
    <w:qFormat/>
    <w:rsid w:val="00052B07"/>
    <w:rPr>
      <w:position w:val="-66"/>
    </w:rPr>
  </w:style>
  <w:style w:type="paragraph" w:customStyle="1" w:styleId="Heading2withicontopofcolumn">
    <w:name w:val="Heading 2 with icon top of column"/>
    <w:basedOn w:val="Heading2withicon"/>
    <w:rsid w:val="005D150B"/>
    <w:pPr>
      <w:spacing w:before="0"/>
    </w:pPr>
  </w:style>
  <w:style w:type="character" w:customStyle="1" w:styleId="Style2Char">
    <w:name w:val="Style2 Char"/>
    <w:basedOn w:val="Heading2Char"/>
    <w:link w:val="Style2"/>
    <w:rsid w:val="00052B07"/>
    <w:rPr>
      <w:rFonts w:ascii="Calibri" w:eastAsiaTheme="majorEastAsia" w:hAnsi="Calibri" w:cstheme="majorBidi"/>
      <w:b/>
      <w:color w:val="002D3F"/>
      <w:position w:val="-66"/>
      <w:sz w:val="24"/>
      <w:szCs w:val="26"/>
    </w:rPr>
  </w:style>
  <w:style w:type="table" w:styleId="TableGridLight">
    <w:name w:val="Grid Table Light"/>
    <w:aliases w:val="Case study"/>
    <w:basedOn w:val="TableNormal"/>
    <w:uiPriority w:val="40"/>
    <w:rsid w:val="000C2420"/>
    <w:pPr>
      <w:spacing w:after="80" w:line="240" w:lineRule="auto"/>
    </w:pPr>
    <w:rPr>
      <w:sz w:val="20"/>
    </w:rPr>
    <w:tblPr/>
    <w:tcPr>
      <w:shd w:val="clear" w:color="auto" w:fill="F4F4F4"/>
      <w:tcMar>
        <w:top w:w="108" w:type="dxa"/>
        <w:left w:w="108" w:type="dxa"/>
        <w:bottom w:w="0" w:type="dxa"/>
        <w:right w:w="108" w:type="dxa"/>
      </w:tcMar>
    </w:tcPr>
  </w:style>
  <w:style w:type="character" w:customStyle="1" w:styleId="Baselineshiftforheader2withicon">
    <w:name w:val="Baseline shift for header 2 with icon"/>
    <w:basedOn w:val="DefaultParagraphFont"/>
    <w:uiPriority w:val="1"/>
    <w:qFormat/>
    <w:rsid w:val="005D150B"/>
    <w:rPr>
      <w:position w:val="32"/>
    </w:rPr>
  </w:style>
  <w:style w:type="paragraph" w:customStyle="1" w:styleId="Boxheader">
    <w:name w:val="Box header"/>
    <w:basedOn w:val="Normal"/>
    <w:qFormat/>
    <w:rsid w:val="00B00423"/>
    <w:pPr>
      <w:spacing w:after="0"/>
    </w:pPr>
    <w:rPr>
      <w:b/>
      <w:color w:val="FFFFFF" w:themeColor="background1"/>
    </w:rPr>
  </w:style>
  <w:style w:type="table" w:styleId="PlainTable1">
    <w:name w:val="Plain Table 1"/>
    <w:basedOn w:val="TableNormal"/>
    <w:uiPriority w:val="41"/>
    <w:rsid w:val="00286F3C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normaltextrun">
    <w:name w:val="normaltextrun"/>
    <w:basedOn w:val="DefaultParagraphFont"/>
    <w:rsid w:val="003905C3"/>
  </w:style>
  <w:style w:type="paragraph" w:styleId="Revision">
    <w:name w:val="Revision"/>
    <w:hidden/>
    <w:uiPriority w:val="99"/>
    <w:semiHidden/>
    <w:rsid w:val="003E4D89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rsid w:val="003E4D8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3E4D8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E4D8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4D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E4D89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C057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870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dewr.gov.au/workplace-relation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Custom 1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00757A"/>
      </a:accent1>
      <a:accent2>
        <a:srgbClr val="617E3A"/>
      </a:accent2>
      <a:accent3>
        <a:srgbClr val="404246"/>
      </a:accent3>
      <a:accent4>
        <a:srgbClr val="A4A7A9"/>
      </a:accent4>
      <a:accent5>
        <a:srgbClr val="00B2BA"/>
      </a:accent5>
      <a:accent6>
        <a:srgbClr val="003E6B"/>
      </a:accent6>
      <a:hlink>
        <a:srgbClr val="000000"/>
      </a:hlink>
      <a:folHlink>
        <a:srgbClr val="617E3A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F49D2B-8C93-4E2C-B22C-BF8476B74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521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3485</CharactersWithSpaces>
  <SharedDoc>false</SharedDoc>
  <HLinks>
    <vt:vector size="6" baseType="variant">
      <vt:variant>
        <vt:i4>2424893</vt:i4>
      </vt:variant>
      <vt:variant>
        <vt:i4>0</vt:i4>
      </vt:variant>
      <vt:variant>
        <vt:i4>0</vt:i4>
      </vt:variant>
      <vt:variant>
        <vt:i4>5</vt:i4>
      </vt:variant>
      <vt:variant>
        <vt:lpwstr>https://www.dewr.gov.au/workplace-relations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Amendments to the Safety, Rehabilitation and Compensation Act 1988</dc:title>
  <dc:subject/>
  <dc:creator/>
  <cp:keywords/>
  <dc:description/>
  <cp:lastModifiedBy/>
  <cp:revision>1</cp:revision>
  <dcterms:created xsi:type="dcterms:W3CDTF">2023-12-21T23:21:00Z</dcterms:created>
  <dcterms:modified xsi:type="dcterms:W3CDTF">2023-12-21T23:21:00Z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9d889eb-932f-4752-8739-64d25806ef64_Enabled">
    <vt:lpwstr>true</vt:lpwstr>
  </property>
  <property fmtid="{D5CDD505-2E9C-101B-9397-08002B2CF9AE}" pid="3" name="MSIP_Label_79d889eb-932f-4752-8739-64d25806ef64_SetDate">
    <vt:lpwstr>2023-12-21T23:21:21Z</vt:lpwstr>
  </property>
  <property fmtid="{D5CDD505-2E9C-101B-9397-08002B2CF9AE}" pid="4" name="MSIP_Label_79d889eb-932f-4752-8739-64d25806ef64_Method">
    <vt:lpwstr>Privileged</vt:lpwstr>
  </property>
  <property fmtid="{D5CDD505-2E9C-101B-9397-08002B2CF9AE}" pid="5" name="MSIP_Label_79d889eb-932f-4752-8739-64d25806ef64_Name">
    <vt:lpwstr>79d889eb-932f-4752-8739-64d25806ef64</vt:lpwstr>
  </property>
  <property fmtid="{D5CDD505-2E9C-101B-9397-08002B2CF9AE}" pid="6" name="MSIP_Label_79d889eb-932f-4752-8739-64d25806ef64_SiteId">
    <vt:lpwstr>dd0cfd15-4558-4b12-8bad-ea26984fc417</vt:lpwstr>
  </property>
  <property fmtid="{D5CDD505-2E9C-101B-9397-08002B2CF9AE}" pid="7" name="MSIP_Label_79d889eb-932f-4752-8739-64d25806ef64_ActionId">
    <vt:lpwstr>1995fb5a-dead-4116-9918-ef7bc78a4756</vt:lpwstr>
  </property>
  <property fmtid="{D5CDD505-2E9C-101B-9397-08002B2CF9AE}" pid="8" name="MSIP_Label_79d889eb-932f-4752-8739-64d25806ef64_ContentBits">
    <vt:lpwstr>0</vt:lpwstr>
  </property>
</Properties>
</file>