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63A88" w14:textId="1B145EAD" w:rsidR="00AF7155" w:rsidRPr="00AF7155" w:rsidRDefault="00AF7155" w:rsidP="00765FE0">
      <w:pPr>
        <w:pStyle w:val="Title"/>
        <w:spacing w:before="240"/>
      </w:pPr>
      <w:r w:rsidRPr="00AF7155">
        <w:rPr>
          <w:noProof/>
        </w:rPr>
        <w:drawing>
          <wp:anchor distT="0" distB="0" distL="114300" distR="114300" simplePos="0" relativeHeight="251660288" behindDoc="0" locked="0" layoutInCell="1" allowOverlap="1" wp14:anchorId="7E3B7310" wp14:editId="5245EA47">
            <wp:simplePos x="0" y="0"/>
            <wp:positionH relativeFrom="margin">
              <wp:posOffset>-10795</wp:posOffset>
            </wp:positionH>
            <wp:positionV relativeFrom="margin">
              <wp:posOffset>-1905</wp:posOffset>
            </wp:positionV>
            <wp:extent cx="2162175" cy="660400"/>
            <wp:effectExtent l="0" t="0" r="9525" b="6350"/>
            <wp:wrapNone/>
            <wp:docPr id="27" name="Graphic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Graphic 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155">
        <w:rPr>
          <w:noProof/>
        </w:rPr>
        <w:drawing>
          <wp:anchor distT="0" distB="0" distL="114300" distR="114300" simplePos="0" relativeHeight="251659264" behindDoc="1" locked="0" layoutInCell="1" allowOverlap="1" wp14:anchorId="087D0BB0" wp14:editId="4036065A">
            <wp:simplePos x="0" y="0"/>
            <wp:positionH relativeFrom="page">
              <wp:posOffset>-10795</wp:posOffset>
            </wp:positionH>
            <wp:positionV relativeFrom="page">
              <wp:posOffset>-635</wp:posOffset>
            </wp:positionV>
            <wp:extent cx="7581900" cy="4047490"/>
            <wp:effectExtent l="0" t="0" r="0" b="0"/>
            <wp:wrapNone/>
            <wp:docPr id="16" name="Picture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4047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155">
        <w:t>Skills Assessment Pilots</w:t>
      </w:r>
    </w:p>
    <w:p w14:paraId="757018B8" w14:textId="77777777" w:rsidR="00AF7155" w:rsidRPr="00AF7155" w:rsidRDefault="00AF7155" w:rsidP="00AF7155">
      <w:pPr>
        <w:rPr>
          <w:color w:val="FFFFFF" w:themeColor="background1"/>
        </w:rPr>
        <w:sectPr w:rsidR="00AF7155" w:rsidRPr="00AF7155" w:rsidSect="00AF715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-567" w:right="720" w:bottom="567" w:left="720" w:header="709" w:footer="709" w:gutter="0"/>
          <w:cols w:num="2" w:space="454" w:equalWidth="0">
            <w:col w:w="3799" w:space="454"/>
            <w:col w:w="6214"/>
          </w:cols>
          <w:docGrid w:linePitch="360"/>
        </w:sectPr>
      </w:pPr>
    </w:p>
    <w:p w14:paraId="5BF2E62A" w14:textId="77777777" w:rsidR="00AF7155" w:rsidRPr="005D525E" w:rsidRDefault="00AF7155" w:rsidP="005D525E">
      <w:pPr>
        <w:pStyle w:val="Subtitle"/>
      </w:pPr>
      <w:r w:rsidRPr="005D525E">
        <w:t>Frequently Asked Questions</w:t>
      </w:r>
    </w:p>
    <w:p w14:paraId="1074CD8D" w14:textId="44E4D91E" w:rsidR="00AF7155" w:rsidRDefault="00AF7155" w:rsidP="00AF7155">
      <w:pPr>
        <w:spacing w:after="0"/>
        <w:rPr>
          <w:sz w:val="18"/>
          <w:szCs w:val="18"/>
        </w:rPr>
      </w:pPr>
      <w:r>
        <w:rPr>
          <w:sz w:val="18"/>
          <w:szCs w:val="18"/>
        </w:rPr>
        <w:t>Updated: 5 April 2023</w:t>
      </w:r>
    </w:p>
    <w:p w14:paraId="1A6A2E31" w14:textId="77777777" w:rsidR="0024635C" w:rsidRDefault="0024635C" w:rsidP="00AF7155">
      <w:pPr>
        <w:spacing w:after="0"/>
        <w:rPr>
          <w:sz w:val="18"/>
          <w:szCs w:val="18"/>
        </w:rPr>
      </w:pPr>
    </w:p>
    <w:p w14:paraId="6BFE4A19" w14:textId="77777777" w:rsidR="00AF7155" w:rsidRPr="00047C85" w:rsidRDefault="00AF7155" w:rsidP="00B86DD4">
      <w:pPr>
        <w:pStyle w:val="Heading1"/>
      </w:pPr>
      <w:r w:rsidRPr="00047C85">
        <w:t xml:space="preserve">What are the </w:t>
      </w:r>
      <w:r w:rsidRPr="0024635C">
        <w:t>Skills</w:t>
      </w:r>
      <w:r w:rsidRPr="00047C85">
        <w:t xml:space="preserve"> Assessment Pilots?</w:t>
      </w:r>
    </w:p>
    <w:p w14:paraId="156DA3E9" w14:textId="721391D5" w:rsidR="00AF7155" w:rsidRPr="00FE1136" w:rsidRDefault="00AF7155" w:rsidP="00CC05A3">
      <w:pPr>
        <w:rPr>
          <w:rFonts w:ascii="Calibri" w:hAnsi="Calibri" w:cs="Calibri"/>
          <w:color w:val="000000"/>
        </w:rPr>
      </w:pPr>
      <w:r w:rsidRPr="00753859">
        <w:t xml:space="preserve">Skills Assessment </w:t>
      </w:r>
      <w:r>
        <w:t>Pilots</w:t>
      </w:r>
      <w:r w:rsidRPr="00753859">
        <w:t xml:space="preserve"> deliver faster, cheaper skills assessments and improve the employability of migrants who are in Australia and ready to work. Th</w:t>
      </w:r>
      <w:r w:rsidR="00FD6954">
        <w:t>ese pilots</w:t>
      </w:r>
      <w:r w:rsidRPr="00753859">
        <w:t xml:space="preserve"> enable onshore migrants who have </w:t>
      </w:r>
      <w:r w:rsidR="00A748FF">
        <w:t xml:space="preserve">the </w:t>
      </w:r>
      <w:r w:rsidRPr="00753859">
        <w:t xml:space="preserve">skills </w:t>
      </w:r>
      <w:r w:rsidR="00A748FF">
        <w:t xml:space="preserve">in priority occupations </w:t>
      </w:r>
      <w:r w:rsidRPr="00753859">
        <w:t>to join the workforce and contribute to Australia’s economic recovery.</w:t>
      </w:r>
    </w:p>
    <w:p w14:paraId="2A35DAD1" w14:textId="77777777" w:rsidR="00AF7155" w:rsidRPr="00047C85" w:rsidRDefault="00AF7155" w:rsidP="00B86DD4">
      <w:pPr>
        <w:pStyle w:val="Heading1"/>
      </w:pPr>
      <w:r w:rsidRPr="00047C85">
        <w:t>What Pilots are available to onshore migrants?</w:t>
      </w:r>
    </w:p>
    <w:p w14:paraId="127934E8" w14:textId="699CAFCD" w:rsidR="00AF7155" w:rsidRPr="00B86DD4" w:rsidRDefault="00A748FF" w:rsidP="00AF7155">
      <w:pPr>
        <w:pStyle w:val="ListBullet"/>
        <w:numPr>
          <w:ilvl w:val="0"/>
          <w:numId w:val="15"/>
        </w:numPr>
        <w:spacing w:before="120" w:after="120" w:line="240" w:lineRule="auto"/>
        <w:contextualSpacing w:val="0"/>
        <w:rPr>
          <w:i/>
          <w:iCs/>
          <w:color w:val="767171" w:themeColor="background2" w:themeShade="80"/>
        </w:rPr>
      </w:pPr>
      <w:r w:rsidRPr="00B86DD4">
        <w:rPr>
          <w:rFonts w:cstheme="minorHAnsi"/>
          <w:b/>
          <w:bCs/>
          <w:i/>
          <w:iCs/>
          <w:color w:val="767171" w:themeColor="background2" w:themeShade="80"/>
        </w:rPr>
        <w:t xml:space="preserve">Pilot 1: </w:t>
      </w:r>
      <w:r w:rsidR="00AF7155" w:rsidRPr="00B86DD4">
        <w:rPr>
          <w:rFonts w:cstheme="minorHAnsi"/>
          <w:b/>
          <w:bCs/>
          <w:i/>
          <w:iCs/>
          <w:color w:val="767171" w:themeColor="background2" w:themeShade="80"/>
        </w:rPr>
        <w:t xml:space="preserve">Faster Migrant Skills Assessment Pilot </w:t>
      </w:r>
      <w:r w:rsidRPr="00B86DD4">
        <w:rPr>
          <w:rFonts w:cstheme="minorHAnsi"/>
          <w:b/>
          <w:bCs/>
          <w:i/>
          <w:iCs/>
          <w:color w:val="767171" w:themeColor="background2" w:themeShade="80"/>
        </w:rPr>
        <w:t>(ended</w:t>
      </w:r>
      <w:r w:rsidR="00E03CCD">
        <w:rPr>
          <w:rFonts w:cstheme="minorHAnsi"/>
          <w:b/>
          <w:bCs/>
          <w:i/>
          <w:iCs/>
          <w:color w:val="767171" w:themeColor="background2" w:themeShade="80"/>
        </w:rPr>
        <w:t xml:space="preserve"> 17 June 2022</w:t>
      </w:r>
      <w:r w:rsidRPr="00B86DD4">
        <w:rPr>
          <w:rFonts w:cstheme="minorHAnsi"/>
          <w:b/>
          <w:bCs/>
          <w:i/>
          <w:iCs/>
          <w:color w:val="767171" w:themeColor="background2" w:themeShade="80"/>
        </w:rPr>
        <w:t xml:space="preserve">) </w:t>
      </w:r>
      <w:r w:rsidR="00AF7155" w:rsidRPr="00B86DD4">
        <w:rPr>
          <w:rFonts w:cstheme="minorHAnsi"/>
          <w:i/>
          <w:iCs/>
          <w:color w:val="767171" w:themeColor="background2" w:themeShade="80"/>
        </w:rPr>
        <w:t xml:space="preserve">– This Pilot offered fast-tracked skills assessments for onshore migrants who had already submitted and paid for an application in a priority occupation and were awaiting an outcome. This Pilot has concluded and is no longer accepting applications. </w:t>
      </w:r>
    </w:p>
    <w:p w14:paraId="4EEF6CB1" w14:textId="1D881A99" w:rsidR="00AF7155" w:rsidRPr="00047C85" w:rsidRDefault="00F46C5A" w:rsidP="00AF7155">
      <w:pPr>
        <w:pStyle w:val="ListBullet"/>
        <w:numPr>
          <w:ilvl w:val="0"/>
          <w:numId w:val="15"/>
        </w:numPr>
        <w:spacing w:before="120" w:after="120" w:line="240" w:lineRule="auto"/>
        <w:contextualSpacing w:val="0"/>
      </w:pPr>
      <w:r w:rsidRPr="00B86DD4">
        <w:rPr>
          <w:b/>
          <w:bCs/>
        </w:rPr>
        <w:t xml:space="preserve">Pilot 2: </w:t>
      </w:r>
      <w:r w:rsidR="00AF7155" w:rsidRPr="00B86DD4">
        <w:rPr>
          <w:b/>
          <w:bCs/>
        </w:rPr>
        <w:t xml:space="preserve">Skills Assessment Opportunities for Migrants Pilot </w:t>
      </w:r>
      <w:r w:rsidRPr="00B86DD4">
        <w:rPr>
          <w:b/>
          <w:bCs/>
        </w:rPr>
        <w:t xml:space="preserve">(active) </w:t>
      </w:r>
      <w:r w:rsidR="00AF7155" w:rsidRPr="00047C85">
        <w:t>– This</w:t>
      </w:r>
      <w:r w:rsidR="00AF7155" w:rsidRPr="00047C85">
        <w:rPr>
          <w:rFonts w:cstheme="minorHAnsi"/>
        </w:rPr>
        <w:t xml:space="preserve"> Pilot </w:t>
      </w:r>
      <w:r w:rsidR="00AF7155" w:rsidRPr="00047C85">
        <w:t xml:space="preserve">offers </w:t>
      </w:r>
      <w:r w:rsidR="00A6399B">
        <w:t xml:space="preserve">eligible </w:t>
      </w:r>
      <w:r w:rsidR="00AF7155" w:rsidRPr="00047C85">
        <w:t xml:space="preserve">migrants in Australia with a </w:t>
      </w:r>
      <w:r w:rsidR="00AF7155" w:rsidRPr="00B86DD4">
        <w:rPr>
          <w:i/>
          <w:iCs/>
        </w:rPr>
        <w:t>free</w:t>
      </w:r>
      <w:r w:rsidR="00AF7155" w:rsidRPr="00047C85">
        <w:t xml:space="preserve">, </w:t>
      </w:r>
      <w:r w:rsidR="00AF7155" w:rsidRPr="00B86DD4">
        <w:rPr>
          <w:i/>
          <w:iCs/>
        </w:rPr>
        <w:t>fast-tracked</w:t>
      </w:r>
      <w:r w:rsidR="00AF7155" w:rsidRPr="00047C85">
        <w:t xml:space="preserve"> skills assessment. This</w:t>
      </w:r>
      <w:r w:rsidR="00AF7155" w:rsidRPr="00047C85">
        <w:rPr>
          <w:rFonts w:cstheme="minorHAnsi"/>
        </w:rPr>
        <w:t xml:space="preserve"> Pilot </w:t>
      </w:r>
      <w:r w:rsidR="00AF7155" w:rsidRPr="00047C85">
        <w:t xml:space="preserve">is available to migrants who have never undergone a skills assessment for a priority occupation. </w:t>
      </w:r>
    </w:p>
    <w:p w14:paraId="522995EC" w14:textId="38364FD1" w:rsidR="00AF7155" w:rsidRDefault="00F46C5A" w:rsidP="00AF7155">
      <w:pPr>
        <w:pStyle w:val="ListBullet"/>
        <w:numPr>
          <w:ilvl w:val="0"/>
          <w:numId w:val="15"/>
        </w:numPr>
        <w:spacing w:before="120" w:after="120" w:line="240" w:lineRule="auto"/>
        <w:contextualSpacing w:val="0"/>
      </w:pPr>
      <w:r w:rsidRPr="00B86DD4">
        <w:rPr>
          <w:b/>
          <w:bCs/>
        </w:rPr>
        <w:t xml:space="preserve">Pilot 3: </w:t>
      </w:r>
      <w:r w:rsidR="00AF7155" w:rsidRPr="00B86DD4">
        <w:rPr>
          <w:b/>
          <w:bCs/>
        </w:rPr>
        <w:t xml:space="preserve">Employability Assessments </w:t>
      </w:r>
      <w:r w:rsidRPr="00B86DD4">
        <w:rPr>
          <w:b/>
          <w:bCs/>
        </w:rPr>
        <w:t xml:space="preserve">for Migrants </w:t>
      </w:r>
      <w:r w:rsidR="00AF7155" w:rsidRPr="00B86DD4">
        <w:rPr>
          <w:b/>
          <w:bCs/>
        </w:rPr>
        <w:t>Pilot</w:t>
      </w:r>
      <w:r w:rsidRPr="00B86DD4">
        <w:rPr>
          <w:b/>
          <w:bCs/>
        </w:rPr>
        <w:t xml:space="preserve"> (active) </w:t>
      </w:r>
      <w:r w:rsidR="00AF7155" w:rsidRPr="00047C85">
        <w:t xml:space="preserve">– This </w:t>
      </w:r>
      <w:r w:rsidR="00AF7155" w:rsidRPr="00047C85">
        <w:rPr>
          <w:rFonts w:cstheme="minorHAnsi"/>
        </w:rPr>
        <w:t xml:space="preserve">Pilot </w:t>
      </w:r>
      <w:r w:rsidR="00F81244">
        <w:rPr>
          <w:rFonts w:cstheme="minorHAnsi"/>
        </w:rPr>
        <w:t xml:space="preserve">aims to improve </w:t>
      </w:r>
      <w:r w:rsidR="00F924C7">
        <w:rPr>
          <w:rFonts w:cstheme="minorHAnsi"/>
        </w:rPr>
        <w:t>onshore</w:t>
      </w:r>
      <w:r w:rsidR="001C4AEC">
        <w:rPr>
          <w:rFonts w:cstheme="minorHAnsi"/>
        </w:rPr>
        <w:t xml:space="preserve"> skilled migrants</w:t>
      </w:r>
      <w:r w:rsidR="00610471">
        <w:rPr>
          <w:rFonts w:cstheme="minorHAnsi"/>
        </w:rPr>
        <w:t>’</w:t>
      </w:r>
      <w:r w:rsidR="001C4AEC">
        <w:rPr>
          <w:rFonts w:cstheme="minorHAnsi"/>
        </w:rPr>
        <w:t xml:space="preserve"> </w:t>
      </w:r>
      <w:r w:rsidR="00DE623C">
        <w:rPr>
          <w:rFonts w:cstheme="minorHAnsi"/>
        </w:rPr>
        <w:t>opportunities in jobs where there are skills shortages</w:t>
      </w:r>
      <w:r w:rsidR="001C4AEC">
        <w:rPr>
          <w:rFonts w:cstheme="minorHAnsi"/>
        </w:rPr>
        <w:t xml:space="preserve">. </w:t>
      </w:r>
      <w:r w:rsidR="00F924C7">
        <w:rPr>
          <w:rFonts w:cstheme="minorHAnsi"/>
        </w:rPr>
        <w:t>This Pilot offers</w:t>
      </w:r>
      <w:r w:rsidR="00590EB5">
        <w:t>:</w:t>
      </w:r>
      <w:r w:rsidR="00AF7155" w:rsidRPr="00047C85">
        <w:t xml:space="preserve"> </w:t>
      </w:r>
    </w:p>
    <w:p w14:paraId="1CECB347" w14:textId="1930D955" w:rsidR="00934867" w:rsidRDefault="00934867" w:rsidP="00934867">
      <w:pPr>
        <w:pStyle w:val="ListBullet"/>
        <w:numPr>
          <w:ilvl w:val="1"/>
          <w:numId w:val="15"/>
        </w:numPr>
        <w:spacing w:before="120" w:after="120" w:line="240" w:lineRule="auto"/>
        <w:contextualSpacing w:val="0"/>
      </w:pPr>
      <w:r>
        <w:t xml:space="preserve">One </w:t>
      </w:r>
      <w:r w:rsidRPr="00B86DD4">
        <w:rPr>
          <w:i/>
          <w:iCs/>
        </w:rPr>
        <w:t>free</w:t>
      </w:r>
      <w:r>
        <w:t xml:space="preserve"> employability assessment​</w:t>
      </w:r>
    </w:p>
    <w:p w14:paraId="34EC7C39" w14:textId="738A4947" w:rsidR="00934867" w:rsidRDefault="00934867" w:rsidP="00934867">
      <w:pPr>
        <w:pStyle w:val="ListBullet"/>
        <w:numPr>
          <w:ilvl w:val="1"/>
          <w:numId w:val="15"/>
        </w:numPr>
        <w:spacing w:before="120" w:after="120" w:line="240" w:lineRule="auto"/>
        <w:contextualSpacing w:val="0"/>
      </w:pPr>
      <w:r>
        <w:t xml:space="preserve">One </w:t>
      </w:r>
      <w:r w:rsidRPr="00D75F9B">
        <w:rPr>
          <w:i/>
          <w:iCs/>
        </w:rPr>
        <w:t>free</w:t>
      </w:r>
      <w:r>
        <w:t xml:space="preserve"> coaching session​</w:t>
      </w:r>
    </w:p>
    <w:p w14:paraId="3E3BB3A0" w14:textId="2858AA60" w:rsidR="00934867" w:rsidRDefault="00934867" w:rsidP="00934867">
      <w:pPr>
        <w:pStyle w:val="ListBullet"/>
        <w:numPr>
          <w:ilvl w:val="1"/>
          <w:numId w:val="15"/>
        </w:numPr>
        <w:spacing w:before="120" w:after="120" w:line="240" w:lineRule="auto"/>
        <w:contextualSpacing w:val="0"/>
      </w:pPr>
      <w:r>
        <w:t xml:space="preserve">One </w:t>
      </w:r>
      <w:r w:rsidRPr="00D75F9B">
        <w:rPr>
          <w:i/>
          <w:iCs/>
        </w:rPr>
        <w:t>free</w:t>
      </w:r>
      <w:r>
        <w:t xml:space="preserve"> personalised plan to develop your employability </w:t>
      </w:r>
      <w:proofErr w:type="gramStart"/>
      <w:r>
        <w:t>skills​</w:t>
      </w:r>
      <w:proofErr w:type="gramEnd"/>
    </w:p>
    <w:p w14:paraId="5C70969D" w14:textId="44508364" w:rsidR="00DD2832" w:rsidRDefault="00934867" w:rsidP="00B86DD4">
      <w:pPr>
        <w:pStyle w:val="ListBullet"/>
        <w:numPr>
          <w:ilvl w:val="1"/>
          <w:numId w:val="15"/>
        </w:numPr>
        <w:spacing w:before="120" w:after="120" w:line="240" w:lineRule="auto"/>
        <w:contextualSpacing w:val="0"/>
      </w:pPr>
      <w:r>
        <w:t>Up to $3,000 to cover employability skills training</w:t>
      </w:r>
      <w:r w:rsidR="00A6399B">
        <w:t>.</w:t>
      </w:r>
    </w:p>
    <w:p w14:paraId="713CF3D6" w14:textId="1B2A1238" w:rsidR="008F7306" w:rsidRDefault="008F7306">
      <w:pPr>
        <w:spacing w:after="160" w:line="259" w:lineRule="auto"/>
        <w:rPr>
          <w:b/>
          <w:bCs/>
          <w:color w:val="7A9F4C"/>
          <w:sz w:val="32"/>
          <w:szCs w:val="32"/>
        </w:rPr>
      </w:pPr>
    </w:p>
    <w:p w14:paraId="29F33396" w14:textId="77777777" w:rsidR="00B86DD4" w:rsidRDefault="00B86DD4">
      <w:pPr>
        <w:spacing w:after="160" w:line="259" w:lineRule="auto"/>
        <w:rPr>
          <w:b/>
          <w:bCs/>
          <w:color w:val="7A9F4C"/>
          <w:sz w:val="32"/>
          <w:szCs w:val="32"/>
        </w:rPr>
      </w:pPr>
      <w:r>
        <w:br w:type="page"/>
      </w:r>
    </w:p>
    <w:p w14:paraId="7C01AB0B" w14:textId="608A8D60" w:rsidR="00A077AB" w:rsidRDefault="00AF7155" w:rsidP="00B86DD4">
      <w:pPr>
        <w:pStyle w:val="Heading1"/>
      </w:pPr>
      <w:r w:rsidRPr="00047C85">
        <w:lastRenderedPageBreak/>
        <w:t xml:space="preserve">Am I eligible for </w:t>
      </w:r>
      <w:r w:rsidR="00904406">
        <w:t>Pilot 2</w:t>
      </w:r>
      <w:r w:rsidRPr="00047C85">
        <w:t>?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86EBA" w14:paraId="0955B958" w14:textId="77777777" w:rsidTr="00B8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55" w:type="dxa"/>
            <w:vAlign w:val="top"/>
          </w:tcPr>
          <w:p w14:paraId="06A0E41C" w14:textId="27E8296B" w:rsidR="00286EBA" w:rsidRDefault="00286EBA" w:rsidP="00286EBA">
            <w:pPr>
              <w:pStyle w:val="ListBullet"/>
              <w:spacing w:before="120" w:after="120" w:line="240" w:lineRule="auto"/>
              <w:contextualSpacing w:val="0"/>
            </w:pPr>
            <w:r>
              <w:t>Circle</w:t>
            </w:r>
            <w:r w:rsidRPr="00DB32E8">
              <w:t xml:space="preserve"> </w:t>
            </w:r>
            <w:r w:rsidR="00AB39F6" w:rsidRPr="008F7306">
              <w:rPr>
                <w:rFonts w:ascii="Segoe UI Symbol" w:hAnsi="Segoe UI Symbol" w:cs="Segoe UI Symbol"/>
              </w:rPr>
              <w:t>✔</w:t>
            </w:r>
            <w:r w:rsidR="00AB39F6">
              <w:rPr>
                <w:rFonts w:ascii="Segoe UI Symbol" w:hAnsi="Segoe UI Symbol" w:cs="Segoe UI Symbol"/>
              </w:rPr>
              <w:tab/>
              <w:t xml:space="preserve"> or </w:t>
            </w:r>
            <w:r w:rsidR="00AB39F6"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  <w:vAlign w:val="top"/>
          </w:tcPr>
          <w:p w14:paraId="655BAF01" w14:textId="19F11C5E" w:rsidR="00286EBA" w:rsidRPr="00B86DD4" w:rsidRDefault="009D5E55" w:rsidP="00286EBA">
            <w:pPr>
              <w:pStyle w:val="ListBullet"/>
              <w:spacing w:before="120" w:after="120"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Eligibility </w:t>
            </w:r>
            <w:r w:rsidR="00286EBA" w:rsidRPr="00B86DD4">
              <w:rPr>
                <w:b/>
                <w:bCs/>
              </w:rPr>
              <w:t xml:space="preserve">Checklist </w:t>
            </w:r>
          </w:p>
        </w:tc>
      </w:tr>
      <w:tr w:rsidR="00A077AB" w14:paraId="327132D3" w14:textId="77777777" w:rsidTr="00B8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B421BD" w14:textId="695433D6" w:rsidR="00A077AB" w:rsidRDefault="008F7306" w:rsidP="00B86DD4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717F0F0C" w14:textId="343E28D2" w:rsidR="00A077AB" w:rsidRDefault="008F7306" w:rsidP="00AF7155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Pr="00D75F9B">
              <w:rPr>
                <w:rStyle w:val="Emphasis"/>
                <w:sz w:val="22"/>
                <w:szCs w:val="22"/>
              </w:rPr>
              <w:t xml:space="preserve">have skills, experience and/or qualifications in an </w:t>
            </w:r>
            <w:hyperlink r:id="rId17" w:history="1">
              <w:r w:rsidRPr="00D75F9B">
                <w:rPr>
                  <w:rStyle w:val="Hyperlink"/>
                </w:rPr>
                <w:t>eligible occupation</w:t>
              </w:r>
            </w:hyperlink>
            <w:r w:rsidR="006C02D4">
              <w:t>.</w:t>
            </w:r>
          </w:p>
        </w:tc>
      </w:tr>
      <w:tr w:rsidR="003E5FD2" w14:paraId="2D5520D6" w14:textId="77777777" w:rsidTr="00B8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BB79F0C" w14:textId="0901C6A0" w:rsidR="003E5FD2" w:rsidRPr="00B86DD4" w:rsidRDefault="003E5FD2" w:rsidP="00B86DD4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0E5D5366" w14:textId="1DC8EE6A" w:rsidR="003E5FD2" w:rsidRDefault="003E5FD2" w:rsidP="003E5FD2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Emphasis"/>
                <w:sz w:val="22"/>
                <w:szCs w:val="22"/>
              </w:rPr>
              <w:t xml:space="preserve">I do not have </w:t>
            </w:r>
            <w:r w:rsidRPr="00D75F9B">
              <w:rPr>
                <w:rStyle w:val="Emphasis"/>
                <w:sz w:val="22"/>
                <w:szCs w:val="22"/>
              </w:rPr>
              <w:t>a skills assessment completed</w:t>
            </w:r>
            <w:r w:rsidRPr="008F7306">
              <w:rPr>
                <w:rStyle w:val="Emphasis"/>
                <w:sz w:val="22"/>
                <w:szCs w:val="22"/>
              </w:rPr>
              <w:t xml:space="preserve"> </w:t>
            </w:r>
            <w:r w:rsidRPr="00D75F9B">
              <w:rPr>
                <w:rStyle w:val="Emphasis"/>
                <w:sz w:val="22"/>
                <w:szCs w:val="22"/>
              </w:rPr>
              <w:t xml:space="preserve">in </w:t>
            </w:r>
            <w:r>
              <w:rPr>
                <w:rStyle w:val="Emphasis"/>
                <w:sz w:val="22"/>
                <w:szCs w:val="22"/>
              </w:rPr>
              <w:t xml:space="preserve">that </w:t>
            </w:r>
            <w:r w:rsidRPr="00D75F9B">
              <w:rPr>
                <w:rStyle w:val="Emphasis"/>
                <w:sz w:val="22"/>
                <w:szCs w:val="22"/>
              </w:rPr>
              <w:t>occupation</w:t>
            </w:r>
            <w:r w:rsidR="00247AED">
              <w:rPr>
                <w:rStyle w:val="Emphasis"/>
                <w:sz w:val="22"/>
                <w:szCs w:val="22"/>
              </w:rPr>
              <w:t>.</w:t>
            </w:r>
          </w:p>
        </w:tc>
      </w:tr>
      <w:tr w:rsidR="003E5FD2" w14:paraId="6EF5E5F4" w14:textId="77777777" w:rsidTr="00B86D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5D96EBC" w14:textId="0109FC45" w:rsidR="003E5FD2" w:rsidRPr="00B86DD4" w:rsidRDefault="003E5FD2" w:rsidP="00B86DD4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7179F697" w14:textId="2294C019" w:rsidR="003E5FD2" w:rsidRDefault="00AB39F6" w:rsidP="003E5FD2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Emphasis"/>
                <w:sz w:val="22"/>
                <w:szCs w:val="22"/>
              </w:rPr>
              <w:t xml:space="preserve">I am </w:t>
            </w:r>
            <w:r w:rsidRPr="00D75F9B">
              <w:rPr>
                <w:rStyle w:val="Emphasis"/>
                <w:sz w:val="22"/>
                <w:szCs w:val="22"/>
              </w:rPr>
              <w:t xml:space="preserve">living in Australia on an </w:t>
            </w:r>
            <w:hyperlink r:id="rId18" w:history="1">
              <w:r w:rsidRPr="00034DC2">
                <w:rPr>
                  <w:rStyle w:val="Hyperlink"/>
                </w:rPr>
                <w:t>eligible visa</w:t>
              </w:r>
            </w:hyperlink>
            <w:r w:rsidR="00247AED">
              <w:rPr>
                <w:rStyle w:val="Emphasis"/>
                <w:sz w:val="22"/>
                <w:szCs w:val="22"/>
              </w:rPr>
              <w:t>.</w:t>
            </w:r>
          </w:p>
        </w:tc>
      </w:tr>
      <w:tr w:rsidR="00AB39F6" w14:paraId="57C19779" w14:textId="77777777" w:rsidTr="008C2C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0230A3" w14:textId="46073F5A" w:rsidR="00AB39F6" w:rsidRPr="008F7306" w:rsidRDefault="00AB39F6" w:rsidP="003E5FD2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6110ACC9" w14:textId="4AA6A269" w:rsidR="00AB39F6" w:rsidRDefault="00AB39F6" w:rsidP="003E5FD2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2"/>
                <w:szCs w:val="22"/>
              </w:rPr>
            </w:pPr>
            <w:r>
              <w:rPr>
                <w:rStyle w:val="Emphasis"/>
                <w:sz w:val="22"/>
                <w:szCs w:val="22"/>
              </w:rPr>
              <w:t xml:space="preserve">My visa </w:t>
            </w:r>
            <w:proofErr w:type="gramStart"/>
            <w:r w:rsidRPr="00D75F9B">
              <w:rPr>
                <w:rStyle w:val="Emphasis"/>
                <w:sz w:val="22"/>
                <w:szCs w:val="22"/>
              </w:rPr>
              <w:t>was granted</w:t>
            </w:r>
            <w:proofErr w:type="gramEnd"/>
            <w:r w:rsidRPr="00D75F9B">
              <w:rPr>
                <w:rStyle w:val="Emphasis"/>
                <w:sz w:val="22"/>
                <w:szCs w:val="22"/>
              </w:rPr>
              <w:t xml:space="preserve"> on or after 1 January 2016</w:t>
            </w:r>
            <w:r w:rsidR="00247AED">
              <w:rPr>
                <w:rStyle w:val="Emphasis"/>
                <w:sz w:val="22"/>
                <w:szCs w:val="22"/>
              </w:rPr>
              <w:t>.</w:t>
            </w:r>
          </w:p>
        </w:tc>
      </w:tr>
    </w:tbl>
    <w:p w14:paraId="61C57DCD" w14:textId="77777777" w:rsidR="005D525E" w:rsidRDefault="005D525E" w:rsidP="005D525E">
      <w:pPr>
        <w:pStyle w:val="ListBullet"/>
        <w:spacing w:before="120" w:after="0" w:line="240" w:lineRule="auto"/>
      </w:pPr>
    </w:p>
    <w:p w14:paraId="683438D6" w14:textId="4707D954" w:rsidR="00AB39F6" w:rsidRDefault="00AB39F6" w:rsidP="005D525E">
      <w:r>
        <w:t xml:space="preserve">If you circled </w:t>
      </w:r>
      <w:r w:rsidR="00F01A9E" w:rsidRPr="008F7306">
        <w:rPr>
          <w:rFonts w:ascii="Segoe UI Symbol" w:hAnsi="Segoe UI Symbol" w:cs="Segoe UI Symbol"/>
        </w:rPr>
        <w:t>✔</w:t>
      </w:r>
      <w:r w:rsidR="00F01A9E">
        <w:rPr>
          <w:rFonts w:ascii="Segoe UI Symbol" w:hAnsi="Segoe UI Symbol" w:cs="Segoe UI Symbol"/>
        </w:rPr>
        <w:t xml:space="preserve"> </w:t>
      </w:r>
      <w:r>
        <w:t xml:space="preserve">to all </w:t>
      </w:r>
      <w:r w:rsidR="00034DC2">
        <w:t>the above</w:t>
      </w:r>
      <w:r>
        <w:t xml:space="preserve">, </w:t>
      </w:r>
      <w:r w:rsidR="00F01A9E">
        <w:t xml:space="preserve">please </w:t>
      </w:r>
      <w:hyperlink r:id="rId19" w:history="1">
        <w:r w:rsidRPr="003B01D1">
          <w:rPr>
            <w:rStyle w:val="Hyperlink"/>
          </w:rPr>
          <w:t>contact the Assessing Authorit</w:t>
        </w:r>
        <w:r w:rsidR="00034DC2" w:rsidRPr="003B01D1">
          <w:rPr>
            <w:rStyle w:val="Hyperlink"/>
          </w:rPr>
          <w:t>y</w:t>
        </w:r>
      </w:hyperlink>
      <w:r w:rsidR="00034DC2">
        <w:t xml:space="preserve"> for </w:t>
      </w:r>
      <w:r w:rsidR="00EC67CE">
        <w:t>the occupation you are qualified in to apply!</w:t>
      </w:r>
    </w:p>
    <w:p w14:paraId="73FBD985" w14:textId="5017C3FB" w:rsidR="00604D4A" w:rsidRPr="001F6C48" w:rsidRDefault="00604D4A" w:rsidP="00604D4A">
      <w:pPr>
        <w:pStyle w:val="Heading2"/>
      </w:pPr>
      <w:r w:rsidRPr="002B5F84">
        <w:rPr>
          <w:rFonts w:ascii="Segoe UI Emoji" w:hAnsi="Segoe UI Emoji" w:cs="Segoe UI Emoji"/>
          <w:i w:val="0"/>
          <w:iCs w:val="0"/>
          <w:color w:val="auto"/>
        </w:rPr>
        <w:t>💡</w:t>
      </w:r>
      <w:r>
        <w:rPr>
          <w:rFonts w:ascii="Segoe UI Emoji" w:hAnsi="Segoe UI Emoji" w:cs="Segoe UI Emoji"/>
          <w:i w:val="0"/>
          <w:iCs w:val="0"/>
        </w:rPr>
        <w:t xml:space="preserve"> </w:t>
      </w:r>
      <w:r w:rsidRPr="00710CF2">
        <w:t>W</w:t>
      </w:r>
      <w:r w:rsidRPr="001F6C48">
        <w:t xml:space="preserve">hat </w:t>
      </w:r>
      <w:r>
        <w:t>does ‘fast-tracked’ mean?</w:t>
      </w:r>
    </w:p>
    <w:p w14:paraId="1F6F5CBB" w14:textId="30C9AC12" w:rsidR="00604D4A" w:rsidRPr="00B86DD4" w:rsidRDefault="00604D4A" w:rsidP="00B86DD4">
      <w:pPr>
        <w:ind w:left="426"/>
        <w:rPr>
          <w:b/>
          <w:bCs/>
          <w:color w:val="7FA149"/>
          <w:sz w:val="32"/>
          <w:szCs w:val="32"/>
        </w:rPr>
      </w:pPr>
      <w:r>
        <w:t xml:space="preserve">Fast-tracked means that after you submit your application for a skills assessment </w:t>
      </w:r>
      <w:r w:rsidR="00BC6F97">
        <w:t xml:space="preserve">with </w:t>
      </w:r>
      <w:r>
        <w:t xml:space="preserve">all the documentation, the Assessing Authority will provide you with a skills assessment outcome in around </w:t>
      </w:r>
      <w:proofErr w:type="gramStart"/>
      <w:r>
        <w:t>15</w:t>
      </w:r>
      <w:proofErr w:type="gramEnd"/>
      <w:r>
        <w:t xml:space="preserve"> business days.  </w:t>
      </w:r>
    </w:p>
    <w:p w14:paraId="639528A9" w14:textId="30A4692D" w:rsidR="00904406" w:rsidRDefault="00904406" w:rsidP="00B86DD4">
      <w:pPr>
        <w:pStyle w:val="Heading1"/>
      </w:pPr>
      <w:bookmarkStart w:id="0" w:name="_Hlk82096720"/>
      <w:r w:rsidRPr="00E5341B">
        <w:t xml:space="preserve">Am I eligible for Pilot </w:t>
      </w:r>
      <w:r>
        <w:t>3</w:t>
      </w:r>
      <w:r w:rsidRPr="00E5341B">
        <w:t>?</w:t>
      </w:r>
    </w:p>
    <w:tbl>
      <w:tblPr>
        <w:tblStyle w:val="DESE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24635C" w14:paraId="6C398685" w14:textId="77777777" w:rsidTr="00B86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vAlign w:val="top"/>
          </w:tcPr>
          <w:p w14:paraId="33E638B6" w14:textId="77777777" w:rsidR="0024635C" w:rsidRDefault="0024635C" w:rsidP="00D75F9B">
            <w:pPr>
              <w:pStyle w:val="ListBullet"/>
              <w:spacing w:before="120" w:after="120" w:line="240" w:lineRule="auto"/>
              <w:contextualSpacing w:val="0"/>
            </w:pPr>
            <w:r>
              <w:t>Circle</w:t>
            </w:r>
            <w:r w:rsidRPr="00DB32E8">
              <w:t xml:space="preserve"> </w:t>
            </w: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  <w:t xml:space="preserve"> or </w:t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0" w:type="dxa"/>
            <w:vAlign w:val="top"/>
          </w:tcPr>
          <w:p w14:paraId="221A764F" w14:textId="5D08C1CE" w:rsidR="0024635C" w:rsidRPr="00D75F9B" w:rsidRDefault="009D5E55" w:rsidP="00D75F9B">
            <w:pPr>
              <w:pStyle w:val="ListBullet"/>
              <w:spacing w:before="120" w:after="120" w:line="240" w:lineRule="auto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Eligibility </w:t>
            </w:r>
            <w:r w:rsidR="0024635C" w:rsidRPr="00D75F9B">
              <w:rPr>
                <w:b/>
                <w:bCs/>
              </w:rPr>
              <w:t xml:space="preserve">Checklist </w:t>
            </w:r>
          </w:p>
        </w:tc>
      </w:tr>
      <w:tr w:rsidR="0024635C" w14:paraId="7D842E8B" w14:textId="77777777" w:rsidTr="00D7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75EA83A4" w14:textId="77777777" w:rsidR="0024635C" w:rsidRDefault="0024635C" w:rsidP="00D75F9B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40C91700" w14:textId="5C4AB0C2" w:rsidR="0024635C" w:rsidRDefault="0024635C" w:rsidP="00D75F9B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="00E5341B" w:rsidRPr="00047C85">
              <w:t>have received a suitable skills assessment outcome in a</w:t>
            </w:r>
            <w:r w:rsidR="00E5341B">
              <w:t xml:space="preserve">n </w:t>
            </w:r>
            <w:hyperlink r:id="rId20" w:history="1">
              <w:r w:rsidR="00E5341B" w:rsidRPr="00AF49BE">
                <w:rPr>
                  <w:rStyle w:val="Hyperlink"/>
                </w:rPr>
                <w:t>eligible occupation</w:t>
              </w:r>
            </w:hyperlink>
            <w:r w:rsidR="00E5341B">
              <w:t xml:space="preserve"> </w:t>
            </w:r>
            <w:r w:rsidR="00E5341B" w:rsidRPr="00047C85">
              <w:t>on or after 1 January 201</w:t>
            </w:r>
            <w:r w:rsidR="00E5341B">
              <w:t>2*</w:t>
            </w:r>
            <w:r w:rsidR="00E5341B" w:rsidRPr="00047C85">
              <w:t xml:space="preserve"> and have held it for a minimum of 12 months</w:t>
            </w:r>
            <w:r w:rsidR="00247AED">
              <w:t>.</w:t>
            </w:r>
          </w:p>
        </w:tc>
      </w:tr>
      <w:tr w:rsidR="0024635C" w14:paraId="1F3AAA83" w14:textId="77777777" w:rsidTr="00D7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2FA78A4" w14:textId="77777777" w:rsidR="0024635C" w:rsidRPr="00D75F9B" w:rsidRDefault="0024635C" w:rsidP="00D75F9B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6DF30604" w14:textId="35D314B4" w:rsidR="0024635C" w:rsidRDefault="00BF7947" w:rsidP="00BF7947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Emphasis"/>
                <w:sz w:val="22"/>
                <w:szCs w:val="22"/>
              </w:rPr>
              <w:t xml:space="preserve">I am </w:t>
            </w:r>
            <w:r w:rsidRPr="00D75F9B">
              <w:rPr>
                <w:rStyle w:val="Emphasis"/>
                <w:sz w:val="22"/>
                <w:szCs w:val="22"/>
              </w:rPr>
              <w:t xml:space="preserve">living in Australia on an </w:t>
            </w:r>
            <w:hyperlink r:id="rId21" w:history="1">
              <w:r w:rsidRPr="00034DC2">
                <w:rPr>
                  <w:rStyle w:val="Hyperlink"/>
                </w:rPr>
                <w:t xml:space="preserve">eligible </w:t>
              </w:r>
              <w:r w:rsidR="00D64D82">
                <w:rPr>
                  <w:rStyle w:val="Hyperlink"/>
                </w:rPr>
                <w:t xml:space="preserve">permanent </w:t>
              </w:r>
              <w:r w:rsidRPr="00034DC2">
                <w:rPr>
                  <w:rStyle w:val="Hyperlink"/>
                </w:rPr>
                <w:t>visa</w:t>
              </w:r>
            </w:hyperlink>
            <w:r w:rsidR="00247AED">
              <w:rPr>
                <w:rStyle w:val="Emphasis"/>
                <w:sz w:val="22"/>
                <w:szCs w:val="22"/>
              </w:rPr>
              <w:t>.</w:t>
            </w:r>
          </w:p>
        </w:tc>
      </w:tr>
      <w:tr w:rsidR="0024635C" w14:paraId="275D56CA" w14:textId="77777777" w:rsidTr="00D7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8AC1C2A" w14:textId="77777777" w:rsidR="0024635C" w:rsidRPr="00D75F9B" w:rsidRDefault="0024635C" w:rsidP="00D75F9B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6DC1300D" w14:textId="0F6F3E77" w:rsidR="0024635C" w:rsidRDefault="00BF7947" w:rsidP="00D75F9B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Style w:val="Emphasis"/>
                <w:sz w:val="22"/>
                <w:szCs w:val="22"/>
              </w:rPr>
              <w:t xml:space="preserve">I </w:t>
            </w:r>
            <w:r>
              <w:t xml:space="preserve">am currently in </w:t>
            </w:r>
            <w:r w:rsidRPr="00047C85">
              <w:t xml:space="preserve">paid employment below </w:t>
            </w:r>
            <w:r>
              <w:t xml:space="preserve">my </w:t>
            </w:r>
            <w:r w:rsidRPr="00047C85">
              <w:t>skill level</w:t>
            </w:r>
            <w:r w:rsidR="00247AED">
              <w:t>.</w:t>
            </w:r>
            <w:r w:rsidRPr="00047C85">
              <w:t xml:space="preserve"> </w:t>
            </w:r>
            <w:r>
              <w:br/>
            </w:r>
            <w:r w:rsidRPr="00B86DD4">
              <w:rPr>
                <w:i/>
                <w:iCs/>
              </w:rPr>
              <w:t>(</w:t>
            </w:r>
            <w:r w:rsidR="00EB7072" w:rsidRPr="00B86DD4">
              <w:rPr>
                <w:i/>
                <w:iCs/>
              </w:rPr>
              <w:t>For</w:t>
            </w:r>
            <w:r w:rsidRPr="00B86DD4">
              <w:rPr>
                <w:i/>
                <w:iCs/>
              </w:rPr>
              <w:t xml:space="preserve"> example</w:t>
            </w:r>
            <w:r>
              <w:rPr>
                <w:i/>
                <w:iCs/>
              </w:rPr>
              <w:t xml:space="preserve"> – </w:t>
            </w:r>
            <w:r w:rsidRPr="00B86DD4">
              <w:rPr>
                <w:i/>
                <w:iCs/>
              </w:rPr>
              <w:t>have</w:t>
            </w:r>
            <w:r>
              <w:rPr>
                <w:i/>
                <w:iCs/>
              </w:rPr>
              <w:t xml:space="preserve"> </w:t>
            </w:r>
            <w:r w:rsidRPr="00B86DD4">
              <w:rPr>
                <w:i/>
                <w:iCs/>
              </w:rPr>
              <w:t xml:space="preserve">a suitable skills assessment in </w:t>
            </w:r>
            <w:proofErr w:type="gramStart"/>
            <w:r w:rsidRPr="00B86DD4">
              <w:rPr>
                <w:i/>
                <w:iCs/>
              </w:rPr>
              <w:t>Accounting</w:t>
            </w:r>
            <w:proofErr w:type="gramEnd"/>
            <w:r w:rsidRPr="00B86DD4">
              <w:rPr>
                <w:i/>
                <w:iCs/>
              </w:rPr>
              <w:t>, and currently working as a Bookkeeper)</w:t>
            </w:r>
          </w:p>
        </w:tc>
      </w:tr>
      <w:tr w:rsidR="0024635C" w14:paraId="0D9BFB46" w14:textId="77777777" w:rsidTr="00D7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D744CC" w14:textId="77777777" w:rsidR="0024635C" w:rsidRPr="008F7306" w:rsidRDefault="0024635C" w:rsidP="00D75F9B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0614BE74" w14:textId="1E2EA917" w:rsidR="00DC6FF0" w:rsidRDefault="00D64D82" w:rsidP="00D75F9B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am </w:t>
            </w:r>
            <w:r>
              <w:t>work</w:t>
            </w:r>
            <w:r w:rsidR="009D5E55">
              <w:t>ing</w:t>
            </w:r>
            <w:r>
              <w:t xml:space="preserve"> a minimum of 40 hours per fortnight within the last month. </w:t>
            </w:r>
          </w:p>
          <w:p w14:paraId="57770F8A" w14:textId="0F6C128C" w:rsidR="0024635C" w:rsidRDefault="00D64D82" w:rsidP="00D75F9B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sz w:val="22"/>
                <w:szCs w:val="22"/>
              </w:rPr>
            </w:pPr>
            <w:r>
              <w:t xml:space="preserve">This </w:t>
            </w:r>
            <w:r w:rsidR="00DC6FF0">
              <w:t xml:space="preserve">can </w:t>
            </w:r>
            <w:r>
              <w:t>include</w:t>
            </w:r>
            <w:r w:rsidR="00DC6FF0">
              <w:t xml:space="preserve"> a mix of paid</w:t>
            </w:r>
            <w:r w:rsidR="00AB7208">
              <w:t xml:space="preserve"> </w:t>
            </w:r>
            <w:r w:rsidR="00AB7208" w:rsidRPr="00B86DD4">
              <w:rPr>
                <w:i/>
                <w:iCs/>
              </w:rPr>
              <w:t>and</w:t>
            </w:r>
            <w:r w:rsidR="00AB7208">
              <w:t xml:space="preserve"> </w:t>
            </w:r>
            <w:r w:rsidR="00DC6FF0">
              <w:t>volunteer</w:t>
            </w:r>
            <w:r w:rsidR="00AB7208">
              <w:t xml:space="preserve"> </w:t>
            </w:r>
            <w:r w:rsidR="00AB7208" w:rsidRPr="00B86DD4">
              <w:rPr>
                <w:i/>
                <w:iCs/>
              </w:rPr>
              <w:t>and/or</w:t>
            </w:r>
            <w:r w:rsidR="00AB7208">
              <w:t xml:space="preserve"> </w:t>
            </w:r>
            <w:r w:rsidR="00DC6FF0">
              <w:t>inter</w:t>
            </w:r>
            <w:r w:rsidR="00247AED">
              <w:t xml:space="preserve">nship </w:t>
            </w:r>
            <w:proofErr w:type="gramStart"/>
            <w:r w:rsidR="00DC6FF0">
              <w:t>work</w:t>
            </w:r>
            <w:r w:rsidR="00247AED">
              <w:t>, and</w:t>
            </w:r>
            <w:proofErr w:type="gramEnd"/>
            <w:r w:rsidR="00247AED">
              <w:t xml:space="preserve"> can be with </w:t>
            </w:r>
            <w:r>
              <w:t xml:space="preserve">more than one employer. </w:t>
            </w:r>
          </w:p>
        </w:tc>
      </w:tr>
      <w:tr w:rsidR="00F01A9E" w14:paraId="56797241" w14:textId="77777777" w:rsidTr="00D7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F13AF3D" w14:textId="10AEDDE6" w:rsidR="00F01A9E" w:rsidRPr="008F7306" w:rsidRDefault="00F01A9E" w:rsidP="00F01A9E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71369831" w14:textId="778D3992" w:rsidR="00F01A9E" w:rsidRDefault="00F01A9E" w:rsidP="00F01A9E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proofErr w:type="gramStart"/>
            <w:r>
              <w:t>am not registered</w:t>
            </w:r>
            <w:proofErr w:type="gramEnd"/>
            <w:r>
              <w:t xml:space="preserve"> as a job seeker</w:t>
            </w:r>
            <w:r w:rsidR="00FD1BFD">
              <w:t xml:space="preserve"> on Centrelink</w:t>
            </w:r>
            <w:r>
              <w:t>, or with Workforce</w:t>
            </w:r>
            <w:r w:rsidR="00544362">
              <w:t xml:space="preserve"> </w:t>
            </w:r>
            <w:r>
              <w:t>Australia, Disability Employment Services, or the Community Development Program.</w:t>
            </w:r>
          </w:p>
        </w:tc>
      </w:tr>
      <w:tr w:rsidR="00F01A9E" w14:paraId="69C5152C" w14:textId="77777777" w:rsidTr="00D75F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5547096" w14:textId="369C315A" w:rsidR="00F01A9E" w:rsidRPr="008F7306" w:rsidRDefault="00F01A9E" w:rsidP="00F01A9E">
            <w:pPr>
              <w:pStyle w:val="ListBullet"/>
              <w:tabs>
                <w:tab w:val="left" w:pos="589"/>
              </w:tabs>
              <w:spacing w:before="120" w:after="120" w:line="240" w:lineRule="auto"/>
              <w:contextualSpacing w:val="0"/>
              <w:jc w:val="center"/>
              <w:rPr>
                <w:rFonts w:ascii="Segoe UI Symbol" w:hAnsi="Segoe UI Symbol" w:cs="Segoe UI Symbol"/>
              </w:rPr>
            </w:pPr>
            <w:r w:rsidRPr="008F7306">
              <w:rPr>
                <w:rFonts w:ascii="Segoe UI Symbol" w:hAnsi="Segoe UI Symbol" w:cs="Segoe UI Symbol"/>
              </w:rPr>
              <w:t>✔</w:t>
            </w:r>
            <w:r>
              <w:rPr>
                <w:rFonts w:ascii="Segoe UI Symbol" w:hAnsi="Segoe UI Symbol" w:cs="Segoe UI Symbol"/>
              </w:rPr>
              <w:tab/>
            </w:r>
            <w:r w:rsidRPr="008F7306">
              <w:rPr>
                <w:rFonts w:ascii="Segoe UI Symbol" w:hAnsi="Segoe UI Symbol" w:cs="Segoe UI Symbol"/>
              </w:rPr>
              <w:t>✘</w:t>
            </w:r>
          </w:p>
        </w:tc>
        <w:tc>
          <w:tcPr>
            <w:tcW w:w="7505" w:type="dxa"/>
          </w:tcPr>
          <w:p w14:paraId="336FF98B" w14:textId="08848B20" w:rsidR="00F01A9E" w:rsidRDefault="00F01A9E" w:rsidP="00F01A9E">
            <w:pPr>
              <w:pStyle w:val="ListBullet"/>
              <w:spacing w:before="120" w:after="120" w:line="240" w:lineRule="auto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have not previously completed or withdrawn from Pilot 3.</w:t>
            </w:r>
          </w:p>
        </w:tc>
      </w:tr>
    </w:tbl>
    <w:p w14:paraId="03303C9C" w14:textId="77777777" w:rsidR="00E5341B" w:rsidRPr="00D75F9B" w:rsidRDefault="00E5341B" w:rsidP="00E5341B">
      <w:pPr>
        <w:rPr>
          <w:i/>
          <w:iCs/>
        </w:rPr>
      </w:pPr>
      <w:r>
        <w:rPr>
          <w:i/>
          <w:iCs/>
        </w:rPr>
        <w:t xml:space="preserve">*Note: Some Assessing Authorities only offer Pilot 3 for suitable outcomes received on or after 2019. See the </w:t>
      </w:r>
      <w:hyperlink r:id="rId22" w:history="1">
        <w:r w:rsidRPr="00AF49BE">
          <w:rPr>
            <w:rStyle w:val="Hyperlink"/>
          </w:rPr>
          <w:t>eligible occupatio</w:t>
        </w:r>
        <w:r>
          <w:rPr>
            <w:rStyle w:val="Hyperlink"/>
          </w:rPr>
          <w:t>n list</w:t>
        </w:r>
      </w:hyperlink>
      <w:r>
        <w:t xml:space="preserve"> </w:t>
      </w:r>
      <w:r w:rsidRPr="00D75F9B">
        <w:rPr>
          <w:i/>
          <w:iCs/>
        </w:rPr>
        <w:t>for more information.</w:t>
      </w:r>
      <w:r>
        <w:t xml:space="preserve"> </w:t>
      </w:r>
    </w:p>
    <w:p w14:paraId="6165CE87" w14:textId="682A9F29" w:rsidR="00AF7155" w:rsidRDefault="00012F53" w:rsidP="00B86DD4">
      <w:r>
        <w:t xml:space="preserve">If you circled </w:t>
      </w:r>
      <w:r w:rsidRPr="008F7306">
        <w:rPr>
          <w:rFonts w:ascii="Segoe UI Symbol" w:hAnsi="Segoe UI Symbol" w:cs="Segoe UI Symbol"/>
        </w:rPr>
        <w:t>✔</w:t>
      </w:r>
      <w:r>
        <w:rPr>
          <w:rFonts w:ascii="Segoe UI Symbol" w:hAnsi="Segoe UI Symbol" w:cs="Segoe UI Symbol"/>
        </w:rPr>
        <w:t xml:space="preserve"> </w:t>
      </w:r>
      <w:r>
        <w:t xml:space="preserve">to all the above, please </w:t>
      </w:r>
      <w:hyperlink r:id="rId23" w:history="1">
        <w:r w:rsidRPr="003B01D1">
          <w:rPr>
            <w:rStyle w:val="Hyperlink"/>
          </w:rPr>
          <w:t>contact the Assessing Authority</w:t>
        </w:r>
      </w:hyperlink>
      <w:r>
        <w:t xml:space="preserve"> for the occupation you are qualified in to apply!</w:t>
      </w:r>
      <w:bookmarkEnd w:id="0"/>
    </w:p>
    <w:p w14:paraId="5627072A" w14:textId="7DF5EA35" w:rsidR="00D87776" w:rsidRPr="001F6C48" w:rsidRDefault="00710CF2" w:rsidP="00B86DD4">
      <w:pPr>
        <w:pStyle w:val="Heading2"/>
      </w:pPr>
      <w:r w:rsidRPr="007A22D9">
        <w:rPr>
          <w:rFonts w:ascii="Segoe UI Emoji" w:hAnsi="Segoe UI Emoji" w:cs="Segoe UI Emoji"/>
          <w:i w:val="0"/>
          <w:iCs w:val="0"/>
          <w:color w:val="auto"/>
        </w:rPr>
        <w:lastRenderedPageBreak/>
        <w:t xml:space="preserve">💡 </w:t>
      </w:r>
      <w:r w:rsidR="00D87776" w:rsidRPr="00406F84">
        <w:t xml:space="preserve">What are </w:t>
      </w:r>
      <w:r w:rsidR="0052460B" w:rsidRPr="00406F84">
        <w:t>e</w:t>
      </w:r>
      <w:r w:rsidR="00D87776" w:rsidRPr="00406F84">
        <w:t xml:space="preserve">mployability </w:t>
      </w:r>
      <w:r w:rsidR="0052460B" w:rsidRPr="00406F84">
        <w:t>s</w:t>
      </w:r>
      <w:r w:rsidR="00D87776" w:rsidRPr="00406F84">
        <w:t>kills?</w:t>
      </w:r>
      <w:r w:rsidR="00D87776" w:rsidRPr="001F6C48">
        <w:t xml:space="preserve"> </w:t>
      </w:r>
    </w:p>
    <w:p w14:paraId="324AAAA1" w14:textId="46A47259" w:rsidR="00D87776" w:rsidRDefault="00D87776" w:rsidP="00B86DD4">
      <w:pPr>
        <w:ind w:left="426"/>
        <w:rPr>
          <w:b/>
          <w:bCs/>
          <w:color w:val="7FA149"/>
          <w:sz w:val="32"/>
          <w:szCs w:val="32"/>
        </w:rPr>
      </w:pPr>
      <w:r>
        <w:t xml:space="preserve">Employability skills are non-technical skills that </w:t>
      </w:r>
      <w:r w:rsidR="000434AD">
        <w:t xml:space="preserve">help </w:t>
      </w:r>
      <w:r>
        <w:t xml:space="preserve">you to perform your job and work effectively with other people. Employability skills </w:t>
      </w:r>
      <w:proofErr w:type="gramStart"/>
      <w:r>
        <w:t>are used</w:t>
      </w:r>
      <w:proofErr w:type="gramEnd"/>
      <w:r>
        <w:t xml:space="preserve"> in all jobs. </w:t>
      </w:r>
    </w:p>
    <w:p w14:paraId="7580AA31" w14:textId="2DC397A0" w:rsidR="00D87776" w:rsidRDefault="00D87776" w:rsidP="00B86DD4">
      <w:pPr>
        <w:ind w:left="426"/>
      </w:pPr>
      <w:r>
        <w:t xml:space="preserve">The following ten employability skills </w:t>
      </w:r>
      <w:proofErr w:type="gramStart"/>
      <w:r>
        <w:t>a</w:t>
      </w:r>
      <w:r w:rsidR="000434AD">
        <w:t>re</w:t>
      </w:r>
      <w:r>
        <w:t xml:space="preserve"> commonly recognised</w:t>
      </w:r>
      <w:proofErr w:type="gramEnd"/>
      <w:r>
        <w:t xml:space="preserve"> as being the most important: </w:t>
      </w:r>
    </w:p>
    <w:p w14:paraId="640E137C" w14:textId="77777777" w:rsidR="00D87776" w:rsidRDefault="00D87776" w:rsidP="00B86DD4">
      <w:pPr>
        <w:spacing w:after="0" w:line="240" w:lineRule="auto"/>
        <w:ind w:left="426"/>
        <w:rPr>
          <w:rFonts w:ascii="Calibri" w:hAnsi="Calibri" w:cs="Calibri"/>
        </w:rPr>
        <w:sectPr w:rsidR="00D87776" w:rsidSect="00B86DD4">
          <w:type w:val="continuous"/>
          <w:pgSz w:w="11906" w:h="16838"/>
          <w:pgMar w:top="1276" w:right="1418" w:bottom="1418" w:left="1418" w:header="0" w:footer="709" w:gutter="0"/>
          <w:cols w:space="720"/>
        </w:sectPr>
      </w:pPr>
    </w:p>
    <w:p w14:paraId="0B0E554A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teamwork </w:t>
      </w:r>
    </w:p>
    <w:p w14:paraId="3FEAB82C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oral communication </w:t>
      </w:r>
    </w:p>
    <w:p w14:paraId="2AA843FB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problem-solving </w:t>
      </w:r>
    </w:p>
    <w:p w14:paraId="1444BF6A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planning and organising </w:t>
      </w:r>
    </w:p>
    <w:p w14:paraId="2C700712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digital engagement </w:t>
      </w:r>
    </w:p>
    <w:p w14:paraId="60CC14E7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initiative and innovation </w:t>
      </w:r>
    </w:p>
    <w:p w14:paraId="104ADA2E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learning </w:t>
      </w:r>
    </w:p>
    <w:p w14:paraId="22A0DEA5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numeracy </w:t>
      </w:r>
    </w:p>
    <w:p w14:paraId="108A21CE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reading </w:t>
      </w:r>
    </w:p>
    <w:p w14:paraId="1E3FA8B7" w14:textId="77777777" w:rsidR="00D87776" w:rsidRDefault="00D87776" w:rsidP="00B86DD4">
      <w:pPr>
        <w:pStyle w:val="ListParagraph"/>
        <w:numPr>
          <w:ilvl w:val="0"/>
          <w:numId w:val="33"/>
        </w:numPr>
        <w:ind w:left="993"/>
      </w:pPr>
      <w:r>
        <w:t xml:space="preserve">writing </w:t>
      </w:r>
    </w:p>
    <w:p w14:paraId="1F3BC8FF" w14:textId="77777777" w:rsidR="00D87776" w:rsidRDefault="00D87776" w:rsidP="00B86DD4">
      <w:pPr>
        <w:spacing w:before="240" w:after="0" w:line="240" w:lineRule="auto"/>
        <w:ind w:left="426"/>
        <w:rPr>
          <w:b/>
          <w:bCs/>
          <w:color w:val="7A9F4C"/>
          <w:sz w:val="32"/>
          <w:szCs w:val="32"/>
        </w:rPr>
        <w:sectPr w:rsidR="00D87776" w:rsidSect="00B86DD4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type w:val="continuous"/>
          <w:pgSz w:w="11906" w:h="16838"/>
          <w:pgMar w:top="1418" w:right="1418" w:bottom="1418" w:left="1418" w:header="0" w:footer="709" w:gutter="0"/>
          <w:cols w:num="2" w:space="708"/>
          <w:titlePg/>
          <w:docGrid w:linePitch="360"/>
        </w:sectPr>
      </w:pPr>
    </w:p>
    <w:p w14:paraId="023CDAC6" w14:textId="6AB50523" w:rsidR="00A95DEE" w:rsidRDefault="00710CF2" w:rsidP="00B86DD4">
      <w:pPr>
        <w:pStyle w:val="Heading2"/>
      </w:pPr>
      <w:r w:rsidRPr="007A22D9">
        <w:rPr>
          <w:rFonts w:ascii="Segoe UI Emoji" w:hAnsi="Segoe UI Emoji" w:cs="Segoe UI Emoji"/>
          <w:i w:val="0"/>
          <w:iCs w:val="0"/>
          <w:color w:val="auto"/>
        </w:rPr>
        <w:t>💡</w:t>
      </w:r>
      <w:r>
        <w:rPr>
          <w:rFonts w:ascii="Segoe UI Emoji" w:hAnsi="Segoe UI Emoji" w:cs="Segoe UI Emoji"/>
          <w:i w:val="0"/>
          <w:iCs w:val="0"/>
        </w:rPr>
        <w:t xml:space="preserve"> </w:t>
      </w:r>
      <w:r w:rsidR="00A95DEE">
        <w:t xml:space="preserve">What is </w:t>
      </w:r>
      <w:r w:rsidR="0052460B">
        <w:t>e</w:t>
      </w:r>
      <w:r w:rsidR="00A95DEE">
        <w:t xml:space="preserve">mployability </w:t>
      </w:r>
      <w:r w:rsidR="0052460B">
        <w:t>t</w:t>
      </w:r>
      <w:r w:rsidR="00A95DEE">
        <w:t xml:space="preserve">raining? </w:t>
      </w:r>
    </w:p>
    <w:p w14:paraId="73A19393" w14:textId="217A6FA2" w:rsidR="00A95DEE" w:rsidRDefault="00A95DEE" w:rsidP="00B86DD4">
      <w:pPr>
        <w:ind w:left="426"/>
        <w:rPr>
          <w:lang w:eastAsia="en-AU"/>
        </w:rPr>
      </w:pPr>
      <w:r>
        <w:rPr>
          <w:lang w:eastAsia="en-AU"/>
        </w:rPr>
        <w:t>Employability training helps you become job</w:t>
      </w:r>
      <w:r w:rsidR="009823EA">
        <w:rPr>
          <w:lang w:eastAsia="en-AU"/>
        </w:rPr>
        <w:t>-</w:t>
      </w:r>
      <w:r>
        <w:rPr>
          <w:lang w:eastAsia="en-AU"/>
        </w:rPr>
        <w:t xml:space="preserve">ready by </w:t>
      </w:r>
      <w:r w:rsidR="005C46F2">
        <w:rPr>
          <w:lang w:eastAsia="en-AU"/>
        </w:rPr>
        <w:t>teaching</w:t>
      </w:r>
      <w:r>
        <w:rPr>
          <w:lang w:eastAsia="en-AU"/>
        </w:rPr>
        <w:t xml:space="preserve"> non-technical pre-employment knowledge and skills. </w:t>
      </w:r>
      <w:r w:rsidR="00A06128" w:rsidRPr="00A06128">
        <w:rPr>
          <w:lang w:eastAsia="en-AU"/>
        </w:rPr>
        <w:t xml:space="preserve">You can develop your job search skills, interview skills, and workplace skills, which could help improve your job prospects. </w:t>
      </w:r>
    </w:p>
    <w:p w14:paraId="18A770B5" w14:textId="50AF4E1E" w:rsidR="00A95DEE" w:rsidRDefault="002E117E" w:rsidP="00B86DD4">
      <w:pPr>
        <w:ind w:left="426"/>
        <w:rPr>
          <w:b/>
          <w:bCs/>
          <w:color w:val="7FA149"/>
          <w:sz w:val="32"/>
          <w:szCs w:val="32"/>
        </w:rPr>
      </w:pPr>
      <w:r>
        <w:rPr>
          <w:lang w:eastAsia="en-AU"/>
        </w:rPr>
        <w:t>Y</w:t>
      </w:r>
      <w:r w:rsidR="00A95DEE">
        <w:rPr>
          <w:lang w:eastAsia="en-AU"/>
        </w:rPr>
        <w:t xml:space="preserve">ou </w:t>
      </w:r>
      <w:r>
        <w:rPr>
          <w:lang w:eastAsia="en-AU"/>
        </w:rPr>
        <w:t xml:space="preserve">could also </w:t>
      </w:r>
      <w:r w:rsidR="00A95DEE">
        <w:rPr>
          <w:lang w:eastAsia="en-AU"/>
        </w:rPr>
        <w:t xml:space="preserve">learn about how to build the skillset you need for specific industries and occupations. </w:t>
      </w:r>
      <w:r w:rsidR="003513F6" w:rsidRPr="00D75F9B">
        <w:rPr>
          <w:b/>
          <w:bCs/>
        </w:rPr>
        <w:t>Pilot 3: Employability Assessments Pilot</w:t>
      </w:r>
      <w:r w:rsidR="003513F6">
        <w:rPr>
          <w:lang w:eastAsia="en-AU"/>
        </w:rPr>
        <w:t xml:space="preserve"> </w:t>
      </w:r>
      <w:r w:rsidR="00A95DEE">
        <w:rPr>
          <w:lang w:eastAsia="en-AU"/>
        </w:rPr>
        <w:t>offers a range of courses from various employability training providers to meet your needs.</w:t>
      </w:r>
    </w:p>
    <w:p w14:paraId="1DA31405" w14:textId="77777777" w:rsidR="00C211E4" w:rsidRPr="00047C85" w:rsidRDefault="00C211E4" w:rsidP="00C211E4">
      <w:pPr>
        <w:pStyle w:val="Heading1"/>
      </w:pPr>
      <w:r w:rsidRPr="00047C85">
        <w:t>How much does it cost?</w:t>
      </w:r>
    </w:p>
    <w:p w14:paraId="1443C96E" w14:textId="77777777" w:rsidR="00C211E4" w:rsidRPr="00047C85" w:rsidRDefault="00C211E4" w:rsidP="00C211E4">
      <w:pPr>
        <w:pStyle w:val="ListBullet"/>
        <w:spacing w:before="120" w:after="120" w:line="240" w:lineRule="auto"/>
        <w:contextualSpacing w:val="0"/>
      </w:pPr>
      <w:r>
        <w:t xml:space="preserve">If you are eligible </w:t>
      </w:r>
      <w:r w:rsidRPr="00776839">
        <w:t xml:space="preserve">for </w:t>
      </w:r>
      <w:r w:rsidRPr="00D75F9B">
        <w:rPr>
          <w:b/>
          <w:bCs/>
        </w:rPr>
        <w:t>Pilot 2: Skills Assessment Opportunities for Migrants Pilot</w:t>
      </w:r>
      <w:r w:rsidRPr="00047C85">
        <w:t xml:space="preserve">, the skills assessment is </w:t>
      </w:r>
      <w:r w:rsidRPr="00D75F9B">
        <w:rPr>
          <w:b/>
          <w:bCs/>
        </w:rPr>
        <w:t>free</w:t>
      </w:r>
      <w:r w:rsidRPr="00047C85">
        <w:t xml:space="preserve">. </w:t>
      </w:r>
    </w:p>
    <w:p w14:paraId="07932AA0" w14:textId="3AF37F9E" w:rsidR="00C211E4" w:rsidRDefault="00C211E4" w:rsidP="00C211E4">
      <w:r w:rsidRPr="00047C85">
        <w:t>If you are eligible for</w:t>
      </w:r>
      <w:r>
        <w:t xml:space="preserve"> the</w:t>
      </w:r>
      <w:r w:rsidRPr="00047C85">
        <w:t xml:space="preserve"> </w:t>
      </w:r>
      <w:r w:rsidRPr="00D75F9B">
        <w:rPr>
          <w:b/>
          <w:bCs/>
        </w:rPr>
        <w:t>Pilot 3: Employability Assessments Pilot</w:t>
      </w:r>
      <w:r w:rsidRPr="00047C85">
        <w:t xml:space="preserve">, the employability assessment </w:t>
      </w:r>
      <w:r>
        <w:t xml:space="preserve">and coaching </w:t>
      </w:r>
      <w:r w:rsidR="0038458B">
        <w:t>are</w:t>
      </w:r>
      <w:r w:rsidRPr="00047C85">
        <w:t xml:space="preserve"> </w:t>
      </w:r>
      <w:r w:rsidRPr="00D75F9B">
        <w:rPr>
          <w:b/>
          <w:bCs/>
        </w:rPr>
        <w:t>free</w:t>
      </w:r>
      <w:r w:rsidR="0038458B">
        <w:t>.</w:t>
      </w:r>
      <w:r w:rsidRPr="00047C85">
        <w:t xml:space="preserve"> </w:t>
      </w:r>
      <w:r w:rsidR="0038458B">
        <w:t>Y</w:t>
      </w:r>
      <w:r>
        <w:t xml:space="preserve">ou will need to pay </w:t>
      </w:r>
      <w:r w:rsidRPr="00D75F9B">
        <w:rPr>
          <w:b/>
          <w:bCs/>
        </w:rPr>
        <w:t>10 per cent</w:t>
      </w:r>
      <w:r>
        <w:t xml:space="preserve"> of the </w:t>
      </w:r>
      <w:r w:rsidRPr="00047C85">
        <w:t>subsidised training</w:t>
      </w:r>
      <w:r>
        <w:t>. The department will pay for the rest – up to $3,000!</w:t>
      </w:r>
    </w:p>
    <w:p w14:paraId="093AB777" w14:textId="24BF4158" w:rsidR="00AF7155" w:rsidRPr="00047C85" w:rsidRDefault="00AF7155" w:rsidP="00B86DD4">
      <w:pPr>
        <w:pStyle w:val="ListBullet"/>
        <w:spacing w:before="120" w:after="120" w:line="240" w:lineRule="auto"/>
        <w:contextualSpacing w:val="0"/>
        <w:rPr>
          <w:b/>
          <w:bCs/>
          <w:color w:val="7A9F4C"/>
          <w:sz w:val="32"/>
          <w:szCs w:val="32"/>
        </w:rPr>
      </w:pPr>
      <w:r w:rsidRPr="00047C85">
        <w:rPr>
          <w:b/>
          <w:bCs/>
          <w:color w:val="7A9F4C"/>
          <w:sz w:val="32"/>
          <w:szCs w:val="32"/>
        </w:rPr>
        <w:t xml:space="preserve">I </w:t>
      </w:r>
      <w:proofErr w:type="gramStart"/>
      <w:r w:rsidR="00450EA1">
        <w:rPr>
          <w:b/>
          <w:bCs/>
          <w:color w:val="7A9F4C"/>
          <w:sz w:val="32"/>
          <w:szCs w:val="32"/>
        </w:rPr>
        <w:t>can’t</w:t>
      </w:r>
      <w:proofErr w:type="gramEnd"/>
      <w:r w:rsidR="00450EA1">
        <w:rPr>
          <w:b/>
          <w:bCs/>
          <w:color w:val="7A9F4C"/>
          <w:sz w:val="32"/>
          <w:szCs w:val="32"/>
        </w:rPr>
        <w:t xml:space="preserve"> </w:t>
      </w:r>
      <w:r w:rsidRPr="00047C85">
        <w:rPr>
          <w:b/>
          <w:bCs/>
          <w:color w:val="7A9F4C"/>
          <w:sz w:val="32"/>
          <w:szCs w:val="32"/>
        </w:rPr>
        <w:t xml:space="preserve">find </w:t>
      </w:r>
      <w:r w:rsidR="002C1598">
        <w:rPr>
          <w:b/>
          <w:bCs/>
          <w:color w:val="7A9F4C"/>
          <w:sz w:val="32"/>
          <w:szCs w:val="32"/>
        </w:rPr>
        <w:t xml:space="preserve">an </w:t>
      </w:r>
      <w:r w:rsidR="00081768">
        <w:rPr>
          <w:b/>
          <w:bCs/>
          <w:color w:val="7A9F4C"/>
          <w:sz w:val="32"/>
          <w:szCs w:val="32"/>
        </w:rPr>
        <w:t>Assessing Authority</w:t>
      </w:r>
      <w:r w:rsidR="002C1598">
        <w:rPr>
          <w:b/>
          <w:bCs/>
          <w:color w:val="7A9F4C"/>
          <w:sz w:val="32"/>
          <w:szCs w:val="32"/>
        </w:rPr>
        <w:t xml:space="preserve"> for my occupation – where should I </w:t>
      </w:r>
      <w:r w:rsidR="0017357C">
        <w:rPr>
          <w:b/>
          <w:bCs/>
          <w:color w:val="7A9F4C"/>
          <w:sz w:val="32"/>
          <w:szCs w:val="32"/>
        </w:rPr>
        <w:t>go?</w:t>
      </w:r>
    </w:p>
    <w:p w14:paraId="5BE9F075" w14:textId="3A08DB49" w:rsidR="0017357C" w:rsidRDefault="0017357C" w:rsidP="00AF7155">
      <w:pPr>
        <w:pStyle w:val="ListBullet"/>
        <w:spacing w:before="120" w:after="120" w:line="240" w:lineRule="auto"/>
        <w:contextualSpacing w:val="0"/>
      </w:pPr>
      <w:r>
        <w:t xml:space="preserve">Not all occupations and Assessing Authorities are </w:t>
      </w:r>
      <w:r w:rsidR="00997967">
        <w:t>taking part in these pilots.</w:t>
      </w:r>
    </w:p>
    <w:p w14:paraId="2C9D02CF" w14:textId="15EB6D5F" w:rsidR="00AF7155" w:rsidRDefault="00997967" w:rsidP="00AF7155">
      <w:pPr>
        <w:pStyle w:val="ListBullet"/>
        <w:spacing w:before="120" w:after="120" w:line="240" w:lineRule="auto"/>
        <w:contextualSpacing w:val="0"/>
      </w:pPr>
      <w:r>
        <w:t>For a</w:t>
      </w:r>
      <w:r w:rsidR="00AF7155">
        <w:t xml:space="preserve"> list of all Assessing Authorities </w:t>
      </w:r>
      <w:r>
        <w:t xml:space="preserve">outside of these pilots, please visit </w:t>
      </w:r>
      <w:r w:rsidR="00AF7155">
        <w:t xml:space="preserve">the </w:t>
      </w:r>
      <w:hyperlink r:id="rId30" w:history="1">
        <w:r w:rsidR="00AF7155">
          <w:rPr>
            <w:rStyle w:val="Hyperlink"/>
          </w:rPr>
          <w:t>Department of Home Affairs website</w:t>
        </w:r>
      </w:hyperlink>
      <w:r w:rsidR="00AF7155">
        <w:t xml:space="preserve">.  </w:t>
      </w:r>
    </w:p>
    <w:p w14:paraId="1E8189FB" w14:textId="77777777" w:rsidR="00AF7155" w:rsidRPr="00047C85" w:rsidRDefault="00AF7155" w:rsidP="00AF7155">
      <w:pPr>
        <w:spacing w:before="240" w:after="0" w:line="240" w:lineRule="auto"/>
        <w:rPr>
          <w:b/>
          <w:bCs/>
          <w:color w:val="7A9F4C"/>
          <w:sz w:val="32"/>
          <w:szCs w:val="32"/>
        </w:rPr>
      </w:pPr>
      <w:r w:rsidRPr="00047C85">
        <w:rPr>
          <w:b/>
          <w:bCs/>
          <w:color w:val="7A9F4C"/>
          <w:sz w:val="32"/>
          <w:szCs w:val="32"/>
        </w:rPr>
        <w:t xml:space="preserve">What occupations </w:t>
      </w:r>
      <w:proofErr w:type="gramStart"/>
      <w:r w:rsidRPr="00047C85">
        <w:rPr>
          <w:b/>
          <w:bCs/>
          <w:color w:val="7A9F4C"/>
          <w:sz w:val="32"/>
          <w:szCs w:val="32"/>
        </w:rPr>
        <w:t>are included</w:t>
      </w:r>
      <w:proofErr w:type="gramEnd"/>
      <w:r w:rsidRPr="00047C85">
        <w:rPr>
          <w:b/>
          <w:bCs/>
          <w:color w:val="7A9F4C"/>
          <w:sz w:val="32"/>
          <w:szCs w:val="32"/>
        </w:rPr>
        <w:t xml:space="preserve"> in the Skills Assessment Pilots?</w:t>
      </w:r>
    </w:p>
    <w:p w14:paraId="6A97204C" w14:textId="21FAF5CC" w:rsidR="00AF7155" w:rsidRPr="00753859" w:rsidRDefault="00AF7155" w:rsidP="00AF7155">
      <w:pPr>
        <w:pStyle w:val="ListBullet"/>
        <w:tabs>
          <w:tab w:val="left" w:pos="720"/>
        </w:tabs>
        <w:spacing w:before="120" w:after="120" w:line="240" w:lineRule="auto"/>
        <w:contextualSpacing w:val="0"/>
      </w:pPr>
      <w:r>
        <w:t>To be eligible for the</w:t>
      </w:r>
      <w:r w:rsidR="00D361F4">
        <w:t>se</w:t>
      </w:r>
      <w:r>
        <w:t xml:space="preserve"> </w:t>
      </w:r>
      <w:r w:rsidR="00D361F4">
        <w:t>p</w:t>
      </w:r>
      <w:r>
        <w:t>ilots</w:t>
      </w:r>
      <w:r w:rsidRPr="0043430C">
        <w:t xml:space="preserve">, your skills, experience and/or qualifications must be relevant to a </w:t>
      </w:r>
      <w:bookmarkStart w:id="1" w:name="_Hlk88489711"/>
      <w:r w:rsidRPr="0043430C">
        <w:t>priority occupation</w:t>
      </w:r>
      <w:r w:rsidRPr="00753859">
        <w:rPr>
          <w:rStyle w:val="Hyperlink"/>
          <w:color w:val="auto"/>
          <w:u w:val="none"/>
        </w:rPr>
        <w:t xml:space="preserve"> listed on</w:t>
      </w:r>
      <w:bookmarkEnd w:id="1"/>
      <w:r w:rsidRPr="00753859">
        <w:rPr>
          <w:rStyle w:val="Hyperlink"/>
          <w:color w:val="auto"/>
          <w:u w:val="none"/>
        </w:rPr>
        <w:t xml:space="preserve"> the </w:t>
      </w:r>
      <w:hyperlink r:id="rId31" w:history="1">
        <w:r w:rsidRPr="0043430C">
          <w:rPr>
            <w:rStyle w:val="Hyperlink"/>
          </w:rPr>
          <w:t>Department’s website</w:t>
        </w:r>
      </w:hyperlink>
      <w:r w:rsidRPr="00753859">
        <w:rPr>
          <w:rStyle w:val="Hyperlink"/>
        </w:rPr>
        <w:t>.</w:t>
      </w:r>
      <w:r w:rsidRPr="00753859">
        <w:rPr>
          <w:rStyle w:val="Hyperlink"/>
          <w:color w:val="auto"/>
          <w:u w:val="none"/>
        </w:rPr>
        <w:t xml:space="preserve"> Please ensure you check the occupation for each </w:t>
      </w:r>
      <w:r w:rsidR="0020396E">
        <w:rPr>
          <w:rStyle w:val="Hyperlink"/>
          <w:color w:val="auto"/>
          <w:u w:val="none"/>
        </w:rPr>
        <w:t>p</w:t>
      </w:r>
      <w:r>
        <w:rPr>
          <w:rStyle w:val="Hyperlink"/>
          <w:color w:val="auto"/>
          <w:u w:val="none"/>
        </w:rPr>
        <w:t>ilot</w:t>
      </w:r>
      <w:r w:rsidRPr="00753859">
        <w:rPr>
          <w:rStyle w:val="Hyperlink"/>
          <w:color w:val="auto"/>
          <w:u w:val="none"/>
        </w:rPr>
        <w:t xml:space="preserve"> as the list is not the same for all </w:t>
      </w:r>
      <w:r>
        <w:rPr>
          <w:rStyle w:val="Hyperlink"/>
          <w:color w:val="auto"/>
          <w:u w:val="none"/>
        </w:rPr>
        <w:t>Pilots</w:t>
      </w:r>
      <w:r w:rsidRPr="00753859">
        <w:rPr>
          <w:rStyle w:val="Hyperlink"/>
          <w:color w:val="auto"/>
          <w:u w:val="none"/>
        </w:rPr>
        <w:t xml:space="preserve">. </w:t>
      </w:r>
    </w:p>
    <w:p w14:paraId="42BEF3B4" w14:textId="77777777" w:rsidR="00AF7155" w:rsidRPr="00047C85" w:rsidRDefault="00AF7155" w:rsidP="00AF7155">
      <w:pPr>
        <w:spacing w:before="240" w:after="0" w:line="240" w:lineRule="auto"/>
        <w:rPr>
          <w:b/>
          <w:bCs/>
          <w:color w:val="7A9F4C"/>
          <w:sz w:val="32"/>
          <w:szCs w:val="32"/>
        </w:rPr>
      </w:pPr>
      <w:r w:rsidRPr="00047C85">
        <w:rPr>
          <w:b/>
          <w:bCs/>
          <w:color w:val="7A9F4C"/>
          <w:sz w:val="32"/>
          <w:szCs w:val="32"/>
        </w:rPr>
        <w:t>Where can I find more information?</w:t>
      </w:r>
    </w:p>
    <w:p w14:paraId="2877C2C5" w14:textId="5ADF0914" w:rsidR="00A56FC7" w:rsidRPr="00AF7155" w:rsidRDefault="003F7ED3" w:rsidP="009D5E55">
      <w:bookmarkStart w:id="2" w:name="_Hlk88749421"/>
      <w:r>
        <w:t>Please v</w:t>
      </w:r>
      <w:r w:rsidR="00AF7155">
        <w:t xml:space="preserve">isit the </w:t>
      </w:r>
      <w:hyperlink r:id="rId32" w:history="1">
        <w:r w:rsidR="00AF7155" w:rsidRPr="00F534AC">
          <w:rPr>
            <w:rStyle w:val="Hyperlink"/>
          </w:rPr>
          <w:t xml:space="preserve">Skills Assessment </w:t>
        </w:r>
        <w:r w:rsidR="00AF7155">
          <w:rPr>
            <w:rStyle w:val="Hyperlink"/>
          </w:rPr>
          <w:t>Pilots</w:t>
        </w:r>
        <w:r w:rsidR="00AF7155" w:rsidRPr="00F534AC">
          <w:rPr>
            <w:rStyle w:val="Hyperlink"/>
          </w:rPr>
          <w:t xml:space="preserve"> webpage</w:t>
        </w:r>
        <w:bookmarkEnd w:id="2"/>
      </w:hyperlink>
      <w:r w:rsidRPr="00B86DD4">
        <w:rPr>
          <w:rStyle w:val="Hyperlink"/>
          <w:u w:val="none"/>
        </w:rPr>
        <w:t xml:space="preserve"> for</w:t>
      </w:r>
      <w:r>
        <w:rPr>
          <w:rStyle w:val="Hyperlink"/>
          <w:u w:val="none"/>
        </w:rPr>
        <w:t xml:space="preserve"> more information, including translated </w:t>
      </w:r>
      <w:r w:rsidR="00B71438">
        <w:rPr>
          <w:rStyle w:val="Hyperlink"/>
          <w:u w:val="none"/>
        </w:rPr>
        <w:t>factsheets about these Pilots.</w:t>
      </w:r>
      <w:r>
        <w:rPr>
          <w:rStyle w:val="Hyperlink"/>
        </w:rPr>
        <w:t xml:space="preserve"> </w:t>
      </w:r>
    </w:p>
    <w:sectPr w:rsidR="00A56FC7" w:rsidRPr="00AF7155" w:rsidSect="00B86DD4">
      <w:type w:val="continuous"/>
      <w:pgSz w:w="11906" w:h="16838"/>
      <w:pgMar w:top="1418" w:right="1418" w:bottom="426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CFCA" w14:textId="77777777" w:rsidR="00DF14FC" w:rsidRDefault="00DF14FC" w:rsidP="0051352E">
      <w:pPr>
        <w:spacing w:after="0" w:line="240" w:lineRule="auto"/>
      </w:pPr>
      <w:r>
        <w:separator/>
      </w:r>
    </w:p>
  </w:endnote>
  <w:endnote w:type="continuationSeparator" w:id="0">
    <w:p w14:paraId="68E8407C" w14:textId="77777777" w:rsidR="00DF14FC" w:rsidRDefault="00DF14FC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CD190" w14:textId="77777777" w:rsidR="0040593A" w:rsidRDefault="00405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2A57B" w14:textId="77777777" w:rsidR="00AF7155" w:rsidRDefault="00AF715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3B89DF6" wp14:editId="6C90B7BD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8" name="Rectangl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59E899" id="Rectangle 8" o:spid="_x0000_s1026" alt="&quot;&quot;" style="position:absolute;margin-left:.65pt;margin-top:826.85pt;width:595.25pt;height:15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 fillcolor="#789b49" stroked="f" strokeweight="1pt"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CE0E" w14:textId="77777777" w:rsidR="0040593A" w:rsidRDefault="0040593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11A5" w14:textId="77777777" w:rsidR="009736EA" w:rsidRDefault="009736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5134" w14:textId="77777777" w:rsidR="009736EA" w:rsidRDefault="009736E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2138BF3" wp14:editId="52ECD8FF">
              <wp:simplePos x="0" y="0"/>
              <wp:positionH relativeFrom="page">
                <wp:posOffset>8255</wp:posOffset>
              </wp:positionH>
              <wp:positionV relativeFrom="page">
                <wp:posOffset>10501207</wp:posOffset>
              </wp:positionV>
              <wp:extent cx="7559675" cy="197485"/>
              <wp:effectExtent l="0" t="0" r="3175" b="0"/>
              <wp:wrapNone/>
              <wp:docPr id="7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97485"/>
                      </a:xfrm>
                      <a:prstGeom prst="rect">
                        <a:avLst/>
                      </a:prstGeom>
                      <a:solidFill>
                        <a:srgbClr val="789B4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B5BAE3" id="Rectangle 7" o:spid="_x0000_s1026" alt="&quot;&quot;" style="position:absolute;margin-left:.65pt;margin-top:826.85pt;width:595.25pt;height:15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" fillcolor="#789b49" stroked="f" strokeweight="1pt"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156F" w14:textId="77777777" w:rsidR="009736EA" w:rsidRDefault="0097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DF9F8" w14:textId="77777777" w:rsidR="00DF14FC" w:rsidRDefault="00DF14FC" w:rsidP="0051352E">
      <w:pPr>
        <w:spacing w:after="0" w:line="240" w:lineRule="auto"/>
      </w:pPr>
      <w:r>
        <w:separator/>
      </w:r>
    </w:p>
  </w:footnote>
  <w:footnote w:type="continuationSeparator" w:id="0">
    <w:p w14:paraId="574EBC1A" w14:textId="77777777" w:rsidR="00DF14FC" w:rsidRDefault="00DF14FC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BD51" w14:textId="77777777" w:rsidR="0040593A" w:rsidRDefault="004059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833E" w14:textId="77777777" w:rsidR="0040593A" w:rsidRDefault="004059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5882" w14:textId="77777777" w:rsidR="0040593A" w:rsidRDefault="0040593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0842" w14:textId="77777777" w:rsidR="009736EA" w:rsidRDefault="009736E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329B" w14:textId="77777777" w:rsidR="009736EA" w:rsidRDefault="009736E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9064" w14:textId="77777777" w:rsidR="009736EA" w:rsidRDefault="0097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E0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30E9A"/>
    <w:multiLevelType w:val="hybridMultilevel"/>
    <w:tmpl w:val="124A2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404040" w:themeColor="text1" w:themeTint="BF"/>
        <w:u w:color="0070C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973B2"/>
    <w:multiLevelType w:val="hybridMultilevel"/>
    <w:tmpl w:val="C1429248"/>
    <w:lvl w:ilvl="0" w:tplc="0C09000F">
      <w:start w:val="1"/>
      <w:numFmt w:val="decimal"/>
      <w:lvlText w:val="%1."/>
      <w:lvlJc w:val="left"/>
      <w:pPr>
        <w:ind w:left="-1920" w:hanging="360"/>
      </w:pPr>
    </w:lvl>
    <w:lvl w:ilvl="1" w:tplc="0C090019">
      <w:start w:val="1"/>
      <w:numFmt w:val="lowerLetter"/>
      <w:lvlText w:val="%2."/>
      <w:lvlJc w:val="left"/>
      <w:pPr>
        <w:ind w:left="-1200" w:hanging="360"/>
      </w:pPr>
    </w:lvl>
    <w:lvl w:ilvl="2" w:tplc="0C09001B">
      <w:start w:val="1"/>
      <w:numFmt w:val="lowerRoman"/>
      <w:lvlText w:val="%3."/>
      <w:lvlJc w:val="right"/>
      <w:pPr>
        <w:ind w:left="-480" w:hanging="180"/>
      </w:pPr>
    </w:lvl>
    <w:lvl w:ilvl="3" w:tplc="0C09000F">
      <w:start w:val="1"/>
      <w:numFmt w:val="decimal"/>
      <w:lvlText w:val="%4."/>
      <w:lvlJc w:val="left"/>
      <w:pPr>
        <w:ind w:left="240" w:hanging="360"/>
      </w:pPr>
    </w:lvl>
    <w:lvl w:ilvl="4" w:tplc="0C090019">
      <w:start w:val="1"/>
      <w:numFmt w:val="lowerLetter"/>
      <w:lvlText w:val="%5."/>
      <w:lvlJc w:val="left"/>
      <w:pPr>
        <w:ind w:left="960" w:hanging="360"/>
      </w:pPr>
    </w:lvl>
    <w:lvl w:ilvl="5" w:tplc="0C09001B">
      <w:start w:val="1"/>
      <w:numFmt w:val="lowerRoman"/>
      <w:lvlText w:val="%6."/>
      <w:lvlJc w:val="right"/>
      <w:pPr>
        <w:ind w:left="1680" w:hanging="180"/>
      </w:pPr>
    </w:lvl>
    <w:lvl w:ilvl="6" w:tplc="0C09000F">
      <w:start w:val="1"/>
      <w:numFmt w:val="decimal"/>
      <w:lvlText w:val="%7."/>
      <w:lvlJc w:val="left"/>
      <w:pPr>
        <w:ind w:left="2400" w:hanging="360"/>
      </w:pPr>
    </w:lvl>
    <w:lvl w:ilvl="7" w:tplc="0C090019">
      <w:start w:val="1"/>
      <w:numFmt w:val="lowerLetter"/>
      <w:lvlText w:val="%8."/>
      <w:lvlJc w:val="left"/>
      <w:pPr>
        <w:ind w:left="3120" w:hanging="360"/>
      </w:pPr>
    </w:lvl>
    <w:lvl w:ilvl="8" w:tplc="0C09001B">
      <w:start w:val="1"/>
      <w:numFmt w:val="lowerRoman"/>
      <w:lvlText w:val="%9."/>
      <w:lvlJc w:val="right"/>
      <w:pPr>
        <w:ind w:left="3840" w:hanging="180"/>
      </w:p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F44A58"/>
    <w:multiLevelType w:val="hybridMultilevel"/>
    <w:tmpl w:val="A0F42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E149D"/>
    <w:multiLevelType w:val="hybridMultilevel"/>
    <w:tmpl w:val="50984CC0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EA53E4C"/>
    <w:multiLevelType w:val="multilevel"/>
    <w:tmpl w:val="F1481754"/>
    <w:name w:val="List number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A632D4D"/>
    <w:multiLevelType w:val="hybridMultilevel"/>
    <w:tmpl w:val="5CEA1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133F1"/>
    <w:multiLevelType w:val="hybridMultilevel"/>
    <w:tmpl w:val="1DA0CDB8"/>
    <w:lvl w:ilvl="0" w:tplc="0C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9" w15:restartNumberingAfterBreak="0">
    <w:nsid w:val="3F1C44FA"/>
    <w:multiLevelType w:val="hybridMultilevel"/>
    <w:tmpl w:val="C48BD14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6102480"/>
    <w:multiLevelType w:val="hybridMultilevel"/>
    <w:tmpl w:val="0D8CF2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926714"/>
    <w:multiLevelType w:val="hybridMultilevel"/>
    <w:tmpl w:val="649649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852AF4"/>
    <w:multiLevelType w:val="hybridMultilevel"/>
    <w:tmpl w:val="3398DED4"/>
    <w:lvl w:ilvl="0" w:tplc="0C09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4CE43BA"/>
    <w:multiLevelType w:val="hybridMultilevel"/>
    <w:tmpl w:val="DA822E56"/>
    <w:lvl w:ilvl="0" w:tplc="E9261C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D5C6D"/>
    <w:multiLevelType w:val="hybridMultilevel"/>
    <w:tmpl w:val="1FE28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829282">
    <w:abstractNumId w:val="9"/>
  </w:num>
  <w:num w:numId="2" w16cid:durableId="1032920367">
    <w:abstractNumId w:val="7"/>
  </w:num>
  <w:num w:numId="3" w16cid:durableId="1883977445">
    <w:abstractNumId w:val="6"/>
  </w:num>
  <w:num w:numId="4" w16cid:durableId="1743334301">
    <w:abstractNumId w:val="5"/>
  </w:num>
  <w:num w:numId="5" w16cid:durableId="1648125652">
    <w:abstractNumId w:val="4"/>
  </w:num>
  <w:num w:numId="6" w16cid:durableId="2070304817">
    <w:abstractNumId w:val="8"/>
  </w:num>
  <w:num w:numId="7" w16cid:durableId="1363628586">
    <w:abstractNumId w:val="3"/>
  </w:num>
  <w:num w:numId="8" w16cid:durableId="997657150">
    <w:abstractNumId w:val="2"/>
  </w:num>
  <w:num w:numId="9" w16cid:durableId="1970553166">
    <w:abstractNumId w:val="1"/>
  </w:num>
  <w:num w:numId="10" w16cid:durableId="590822329">
    <w:abstractNumId w:val="0"/>
  </w:num>
  <w:num w:numId="11" w16cid:durableId="872235163">
    <w:abstractNumId w:val="12"/>
  </w:num>
  <w:num w:numId="12" w16cid:durableId="2144078409">
    <w:abstractNumId w:val="15"/>
  </w:num>
  <w:num w:numId="13" w16cid:durableId="922446337">
    <w:abstractNumId w:val="16"/>
  </w:num>
  <w:num w:numId="14" w16cid:durableId="169518239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311057">
    <w:abstractNumId w:val="10"/>
  </w:num>
  <w:num w:numId="16" w16cid:durableId="20549660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82446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5911541">
    <w:abstractNumId w:val="10"/>
  </w:num>
  <w:num w:numId="19" w16cid:durableId="2033873166">
    <w:abstractNumId w:val="11"/>
  </w:num>
  <w:num w:numId="20" w16cid:durableId="1282613076">
    <w:abstractNumId w:val="17"/>
  </w:num>
  <w:num w:numId="21" w16cid:durableId="1039206746">
    <w:abstractNumId w:val="14"/>
  </w:num>
  <w:num w:numId="22" w16cid:durableId="1189563352">
    <w:abstractNumId w:val="23"/>
  </w:num>
  <w:num w:numId="23" w16cid:durableId="2142072075">
    <w:abstractNumId w:val="18"/>
  </w:num>
  <w:num w:numId="24" w16cid:durableId="1812940389">
    <w:abstractNumId w:val="26"/>
  </w:num>
  <w:num w:numId="25" w16cid:durableId="461533732">
    <w:abstractNumId w:val="13"/>
  </w:num>
  <w:num w:numId="26" w16cid:durableId="1876041321">
    <w:abstractNumId w:val="9"/>
  </w:num>
  <w:num w:numId="27" w16cid:durableId="1473593059">
    <w:abstractNumId w:val="9"/>
  </w:num>
  <w:num w:numId="28" w16cid:durableId="1563252566">
    <w:abstractNumId w:val="9"/>
  </w:num>
  <w:num w:numId="29" w16cid:durableId="796992186">
    <w:abstractNumId w:val="9"/>
  </w:num>
  <w:num w:numId="30" w16cid:durableId="792137853">
    <w:abstractNumId w:val="25"/>
  </w:num>
  <w:num w:numId="31" w16cid:durableId="1923030145">
    <w:abstractNumId w:val="21"/>
  </w:num>
  <w:num w:numId="32" w16cid:durableId="66023654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436629837">
    <w:abstractNumId w:val="20"/>
  </w:num>
  <w:num w:numId="34" w16cid:durableId="14894002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01F6D"/>
    <w:rsid w:val="00012F53"/>
    <w:rsid w:val="00034DC2"/>
    <w:rsid w:val="000434AD"/>
    <w:rsid w:val="00047C85"/>
    <w:rsid w:val="00052BBC"/>
    <w:rsid w:val="00063D7B"/>
    <w:rsid w:val="00067075"/>
    <w:rsid w:val="00081768"/>
    <w:rsid w:val="000A1B4F"/>
    <w:rsid w:val="000A453D"/>
    <w:rsid w:val="000D0F0D"/>
    <w:rsid w:val="00111085"/>
    <w:rsid w:val="0013376A"/>
    <w:rsid w:val="001364DB"/>
    <w:rsid w:val="00157F35"/>
    <w:rsid w:val="0017357C"/>
    <w:rsid w:val="001B4226"/>
    <w:rsid w:val="001C4AEC"/>
    <w:rsid w:val="001F6C48"/>
    <w:rsid w:val="0020396E"/>
    <w:rsid w:val="0021772D"/>
    <w:rsid w:val="00217EAB"/>
    <w:rsid w:val="00222438"/>
    <w:rsid w:val="0022498C"/>
    <w:rsid w:val="0022626C"/>
    <w:rsid w:val="002339A0"/>
    <w:rsid w:val="002400AE"/>
    <w:rsid w:val="0024635C"/>
    <w:rsid w:val="00247AED"/>
    <w:rsid w:val="002724D0"/>
    <w:rsid w:val="00286EBA"/>
    <w:rsid w:val="002A7840"/>
    <w:rsid w:val="002B1CE5"/>
    <w:rsid w:val="002B5F84"/>
    <w:rsid w:val="002C1598"/>
    <w:rsid w:val="002E117E"/>
    <w:rsid w:val="002F4DB3"/>
    <w:rsid w:val="00333647"/>
    <w:rsid w:val="00350FFA"/>
    <w:rsid w:val="003513F6"/>
    <w:rsid w:val="00374B8B"/>
    <w:rsid w:val="00382F07"/>
    <w:rsid w:val="0038458B"/>
    <w:rsid w:val="003A107A"/>
    <w:rsid w:val="003A2EFF"/>
    <w:rsid w:val="003A30A4"/>
    <w:rsid w:val="003B01D1"/>
    <w:rsid w:val="003E5FD2"/>
    <w:rsid w:val="003F0854"/>
    <w:rsid w:val="003F54E3"/>
    <w:rsid w:val="003F7ED3"/>
    <w:rsid w:val="0040593A"/>
    <w:rsid w:val="00406F84"/>
    <w:rsid w:val="004075FC"/>
    <w:rsid w:val="0041209E"/>
    <w:rsid w:val="00414677"/>
    <w:rsid w:val="00416C5E"/>
    <w:rsid w:val="00425A9F"/>
    <w:rsid w:val="0043346A"/>
    <w:rsid w:val="0043430C"/>
    <w:rsid w:val="00443B7E"/>
    <w:rsid w:val="004443B2"/>
    <w:rsid w:val="00450EA1"/>
    <w:rsid w:val="00453C04"/>
    <w:rsid w:val="00497764"/>
    <w:rsid w:val="004A33C2"/>
    <w:rsid w:val="004E21B0"/>
    <w:rsid w:val="004F6172"/>
    <w:rsid w:val="0051352E"/>
    <w:rsid w:val="00517DA7"/>
    <w:rsid w:val="00520A33"/>
    <w:rsid w:val="0052460B"/>
    <w:rsid w:val="00527AE4"/>
    <w:rsid w:val="00544362"/>
    <w:rsid w:val="0055569D"/>
    <w:rsid w:val="005705AE"/>
    <w:rsid w:val="00571B7E"/>
    <w:rsid w:val="00590EB5"/>
    <w:rsid w:val="00596A88"/>
    <w:rsid w:val="005C46F2"/>
    <w:rsid w:val="005D525E"/>
    <w:rsid w:val="005D7CE7"/>
    <w:rsid w:val="00604C42"/>
    <w:rsid w:val="00604D4A"/>
    <w:rsid w:val="00610471"/>
    <w:rsid w:val="00610A38"/>
    <w:rsid w:val="00630DDF"/>
    <w:rsid w:val="00662A42"/>
    <w:rsid w:val="006B0B39"/>
    <w:rsid w:val="006C02D4"/>
    <w:rsid w:val="006D154E"/>
    <w:rsid w:val="006E5D6E"/>
    <w:rsid w:val="007042B3"/>
    <w:rsid w:val="00710CF2"/>
    <w:rsid w:val="00721B03"/>
    <w:rsid w:val="00736F3B"/>
    <w:rsid w:val="00745CE5"/>
    <w:rsid w:val="00753859"/>
    <w:rsid w:val="007570DC"/>
    <w:rsid w:val="00765FE0"/>
    <w:rsid w:val="00776839"/>
    <w:rsid w:val="007A22D9"/>
    <w:rsid w:val="007B1ABA"/>
    <w:rsid w:val="007B20F9"/>
    <w:rsid w:val="007B74C5"/>
    <w:rsid w:val="007F48F5"/>
    <w:rsid w:val="008018FB"/>
    <w:rsid w:val="00814F8B"/>
    <w:rsid w:val="008271E5"/>
    <w:rsid w:val="00834055"/>
    <w:rsid w:val="00842C50"/>
    <w:rsid w:val="008507C1"/>
    <w:rsid w:val="008527D2"/>
    <w:rsid w:val="00861934"/>
    <w:rsid w:val="008C2C0F"/>
    <w:rsid w:val="008E1F09"/>
    <w:rsid w:val="008E22BA"/>
    <w:rsid w:val="008F0AC9"/>
    <w:rsid w:val="008F225E"/>
    <w:rsid w:val="008F43D3"/>
    <w:rsid w:val="008F7306"/>
    <w:rsid w:val="00900F7F"/>
    <w:rsid w:val="00904406"/>
    <w:rsid w:val="009138C8"/>
    <w:rsid w:val="00925CA2"/>
    <w:rsid w:val="0093473D"/>
    <w:rsid w:val="00934867"/>
    <w:rsid w:val="00944ECC"/>
    <w:rsid w:val="0097018E"/>
    <w:rsid w:val="00972F57"/>
    <w:rsid w:val="009736EA"/>
    <w:rsid w:val="009800AA"/>
    <w:rsid w:val="009823EA"/>
    <w:rsid w:val="00995280"/>
    <w:rsid w:val="009967D5"/>
    <w:rsid w:val="00997967"/>
    <w:rsid w:val="00997E2C"/>
    <w:rsid w:val="009A207D"/>
    <w:rsid w:val="009D5E55"/>
    <w:rsid w:val="009F61DD"/>
    <w:rsid w:val="00A06128"/>
    <w:rsid w:val="00A077AB"/>
    <w:rsid w:val="00A12A17"/>
    <w:rsid w:val="00A24E6E"/>
    <w:rsid w:val="00A43694"/>
    <w:rsid w:val="00A56FC7"/>
    <w:rsid w:val="00A6399B"/>
    <w:rsid w:val="00A668BF"/>
    <w:rsid w:val="00A72575"/>
    <w:rsid w:val="00A74071"/>
    <w:rsid w:val="00A748FF"/>
    <w:rsid w:val="00A754E4"/>
    <w:rsid w:val="00A77226"/>
    <w:rsid w:val="00A95DEE"/>
    <w:rsid w:val="00AA124A"/>
    <w:rsid w:val="00AA2A96"/>
    <w:rsid w:val="00AB39F6"/>
    <w:rsid w:val="00AB7208"/>
    <w:rsid w:val="00AE1F51"/>
    <w:rsid w:val="00AF49BE"/>
    <w:rsid w:val="00AF7155"/>
    <w:rsid w:val="00B01933"/>
    <w:rsid w:val="00B100CC"/>
    <w:rsid w:val="00B456C5"/>
    <w:rsid w:val="00B61573"/>
    <w:rsid w:val="00B64F4B"/>
    <w:rsid w:val="00B6689D"/>
    <w:rsid w:val="00B71438"/>
    <w:rsid w:val="00B72368"/>
    <w:rsid w:val="00B76026"/>
    <w:rsid w:val="00B76EC7"/>
    <w:rsid w:val="00B86DD4"/>
    <w:rsid w:val="00BA3E58"/>
    <w:rsid w:val="00BC6F97"/>
    <w:rsid w:val="00BD0BF4"/>
    <w:rsid w:val="00BF7947"/>
    <w:rsid w:val="00C064C4"/>
    <w:rsid w:val="00C211E4"/>
    <w:rsid w:val="00C374FE"/>
    <w:rsid w:val="00C54D58"/>
    <w:rsid w:val="00C573E1"/>
    <w:rsid w:val="00C60222"/>
    <w:rsid w:val="00C6554F"/>
    <w:rsid w:val="00C736D3"/>
    <w:rsid w:val="00C93CC8"/>
    <w:rsid w:val="00C95DF6"/>
    <w:rsid w:val="00CC05A3"/>
    <w:rsid w:val="00CC3BA4"/>
    <w:rsid w:val="00D361F4"/>
    <w:rsid w:val="00D41E94"/>
    <w:rsid w:val="00D64D82"/>
    <w:rsid w:val="00D70CAD"/>
    <w:rsid w:val="00D87776"/>
    <w:rsid w:val="00D9419D"/>
    <w:rsid w:val="00DA1B7B"/>
    <w:rsid w:val="00DB7401"/>
    <w:rsid w:val="00DB79DF"/>
    <w:rsid w:val="00DC1737"/>
    <w:rsid w:val="00DC6FF0"/>
    <w:rsid w:val="00DD193A"/>
    <w:rsid w:val="00DD26EF"/>
    <w:rsid w:val="00DD2832"/>
    <w:rsid w:val="00DE0402"/>
    <w:rsid w:val="00DE623C"/>
    <w:rsid w:val="00DF14FC"/>
    <w:rsid w:val="00E02099"/>
    <w:rsid w:val="00E03CCD"/>
    <w:rsid w:val="00E16666"/>
    <w:rsid w:val="00E36EF8"/>
    <w:rsid w:val="00E5341B"/>
    <w:rsid w:val="00E67289"/>
    <w:rsid w:val="00E978B7"/>
    <w:rsid w:val="00EA32F7"/>
    <w:rsid w:val="00EB7072"/>
    <w:rsid w:val="00EC67CE"/>
    <w:rsid w:val="00EC6A53"/>
    <w:rsid w:val="00EC6A80"/>
    <w:rsid w:val="00EE5EEB"/>
    <w:rsid w:val="00EE6028"/>
    <w:rsid w:val="00F01A9E"/>
    <w:rsid w:val="00F230CD"/>
    <w:rsid w:val="00F311E2"/>
    <w:rsid w:val="00F46C5A"/>
    <w:rsid w:val="00F51C18"/>
    <w:rsid w:val="00F534AC"/>
    <w:rsid w:val="00F70602"/>
    <w:rsid w:val="00F81244"/>
    <w:rsid w:val="00F924C7"/>
    <w:rsid w:val="00FA31E2"/>
    <w:rsid w:val="00FB6477"/>
    <w:rsid w:val="00FD1521"/>
    <w:rsid w:val="00FD1BFD"/>
    <w:rsid w:val="00FD6954"/>
    <w:rsid w:val="00FD73CC"/>
    <w:rsid w:val="00FE1136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4D6EE7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4635C"/>
    <w:pPr>
      <w:outlineLvl w:val="0"/>
    </w:pPr>
    <w:rPr>
      <w:b/>
      <w:bCs/>
      <w:color w:val="7A9F4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C48"/>
    <w:pPr>
      <w:keepNext/>
      <w:keepLines/>
      <w:spacing w:before="240" w:after="0"/>
      <w:ind w:left="426"/>
      <w:outlineLvl w:val="1"/>
    </w:pPr>
    <w:rPr>
      <w:rFonts w:ascii="Calibri" w:eastAsiaTheme="majorEastAsia" w:hAnsi="Calibri" w:cstheme="majorBidi"/>
      <w:b/>
      <w:i/>
      <w:iCs/>
      <w:color w:val="595959" w:themeColor="text1" w:themeTint="A6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8527D2"/>
    <w:pPr>
      <w:spacing w:before="360" w:after="2520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8527D2"/>
    <w:rPr>
      <w:rFonts w:ascii="Calibri" w:eastAsiaTheme="majorEastAsia" w:hAnsi="Calibri" w:cstheme="majorBidi"/>
      <w:b/>
      <w:color w:val="FFFFFF" w:themeColor="background1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5D525E"/>
    <w:pPr>
      <w:numPr>
        <w:ilvl w:val="1"/>
      </w:numPr>
      <w:spacing w:before="2640" w:after="0"/>
    </w:pPr>
    <w:rPr>
      <w:rFonts w:ascii="Calibri" w:eastAsiaTheme="minorEastAsia" w:hAnsi="Calibri"/>
      <w:b/>
      <w:bCs/>
      <w:color w:val="7A9F4C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8"/>
    <w:rsid w:val="005D525E"/>
    <w:rPr>
      <w:rFonts w:ascii="Calibri" w:eastAsiaTheme="minorEastAsia" w:hAnsi="Calibri"/>
      <w:b/>
      <w:bCs/>
      <w:color w:val="7A9F4C"/>
      <w:spacing w:val="15"/>
      <w:sz w:val="4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635C"/>
    <w:rPr>
      <w:b/>
      <w:bCs/>
      <w:color w:val="7A9F4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C48"/>
    <w:rPr>
      <w:rFonts w:ascii="Calibri" w:eastAsiaTheme="majorEastAsia" w:hAnsi="Calibri" w:cstheme="majorBidi"/>
      <w:b/>
      <w:i/>
      <w:iCs/>
      <w:color w:val="595959" w:themeColor="text1" w:themeTint="A6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Bulleted Para,Bulletr List Paragraph,FooterText,L,List Paragraph1,List Paragraph11,List Paragraph2,List Paragraph21,Listeafsnit1,NFP GP Bulleted List,Paragraphe de liste1,Parágrafo da Lista1,Recommendation,bullet point list,numbered,列出段,b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ind w:left="0"/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Bulleted Para Char,Bulletr List Paragraph Char,FooterText Char,L Char,List Paragraph1 Char,List Paragraph11 Char,List Paragraph2 Char,List Paragraph21 Char,Listeafsnit1 Char,NFP GP Bulleted List Char,Paragraphe de liste1 Char,b Char"/>
    <w:basedOn w:val="DefaultParagraphFont"/>
    <w:link w:val="ListParagraph"/>
    <w:uiPriority w:val="34"/>
    <w:qFormat/>
    <w:locked/>
    <w:rsid w:val="00D9419D"/>
  </w:style>
  <w:style w:type="paragraph" w:customStyle="1" w:styleId="Default">
    <w:name w:val="Default"/>
    <w:rsid w:val="00D941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1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1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1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34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859"/>
    <w:rPr>
      <w:color w:val="002D3F" w:themeColor="followedHyperlink"/>
      <w:u w:val="single"/>
    </w:rPr>
  </w:style>
  <w:style w:type="paragraph" w:styleId="Revision">
    <w:name w:val="Revision"/>
    <w:hidden/>
    <w:uiPriority w:val="99"/>
    <w:semiHidden/>
    <w:rsid w:val="003A107A"/>
    <w:pPr>
      <w:spacing w:after="0" w:line="240" w:lineRule="auto"/>
    </w:pPr>
  </w:style>
  <w:style w:type="character" w:styleId="Emphasis">
    <w:name w:val="Emphasis"/>
    <w:aliases w:val="BODY"/>
    <w:basedOn w:val="SubtleEmphasis"/>
    <w:uiPriority w:val="20"/>
    <w:qFormat/>
    <w:rsid w:val="008E1F09"/>
    <w:rPr>
      <w:rFonts w:asciiTheme="minorHAnsi" w:eastAsiaTheme="minorHAnsi" w:hAnsiTheme="minorHAnsi" w:cstheme="minorBidi" w:hint="default"/>
      <w:b w:val="0"/>
      <w:bCs/>
      <w:i w:val="0"/>
      <w:iCs w:val="0"/>
      <w:color w:val="auto"/>
      <w:sz w:val="26"/>
      <w:szCs w:val="26"/>
    </w:rPr>
  </w:style>
  <w:style w:type="character" w:styleId="SubtleEmphasis">
    <w:name w:val="Subtle Emphasis"/>
    <w:basedOn w:val="DefaultParagraphFont"/>
    <w:uiPriority w:val="19"/>
    <w:semiHidden/>
    <w:rsid w:val="008E1F09"/>
    <w:rPr>
      <w:i/>
      <w:iCs/>
      <w:color w:val="404040" w:themeColor="text1" w:themeTint="BF"/>
    </w:rPr>
  </w:style>
  <w:style w:type="table" w:styleId="GridTable5Dark">
    <w:name w:val="Grid Table 5 Dark"/>
    <w:basedOn w:val="TableNormal"/>
    <w:uiPriority w:val="50"/>
    <w:rsid w:val="00FD15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7Colorful">
    <w:name w:val="List Table 7 Colorful"/>
    <w:basedOn w:val="TableNormal"/>
    <w:uiPriority w:val="52"/>
    <w:rsid w:val="00B64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4F4B"/>
    <w:pPr>
      <w:spacing w:after="0" w:line="240" w:lineRule="auto"/>
    </w:pPr>
    <w:tblPr>
      <w:tblStyleRowBandSize w:val="1"/>
      <w:tblStyleColBandSize w:val="1"/>
      <w:tblBorders>
        <w:top w:val="single" w:sz="4" w:space="0" w:color="008276" w:themeColor="accent3"/>
        <w:left w:val="single" w:sz="4" w:space="0" w:color="008276" w:themeColor="accent3"/>
        <w:bottom w:val="single" w:sz="4" w:space="0" w:color="008276" w:themeColor="accent3"/>
        <w:right w:val="single" w:sz="4" w:space="0" w:color="00827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276" w:themeFill="accent3"/>
      </w:tcPr>
    </w:tblStylePr>
    <w:tblStylePr w:type="lastRow">
      <w:rPr>
        <w:b/>
        <w:bCs/>
      </w:rPr>
      <w:tblPr/>
      <w:tcPr>
        <w:tcBorders>
          <w:top w:val="double" w:sz="4" w:space="0" w:color="00827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276" w:themeColor="accent3"/>
          <w:right w:val="single" w:sz="4" w:space="0" w:color="008276" w:themeColor="accent3"/>
        </w:tcBorders>
      </w:tcPr>
    </w:tblStylePr>
    <w:tblStylePr w:type="band1Horz">
      <w:tblPr/>
      <w:tcPr>
        <w:tcBorders>
          <w:top w:val="single" w:sz="4" w:space="0" w:color="008276" w:themeColor="accent3"/>
          <w:bottom w:val="single" w:sz="4" w:space="0" w:color="00827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276" w:themeColor="accent3"/>
          <w:left w:val="nil"/>
        </w:tcBorders>
      </w:tcPr>
    </w:tblStylePr>
    <w:tblStylePr w:type="swCell">
      <w:tblPr/>
      <w:tcPr>
        <w:tcBorders>
          <w:top w:val="double" w:sz="4" w:space="0" w:color="008276" w:themeColor="accent3"/>
          <w:right w:val="nil"/>
        </w:tcBorders>
      </w:tcPr>
    </w:tblStylePr>
  </w:style>
  <w:style w:type="table" w:styleId="GridTable5Dark-Accent3">
    <w:name w:val="Grid Table 5 Dark Accent 3"/>
    <w:basedOn w:val="TableNormal"/>
    <w:uiPriority w:val="50"/>
    <w:rsid w:val="00B64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7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27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27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276" w:themeFill="accent3"/>
      </w:tcPr>
    </w:tblStylePr>
    <w:tblStylePr w:type="band1Vert">
      <w:tblPr/>
      <w:tcPr>
        <w:shd w:val="clear" w:color="auto" w:fill="67FFF0" w:themeFill="accent3" w:themeFillTint="66"/>
      </w:tcPr>
    </w:tblStylePr>
    <w:tblStylePr w:type="band1Horz">
      <w:tblPr/>
      <w:tcPr>
        <w:shd w:val="clear" w:color="auto" w:fill="67FFF0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dewr.gov.au/skills-assessment-pilots/resources/skills-assessment-opportunities-migrants-pilot-visa-list" TargetMode="External"/><Relationship Id="rId26" Type="http://schemas.openxmlformats.org/officeDocument/2006/relationships/footer" Target="footer4.xml"/><Relationship Id="rId21" Type="http://schemas.openxmlformats.org/officeDocument/2006/relationships/hyperlink" Target="https://www.dewr.gov.au/skills-assessment-pilots/resources/employability-assessments-pilot-visa-lis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dewr.gov.au/skills-assessment-pilots/resources/skills-assessment-opportunities-migrants-occupation-list" TargetMode="External"/><Relationship Id="rId25" Type="http://schemas.openxmlformats.org/officeDocument/2006/relationships/header" Target="header5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dewr.gov.au/skills-assessment-pilots/resources/employability-assessments-occupation-list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hyperlink" Target="https://www.dewr.gov.au/skills-support-individuals/skills-assessment-pilots" TargetMode="External"/><Relationship Id="rId37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dewr.gov.au/skills-assessment-pilots/resources/skills-assessment-opportunities-migrants-occupation-list" TargetMode="External"/><Relationship Id="rId28" Type="http://schemas.openxmlformats.org/officeDocument/2006/relationships/header" Target="header6.xml"/><Relationship Id="rId36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hyperlink" Target="https://www.dewr.gov.au/skills-assessment-pilots/resources/skills-assessment-opportunities-migrants-occupation-list" TargetMode="External"/><Relationship Id="rId31" Type="http://schemas.openxmlformats.org/officeDocument/2006/relationships/hyperlink" Target="https://www.dewr.gov.au/skills-support-individuals/skills-assessment-pilo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Relationship Id="rId22" Type="http://schemas.openxmlformats.org/officeDocument/2006/relationships/hyperlink" Target="https://www.dewr.gov.au/skills-assessment-pilots/resources/employability-assessments-occupation-list" TargetMode="External"/><Relationship Id="rId27" Type="http://schemas.openxmlformats.org/officeDocument/2006/relationships/footer" Target="footer5.xml"/><Relationship Id="rId30" Type="http://schemas.openxmlformats.org/officeDocument/2006/relationships/hyperlink" Target="https://immi.homeaffairs.gov.au/visas/working-in-australia/skills-assessment/assessing-authorities" TargetMode="External"/><Relationship Id="rId35" Type="http://schemas.openxmlformats.org/officeDocument/2006/relationships/customXml" Target="../customXml/item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70F1D1BF67A49AD92509374284E36" ma:contentTypeVersion="11" ma:contentTypeDescription="Create a new document." ma:contentTypeScope="" ma:versionID="1fcc7db2125dd7c6c57831ae3b44cbf1">
  <xsd:schema xmlns:xsd="http://www.w3.org/2001/XMLSchema" xmlns:xs="http://www.w3.org/2001/XMLSchema" xmlns:p="http://schemas.microsoft.com/office/2006/metadata/properties" xmlns:ns2="79e20b53-d822-4cc3-9110-ea3b65200624" xmlns:ns3="a3fb3cdf-eacf-4554-9620-b92a308314c3" targetNamespace="http://schemas.microsoft.com/office/2006/metadata/properties" ma:root="true" ma:fieldsID="9e0c2854c37688345692c77be10c4358" ns2:_="" ns3:_="">
    <xsd:import namespace="79e20b53-d822-4cc3-9110-ea3b65200624"/>
    <xsd:import namespace="a3fb3cdf-eacf-4554-9620-b92a3083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0b53-d822-4cc3-9110-ea3b65200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3cdf-eacf-4554-9620-b92a308314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ae132c-3bce-45f3-8286-415d0a63e64d}" ma:internalName="TaxCatchAll" ma:showField="CatchAllData" ma:web="a3fb3cdf-eacf-4554-9620-b92a3083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e20b53-d822-4cc3-9110-ea3b65200624">
      <Terms xmlns="http://schemas.microsoft.com/office/infopath/2007/PartnerControls"/>
    </lcf76f155ced4ddcb4097134ff3c332f>
    <TaxCatchAll xmlns="a3fb3cdf-eacf-4554-9620-b92a308314c3" xsi:nil="true"/>
  </documentManagement>
</p:properties>
</file>

<file path=customXml/itemProps1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22F05-8F31-4D34-A6CD-16A6DD1B08D3}"/>
</file>

<file path=customXml/itemProps3.xml><?xml version="1.0" encoding="utf-8"?>
<ds:datastoreItem xmlns:ds="http://schemas.openxmlformats.org/officeDocument/2006/customXml" ds:itemID="{914A28A6-3FA6-4E32-8D80-1C1230EDCEED}"/>
</file>

<file path=customXml/itemProps4.xml><?xml version="1.0" encoding="utf-8"?>
<ds:datastoreItem xmlns:ds="http://schemas.openxmlformats.org/officeDocument/2006/customXml" ds:itemID="{2D79648E-17FD-4FDA-BF16-08B201902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2023-04-13T04:28:00Z</dcterms:created>
  <dcterms:modified xsi:type="dcterms:W3CDTF">2023-04-13T04:31:00Z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2023-04-13T04:31:22Z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c164fbf6-9e27-4e1a-b6aa-478232f0a27d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0x01010027270F1D1BF67A49AD92509374284E36</vt:lpwstr>
  </property>
</Properties>
</file>