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57C99336" w:rsidR="005565B8" w:rsidRDefault="00286F3C" w:rsidP="00C55A70">
      <w:pPr>
        <w:spacing w:after="1600"/>
        <w:sectPr w:rsidR="005565B8" w:rsidSect="00C55A70">
          <w:footerReference w:type="default" r:id="rId8"/>
          <w:footerReference w:type="first" r:id="rId9"/>
          <w:pgSz w:w="11906" w:h="16838"/>
          <w:pgMar w:top="1021" w:right="851" w:bottom="1418" w:left="851" w:header="227" w:footer="1474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5D6877FE">
            <wp:extent cx="3506400" cy="968400"/>
            <wp:effectExtent l="0" t="0" r="0" b="3175"/>
            <wp:docPr id="6" name="Picture 6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Workforce Austral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589DDFBB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rect id="Rectangle 3" style="position:absolute;margin-left:0;margin-top:0;width:595.3pt;height:170.1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lt="&quot;&quot;" o:spid="_x0000_s1026" fillcolor="#051532" stroked="f" strokeweight="1pt" w14:anchorId="29B7F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">
                <w10:wrap anchorx="page" anchory="page"/>
              </v:rect>
            </w:pict>
          </mc:Fallback>
        </mc:AlternateContent>
      </w:r>
    </w:p>
    <w:p w14:paraId="7E8B0670" w14:textId="519FE282" w:rsidR="00654A65" w:rsidRDefault="00D47D26" w:rsidP="00AF5A6A">
      <w:pPr>
        <w:pStyle w:val="Title"/>
        <w:spacing w:after="240"/>
        <w:jc w:val="center"/>
      </w:pPr>
      <w:r w:rsidRPr="00E155C7">
        <w:t>Employa</w:t>
      </w:r>
      <w:r>
        <w:t>bility Skills Training</w:t>
      </w:r>
    </w:p>
    <w:p w14:paraId="7AB46350" w14:textId="5D6953CB" w:rsidR="006430A0" w:rsidRPr="00F43010" w:rsidRDefault="005510EA" w:rsidP="00F43010">
      <w:pPr>
        <w:pStyle w:val="Subtitle"/>
        <w:spacing w:after="360"/>
        <w:jc w:val="center"/>
        <w:rPr>
          <w:sz w:val="32"/>
          <w:szCs w:val="32"/>
        </w:rPr>
      </w:pPr>
      <w:r w:rsidRPr="00F43010">
        <w:rPr>
          <w:sz w:val="32"/>
          <w:szCs w:val="32"/>
        </w:rPr>
        <w:t>H</w:t>
      </w:r>
      <w:r w:rsidR="000D3EF0" w:rsidRPr="00F43010">
        <w:rPr>
          <w:sz w:val="32"/>
          <w:szCs w:val="32"/>
        </w:rPr>
        <w:t>elp</w:t>
      </w:r>
      <w:r w:rsidRPr="00F43010">
        <w:rPr>
          <w:sz w:val="32"/>
          <w:szCs w:val="32"/>
        </w:rPr>
        <w:t xml:space="preserve">ing </w:t>
      </w:r>
      <w:r w:rsidR="00787766" w:rsidRPr="00F43010">
        <w:rPr>
          <w:sz w:val="32"/>
          <w:szCs w:val="32"/>
        </w:rPr>
        <w:t xml:space="preserve">to </w:t>
      </w:r>
      <w:r w:rsidR="006952C5" w:rsidRPr="00F43010">
        <w:rPr>
          <w:sz w:val="32"/>
          <w:szCs w:val="32"/>
        </w:rPr>
        <w:t>build</w:t>
      </w:r>
      <w:r w:rsidR="00FA16EE" w:rsidRPr="00F43010">
        <w:rPr>
          <w:sz w:val="32"/>
          <w:szCs w:val="32"/>
        </w:rPr>
        <w:t xml:space="preserve"> job search</w:t>
      </w:r>
      <w:r w:rsidR="00E23142" w:rsidRPr="00F43010">
        <w:rPr>
          <w:sz w:val="32"/>
          <w:szCs w:val="32"/>
        </w:rPr>
        <w:t xml:space="preserve">, workplace </w:t>
      </w:r>
      <w:r w:rsidR="00787766" w:rsidRPr="00F43010">
        <w:rPr>
          <w:sz w:val="32"/>
          <w:szCs w:val="32"/>
        </w:rPr>
        <w:t xml:space="preserve">or </w:t>
      </w:r>
      <w:r w:rsidR="00E23142" w:rsidRPr="00F43010">
        <w:rPr>
          <w:sz w:val="32"/>
          <w:szCs w:val="32"/>
        </w:rPr>
        <w:t>industry-specific</w:t>
      </w:r>
      <w:r w:rsidR="00FA16EE" w:rsidRPr="00F43010">
        <w:rPr>
          <w:sz w:val="32"/>
          <w:szCs w:val="32"/>
        </w:rPr>
        <w:t xml:space="preserve"> </w:t>
      </w:r>
      <w:proofErr w:type="gramStart"/>
      <w:r w:rsidR="00FA16EE" w:rsidRPr="00F43010">
        <w:rPr>
          <w:sz w:val="32"/>
          <w:szCs w:val="32"/>
        </w:rPr>
        <w:t>skills</w:t>
      </w:r>
      <w:proofErr w:type="gramEnd"/>
    </w:p>
    <w:p w14:paraId="5A65CDA4" w14:textId="30C12883" w:rsidR="00654A65" w:rsidRDefault="00BA0B90" w:rsidP="00260CB0">
      <w:pPr>
        <w:pStyle w:val="Heading2"/>
      </w:pPr>
      <w:r>
        <w:t>About Employability Skills Training</w:t>
      </w:r>
    </w:p>
    <w:p w14:paraId="64292705" w14:textId="7BCF95BD" w:rsidR="0039751F" w:rsidRPr="0039751F" w:rsidRDefault="00991AF6" w:rsidP="001C556F">
      <w:pPr>
        <w:rPr>
          <w:sz w:val="22"/>
          <w:szCs w:val="24"/>
        </w:rPr>
      </w:pPr>
      <w:r>
        <w:rPr>
          <w:sz w:val="22"/>
          <w:szCs w:val="24"/>
        </w:rPr>
        <w:t>T</w:t>
      </w:r>
      <w:r w:rsidR="00ED3B20">
        <w:rPr>
          <w:sz w:val="22"/>
          <w:szCs w:val="24"/>
        </w:rPr>
        <w:t>he Employability Skills Training program help</w:t>
      </w:r>
      <w:r w:rsidR="005B33C4">
        <w:rPr>
          <w:sz w:val="22"/>
          <w:szCs w:val="24"/>
        </w:rPr>
        <w:t>s</w:t>
      </w:r>
      <w:r w:rsidR="00ED3B20">
        <w:rPr>
          <w:sz w:val="22"/>
          <w:szCs w:val="24"/>
        </w:rPr>
        <w:t xml:space="preserve"> </w:t>
      </w:r>
      <w:r w:rsidR="004A616E">
        <w:rPr>
          <w:sz w:val="22"/>
          <w:szCs w:val="24"/>
        </w:rPr>
        <w:t>you</w:t>
      </w:r>
      <w:r w:rsidR="00253CC3">
        <w:rPr>
          <w:sz w:val="22"/>
          <w:szCs w:val="24"/>
        </w:rPr>
        <w:t xml:space="preserve"> get job ready</w:t>
      </w:r>
      <w:r w:rsidR="00357DFA">
        <w:rPr>
          <w:sz w:val="22"/>
          <w:szCs w:val="24"/>
        </w:rPr>
        <w:t>. You</w:t>
      </w:r>
      <w:r w:rsidR="001D1F64">
        <w:rPr>
          <w:sz w:val="22"/>
          <w:szCs w:val="24"/>
        </w:rPr>
        <w:t xml:space="preserve"> can</w:t>
      </w:r>
      <w:r w:rsidR="00357DFA">
        <w:rPr>
          <w:sz w:val="22"/>
          <w:szCs w:val="24"/>
        </w:rPr>
        <w:t xml:space="preserve"> get practical support to</w:t>
      </w:r>
      <w:r w:rsidR="00891D0E">
        <w:rPr>
          <w:sz w:val="22"/>
          <w:szCs w:val="24"/>
        </w:rPr>
        <w:t xml:space="preserve"> develop your</w:t>
      </w:r>
      <w:r w:rsidR="00357DFA">
        <w:rPr>
          <w:sz w:val="22"/>
          <w:szCs w:val="24"/>
        </w:rPr>
        <w:t xml:space="preserve"> </w:t>
      </w:r>
      <w:r w:rsidR="00891D0E" w:rsidRPr="00891D0E">
        <w:rPr>
          <w:sz w:val="22"/>
          <w:szCs w:val="24"/>
        </w:rPr>
        <w:t>job search skills and workplace skills.</w:t>
      </w:r>
      <w:r w:rsidR="0039751F">
        <w:rPr>
          <w:sz w:val="22"/>
          <w:szCs w:val="24"/>
        </w:rPr>
        <w:t xml:space="preserve"> </w:t>
      </w:r>
      <w:r w:rsidR="008E3BD8">
        <w:rPr>
          <w:sz w:val="22"/>
          <w:szCs w:val="24"/>
        </w:rPr>
        <w:t xml:space="preserve">You can also </w:t>
      </w:r>
      <w:r w:rsidR="00810F89">
        <w:rPr>
          <w:sz w:val="21"/>
          <w:szCs w:val="21"/>
        </w:rPr>
        <w:t xml:space="preserve">learn </w:t>
      </w:r>
      <w:r w:rsidR="008D4622">
        <w:rPr>
          <w:sz w:val="21"/>
          <w:szCs w:val="21"/>
        </w:rPr>
        <w:t xml:space="preserve">about and build </w:t>
      </w:r>
      <w:r w:rsidR="00123D93">
        <w:rPr>
          <w:sz w:val="21"/>
          <w:szCs w:val="21"/>
        </w:rPr>
        <w:t xml:space="preserve">the skills you need for </w:t>
      </w:r>
      <w:r w:rsidR="00583714">
        <w:rPr>
          <w:sz w:val="21"/>
          <w:szCs w:val="21"/>
        </w:rPr>
        <w:t>specific industr</w:t>
      </w:r>
      <w:r w:rsidR="001D6252">
        <w:rPr>
          <w:sz w:val="21"/>
          <w:szCs w:val="21"/>
        </w:rPr>
        <w:t>ies</w:t>
      </w:r>
      <w:r w:rsidR="00FA141B">
        <w:rPr>
          <w:sz w:val="21"/>
          <w:szCs w:val="21"/>
        </w:rPr>
        <w:t xml:space="preserve"> in your local labour market</w:t>
      </w:r>
      <w:r w:rsidR="00583714">
        <w:rPr>
          <w:sz w:val="21"/>
          <w:szCs w:val="21"/>
        </w:rPr>
        <w:t xml:space="preserve">, such as </w:t>
      </w:r>
      <w:r w:rsidR="00E76D05" w:rsidRPr="009E13B0">
        <w:rPr>
          <w:sz w:val="21"/>
          <w:szCs w:val="21"/>
        </w:rPr>
        <w:t>hospitality</w:t>
      </w:r>
      <w:r w:rsidR="00E76D05">
        <w:rPr>
          <w:sz w:val="21"/>
          <w:szCs w:val="21"/>
        </w:rPr>
        <w:t xml:space="preserve"> or</w:t>
      </w:r>
      <w:r w:rsidR="00E76D05" w:rsidRPr="009E13B0">
        <w:rPr>
          <w:sz w:val="21"/>
          <w:szCs w:val="21"/>
        </w:rPr>
        <w:t xml:space="preserve"> aged care</w:t>
      </w:r>
      <w:r w:rsidR="00E76D05">
        <w:rPr>
          <w:sz w:val="21"/>
          <w:szCs w:val="21"/>
        </w:rPr>
        <w:t>.</w:t>
      </w:r>
    </w:p>
    <w:p w14:paraId="1D9FEC39" w14:textId="65B06F24" w:rsidR="00654A65" w:rsidRDefault="00B02E85" w:rsidP="00260CB0">
      <w:pPr>
        <w:pStyle w:val="Heading2"/>
      </w:pPr>
      <w:r>
        <w:t xml:space="preserve">What you </w:t>
      </w:r>
      <w:r w:rsidR="00C55194">
        <w:t>can</w:t>
      </w:r>
      <w:r>
        <w:t xml:space="preserve"> do</w:t>
      </w:r>
    </w:p>
    <w:p w14:paraId="46B69AF4" w14:textId="28ED5DA5" w:rsidR="00A10EB4" w:rsidRDefault="00A10EB4" w:rsidP="35E4DCB6">
      <w:pPr>
        <w:pStyle w:val="ListBullet"/>
        <w:numPr>
          <w:ilvl w:val="0"/>
          <w:numId w:val="0"/>
        </w:numPr>
        <w:spacing w:after="240" w:line="276" w:lineRule="auto"/>
        <w:ind w:left="284" w:hanging="284"/>
        <w:rPr>
          <w:rStyle w:val="normaltextrun"/>
          <w:rFonts w:eastAsia="Yu Gothic Light"/>
          <w:sz w:val="22"/>
        </w:rPr>
      </w:pPr>
      <w:r w:rsidRPr="35E4DCB6">
        <w:rPr>
          <w:rStyle w:val="normaltextrun"/>
          <w:rFonts w:eastAsia="Yu Gothic Light"/>
          <w:sz w:val="22"/>
        </w:rPr>
        <w:t xml:space="preserve">There are two </w:t>
      </w:r>
      <w:r w:rsidR="208C1ADC" w:rsidRPr="35E4DCB6">
        <w:rPr>
          <w:rStyle w:val="normaltextrun"/>
          <w:rFonts w:eastAsia="Yu Gothic Light"/>
          <w:sz w:val="22"/>
        </w:rPr>
        <w:t>types</w:t>
      </w:r>
      <w:r w:rsidRPr="35E4DCB6">
        <w:rPr>
          <w:rStyle w:val="normaltextrun"/>
          <w:rFonts w:eastAsia="Yu Gothic Light"/>
          <w:sz w:val="22"/>
        </w:rPr>
        <w:t xml:space="preserve"> of Employability Skills Training</w:t>
      </w:r>
      <w:r w:rsidR="00C4515F">
        <w:rPr>
          <w:rStyle w:val="normaltextrun"/>
          <w:rFonts w:eastAsia="Yu Gothic Light"/>
          <w:sz w:val="22"/>
        </w:rPr>
        <w:t xml:space="preserve"> </w:t>
      </w:r>
      <w:r w:rsidR="00DA6567" w:rsidRPr="35E4DCB6">
        <w:rPr>
          <w:rStyle w:val="normaltextrun"/>
          <w:rFonts w:eastAsia="Yu Gothic Light"/>
          <w:sz w:val="22"/>
        </w:rPr>
        <w:t>course</w:t>
      </w:r>
      <w:r w:rsidR="00DA6567">
        <w:rPr>
          <w:rStyle w:val="normaltextrun"/>
          <w:rFonts w:eastAsia="Yu Gothic Light"/>
          <w:sz w:val="22"/>
        </w:rPr>
        <w:t>s</w:t>
      </w:r>
      <w:r w:rsidR="00EB0033" w:rsidRPr="35E4DCB6">
        <w:rPr>
          <w:rStyle w:val="normaltextrun"/>
          <w:rFonts w:eastAsia="Yu Gothic Light"/>
          <w:sz w:val="22"/>
        </w:rPr>
        <w:t xml:space="preserve"> you can do</w:t>
      </w:r>
      <w:r w:rsidRPr="35E4DCB6">
        <w:rPr>
          <w:rStyle w:val="normaltextrun"/>
          <w:rFonts w:eastAsia="Yu Gothic Light"/>
          <w:sz w:val="22"/>
        </w:rPr>
        <w:t>.</w:t>
      </w:r>
    </w:p>
    <w:p w14:paraId="5C84CB92" w14:textId="77777777" w:rsidR="00065A0E" w:rsidRPr="002B232E" w:rsidRDefault="00065A0E" w:rsidP="35E4DCB6">
      <w:pPr>
        <w:pStyle w:val="ListBullet"/>
        <w:numPr>
          <w:ilvl w:val="0"/>
          <w:numId w:val="0"/>
        </w:numPr>
        <w:spacing w:after="240" w:line="276" w:lineRule="auto"/>
        <w:ind w:left="284" w:hanging="284"/>
        <w:rPr>
          <w:rStyle w:val="normaltextrun"/>
          <w:rFonts w:eastAsia="Yu Gothic Light"/>
          <w:sz w:val="22"/>
        </w:rPr>
      </w:pPr>
    </w:p>
    <w:p w14:paraId="0D7A5A73" w14:textId="27F194E3" w:rsidR="00EB0033" w:rsidRPr="002B232E" w:rsidRDefault="009B5DE8" w:rsidP="00742698">
      <w:pPr>
        <w:pStyle w:val="ListBullet"/>
        <w:numPr>
          <w:ilvl w:val="0"/>
          <w:numId w:val="0"/>
        </w:numPr>
        <w:spacing w:after="40" w:line="276" w:lineRule="auto"/>
        <w:ind w:left="284" w:hanging="284"/>
        <w:contextualSpacing w:val="0"/>
        <w:rPr>
          <w:rStyle w:val="normaltextrun"/>
          <w:rFonts w:eastAsia="Yu Gothic Light"/>
          <w:sz w:val="22"/>
        </w:rPr>
      </w:pPr>
      <w:r>
        <w:rPr>
          <w:rStyle w:val="normaltextrun"/>
          <w:rFonts w:eastAsia="Yu Gothic Light"/>
          <w:sz w:val="22"/>
        </w:rPr>
        <w:t xml:space="preserve">Courses that </w:t>
      </w:r>
      <w:r w:rsidR="00EA20D7">
        <w:rPr>
          <w:rStyle w:val="normaltextrun"/>
          <w:rFonts w:eastAsia="Yu Gothic Light"/>
          <w:b/>
          <w:bCs/>
          <w:sz w:val="22"/>
        </w:rPr>
        <w:t>b</w:t>
      </w:r>
      <w:r w:rsidR="00E3173B" w:rsidRPr="003F3869">
        <w:rPr>
          <w:rStyle w:val="normaltextrun"/>
          <w:rFonts w:eastAsia="Yu Gothic Light"/>
          <w:b/>
          <w:bCs/>
          <w:sz w:val="22"/>
        </w:rPr>
        <w:t>oos</w:t>
      </w:r>
      <w:r w:rsidR="003F3869" w:rsidRPr="003F3869">
        <w:rPr>
          <w:rStyle w:val="normaltextrun"/>
          <w:rFonts w:eastAsia="Yu Gothic Light"/>
          <w:b/>
          <w:bCs/>
          <w:sz w:val="22"/>
        </w:rPr>
        <w:t>t</w:t>
      </w:r>
      <w:r w:rsidR="006D5C1D" w:rsidRPr="003F3869">
        <w:rPr>
          <w:rStyle w:val="normaltextrun"/>
          <w:rFonts w:eastAsia="Yu Gothic Light"/>
          <w:b/>
          <w:bCs/>
          <w:sz w:val="22"/>
        </w:rPr>
        <w:t xml:space="preserve"> your job search and workplace skills</w:t>
      </w:r>
      <w:r w:rsidR="00E36314" w:rsidRPr="003F3869">
        <w:rPr>
          <w:rStyle w:val="normaltextrun"/>
          <w:rFonts w:eastAsia="Yu Gothic Light"/>
          <w:b/>
          <w:bCs/>
          <w:sz w:val="22"/>
        </w:rPr>
        <w:t xml:space="preserve"> </w:t>
      </w:r>
      <w:r w:rsidR="00EA20D7">
        <w:rPr>
          <w:rStyle w:val="normaltextrun"/>
          <w:rFonts w:eastAsia="Yu Gothic Light"/>
          <w:sz w:val="22"/>
        </w:rPr>
        <w:t>will</w:t>
      </w:r>
      <w:r w:rsidR="00EA20D7">
        <w:rPr>
          <w:rStyle w:val="normaltextrun"/>
          <w:rFonts w:eastAsia="Yu Gothic Light"/>
          <w:b/>
          <w:bCs/>
          <w:sz w:val="22"/>
        </w:rPr>
        <w:t xml:space="preserve"> </w:t>
      </w:r>
      <w:r w:rsidR="00F46D0C" w:rsidRPr="00A90893">
        <w:rPr>
          <w:rStyle w:val="normaltextrun"/>
          <w:rFonts w:eastAsia="Yu Gothic Light"/>
          <w:sz w:val="22"/>
        </w:rPr>
        <w:t>help</w:t>
      </w:r>
      <w:r w:rsidR="002E2DBD" w:rsidRPr="00A90893">
        <w:rPr>
          <w:rStyle w:val="normaltextrun"/>
          <w:rFonts w:eastAsia="Yu Gothic Light"/>
          <w:sz w:val="22"/>
        </w:rPr>
        <w:t xml:space="preserve"> you </w:t>
      </w:r>
      <w:r w:rsidR="00047845" w:rsidRPr="00A90893">
        <w:rPr>
          <w:rStyle w:val="normaltextrun"/>
          <w:rFonts w:eastAsia="Yu Gothic Light"/>
          <w:sz w:val="22"/>
        </w:rPr>
        <w:t>develop</w:t>
      </w:r>
      <w:r w:rsidR="00E36314" w:rsidRPr="002B232E">
        <w:rPr>
          <w:rStyle w:val="normaltextrun"/>
          <w:rFonts w:eastAsia="Yu Gothic Light"/>
          <w:sz w:val="22"/>
        </w:rPr>
        <w:t>:</w:t>
      </w:r>
    </w:p>
    <w:p w14:paraId="375BCD24" w14:textId="1D2F9BF9" w:rsidR="004D4156" w:rsidRPr="002B232E" w:rsidRDefault="00634590" w:rsidP="004D4156">
      <w:pPr>
        <w:pStyle w:val="ListParagraph"/>
        <w:numPr>
          <w:ilvl w:val="0"/>
          <w:numId w:val="21"/>
        </w:numPr>
        <w:spacing w:after="160" w:line="259" w:lineRule="auto"/>
        <w:rPr>
          <w:sz w:val="22"/>
        </w:rPr>
      </w:pPr>
      <w:r>
        <w:rPr>
          <w:sz w:val="22"/>
        </w:rPr>
        <w:t xml:space="preserve">different ways of </w:t>
      </w:r>
      <w:r w:rsidR="004D4156" w:rsidRPr="002B232E">
        <w:rPr>
          <w:sz w:val="22"/>
        </w:rPr>
        <w:t xml:space="preserve">finding </w:t>
      </w:r>
      <w:r w:rsidR="00F01B14">
        <w:rPr>
          <w:sz w:val="22"/>
        </w:rPr>
        <w:t xml:space="preserve">suitable </w:t>
      </w:r>
      <w:r w:rsidR="004D4156" w:rsidRPr="002B232E">
        <w:rPr>
          <w:sz w:val="22"/>
        </w:rPr>
        <w:t xml:space="preserve">job opportunities </w:t>
      </w:r>
      <w:r>
        <w:rPr>
          <w:sz w:val="22"/>
        </w:rPr>
        <w:t>in your local area</w:t>
      </w:r>
    </w:p>
    <w:p w14:paraId="7B631E79" w14:textId="2969AF4D" w:rsidR="004D4156" w:rsidRPr="001F30BE" w:rsidRDefault="000D562C" w:rsidP="00D25982">
      <w:pPr>
        <w:pStyle w:val="ListParagraph"/>
        <w:numPr>
          <w:ilvl w:val="0"/>
          <w:numId w:val="21"/>
        </w:numPr>
        <w:spacing w:after="160" w:line="259" w:lineRule="auto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tailored </w:t>
      </w:r>
      <w:r w:rsidR="004D4156" w:rsidRPr="001F30BE">
        <w:rPr>
          <w:rFonts w:eastAsia="Times New Roman"/>
          <w:sz w:val="22"/>
        </w:rPr>
        <w:t>resumes</w:t>
      </w:r>
      <w:r w:rsidR="00F70A81">
        <w:rPr>
          <w:rFonts w:eastAsia="Times New Roman"/>
          <w:sz w:val="22"/>
        </w:rPr>
        <w:t xml:space="preserve"> and</w:t>
      </w:r>
      <w:r w:rsidR="004D4156" w:rsidRPr="001F30BE">
        <w:rPr>
          <w:rFonts w:eastAsia="Times New Roman"/>
          <w:sz w:val="22"/>
        </w:rPr>
        <w:t xml:space="preserve"> job applications</w:t>
      </w:r>
      <w:r w:rsidR="00F70A81">
        <w:rPr>
          <w:rFonts w:eastAsia="Times New Roman"/>
          <w:sz w:val="22"/>
        </w:rPr>
        <w:t>,</w:t>
      </w:r>
      <w:r w:rsidR="004D4156" w:rsidRPr="001F30BE">
        <w:rPr>
          <w:rFonts w:eastAsia="Times New Roman"/>
          <w:sz w:val="22"/>
        </w:rPr>
        <w:t xml:space="preserve"> </w:t>
      </w:r>
      <w:r w:rsidR="001F30BE" w:rsidRPr="001F30BE">
        <w:rPr>
          <w:rFonts w:eastAsia="Times New Roman"/>
          <w:sz w:val="22"/>
        </w:rPr>
        <w:t>and</w:t>
      </w:r>
      <w:r w:rsidR="001F30BE">
        <w:rPr>
          <w:rFonts w:eastAsia="Times New Roman"/>
          <w:sz w:val="22"/>
        </w:rPr>
        <w:t xml:space="preserve"> </w:t>
      </w:r>
      <w:r w:rsidR="004D4156" w:rsidRPr="001F30BE">
        <w:rPr>
          <w:rFonts w:eastAsia="Times New Roman"/>
          <w:sz w:val="22"/>
        </w:rPr>
        <w:t>prepar</w:t>
      </w:r>
      <w:r w:rsidR="00F70A81">
        <w:rPr>
          <w:rFonts w:eastAsia="Times New Roman"/>
          <w:sz w:val="22"/>
        </w:rPr>
        <w:t>e</w:t>
      </w:r>
      <w:r w:rsidR="004D4156" w:rsidRPr="001F30BE">
        <w:rPr>
          <w:rFonts w:eastAsia="Times New Roman"/>
          <w:sz w:val="22"/>
        </w:rPr>
        <w:t xml:space="preserve"> for </w:t>
      </w:r>
      <w:r>
        <w:rPr>
          <w:rFonts w:eastAsia="Times New Roman"/>
          <w:sz w:val="22"/>
        </w:rPr>
        <w:t xml:space="preserve">specific </w:t>
      </w:r>
      <w:r w:rsidR="004D4156" w:rsidRPr="001F30BE">
        <w:rPr>
          <w:rFonts w:eastAsia="Times New Roman"/>
          <w:sz w:val="22"/>
        </w:rPr>
        <w:t>job interviews</w:t>
      </w:r>
    </w:p>
    <w:p w14:paraId="04D419BB" w14:textId="5676D9D0" w:rsidR="004D4156" w:rsidRPr="001C556F" w:rsidRDefault="004D4156" w:rsidP="00D25982">
      <w:pPr>
        <w:pStyle w:val="ListParagraph"/>
        <w:numPr>
          <w:ilvl w:val="0"/>
          <w:numId w:val="20"/>
        </w:numPr>
        <w:spacing w:after="160" w:line="259" w:lineRule="auto"/>
        <w:rPr>
          <w:sz w:val="22"/>
        </w:rPr>
      </w:pPr>
      <w:r w:rsidRPr="001C556F">
        <w:rPr>
          <w:sz w:val="22"/>
        </w:rPr>
        <w:t>communication skills</w:t>
      </w:r>
      <w:r w:rsidR="00AE4376">
        <w:rPr>
          <w:sz w:val="22"/>
        </w:rPr>
        <w:t>, teamwork</w:t>
      </w:r>
      <w:r w:rsidR="001C556F" w:rsidRPr="001C556F">
        <w:rPr>
          <w:sz w:val="22"/>
        </w:rPr>
        <w:t xml:space="preserve"> and </w:t>
      </w:r>
      <w:r w:rsidR="00AE4376">
        <w:rPr>
          <w:sz w:val="22"/>
        </w:rPr>
        <w:t>problem solving</w:t>
      </w:r>
    </w:p>
    <w:p w14:paraId="57EBD1C8" w14:textId="0E31D281" w:rsidR="004D4156" w:rsidRPr="002B232E" w:rsidRDefault="00F77205" w:rsidP="00885356">
      <w:pPr>
        <w:pStyle w:val="ListParagraph"/>
        <w:numPr>
          <w:ilvl w:val="0"/>
          <w:numId w:val="20"/>
        </w:numPr>
        <w:spacing w:after="360" w:line="259" w:lineRule="auto"/>
        <w:ind w:left="714" w:hanging="357"/>
        <w:contextualSpacing w:val="0"/>
        <w:rPr>
          <w:strike/>
          <w:sz w:val="22"/>
        </w:rPr>
      </w:pPr>
      <w:r>
        <w:rPr>
          <w:sz w:val="22"/>
        </w:rPr>
        <w:t xml:space="preserve">your </w:t>
      </w:r>
      <w:r w:rsidR="003E0C67">
        <w:rPr>
          <w:sz w:val="22"/>
        </w:rPr>
        <w:t>ability in using digital technology</w:t>
      </w:r>
      <w:r w:rsidR="00D14DD5">
        <w:rPr>
          <w:sz w:val="22"/>
        </w:rPr>
        <w:t>.</w:t>
      </w:r>
    </w:p>
    <w:p w14:paraId="2D16E1FD" w14:textId="2FABA6C9" w:rsidR="00E36314" w:rsidRPr="002B232E" w:rsidRDefault="009B72BB" w:rsidP="00742698">
      <w:pPr>
        <w:pStyle w:val="ListBullet"/>
        <w:numPr>
          <w:ilvl w:val="0"/>
          <w:numId w:val="0"/>
        </w:numPr>
        <w:spacing w:after="40" w:line="276" w:lineRule="auto"/>
        <w:ind w:left="284" w:hanging="284"/>
        <w:contextualSpacing w:val="0"/>
        <w:rPr>
          <w:sz w:val="22"/>
        </w:rPr>
      </w:pPr>
      <w:r>
        <w:rPr>
          <w:rStyle w:val="normaltextrun"/>
          <w:rFonts w:eastAsia="Yu Gothic Light"/>
          <w:sz w:val="22"/>
        </w:rPr>
        <w:t xml:space="preserve">While courses that </w:t>
      </w:r>
      <w:r w:rsidR="00EA20D7">
        <w:rPr>
          <w:rStyle w:val="normaltextrun"/>
          <w:rFonts w:eastAsia="Yu Gothic Light"/>
          <w:b/>
          <w:bCs/>
          <w:sz w:val="22"/>
        </w:rPr>
        <w:t>b</w:t>
      </w:r>
      <w:r w:rsidR="000A62A8" w:rsidRPr="00520142">
        <w:rPr>
          <w:rStyle w:val="normaltextrun"/>
          <w:rFonts w:eastAsia="Yu Gothic Light"/>
          <w:b/>
          <w:bCs/>
          <w:sz w:val="22"/>
        </w:rPr>
        <w:t>ui</w:t>
      </w:r>
      <w:r w:rsidR="00520142" w:rsidRPr="00520142">
        <w:rPr>
          <w:rStyle w:val="normaltextrun"/>
          <w:rFonts w:eastAsia="Yu Gothic Light"/>
          <w:b/>
          <w:bCs/>
          <w:sz w:val="22"/>
        </w:rPr>
        <w:t xml:space="preserve">ld industry-specific knowledge and skills </w:t>
      </w:r>
      <w:r w:rsidR="00EA20D7" w:rsidRPr="00DA6567">
        <w:rPr>
          <w:rStyle w:val="normaltextrun"/>
          <w:rFonts w:eastAsia="Yu Gothic Light"/>
          <w:sz w:val="22"/>
        </w:rPr>
        <w:t>will</w:t>
      </w:r>
      <w:r w:rsidR="00EA20D7">
        <w:rPr>
          <w:rStyle w:val="normaltextrun"/>
          <w:rFonts w:eastAsia="Yu Gothic Light"/>
          <w:b/>
          <w:bCs/>
          <w:sz w:val="22"/>
        </w:rPr>
        <w:t xml:space="preserve"> </w:t>
      </w:r>
      <w:r w:rsidR="00EB684C" w:rsidRPr="002B232E">
        <w:rPr>
          <w:sz w:val="22"/>
        </w:rPr>
        <w:t xml:space="preserve">help you understand different industries in your local </w:t>
      </w:r>
      <w:r w:rsidR="00ED03B1">
        <w:rPr>
          <w:sz w:val="22"/>
        </w:rPr>
        <w:t>job</w:t>
      </w:r>
      <w:r w:rsidR="00ED03B1" w:rsidRPr="002B232E">
        <w:rPr>
          <w:sz w:val="22"/>
        </w:rPr>
        <w:t xml:space="preserve"> </w:t>
      </w:r>
      <w:r w:rsidR="00EB684C" w:rsidRPr="002B232E">
        <w:rPr>
          <w:sz w:val="22"/>
        </w:rPr>
        <w:t>market</w:t>
      </w:r>
      <w:r w:rsidR="00BA7C4A">
        <w:rPr>
          <w:sz w:val="22"/>
        </w:rPr>
        <w:t>. Y</w:t>
      </w:r>
      <w:r w:rsidR="00EB684C" w:rsidRPr="002B232E">
        <w:rPr>
          <w:sz w:val="22"/>
        </w:rPr>
        <w:t>ou can:</w:t>
      </w:r>
    </w:p>
    <w:p w14:paraId="41581E04" w14:textId="77777777" w:rsidR="00247F45" w:rsidRPr="002B232E" w:rsidRDefault="00247F45" w:rsidP="00247F45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2B232E">
        <w:rPr>
          <w:sz w:val="22"/>
        </w:rPr>
        <w:t>find out what industries you might be interested in</w:t>
      </w:r>
    </w:p>
    <w:p w14:paraId="6C845133" w14:textId="77777777" w:rsidR="00247F45" w:rsidRPr="002B232E" w:rsidRDefault="00247F45" w:rsidP="00247F45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2B232E">
        <w:rPr>
          <w:sz w:val="22"/>
        </w:rPr>
        <w:t>explore career options in different industries</w:t>
      </w:r>
    </w:p>
    <w:p w14:paraId="2B2BF1E3" w14:textId="7BE79F18" w:rsidR="00247F45" w:rsidRPr="002B232E" w:rsidRDefault="00247F45" w:rsidP="00247F45">
      <w:pPr>
        <w:pStyle w:val="ListParagraph"/>
        <w:numPr>
          <w:ilvl w:val="0"/>
          <w:numId w:val="22"/>
        </w:numPr>
        <w:spacing w:after="160" w:line="259" w:lineRule="auto"/>
        <w:rPr>
          <w:sz w:val="22"/>
        </w:rPr>
      </w:pPr>
      <w:r w:rsidRPr="002B232E">
        <w:rPr>
          <w:sz w:val="22"/>
        </w:rPr>
        <w:t>learn industry</w:t>
      </w:r>
      <w:r w:rsidR="005A195D">
        <w:rPr>
          <w:sz w:val="22"/>
        </w:rPr>
        <w:t>-</w:t>
      </w:r>
      <w:r w:rsidRPr="002B232E">
        <w:rPr>
          <w:sz w:val="22"/>
        </w:rPr>
        <w:t>specific skills</w:t>
      </w:r>
    </w:p>
    <w:p w14:paraId="4FEB5BB8" w14:textId="6574A4A9" w:rsidR="00247F45" w:rsidRPr="002B232E" w:rsidRDefault="00247F45" w:rsidP="001D6358">
      <w:pPr>
        <w:pStyle w:val="ListParagraph"/>
        <w:numPr>
          <w:ilvl w:val="0"/>
          <w:numId w:val="22"/>
        </w:numPr>
        <w:spacing w:after="360" w:line="259" w:lineRule="auto"/>
        <w:rPr>
          <w:sz w:val="22"/>
        </w:rPr>
      </w:pPr>
      <w:r w:rsidRPr="002B232E">
        <w:rPr>
          <w:sz w:val="22"/>
        </w:rPr>
        <w:t>improve your job search, job application and interview skills to target the industries you are interested in</w:t>
      </w:r>
      <w:r w:rsidR="00AB0B9B">
        <w:rPr>
          <w:sz w:val="22"/>
        </w:rPr>
        <w:t>.</w:t>
      </w:r>
    </w:p>
    <w:p w14:paraId="3117E803" w14:textId="5EF6EBAE" w:rsidR="00046747" w:rsidRPr="00046747" w:rsidRDefault="00046747" w:rsidP="001F30BE">
      <w:pPr>
        <w:spacing w:after="160"/>
        <w:rPr>
          <w:rStyle w:val="normaltextrun"/>
          <w:rFonts w:eastAsia="Yu Gothic Light"/>
          <w:sz w:val="22"/>
          <w:szCs w:val="24"/>
        </w:rPr>
      </w:pPr>
      <w:r w:rsidRPr="00046747">
        <w:rPr>
          <w:rStyle w:val="normaltextrun"/>
          <w:rFonts w:eastAsia="Yu Gothic Light"/>
          <w:sz w:val="22"/>
          <w:szCs w:val="24"/>
        </w:rPr>
        <w:t>Attending an E</w:t>
      </w:r>
      <w:r w:rsidR="001C556F">
        <w:rPr>
          <w:rStyle w:val="normaltextrun"/>
          <w:rFonts w:eastAsia="Yu Gothic Light"/>
          <w:sz w:val="22"/>
          <w:szCs w:val="24"/>
        </w:rPr>
        <w:t xml:space="preserve">mployability Skills </w:t>
      </w:r>
      <w:r w:rsidRPr="00046747">
        <w:rPr>
          <w:rStyle w:val="normaltextrun"/>
          <w:rFonts w:eastAsia="Yu Gothic Light"/>
          <w:sz w:val="22"/>
          <w:szCs w:val="24"/>
        </w:rPr>
        <w:t>T</w:t>
      </w:r>
      <w:r w:rsidR="001C556F">
        <w:rPr>
          <w:rStyle w:val="normaltextrun"/>
          <w:rFonts w:eastAsia="Yu Gothic Light"/>
          <w:sz w:val="22"/>
          <w:szCs w:val="24"/>
        </w:rPr>
        <w:t>raining</w:t>
      </w:r>
      <w:r w:rsidRPr="00046747">
        <w:rPr>
          <w:rStyle w:val="normaltextrun"/>
          <w:rFonts w:eastAsia="Yu Gothic Light"/>
          <w:sz w:val="22"/>
          <w:szCs w:val="24"/>
        </w:rPr>
        <w:t xml:space="preserve"> course can help you gain industry specific skills</w:t>
      </w:r>
      <w:r w:rsidR="00086640">
        <w:rPr>
          <w:rStyle w:val="normaltextrun"/>
          <w:rFonts w:eastAsia="Yu Gothic Light"/>
          <w:sz w:val="22"/>
          <w:szCs w:val="24"/>
        </w:rPr>
        <w:t>,</w:t>
      </w:r>
      <w:r w:rsidRPr="00046747">
        <w:rPr>
          <w:rStyle w:val="normaltextrun"/>
          <w:rFonts w:eastAsia="Yu Gothic Light"/>
          <w:sz w:val="22"/>
          <w:szCs w:val="24"/>
        </w:rPr>
        <w:t xml:space="preserve"> both accredited and non-accredited. For example, a course focusing on the hospitality industry may include Responsible Service of Alcohol</w:t>
      </w:r>
      <w:r w:rsidR="00350B93">
        <w:rPr>
          <w:rStyle w:val="normaltextrun"/>
          <w:rFonts w:eastAsia="Yu Gothic Light"/>
          <w:sz w:val="22"/>
          <w:szCs w:val="24"/>
        </w:rPr>
        <w:t xml:space="preserve"> (RSA)</w:t>
      </w:r>
      <w:r w:rsidRPr="00046747">
        <w:rPr>
          <w:rStyle w:val="normaltextrun"/>
          <w:rFonts w:eastAsia="Yu Gothic Light"/>
          <w:sz w:val="22"/>
          <w:szCs w:val="24"/>
        </w:rPr>
        <w:t xml:space="preserve"> training. This can go towards a full qualification or support you to move into the industry.</w:t>
      </w:r>
    </w:p>
    <w:p w14:paraId="4EEE27C2" w14:textId="77777777" w:rsidR="00D83199" w:rsidRDefault="00D83199" w:rsidP="002863FA">
      <w:pPr>
        <w:rPr>
          <w:rFonts w:ascii="Calibri" w:eastAsiaTheme="majorEastAsia" w:hAnsi="Calibri" w:cstheme="majorBidi"/>
          <w:b/>
          <w:i/>
          <w:iCs/>
          <w:color w:val="0E77CD"/>
        </w:rPr>
      </w:pPr>
    </w:p>
    <w:p w14:paraId="152BC973" w14:textId="21782268" w:rsidR="002863FA" w:rsidRDefault="002863FA" w:rsidP="002863FA">
      <w:pPr>
        <w:rPr>
          <w:rFonts w:ascii="Calibri" w:eastAsiaTheme="majorEastAsia" w:hAnsi="Calibri" w:cstheme="majorBidi"/>
          <w:b/>
          <w:color w:val="0E77CD"/>
        </w:rPr>
      </w:pPr>
      <w:r>
        <w:rPr>
          <w:rFonts w:ascii="Calibri" w:eastAsiaTheme="majorEastAsia" w:hAnsi="Calibri" w:cstheme="majorBidi"/>
          <w:b/>
          <w:i/>
          <w:iCs/>
          <w:color w:val="0E77CD"/>
        </w:rPr>
        <w:t>“</w:t>
      </w:r>
      <w:r w:rsidRPr="00326E2A">
        <w:rPr>
          <w:rFonts w:ascii="Calibri" w:eastAsiaTheme="majorEastAsia" w:hAnsi="Calibri" w:cstheme="majorBidi"/>
          <w:b/>
          <w:i/>
          <w:iCs/>
          <w:color w:val="0E77CD"/>
        </w:rPr>
        <w:t>Our practical experience included mock interviews, and that included both your more informal interviews as well as the more serious one. E</w:t>
      </w:r>
      <w:r>
        <w:rPr>
          <w:rFonts w:ascii="Calibri" w:eastAsiaTheme="majorEastAsia" w:hAnsi="Calibri" w:cstheme="majorBidi"/>
          <w:b/>
          <w:i/>
          <w:iCs/>
          <w:color w:val="0E77CD"/>
        </w:rPr>
        <w:t xml:space="preserve">mployability </w:t>
      </w:r>
      <w:r w:rsidRPr="00326E2A">
        <w:rPr>
          <w:rFonts w:ascii="Calibri" w:eastAsiaTheme="majorEastAsia" w:hAnsi="Calibri" w:cstheme="majorBidi"/>
          <w:b/>
          <w:i/>
          <w:iCs/>
          <w:color w:val="0E77CD"/>
        </w:rPr>
        <w:t>S</w:t>
      </w:r>
      <w:r>
        <w:rPr>
          <w:rFonts w:ascii="Calibri" w:eastAsiaTheme="majorEastAsia" w:hAnsi="Calibri" w:cstheme="majorBidi"/>
          <w:b/>
          <w:i/>
          <w:iCs/>
          <w:color w:val="0E77CD"/>
        </w:rPr>
        <w:t xml:space="preserve">kills </w:t>
      </w:r>
      <w:r w:rsidRPr="00326E2A">
        <w:rPr>
          <w:rFonts w:ascii="Calibri" w:eastAsiaTheme="majorEastAsia" w:hAnsi="Calibri" w:cstheme="majorBidi"/>
          <w:b/>
          <w:i/>
          <w:iCs/>
          <w:color w:val="0E77CD"/>
        </w:rPr>
        <w:t>T</w:t>
      </w:r>
      <w:r>
        <w:rPr>
          <w:rFonts w:ascii="Calibri" w:eastAsiaTheme="majorEastAsia" w:hAnsi="Calibri" w:cstheme="majorBidi"/>
          <w:b/>
          <w:i/>
          <w:iCs/>
          <w:color w:val="0E77CD"/>
        </w:rPr>
        <w:t>raining</w:t>
      </w:r>
      <w:r w:rsidRPr="00326E2A">
        <w:rPr>
          <w:rFonts w:ascii="Calibri" w:eastAsiaTheme="majorEastAsia" w:hAnsi="Calibri" w:cstheme="majorBidi"/>
          <w:b/>
          <w:i/>
          <w:iCs/>
          <w:color w:val="0E77CD"/>
        </w:rPr>
        <w:t xml:space="preserve"> really has helped me decide where I can take my future and what might be best for me</w:t>
      </w:r>
      <w:r w:rsidRPr="000C3C4D">
        <w:t>.</w:t>
      </w:r>
      <w:r>
        <w:t xml:space="preserve">” </w:t>
      </w:r>
      <w:r w:rsidR="00EB2EAF" w:rsidRPr="00142012">
        <w:t>–</w:t>
      </w:r>
      <w:r w:rsidR="00EB2EAF">
        <w:t xml:space="preserve"> </w:t>
      </w:r>
      <w:r w:rsidRPr="000D319B">
        <w:rPr>
          <w:rFonts w:ascii="Calibri" w:eastAsiaTheme="majorEastAsia" w:hAnsi="Calibri" w:cstheme="majorBidi"/>
          <w:b/>
          <w:color w:val="0E77CD"/>
        </w:rPr>
        <w:t>Hannah</w:t>
      </w:r>
      <w:r>
        <w:rPr>
          <w:rFonts w:ascii="Calibri" w:eastAsiaTheme="majorEastAsia" w:hAnsi="Calibri" w:cstheme="majorBidi"/>
          <w:b/>
          <w:color w:val="0E77CD"/>
        </w:rPr>
        <w:t>,</w:t>
      </w:r>
      <w:r w:rsidRPr="000D319B">
        <w:rPr>
          <w:rFonts w:ascii="Calibri" w:eastAsiaTheme="majorEastAsia" w:hAnsi="Calibri" w:cstheme="majorBidi"/>
          <w:b/>
          <w:color w:val="0E77CD"/>
        </w:rPr>
        <w:t xml:space="preserve"> </w:t>
      </w:r>
      <w:r w:rsidRPr="001A6D15">
        <w:rPr>
          <w:rFonts w:ascii="Calibri" w:eastAsiaTheme="majorEastAsia" w:hAnsi="Calibri" w:cstheme="majorBidi"/>
          <w:b/>
          <w:color w:val="0E77CD"/>
        </w:rPr>
        <w:t>Employability Skills Training participant</w:t>
      </w:r>
    </w:p>
    <w:p w14:paraId="62FA648D" w14:textId="324C2869" w:rsidR="00AF1B68" w:rsidRPr="00C9277A" w:rsidRDefault="00AF1B68" w:rsidP="00260CB0">
      <w:pPr>
        <w:pStyle w:val="Heading2"/>
      </w:pPr>
      <w:r w:rsidRPr="00C9277A">
        <w:lastRenderedPageBreak/>
        <w:t>What your commitment will be</w:t>
      </w:r>
    </w:p>
    <w:p w14:paraId="2D79AF80" w14:textId="014822A2" w:rsidR="00C66C5E" w:rsidRDefault="32061246">
      <w:pPr>
        <w:spacing w:after="240"/>
        <w:rPr>
          <w:sz w:val="22"/>
        </w:rPr>
      </w:pPr>
      <w:r w:rsidRPr="20DF8DBF">
        <w:rPr>
          <w:sz w:val="22"/>
        </w:rPr>
        <w:t xml:space="preserve">Each </w:t>
      </w:r>
      <w:r w:rsidR="00D43155">
        <w:rPr>
          <w:sz w:val="22"/>
        </w:rPr>
        <w:t>course</w:t>
      </w:r>
      <w:r w:rsidRPr="20DF8DBF">
        <w:rPr>
          <w:sz w:val="22"/>
        </w:rPr>
        <w:t xml:space="preserve"> is 75 hours and can be delivered as either 25 hours per week for 3 weeks, </w:t>
      </w:r>
      <w:r w:rsidR="39E84FD2" w:rsidRPr="20DF8DBF">
        <w:rPr>
          <w:sz w:val="22"/>
        </w:rPr>
        <w:t>o</w:t>
      </w:r>
      <w:r w:rsidRPr="20DF8DBF">
        <w:rPr>
          <w:sz w:val="22"/>
        </w:rPr>
        <w:t>r 15 hours per week for 5 weeks</w:t>
      </w:r>
      <w:r w:rsidR="42B308A7" w:rsidRPr="20DF8DBF">
        <w:rPr>
          <w:sz w:val="22"/>
        </w:rPr>
        <w:t xml:space="preserve">. </w:t>
      </w:r>
      <w:r w:rsidR="6D6DB504" w:rsidRPr="20DF8DBF">
        <w:rPr>
          <w:sz w:val="22"/>
        </w:rPr>
        <w:t xml:space="preserve"> You can</w:t>
      </w:r>
      <w:r w:rsidR="10CFA1E9" w:rsidRPr="20DF8DBF">
        <w:rPr>
          <w:sz w:val="22"/>
        </w:rPr>
        <w:t xml:space="preserve"> choose to </w:t>
      </w:r>
      <w:r w:rsidR="6D6DB504" w:rsidRPr="20DF8DBF">
        <w:rPr>
          <w:sz w:val="22"/>
        </w:rPr>
        <w:t>do</w:t>
      </w:r>
      <w:r w:rsidR="683F8534" w:rsidRPr="20DF8DBF">
        <w:rPr>
          <w:sz w:val="22"/>
        </w:rPr>
        <w:t xml:space="preserve"> one or</w:t>
      </w:r>
      <w:r w:rsidR="6D6DB504" w:rsidRPr="20DF8DBF">
        <w:rPr>
          <w:sz w:val="22"/>
        </w:rPr>
        <w:t xml:space="preserve"> </w:t>
      </w:r>
      <w:r w:rsidR="02D8EAB5" w:rsidRPr="20DF8DBF">
        <w:rPr>
          <w:sz w:val="22"/>
        </w:rPr>
        <w:t xml:space="preserve">both </w:t>
      </w:r>
      <w:r w:rsidR="00DA6567">
        <w:rPr>
          <w:sz w:val="22"/>
        </w:rPr>
        <w:t>types</w:t>
      </w:r>
      <w:r w:rsidR="00DA6567" w:rsidRPr="20DF8DBF">
        <w:rPr>
          <w:sz w:val="22"/>
        </w:rPr>
        <w:t xml:space="preserve"> </w:t>
      </w:r>
      <w:r w:rsidR="02D8EAB5" w:rsidRPr="20DF8DBF">
        <w:rPr>
          <w:sz w:val="22"/>
        </w:rPr>
        <w:t>of</w:t>
      </w:r>
      <w:r w:rsidR="64CD6A7A" w:rsidRPr="20DF8DBF">
        <w:rPr>
          <w:sz w:val="22"/>
        </w:rPr>
        <w:t xml:space="preserve"> Employability Skills Tr</w:t>
      </w:r>
      <w:r w:rsidR="02D8EAB5" w:rsidRPr="20DF8DBF">
        <w:rPr>
          <w:sz w:val="22"/>
        </w:rPr>
        <w:t>aining</w:t>
      </w:r>
      <w:r w:rsidR="00DA6567">
        <w:rPr>
          <w:sz w:val="22"/>
        </w:rPr>
        <w:t xml:space="preserve"> courses</w:t>
      </w:r>
      <w:r w:rsidR="50B19D21" w:rsidRPr="20DF8DBF">
        <w:rPr>
          <w:sz w:val="22"/>
        </w:rPr>
        <w:t>, at no cost to you</w:t>
      </w:r>
      <w:r w:rsidR="02D8EAB5" w:rsidRPr="20DF8DBF">
        <w:rPr>
          <w:sz w:val="22"/>
        </w:rPr>
        <w:t>.</w:t>
      </w:r>
      <w:r w:rsidR="4F8171B1" w:rsidRPr="20DF8DBF">
        <w:rPr>
          <w:sz w:val="22"/>
        </w:rPr>
        <w:t xml:space="preserve"> </w:t>
      </w:r>
    </w:p>
    <w:p w14:paraId="6E2060A4" w14:textId="6F77CF57" w:rsidR="009D3744" w:rsidRDefault="005B6E5E" w:rsidP="001D6358">
      <w:pPr>
        <w:spacing w:after="360"/>
        <w:rPr>
          <w:sz w:val="22"/>
          <w:szCs w:val="24"/>
        </w:rPr>
      </w:pPr>
      <w:r>
        <w:rPr>
          <w:sz w:val="22"/>
          <w:szCs w:val="24"/>
        </w:rPr>
        <w:t>U</w:t>
      </w:r>
      <w:r w:rsidR="00E55389">
        <w:rPr>
          <w:sz w:val="22"/>
          <w:szCs w:val="24"/>
        </w:rPr>
        <w:t xml:space="preserve">ndertaking Employability Skills Training </w:t>
      </w:r>
      <w:r>
        <w:rPr>
          <w:sz w:val="22"/>
          <w:szCs w:val="24"/>
        </w:rPr>
        <w:t>can help you meet your mutual obligation requirements</w:t>
      </w:r>
      <w:r w:rsidR="009D3744">
        <w:rPr>
          <w:sz w:val="22"/>
          <w:szCs w:val="24"/>
        </w:rPr>
        <w:t>.</w:t>
      </w:r>
    </w:p>
    <w:p w14:paraId="5B98C852" w14:textId="1EDBF9DC" w:rsidR="00B00423" w:rsidRDefault="00523DA6" w:rsidP="00260CB0">
      <w:pPr>
        <w:pStyle w:val="Heading2"/>
      </w:pPr>
      <w:r>
        <w:t xml:space="preserve">Check your </w:t>
      </w:r>
      <w:proofErr w:type="gramStart"/>
      <w:r w:rsidR="00283B4F">
        <w:t>e</w:t>
      </w:r>
      <w:r w:rsidR="00A96BCC">
        <w:t>ligibility</w:t>
      </w:r>
      <w:proofErr w:type="gramEnd"/>
      <w:r w:rsidR="00A96BCC">
        <w:t xml:space="preserve"> </w:t>
      </w:r>
    </w:p>
    <w:p w14:paraId="772E6EE5" w14:textId="1B1A860E" w:rsidR="00C472E7" w:rsidRPr="000941EF" w:rsidRDefault="001169B8" w:rsidP="00DA6567">
      <w:pPr>
        <w:rPr>
          <w:sz w:val="22"/>
          <w:szCs w:val="24"/>
        </w:rPr>
      </w:pPr>
      <w:r>
        <w:rPr>
          <w:sz w:val="22"/>
          <w:szCs w:val="24"/>
        </w:rPr>
        <w:t>To participate in Employability Skills Training you must be</w:t>
      </w:r>
      <w:r w:rsidR="00E1247C">
        <w:rPr>
          <w:sz w:val="22"/>
          <w:szCs w:val="24"/>
        </w:rPr>
        <w:t xml:space="preserve"> </w:t>
      </w:r>
      <w:r w:rsidRPr="00AE1AD8">
        <w:rPr>
          <w:sz w:val="22"/>
          <w:szCs w:val="24"/>
        </w:rPr>
        <w:t xml:space="preserve">aged </w:t>
      </w:r>
      <w:r w:rsidR="00140EF0" w:rsidRPr="00AE1AD8">
        <w:rPr>
          <w:sz w:val="22"/>
          <w:szCs w:val="24"/>
        </w:rPr>
        <w:t>15 years and ove</w:t>
      </w:r>
      <w:r w:rsidR="00814B9D">
        <w:rPr>
          <w:sz w:val="22"/>
          <w:szCs w:val="24"/>
        </w:rPr>
        <w:t>r</w:t>
      </w:r>
      <w:r w:rsidR="000B4DEF">
        <w:rPr>
          <w:sz w:val="22"/>
          <w:szCs w:val="24"/>
        </w:rPr>
        <w:t xml:space="preserve">, </w:t>
      </w:r>
      <w:r w:rsidR="000B4DEF" w:rsidRPr="000941EF">
        <w:rPr>
          <w:sz w:val="22"/>
          <w:szCs w:val="24"/>
        </w:rPr>
        <w:t>and</w:t>
      </w:r>
      <w:r w:rsidR="00140EF0" w:rsidRPr="000941EF">
        <w:rPr>
          <w:sz w:val="22"/>
          <w:szCs w:val="24"/>
        </w:rPr>
        <w:t xml:space="preserve"> </w:t>
      </w:r>
      <w:r w:rsidR="00250718">
        <w:rPr>
          <w:sz w:val="22"/>
          <w:szCs w:val="24"/>
        </w:rPr>
        <w:t>be:</w:t>
      </w:r>
    </w:p>
    <w:p w14:paraId="559BEA2C" w14:textId="41C49905" w:rsidR="00A5079F" w:rsidRPr="00DA6567" w:rsidRDefault="004C0036" w:rsidP="00DA6567">
      <w:pPr>
        <w:pStyle w:val="ListParagraph"/>
        <w:numPr>
          <w:ilvl w:val="0"/>
          <w:numId w:val="10"/>
        </w:numPr>
        <w:contextualSpacing w:val="0"/>
        <w:rPr>
          <w:sz w:val="22"/>
          <w:szCs w:val="24"/>
        </w:rPr>
      </w:pPr>
      <w:r>
        <w:rPr>
          <w:sz w:val="22"/>
          <w:szCs w:val="24"/>
        </w:rPr>
        <w:t>receiving a Centrelink payment with mutual obligation requirements, or the Disability Support Pension with compulsory participation requirements*</w:t>
      </w:r>
    </w:p>
    <w:p w14:paraId="28B3A573" w14:textId="03A46AA5" w:rsidR="00FE718F" w:rsidRPr="00DA6567" w:rsidRDefault="00CD6888" w:rsidP="00DA6567">
      <w:pPr>
        <w:pStyle w:val="ListParagraph"/>
        <w:numPr>
          <w:ilvl w:val="0"/>
          <w:numId w:val="10"/>
        </w:numPr>
        <w:contextualSpacing w:val="0"/>
        <w:rPr>
          <w:sz w:val="22"/>
          <w:szCs w:val="24"/>
        </w:rPr>
      </w:pPr>
      <w:r w:rsidRPr="00DA6567">
        <w:rPr>
          <w:sz w:val="22"/>
          <w:szCs w:val="24"/>
        </w:rPr>
        <w:t xml:space="preserve">participating </w:t>
      </w:r>
      <w:r w:rsidR="00E2151D" w:rsidRPr="00DA6567">
        <w:rPr>
          <w:sz w:val="22"/>
          <w:szCs w:val="24"/>
        </w:rPr>
        <w:t xml:space="preserve">in </w:t>
      </w:r>
      <w:r w:rsidR="000B4DEF" w:rsidRPr="00DA6567">
        <w:rPr>
          <w:sz w:val="22"/>
          <w:szCs w:val="24"/>
        </w:rPr>
        <w:t>one of the followin</w:t>
      </w:r>
      <w:r w:rsidR="00B775A6" w:rsidRPr="00DA6567">
        <w:rPr>
          <w:sz w:val="22"/>
          <w:szCs w:val="24"/>
        </w:rPr>
        <w:t>g</w:t>
      </w:r>
      <w:r w:rsidR="00C40FA4" w:rsidRPr="00DA6567">
        <w:rPr>
          <w:sz w:val="22"/>
          <w:szCs w:val="24"/>
        </w:rPr>
        <w:t xml:space="preserve"> </w:t>
      </w:r>
      <w:r w:rsidR="00B60F9E" w:rsidRPr="00DA6567">
        <w:rPr>
          <w:sz w:val="22"/>
          <w:szCs w:val="24"/>
        </w:rPr>
        <w:t>eli</w:t>
      </w:r>
      <w:r w:rsidR="00D93E53" w:rsidRPr="00DA6567">
        <w:rPr>
          <w:sz w:val="22"/>
          <w:szCs w:val="24"/>
        </w:rPr>
        <w:t xml:space="preserve">gible </w:t>
      </w:r>
      <w:r w:rsidR="00794FD6" w:rsidRPr="00DA6567">
        <w:rPr>
          <w:sz w:val="22"/>
          <w:szCs w:val="24"/>
        </w:rPr>
        <w:t>employment s</w:t>
      </w:r>
      <w:r w:rsidR="00CE039E" w:rsidRPr="00DA6567">
        <w:rPr>
          <w:sz w:val="22"/>
          <w:szCs w:val="24"/>
        </w:rPr>
        <w:t>ervice</w:t>
      </w:r>
      <w:r w:rsidR="00B775A6" w:rsidRPr="00DA6567">
        <w:rPr>
          <w:sz w:val="22"/>
          <w:szCs w:val="24"/>
        </w:rPr>
        <w:t>s:</w:t>
      </w:r>
    </w:p>
    <w:p w14:paraId="64DE166A" w14:textId="63957697" w:rsidR="00FE718F" w:rsidRDefault="007342D9" w:rsidP="00A14ED1">
      <w:pPr>
        <w:pStyle w:val="ListParagraph"/>
        <w:numPr>
          <w:ilvl w:val="0"/>
          <w:numId w:val="25"/>
        </w:numPr>
        <w:spacing w:after="80"/>
        <w:ind w:left="1208" w:hanging="357"/>
        <w:contextualSpacing w:val="0"/>
        <w:rPr>
          <w:sz w:val="22"/>
          <w:szCs w:val="24"/>
        </w:rPr>
      </w:pPr>
      <w:r>
        <w:rPr>
          <w:sz w:val="22"/>
          <w:szCs w:val="24"/>
        </w:rPr>
        <w:t>Workforce Australia Services</w:t>
      </w:r>
    </w:p>
    <w:p w14:paraId="049C8BDC" w14:textId="608EDF3E" w:rsidR="00FE718F" w:rsidRDefault="007342D9" w:rsidP="00A14ED1">
      <w:pPr>
        <w:pStyle w:val="ListParagraph"/>
        <w:numPr>
          <w:ilvl w:val="0"/>
          <w:numId w:val="25"/>
        </w:numPr>
        <w:spacing w:after="80"/>
        <w:ind w:left="1208" w:hanging="357"/>
        <w:contextualSpacing w:val="0"/>
        <w:rPr>
          <w:sz w:val="22"/>
          <w:szCs w:val="24"/>
        </w:rPr>
      </w:pPr>
      <w:r>
        <w:rPr>
          <w:sz w:val="22"/>
          <w:szCs w:val="24"/>
        </w:rPr>
        <w:t>Workforce Australia Online</w:t>
      </w:r>
    </w:p>
    <w:p w14:paraId="4802E0CA" w14:textId="77777777" w:rsidR="00FE718F" w:rsidRDefault="007342D9" w:rsidP="00A14ED1">
      <w:pPr>
        <w:pStyle w:val="ListParagraph"/>
        <w:numPr>
          <w:ilvl w:val="0"/>
          <w:numId w:val="25"/>
        </w:numPr>
        <w:spacing w:after="80"/>
        <w:ind w:left="1208" w:hanging="357"/>
        <w:contextualSpacing w:val="0"/>
        <w:rPr>
          <w:sz w:val="22"/>
          <w:szCs w:val="24"/>
        </w:rPr>
      </w:pPr>
      <w:r>
        <w:rPr>
          <w:sz w:val="22"/>
          <w:szCs w:val="24"/>
        </w:rPr>
        <w:t>Transition to Work</w:t>
      </w:r>
    </w:p>
    <w:p w14:paraId="595B40EE" w14:textId="641733F3" w:rsidR="00FE718F" w:rsidRDefault="008932CA" w:rsidP="00A14ED1">
      <w:pPr>
        <w:pStyle w:val="ListParagraph"/>
        <w:numPr>
          <w:ilvl w:val="0"/>
          <w:numId w:val="25"/>
        </w:numPr>
        <w:spacing w:after="80"/>
        <w:ind w:left="1208" w:hanging="357"/>
        <w:contextualSpacing w:val="0"/>
        <w:rPr>
          <w:sz w:val="22"/>
          <w:szCs w:val="24"/>
        </w:rPr>
      </w:pPr>
      <w:r w:rsidRPr="00AE1AD8">
        <w:rPr>
          <w:sz w:val="22"/>
          <w:szCs w:val="24"/>
        </w:rPr>
        <w:t>Yarrabah</w:t>
      </w:r>
      <w:r w:rsidR="000E4C97">
        <w:rPr>
          <w:sz w:val="22"/>
          <w:szCs w:val="24"/>
        </w:rPr>
        <w:t xml:space="preserve"> Employment Services</w:t>
      </w:r>
      <w:r w:rsidR="000B4DEF">
        <w:rPr>
          <w:sz w:val="22"/>
          <w:szCs w:val="24"/>
        </w:rPr>
        <w:t>, or</w:t>
      </w:r>
    </w:p>
    <w:p w14:paraId="3D261F8D" w14:textId="4A92EE0B" w:rsidR="00DF67DC" w:rsidRDefault="008932CA">
      <w:pPr>
        <w:pStyle w:val="ListParagraph"/>
        <w:numPr>
          <w:ilvl w:val="0"/>
          <w:numId w:val="25"/>
        </w:numPr>
        <w:spacing w:after="240"/>
        <w:ind w:left="1208" w:hanging="357"/>
        <w:rPr>
          <w:sz w:val="22"/>
          <w:szCs w:val="24"/>
        </w:rPr>
      </w:pPr>
      <w:r w:rsidRPr="00AE1AD8">
        <w:rPr>
          <w:sz w:val="22"/>
          <w:szCs w:val="24"/>
        </w:rPr>
        <w:t>Disability Employment Services</w:t>
      </w:r>
      <w:r w:rsidR="001E58FE">
        <w:rPr>
          <w:sz w:val="22"/>
          <w:szCs w:val="24"/>
        </w:rPr>
        <w:t xml:space="preserve"> (Employment Assistance phase)</w:t>
      </w:r>
      <w:r w:rsidR="00C51E35" w:rsidRPr="00AE1AD8">
        <w:rPr>
          <w:sz w:val="22"/>
          <w:szCs w:val="24"/>
        </w:rPr>
        <w:t>.</w:t>
      </w:r>
    </w:p>
    <w:p w14:paraId="74E54127" w14:textId="0B27129D" w:rsidR="00971A1F" w:rsidRPr="00D847B8" w:rsidRDefault="00971A1F" w:rsidP="00971A1F">
      <w:pPr>
        <w:spacing w:after="240"/>
      </w:pPr>
      <w:r w:rsidRPr="00D847B8">
        <w:t>*</w:t>
      </w:r>
      <w:r w:rsidR="001704CB">
        <w:t>Transition to Work and Disability Employment Services participants don’t need to receive a Centrelink payment to be eligible</w:t>
      </w:r>
      <w:r w:rsidR="001E58FE" w:rsidRPr="00D847B8">
        <w:t>.</w:t>
      </w:r>
    </w:p>
    <w:p w14:paraId="00D25FE6" w14:textId="77777777" w:rsidR="001E2D73" w:rsidRDefault="001E2D73" w:rsidP="00260CB0">
      <w:pPr>
        <w:pStyle w:val="Heading2"/>
      </w:pPr>
      <w:r>
        <w:t>How to register</w:t>
      </w:r>
    </w:p>
    <w:p w14:paraId="21B5A6D7" w14:textId="77777777" w:rsidR="001E2D73" w:rsidRDefault="001E2D73" w:rsidP="001E2D73">
      <w:pPr>
        <w:rPr>
          <w:sz w:val="22"/>
          <w:szCs w:val="24"/>
        </w:rPr>
      </w:pPr>
      <w:r>
        <w:rPr>
          <w:sz w:val="22"/>
          <w:szCs w:val="24"/>
        </w:rPr>
        <w:t>Employability Skills Training</w:t>
      </w:r>
      <w:r w:rsidRPr="00546C7F">
        <w:rPr>
          <w:sz w:val="22"/>
          <w:szCs w:val="24"/>
        </w:rPr>
        <w:t xml:space="preserve"> Providers </w:t>
      </w:r>
      <w:r>
        <w:rPr>
          <w:sz w:val="22"/>
          <w:szCs w:val="24"/>
        </w:rPr>
        <w:t>deliver these courses. How you register for a course depends on your circumstances.</w:t>
      </w:r>
    </w:p>
    <w:p w14:paraId="50CE46FE" w14:textId="75962E15" w:rsidR="001E2D73" w:rsidRPr="003C1501" w:rsidRDefault="001E2D73" w:rsidP="001E2D73">
      <w:pPr>
        <w:pStyle w:val="ListParagraph"/>
        <w:numPr>
          <w:ilvl w:val="0"/>
          <w:numId w:val="10"/>
        </w:numPr>
        <w:contextualSpacing w:val="0"/>
        <w:rPr>
          <w:sz w:val="22"/>
          <w:szCs w:val="24"/>
        </w:rPr>
      </w:pPr>
      <w:r>
        <w:rPr>
          <w:sz w:val="22"/>
          <w:szCs w:val="24"/>
        </w:rPr>
        <w:t xml:space="preserve">If you’re a Workforce Australia Online participant, you can self-refer to a course </w:t>
      </w:r>
      <w:r w:rsidR="00E17CA1">
        <w:rPr>
          <w:sz w:val="22"/>
          <w:szCs w:val="24"/>
        </w:rPr>
        <w:t>through the Workforce Australia Digital Platform,</w:t>
      </w:r>
      <w:r>
        <w:rPr>
          <w:sz w:val="22"/>
          <w:szCs w:val="24"/>
        </w:rPr>
        <w:t xml:space="preserve"> or by contacting the Digital Services Contact Centre on </w:t>
      </w:r>
      <w:r w:rsidRPr="00AE1AD8">
        <w:rPr>
          <w:b/>
          <w:bCs/>
          <w:sz w:val="22"/>
          <w:szCs w:val="24"/>
        </w:rPr>
        <w:t>1800 314 677</w:t>
      </w:r>
      <w:r w:rsidRPr="00A672A0">
        <w:rPr>
          <w:sz w:val="22"/>
          <w:szCs w:val="24"/>
        </w:rPr>
        <w:t xml:space="preserve">. </w:t>
      </w:r>
    </w:p>
    <w:p w14:paraId="14866F28" w14:textId="77777777" w:rsidR="001E2D73" w:rsidRDefault="001E2D73" w:rsidP="001D6358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rPr>
          <w:sz w:val="22"/>
          <w:szCs w:val="24"/>
        </w:rPr>
      </w:pPr>
      <w:r>
        <w:rPr>
          <w:sz w:val="22"/>
          <w:szCs w:val="24"/>
        </w:rPr>
        <w:t>If you have an employment services provider, they can refer you to a course.</w:t>
      </w:r>
    </w:p>
    <w:p w14:paraId="3D48F868" w14:textId="49AB7B99" w:rsidR="0056429B" w:rsidRDefault="0056429B" w:rsidP="00260CB0">
      <w:pPr>
        <w:pStyle w:val="Heading2"/>
      </w:pPr>
      <w:r>
        <w:t>How to find a provider</w:t>
      </w:r>
    </w:p>
    <w:p w14:paraId="25C417BE" w14:textId="1286534A" w:rsidR="00F2129E" w:rsidRPr="00546C7F" w:rsidRDefault="00546C7F" w:rsidP="003A56A5">
      <w:pPr>
        <w:rPr>
          <w:sz w:val="22"/>
          <w:szCs w:val="24"/>
        </w:rPr>
      </w:pPr>
      <w:r>
        <w:rPr>
          <w:sz w:val="22"/>
          <w:szCs w:val="24"/>
        </w:rPr>
        <w:t>Employability Skills Training</w:t>
      </w:r>
      <w:r w:rsidRPr="00546C7F">
        <w:rPr>
          <w:sz w:val="22"/>
          <w:szCs w:val="24"/>
        </w:rPr>
        <w:t xml:space="preserve"> Providers </w:t>
      </w:r>
      <w:proofErr w:type="gramStart"/>
      <w:r w:rsidRPr="00546C7F">
        <w:rPr>
          <w:sz w:val="22"/>
          <w:szCs w:val="24"/>
        </w:rPr>
        <w:t xml:space="preserve">are </w:t>
      </w:r>
      <w:r w:rsidR="00B46B82">
        <w:rPr>
          <w:sz w:val="22"/>
          <w:szCs w:val="24"/>
        </w:rPr>
        <w:t xml:space="preserve">located </w:t>
      </w:r>
      <w:r w:rsidRPr="00546C7F">
        <w:rPr>
          <w:sz w:val="22"/>
          <w:szCs w:val="24"/>
        </w:rPr>
        <w:t>in</w:t>
      </w:r>
      <w:proofErr w:type="gramEnd"/>
      <w:r w:rsidRPr="00546C7F">
        <w:rPr>
          <w:sz w:val="22"/>
          <w:szCs w:val="24"/>
        </w:rPr>
        <w:t xml:space="preserve"> most parts of Australia. </w:t>
      </w:r>
      <w:r w:rsidR="0066696C">
        <w:rPr>
          <w:sz w:val="22"/>
          <w:szCs w:val="24"/>
        </w:rPr>
        <w:t>Y</w:t>
      </w:r>
      <w:r w:rsidR="004E1143" w:rsidRPr="00AE1AD8">
        <w:rPr>
          <w:sz w:val="22"/>
        </w:rPr>
        <w:t>ou can find a list of providers at</w:t>
      </w:r>
      <w:r w:rsidR="003F4F9A">
        <w:rPr>
          <w:sz w:val="22"/>
        </w:rPr>
        <w:t xml:space="preserve"> </w:t>
      </w:r>
      <w:hyperlink r:id="rId11" w:history="1">
        <w:r w:rsidR="001106B6" w:rsidRPr="001106B6">
          <w:rPr>
            <w:rStyle w:val="Hyperlink"/>
            <w:sz w:val="22"/>
            <w:szCs w:val="24"/>
          </w:rPr>
          <w:t>https://www.workforceaustralia.gov.au/individuals/coaching/providers/search</w:t>
        </w:r>
      </w:hyperlink>
      <w:r w:rsidR="001106B6" w:rsidRPr="001106B6">
        <w:rPr>
          <w:sz w:val="22"/>
          <w:szCs w:val="24"/>
        </w:rPr>
        <w:t xml:space="preserve"> </w:t>
      </w:r>
    </w:p>
    <w:p w14:paraId="43F41253" w14:textId="46DA5DFA" w:rsidR="0056429B" w:rsidRDefault="0056429B" w:rsidP="00260CB0">
      <w:pPr>
        <w:pStyle w:val="Heading2"/>
      </w:pPr>
      <w:r>
        <w:t>If you need help with this fact sheet</w:t>
      </w:r>
    </w:p>
    <w:p w14:paraId="42ECAE55" w14:textId="77777777" w:rsidR="00865118" w:rsidRPr="00865118" w:rsidRDefault="00865118" w:rsidP="0056429B">
      <w:pPr>
        <w:rPr>
          <w:sz w:val="22"/>
          <w:szCs w:val="24"/>
        </w:rPr>
      </w:pPr>
      <w:r w:rsidRPr="00865118">
        <w:rPr>
          <w:sz w:val="22"/>
          <w:szCs w:val="24"/>
        </w:rPr>
        <w:t xml:space="preserve">For help with this fact sheet, call the Job Seeker Hotline on </w:t>
      </w:r>
      <w:r w:rsidRPr="00AE1AD8">
        <w:rPr>
          <w:b/>
          <w:bCs/>
          <w:sz w:val="22"/>
          <w:szCs w:val="24"/>
        </w:rPr>
        <w:t>13 62 68</w:t>
      </w:r>
      <w:r w:rsidRPr="00865118">
        <w:rPr>
          <w:sz w:val="22"/>
          <w:szCs w:val="24"/>
        </w:rPr>
        <w:t xml:space="preserve">*. </w:t>
      </w:r>
    </w:p>
    <w:p w14:paraId="43D02DB7" w14:textId="77777777" w:rsidR="00865118" w:rsidRPr="00865118" w:rsidRDefault="00865118" w:rsidP="0056429B">
      <w:pPr>
        <w:rPr>
          <w:sz w:val="22"/>
          <w:szCs w:val="24"/>
        </w:rPr>
      </w:pPr>
      <w:r w:rsidRPr="00865118">
        <w:rPr>
          <w:sz w:val="22"/>
          <w:szCs w:val="24"/>
        </w:rPr>
        <w:t xml:space="preserve">If you need an interpreter, call the Translating and Interpreting Service (TIS) on </w:t>
      </w:r>
      <w:r w:rsidRPr="00AE1AD8">
        <w:rPr>
          <w:b/>
          <w:bCs/>
          <w:sz w:val="22"/>
          <w:szCs w:val="24"/>
        </w:rPr>
        <w:t>131 450</w:t>
      </w:r>
      <w:r w:rsidRPr="00865118">
        <w:rPr>
          <w:sz w:val="22"/>
          <w:szCs w:val="24"/>
        </w:rPr>
        <w:t xml:space="preserve">*. </w:t>
      </w:r>
    </w:p>
    <w:p w14:paraId="693DB8E4" w14:textId="71C1BC80" w:rsidR="00865118" w:rsidRPr="00865118" w:rsidRDefault="00865118" w:rsidP="0056429B">
      <w:pPr>
        <w:rPr>
          <w:sz w:val="22"/>
          <w:szCs w:val="24"/>
        </w:rPr>
      </w:pPr>
      <w:r w:rsidRPr="00865118">
        <w:rPr>
          <w:sz w:val="22"/>
          <w:szCs w:val="24"/>
        </w:rPr>
        <w:t xml:space="preserve">If you’re deaf or have a hearing or speech impairment, you can use the National Relay Service. Find out more at </w:t>
      </w:r>
      <w:hyperlink r:id="rId12" w:history="1">
        <w:r w:rsidRPr="00865118">
          <w:rPr>
            <w:rStyle w:val="Hyperlink"/>
            <w:sz w:val="22"/>
            <w:szCs w:val="24"/>
          </w:rPr>
          <w:t>www.relayservice.gov.au</w:t>
        </w:r>
      </w:hyperlink>
      <w:r w:rsidRPr="00865118">
        <w:rPr>
          <w:sz w:val="22"/>
          <w:szCs w:val="24"/>
        </w:rPr>
        <w:t xml:space="preserve"> </w:t>
      </w:r>
    </w:p>
    <w:p w14:paraId="12E501EB" w14:textId="632133EA" w:rsidR="00664E92" w:rsidRDefault="00865118" w:rsidP="006B4234">
      <w:pPr>
        <w:spacing w:after="0"/>
        <w:rPr>
          <w:rFonts w:cstheme="minorHAnsi"/>
          <w:sz w:val="22"/>
        </w:rPr>
      </w:pPr>
      <w:r w:rsidRPr="00AE1AD8">
        <w:rPr>
          <w:i/>
          <w:iCs/>
          <w:sz w:val="22"/>
          <w:szCs w:val="24"/>
        </w:rPr>
        <w:t>*Call charges apply when calling ‘13’ numbers from mobile phones</w:t>
      </w:r>
    </w:p>
    <w:p w14:paraId="634FDD31" w14:textId="77777777" w:rsidR="009F4706" w:rsidRPr="00260CB0" w:rsidRDefault="009F4706" w:rsidP="00260CB0">
      <w:pPr>
        <w:pStyle w:val="Heading2"/>
      </w:pPr>
      <w:r w:rsidRPr="00260CB0">
        <w:t>Further information</w:t>
      </w:r>
    </w:p>
    <w:p w14:paraId="5793CCFF" w14:textId="77777777" w:rsidR="0082272B" w:rsidRDefault="009F4706" w:rsidP="00DA6567">
      <w:pPr>
        <w:spacing w:after="0" w:line="259" w:lineRule="auto"/>
        <w:rPr>
          <w:rFonts w:cstheme="minorHAnsi"/>
          <w:sz w:val="22"/>
        </w:rPr>
      </w:pPr>
      <w:r w:rsidRPr="00A14CB3">
        <w:rPr>
          <w:rFonts w:cstheme="minorHAnsi"/>
          <w:sz w:val="22"/>
        </w:rPr>
        <w:t>Find out more at</w:t>
      </w:r>
      <w:r w:rsidR="00AA5454">
        <w:rPr>
          <w:rFonts w:cstheme="minorHAnsi"/>
          <w:sz w:val="22"/>
        </w:rPr>
        <w:t xml:space="preserve"> </w:t>
      </w:r>
    </w:p>
    <w:p w14:paraId="4F2BAC2E" w14:textId="22B146E0" w:rsidR="00C61D3B" w:rsidRPr="00B96990" w:rsidRDefault="00FD0479" w:rsidP="005067D7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 w:val="22"/>
        </w:rPr>
      </w:pPr>
      <w:hyperlink r:id="rId13" w:history="1">
        <w:r w:rsidR="0082272B" w:rsidRPr="0082272B">
          <w:rPr>
            <w:rStyle w:val="Hyperlink"/>
            <w:rFonts w:cstheme="minorHAnsi"/>
            <w:sz w:val="22"/>
          </w:rPr>
          <w:t>https://www.workforceaustralia.gov.au/individuals/training/activities/est-jobsearch-workplace</w:t>
        </w:r>
      </w:hyperlink>
      <w:r w:rsidR="00AA5454" w:rsidRPr="0082272B">
        <w:rPr>
          <w:rFonts w:cstheme="minorHAnsi"/>
          <w:sz w:val="22"/>
        </w:rPr>
        <w:t xml:space="preserve"> </w:t>
      </w:r>
    </w:p>
    <w:p w14:paraId="4A804E5E" w14:textId="2A16D3DC" w:rsidR="00B00423" w:rsidRDefault="00FD0479" w:rsidP="00DA6567">
      <w:pPr>
        <w:pStyle w:val="ListParagraph"/>
      </w:pPr>
      <w:hyperlink r:id="rId14" w:history="1">
        <w:r w:rsidR="00EB6F4B" w:rsidRPr="00C11E61">
          <w:rPr>
            <w:rStyle w:val="Hyperlink"/>
            <w:rFonts w:eastAsia="Times New Roman"/>
            <w:sz w:val="22"/>
          </w:rPr>
          <w:t>https://www.workforceaustralia.gov.au/individuals/training/activities/est-industry-specific</w:t>
        </w:r>
      </w:hyperlink>
    </w:p>
    <w:sectPr w:rsidR="00B00423" w:rsidSect="001D6358">
      <w:type w:val="continuous"/>
      <w:pgSz w:w="11906" w:h="16838"/>
      <w:pgMar w:top="1134" w:right="851" w:bottom="1134" w:left="85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DA13" w14:textId="77777777" w:rsidR="009C4A8A" w:rsidRDefault="009C4A8A" w:rsidP="00EE7FDA">
      <w:pPr>
        <w:spacing w:after="0"/>
      </w:pPr>
      <w:r>
        <w:separator/>
      </w:r>
    </w:p>
  </w:endnote>
  <w:endnote w:type="continuationSeparator" w:id="0">
    <w:p w14:paraId="2F94C467" w14:textId="77777777" w:rsidR="009C4A8A" w:rsidRDefault="009C4A8A" w:rsidP="00EE7FDA">
      <w:pPr>
        <w:spacing w:after="0"/>
      </w:pPr>
      <w:r>
        <w:continuationSeparator/>
      </w:r>
    </w:p>
  </w:endnote>
  <w:endnote w:type="continuationNotice" w:id="1">
    <w:p w14:paraId="131425E5" w14:textId="77777777" w:rsidR="009C4A8A" w:rsidRDefault="009C4A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5762A949">
          <wp:simplePos x="0" y="0"/>
          <wp:positionH relativeFrom="page">
            <wp:posOffset>0</wp:posOffset>
          </wp:positionH>
          <wp:positionV relativeFrom="page">
            <wp:posOffset>9337371</wp:posOffset>
          </wp:positionV>
          <wp:extent cx="7560000" cy="1353483"/>
          <wp:effectExtent l="0" t="0" r="3175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A2D6" w14:textId="77777777" w:rsidR="009C4A8A" w:rsidRDefault="009C4A8A" w:rsidP="00D105E6">
      <w:pPr>
        <w:spacing w:after="60"/>
      </w:pPr>
      <w:r>
        <w:separator/>
      </w:r>
    </w:p>
  </w:footnote>
  <w:footnote w:type="continuationSeparator" w:id="0">
    <w:p w14:paraId="5FA8C23C" w14:textId="77777777" w:rsidR="009C4A8A" w:rsidRDefault="009C4A8A" w:rsidP="00EE7FDA">
      <w:pPr>
        <w:spacing w:after="0"/>
      </w:pPr>
      <w:r>
        <w:continuationSeparator/>
      </w:r>
    </w:p>
  </w:footnote>
  <w:footnote w:type="continuationNotice" w:id="1">
    <w:p w14:paraId="25F14FC1" w14:textId="77777777" w:rsidR="009C4A8A" w:rsidRDefault="009C4A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B07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A134B0"/>
    <w:multiLevelType w:val="hybridMultilevel"/>
    <w:tmpl w:val="DF0A3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14343B8"/>
    <w:multiLevelType w:val="hybridMultilevel"/>
    <w:tmpl w:val="48A0B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F7360A"/>
    <w:multiLevelType w:val="hybridMultilevel"/>
    <w:tmpl w:val="A26CA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3EF4"/>
    <w:multiLevelType w:val="multilevel"/>
    <w:tmpl w:val="4C06E666"/>
    <w:numStyleLink w:val="RSCBNumberList1"/>
  </w:abstractNum>
  <w:abstractNum w:abstractNumId="10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34436F3"/>
    <w:multiLevelType w:val="hybridMultilevel"/>
    <w:tmpl w:val="91C47D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37BCA"/>
    <w:multiLevelType w:val="hybridMultilevel"/>
    <w:tmpl w:val="D1148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40DB"/>
    <w:multiLevelType w:val="hybridMultilevel"/>
    <w:tmpl w:val="9320A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900E7"/>
    <w:multiLevelType w:val="hybridMultilevel"/>
    <w:tmpl w:val="AB1A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4A9B"/>
    <w:multiLevelType w:val="hybridMultilevel"/>
    <w:tmpl w:val="C64E1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84B54"/>
    <w:multiLevelType w:val="hybridMultilevel"/>
    <w:tmpl w:val="C7D2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59723D99"/>
    <w:multiLevelType w:val="hybridMultilevel"/>
    <w:tmpl w:val="8F2E3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C398B"/>
    <w:multiLevelType w:val="multilevel"/>
    <w:tmpl w:val="948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65717"/>
    <w:multiLevelType w:val="hybridMultilevel"/>
    <w:tmpl w:val="C1706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37D4B"/>
    <w:multiLevelType w:val="hybridMultilevel"/>
    <w:tmpl w:val="E960C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A0B22"/>
    <w:multiLevelType w:val="hybridMultilevel"/>
    <w:tmpl w:val="A878A3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A1BED"/>
    <w:multiLevelType w:val="hybridMultilevel"/>
    <w:tmpl w:val="FF04FD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1558">
    <w:abstractNumId w:val="10"/>
  </w:num>
  <w:num w:numId="2" w16cid:durableId="1329597731">
    <w:abstractNumId w:val="17"/>
  </w:num>
  <w:num w:numId="3" w16cid:durableId="94911870">
    <w:abstractNumId w:val="21"/>
  </w:num>
  <w:num w:numId="4" w16cid:durableId="2028486597">
    <w:abstractNumId w:val="4"/>
  </w:num>
  <w:num w:numId="5" w16cid:durableId="510487401">
    <w:abstractNumId w:val="1"/>
  </w:num>
  <w:num w:numId="6" w16cid:durableId="1619486914">
    <w:abstractNumId w:val="6"/>
  </w:num>
  <w:num w:numId="7" w16cid:durableId="463545516">
    <w:abstractNumId w:val="3"/>
  </w:num>
  <w:num w:numId="8" w16cid:durableId="1587613277">
    <w:abstractNumId w:val="7"/>
  </w:num>
  <w:num w:numId="9" w16cid:durableId="2107769245">
    <w:abstractNumId w:val="9"/>
  </w:num>
  <w:num w:numId="10" w16cid:durableId="342559988">
    <w:abstractNumId w:val="13"/>
  </w:num>
  <w:num w:numId="11" w16cid:durableId="634990295">
    <w:abstractNumId w:val="24"/>
  </w:num>
  <w:num w:numId="12" w16cid:durableId="2059208469">
    <w:abstractNumId w:val="19"/>
  </w:num>
  <w:num w:numId="13" w16cid:durableId="1719162486">
    <w:abstractNumId w:val="11"/>
  </w:num>
  <w:num w:numId="14" w16cid:durableId="1272784563">
    <w:abstractNumId w:val="20"/>
  </w:num>
  <w:num w:numId="15" w16cid:durableId="1553662378">
    <w:abstractNumId w:val="0"/>
  </w:num>
  <w:num w:numId="16" w16cid:durableId="678236681">
    <w:abstractNumId w:val="4"/>
  </w:num>
  <w:num w:numId="17" w16cid:durableId="999770508">
    <w:abstractNumId w:val="4"/>
  </w:num>
  <w:num w:numId="18" w16cid:durableId="653487401">
    <w:abstractNumId w:val="4"/>
  </w:num>
  <w:num w:numId="19" w16cid:durableId="391857438">
    <w:abstractNumId w:val="4"/>
  </w:num>
  <w:num w:numId="20" w16cid:durableId="845940923">
    <w:abstractNumId w:val="16"/>
  </w:num>
  <w:num w:numId="21" w16cid:durableId="552931601">
    <w:abstractNumId w:val="22"/>
  </w:num>
  <w:num w:numId="22" w16cid:durableId="106313746">
    <w:abstractNumId w:val="2"/>
  </w:num>
  <w:num w:numId="23" w16cid:durableId="1311901779">
    <w:abstractNumId w:val="14"/>
  </w:num>
  <w:num w:numId="24" w16cid:durableId="1368943876">
    <w:abstractNumId w:val="5"/>
  </w:num>
  <w:num w:numId="25" w16cid:durableId="84302721">
    <w:abstractNumId w:val="23"/>
  </w:num>
  <w:num w:numId="26" w16cid:durableId="1431120536">
    <w:abstractNumId w:val="12"/>
  </w:num>
  <w:num w:numId="27" w16cid:durableId="285818096">
    <w:abstractNumId w:val="8"/>
  </w:num>
  <w:num w:numId="28" w16cid:durableId="1185293408">
    <w:abstractNumId w:val="18"/>
  </w:num>
  <w:num w:numId="29" w16cid:durableId="177609847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6AE"/>
    <w:rsid w:val="00007977"/>
    <w:rsid w:val="00011BA5"/>
    <w:rsid w:val="00016D4F"/>
    <w:rsid w:val="000231B3"/>
    <w:rsid w:val="00024C99"/>
    <w:rsid w:val="00031799"/>
    <w:rsid w:val="00033382"/>
    <w:rsid w:val="00037765"/>
    <w:rsid w:val="00037929"/>
    <w:rsid w:val="00040F83"/>
    <w:rsid w:val="00041951"/>
    <w:rsid w:val="00042574"/>
    <w:rsid w:val="00046747"/>
    <w:rsid w:val="00047845"/>
    <w:rsid w:val="00052659"/>
    <w:rsid w:val="00052B07"/>
    <w:rsid w:val="00063F2F"/>
    <w:rsid w:val="00065A0E"/>
    <w:rsid w:val="00071E7D"/>
    <w:rsid w:val="00074566"/>
    <w:rsid w:val="00080431"/>
    <w:rsid w:val="00086640"/>
    <w:rsid w:val="000941EF"/>
    <w:rsid w:val="0009541A"/>
    <w:rsid w:val="000A62A8"/>
    <w:rsid w:val="000A780C"/>
    <w:rsid w:val="000B4DEF"/>
    <w:rsid w:val="000B646B"/>
    <w:rsid w:val="000C1E8D"/>
    <w:rsid w:val="000C4F5C"/>
    <w:rsid w:val="000C57DC"/>
    <w:rsid w:val="000D319B"/>
    <w:rsid w:val="000D3988"/>
    <w:rsid w:val="000D3EF0"/>
    <w:rsid w:val="000D562C"/>
    <w:rsid w:val="000E1B64"/>
    <w:rsid w:val="000E2E9B"/>
    <w:rsid w:val="000E406E"/>
    <w:rsid w:val="000E4C97"/>
    <w:rsid w:val="00102E4F"/>
    <w:rsid w:val="00105919"/>
    <w:rsid w:val="00105EF4"/>
    <w:rsid w:val="001106B6"/>
    <w:rsid w:val="00111146"/>
    <w:rsid w:val="00111C13"/>
    <w:rsid w:val="00113A8C"/>
    <w:rsid w:val="00115819"/>
    <w:rsid w:val="001169B8"/>
    <w:rsid w:val="00120920"/>
    <w:rsid w:val="00123D93"/>
    <w:rsid w:val="00125F62"/>
    <w:rsid w:val="0012796E"/>
    <w:rsid w:val="00135059"/>
    <w:rsid w:val="0013557F"/>
    <w:rsid w:val="00140EF0"/>
    <w:rsid w:val="00142012"/>
    <w:rsid w:val="00145A12"/>
    <w:rsid w:val="00155F8B"/>
    <w:rsid w:val="0015699F"/>
    <w:rsid w:val="00164685"/>
    <w:rsid w:val="0016510A"/>
    <w:rsid w:val="00165A2C"/>
    <w:rsid w:val="001704CB"/>
    <w:rsid w:val="0017139F"/>
    <w:rsid w:val="00174BF2"/>
    <w:rsid w:val="00195EF0"/>
    <w:rsid w:val="001A4F23"/>
    <w:rsid w:val="001A6185"/>
    <w:rsid w:val="001A6D15"/>
    <w:rsid w:val="001B1B17"/>
    <w:rsid w:val="001B57C3"/>
    <w:rsid w:val="001B6D04"/>
    <w:rsid w:val="001C0112"/>
    <w:rsid w:val="001C556F"/>
    <w:rsid w:val="001C6347"/>
    <w:rsid w:val="001C65BE"/>
    <w:rsid w:val="001D1F64"/>
    <w:rsid w:val="001D53F1"/>
    <w:rsid w:val="001D6252"/>
    <w:rsid w:val="001D6358"/>
    <w:rsid w:val="001D7E8C"/>
    <w:rsid w:val="001E2D73"/>
    <w:rsid w:val="001E58FE"/>
    <w:rsid w:val="001F30BE"/>
    <w:rsid w:val="001F444A"/>
    <w:rsid w:val="001F7332"/>
    <w:rsid w:val="001F7722"/>
    <w:rsid w:val="00205910"/>
    <w:rsid w:val="00212359"/>
    <w:rsid w:val="00212E0D"/>
    <w:rsid w:val="002204AC"/>
    <w:rsid w:val="00222420"/>
    <w:rsid w:val="00236235"/>
    <w:rsid w:val="002406D0"/>
    <w:rsid w:val="00244DD6"/>
    <w:rsid w:val="00245D43"/>
    <w:rsid w:val="002462D7"/>
    <w:rsid w:val="00247F45"/>
    <w:rsid w:val="00250718"/>
    <w:rsid w:val="00253AD5"/>
    <w:rsid w:val="00253CC3"/>
    <w:rsid w:val="00254F62"/>
    <w:rsid w:val="00257065"/>
    <w:rsid w:val="00260CB0"/>
    <w:rsid w:val="002678F4"/>
    <w:rsid w:val="00274125"/>
    <w:rsid w:val="00275860"/>
    <w:rsid w:val="00275A62"/>
    <w:rsid w:val="00275D69"/>
    <w:rsid w:val="00283B4F"/>
    <w:rsid w:val="00283DF3"/>
    <w:rsid w:val="002863FA"/>
    <w:rsid w:val="00286F3C"/>
    <w:rsid w:val="00297198"/>
    <w:rsid w:val="002A259B"/>
    <w:rsid w:val="002B04FE"/>
    <w:rsid w:val="002B232E"/>
    <w:rsid w:val="002B6138"/>
    <w:rsid w:val="002C280C"/>
    <w:rsid w:val="002C2FEA"/>
    <w:rsid w:val="002E2DBD"/>
    <w:rsid w:val="002E766F"/>
    <w:rsid w:val="002F2792"/>
    <w:rsid w:val="002F6964"/>
    <w:rsid w:val="0030748D"/>
    <w:rsid w:val="00312F55"/>
    <w:rsid w:val="0031425C"/>
    <w:rsid w:val="00316088"/>
    <w:rsid w:val="00320A8F"/>
    <w:rsid w:val="003267A5"/>
    <w:rsid w:val="00326E2A"/>
    <w:rsid w:val="00335D37"/>
    <w:rsid w:val="00350B93"/>
    <w:rsid w:val="00352E70"/>
    <w:rsid w:val="00357DFA"/>
    <w:rsid w:val="003747FE"/>
    <w:rsid w:val="00376BAB"/>
    <w:rsid w:val="00384C1C"/>
    <w:rsid w:val="00394EF3"/>
    <w:rsid w:val="00394FB7"/>
    <w:rsid w:val="0039751F"/>
    <w:rsid w:val="003A360B"/>
    <w:rsid w:val="003A56A5"/>
    <w:rsid w:val="003B003E"/>
    <w:rsid w:val="003B13B2"/>
    <w:rsid w:val="003C1501"/>
    <w:rsid w:val="003D14F2"/>
    <w:rsid w:val="003D352F"/>
    <w:rsid w:val="003E0C67"/>
    <w:rsid w:val="003E21F8"/>
    <w:rsid w:val="003E368F"/>
    <w:rsid w:val="003E44F1"/>
    <w:rsid w:val="003F0880"/>
    <w:rsid w:val="003F280D"/>
    <w:rsid w:val="003F3525"/>
    <w:rsid w:val="003F3869"/>
    <w:rsid w:val="003F4B08"/>
    <w:rsid w:val="003F4F9A"/>
    <w:rsid w:val="00403353"/>
    <w:rsid w:val="004053AC"/>
    <w:rsid w:val="004064B3"/>
    <w:rsid w:val="0040724D"/>
    <w:rsid w:val="00411226"/>
    <w:rsid w:val="00411A15"/>
    <w:rsid w:val="00413C39"/>
    <w:rsid w:val="00426E46"/>
    <w:rsid w:val="00427CE5"/>
    <w:rsid w:val="00435339"/>
    <w:rsid w:val="00440F0C"/>
    <w:rsid w:val="00442098"/>
    <w:rsid w:val="00450336"/>
    <w:rsid w:val="00452B26"/>
    <w:rsid w:val="0045615D"/>
    <w:rsid w:val="00456C35"/>
    <w:rsid w:val="0046637C"/>
    <w:rsid w:val="0047432C"/>
    <w:rsid w:val="00474EB7"/>
    <w:rsid w:val="00477831"/>
    <w:rsid w:val="0049621C"/>
    <w:rsid w:val="004A038C"/>
    <w:rsid w:val="004A616E"/>
    <w:rsid w:val="004A6BF5"/>
    <w:rsid w:val="004A6D5E"/>
    <w:rsid w:val="004A72E7"/>
    <w:rsid w:val="004B48A5"/>
    <w:rsid w:val="004C0036"/>
    <w:rsid w:val="004C51CC"/>
    <w:rsid w:val="004D00B2"/>
    <w:rsid w:val="004D24B3"/>
    <w:rsid w:val="004D4156"/>
    <w:rsid w:val="004D63CC"/>
    <w:rsid w:val="004E1143"/>
    <w:rsid w:val="004F3CE3"/>
    <w:rsid w:val="004F5993"/>
    <w:rsid w:val="004F6B23"/>
    <w:rsid w:val="00502A2A"/>
    <w:rsid w:val="005040FC"/>
    <w:rsid w:val="005067D7"/>
    <w:rsid w:val="00517064"/>
    <w:rsid w:val="00520142"/>
    <w:rsid w:val="00520CA0"/>
    <w:rsid w:val="00522E88"/>
    <w:rsid w:val="00523DA6"/>
    <w:rsid w:val="00523EB3"/>
    <w:rsid w:val="00534DC7"/>
    <w:rsid w:val="00546C7F"/>
    <w:rsid w:val="005509EE"/>
    <w:rsid w:val="005510EA"/>
    <w:rsid w:val="0055510F"/>
    <w:rsid w:val="005565B8"/>
    <w:rsid w:val="0056429B"/>
    <w:rsid w:val="00566153"/>
    <w:rsid w:val="00566A2E"/>
    <w:rsid w:val="005725B2"/>
    <w:rsid w:val="00575405"/>
    <w:rsid w:val="00575DFC"/>
    <w:rsid w:val="005773D7"/>
    <w:rsid w:val="00577A33"/>
    <w:rsid w:val="00580298"/>
    <w:rsid w:val="0058141C"/>
    <w:rsid w:val="00582418"/>
    <w:rsid w:val="00582901"/>
    <w:rsid w:val="00582D06"/>
    <w:rsid w:val="005830B7"/>
    <w:rsid w:val="00583714"/>
    <w:rsid w:val="005842B5"/>
    <w:rsid w:val="00586EA4"/>
    <w:rsid w:val="0059133F"/>
    <w:rsid w:val="005A195D"/>
    <w:rsid w:val="005B0092"/>
    <w:rsid w:val="005B33C4"/>
    <w:rsid w:val="005B6E5E"/>
    <w:rsid w:val="005B7C3F"/>
    <w:rsid w:val="005C4040"/>
    <w:rsid w:val="005C5647"/>
    <w:rsid w:val="005C58E7"/>
    <w:rsid w:val="005D0096"/>
    <w:rsid w:val="005D150B"/>
    <w:rsid w:val="005D2489"/>
    <w:rsid w:val="005E558C"/>
    <w:rsid w:val="005F08A3"/>
    <w:rsid w:val="005F3A30"/>
    <w:rsid w:val="0060471F"/>
    <w:rsid w:val="00605A57"/>
    <w:rsid w:val="00607D1E"/>
    <w:rsid w:val="00617D25"/>
    <w:rsid w:val="00621C18"/>
    <w:rsid w:val="0063350D"/>
    <w:rsid w:val="00634590"/>
    <w:rsid w:val="00635D08"/>
    <w:rsid w:val="006415B5"/>
    <w:rsid w:val="006430A0"/>
    <w:rsid w:val="00654A65"/>
    <w:rsid w:val="0065520F"/>
    <w:rsid w:val="00657B92"/>
    <w:rsid w:val="00664E92"/>
    <w:rsid w:val="0066696C"/>
    <w:rsid w:val="00671381"/>
    <w:rsid w:val="00674871"/>
    <w:rsid w:val="00687F6E"/>
    <w:rsid w:val="00691F21"/>
    <w:rsid w:val="006952C5"/>
    <w:rsid w:val="006B0DF0"/>
    <w:rsid w:val="006B4234"/>
    <w:rsid w:val="006B6D0C"/>
    <w:rsid w:val="006B7DC9"/>
    <w:rsid w:val="006D1E27"/>
    <w:rsid w:val="006D5C1D"/>
    <w:rsid w:val="006D7710"/>
    <w:rsid w:val="006E4679"/>
    <w:rsid w:val="006F2229"/>
    <w:rsid w:val="00706143"/>
    <w:rsid w:val="007106C9"/>
    <w:rsid w:val="00716252"/>
    <w:rsid w:val="00721E03"/>
    <w:rsid w:val="007260BC"/>
    <w:rsid w:val="00730B97"/>
    <w:rsid w:val="007327A4"/>
    <w:rsid w:val="007342D9"/>
    <w:rsid w:val="00737C1D"/>
    <w:rsid w:val="00742698"/>
    <w:rsid w:val="00760F5D"/>
    <w:rsid w:val="007638DC"/>
    <w:rsid w:val="00771F68"/>
    <w:rsid w:val="00774BA7"/>
    <w:rsid w:val="007832E2"/>
    <w:rsid w:val="0078584C"/>
    <w:rsid w:val="00787766"/>
    <w:rsid w:val="00794FD6"/>
    <w:rsid w:val="00795755"/>
    <w:rsid w:val="007A134C"/>
    <w:rsid w:val="007A3566"/>
    <w:rsid w:val="007C3D4E"/>
    <w:rsid w:val="007D4962"/>
    <w:rsid w:val="007D5B28"/>
    <w:rsid w:val="007D5C7F"/>
    <w:rsid w:val="007D71F5"/>
    <w:rsid w:val="007E38E7"/>
    <w:rsid w:val="007F63CC"/>
    <w:rsid w:val="007F7C1A"/>
    <w:rsid w:val="00804F28"/>
    <w:rsid w:val="0080594C"/>
    <w:rsid w:val="00810C1A"/>
    <w:rsid w:val="00810F89"/>
    <w:rsid w:val="00813629"/>
    <w:rsid w:val="00814B9D"/>
    <w:rsid w:val="00817BD6"/>
    <w:rsid w:val="0082272B"/>
    <w:rsid w:val="00826219"/>
    <w:rsid w:val="00832F2D"/>
    <w:rsid w:val="008375C3"/>
    <w:rsid w:val="0084281B"/>
    <w:rsid w:val="00842FDD"/>
    <w:rsid w:val="008442D0"/>
    <w:rsid w:val="008447BA"/>
    <w:rsid w:val="00865118"/>
    <w:rsid w:val="0087178B"/>
    <w:rsid w:val="00874869"/>
    <w:rsid w:val="00876539"/>
    <w:rsid w:val="008767C8"/>
    <w:rsid w:val="00885356"/>
    <w:rsid w:val="00885952"/>
    <w:rsid w:val="00891D0E"/>
    <w:rsid w:val="0089215D"/>
    <w:rsid w:val="008932CA"/>
    <w:rsid w:val="008978E0"/>
    <w:rsid w:val="008A28DA"/>
    <w:rsid w:val="008A5571"/>
    <w:rsid w:val="008D4622"/>
    <w:rsid w:val="008D6EF6"/>
    <w:rsid w:val="008D71CD"/>
    <w:rsid w:val="008E0360"/>
    <w:rsid w:val="008E28CE"/>
    <w:rsid w:val="008E3BD8"/>
    <w:rsid w:val="008E3C1A"/>
    <w:rsid w:val="008E72AB"/>
    <w:rsid w:val="008F24CE"/>
    <w:rsid w:val="008F573C"/>
    <w:rsid w:val="0090086D"/>
    <w:rsid w:val="00903EE7"/>
    <w:rsid w:val="00907D34"/>
    <w:rsid w:val="00916001"/>
    <w:rsid w:val="009227F6"/>
    <w:rsid w:val="00931FEE"/>
    <w:rsid w:val="00932A61"/>
    <w:rsid w:val="00952A61"/>
    <w:rsid w:val="00961F5C"/>
    <w:rsid w:val="009626B0"/>
    <w:rsid w:val="00962DCF"/>
    <w:rsid w:val="00963C99"/>
    <w:rsid w:val="00971A1F"/>
    <w:rsid w:val="00973379"/>
    <w:rsid w:val="00985447"/>
    <w:rsid w:val="00990B89"/>
    <w:rsid w:val="00991A18"/>
    <w:rsid w:val="00991A4A"/>
    <w:rsid w:val="00991AF6"/>
    <w:rsid w:val="00997BE6"/>
    <w:rsid w:val="009A456A"/>
    <w:rsid w:val="009B5DE8"/>
    <w:rsid w:val="009B72BB"/>
    <w:rsid w:val="009C4A8A"/>
    <w:rsid w:val="009D079F"/>
    <w:rsid w:val="009D3744"/>
    <w:rsid w:val="009F4706"/>
    <w:rsid w:val="009F639E"/>
    <w:rsid w:val="009F652B"/>
    <w:rsid w:val="009F7054"/>
    <w:rsid w:val="00A043FD"/>
    <w:rsid w:val="00A10EB4"/>
    <w:rsid w:val="00A112E2"/>
    <w:rsid w:val="00A11D08"/>
    <w:rsid w:val="00A11E4B"/>
    <w:rsid w:val="00A136D3"/>
    <w:rsid w:val="00A14CB3"/>
    <w:rsid w:val="00A14ED1"/>
    <w:rsid w:val="00A14F62"/>
    <w:rsid w:val="00A1654A"/>
    <w:rsid w:val="00A23D73"/>
    <w:rsid w:val="00A3097F"/>
    <w:rsid w:val="00A34D39"/>
    <w:rsid w:val="00A41290"/>
    <w:rsid w:val="00A42F6F"/>
    <w:rsid w:val="00A44716"/>
    <w:rsid w:val="00A5079F"/>
    <w:rsid w:val="00A513A6"/>
    <w:rsid w:val="00A53455"/>
    <w:rsid w:val="00A672A0"/>
    <w:rsid w:val="00A7093F"/>
    <w:rsid w:val="00A70EEB"/>
    <w:rsid w:val="00A713BC"/>
    <w:rsid w:val="00A74FD2"/>
    <w:rsid w:val="00A752F4"/>
    <w:rsid w:val="00A7736A"/>
    <w:rsid w:val="00A81FB9"/>
    <w:rsid w:val="00A8263F"/>
    <w:rsid w:val="00A82BDB"/>
    <w:rsid w:val="00A90893"/>
    <w:rsid w:val="00A9476E"/>
    <w:rsid w:val="00A96BCC"/>
    <w:rsid w:val="00AA03F6"/>
    <w:rsid w:val="00AA2FD8"/>
    <w:rsid w:val="00AA5454"/>
    <w:rsid w:val="00AB0B9B"/>
    <w:rsid w:val="00AB49D3"/>
    <w:rsid w:val="00AB521A"/>
    <w:rsid w:val="00AC36CE"/>
    <w:rsid w:val="00AC6151"/>
    <w:rsid w:val="00AE1AD8"/>
    <w:rsid w:val="00AE338F"/>
    <w:rsid w:val="00AE4376"/>
    <w:rsid w:val="00AE7C95"/>
    <w:rsid w:val="00AF1B68"/>
    <w:rsid w:val="00AF5A6A"/>
    <w:rsid w:val="00B00423"/>
    <w:rsid w:val="00B00D72"/>
    <w:rsid w:val="00B00E3A"/>
    <w:rsid w:val="00B02E85"/>
    <w:rsid w:val="00B03F9E"/>
    <w:rsid w:val="00B22F80"/>
    <w:rsid w:val="00B25324"/>
    <w:rsid w:val="00B254D4"/>
    <w:rsid w:val="00B45700"/>
    <w:rsid w:val="00B46B82"/>
    <w:rsid w:val="00B4757B"/>
    <w:rsid w:val="00B60F9E"/>
    <w:rsid w:val="00B64F81"/>
    <w:rsid w:val="00B7090E"/>
    <w:rsid w:val="00B75ACF"/>
    <w:rsid w:val="00B76FF2"/>
    <w:rsid w:val="00B775A6"/>
    <w:rsid w:val="00B81A68"/>
    <w:rsid w:val="00B8511A"/>
    <w:rsid w:val="00B87240"/>
    <w:rsid w:val="00B921B1"/>
    <w:rsid w:val="00B92D57"/>
    <w:rsid w:val="00B96990"/>
    <w:rsid w:val="00B97445"/>
    <w:rsid w:val="00BA0B90"/>
    <w:rsid w:val="00BA48C8"/>
    <w:rsid w:val="00BA7C4A"/>
    <w:rsid w:val="00BB360B"/>
    <w:rsid w:val="00BB57FE"/>
    <w:rsid w:val="00BD58C3"/>
    <w:rsid w:val="00BD6E26"/>
    <w:rsid w:val="00BE133B"/>
    <w:rsid w:val="00BE4784"/>
    <w:rsid w:val="00BE54EE"/>
    <w:rsid w:val="00BE68D3"/>
    <w:rsid w:val="00BE6D94"/>
    <w:rsid w:val="00BE7A5C"/>
    <w:rsid w:val="00BF2EE7"/>
    <w:rsid w:val="00BF7BDF"/>
    <w:rsid w:val="00C04E0C"/>
    <w:rsid w:val="00C11E61"/>
    <w:rsid w:val="00C12A77"/>
    <w:rsid w:val="00C168ED"/>
    <w:rsid w:val="00C230BC"/>
    <w:rsid w:val="00C30609"/>
    <w:rsid w:val="00C30A1E"/>
    <w:rsid w:val="00C40FA4"/>
    <w:rsid w:val="00C4515F"/>
    <w:rsid w:val="00C472E7"/>
    <w:rsid w:val="00C50AA1"/>
    <w:rsid w:val="00C5178B"/>
    <w:rsid w:val="00C51E35"/>
    <w:rsid w:val="00C51F4F"/>
    <w:rsid w:val="00C55194"/>
    <w:rsid w:val="00C55508"/>
    <w:rsid w:val="00C55A70"/>
    <w:rsid w:val="00C61D3B"/>
    <w:rsid w:val="00C65300"/>
    <w:rsid w:val="00C66B71"/>
    <w:rsid w:val="00C66C5E"/>
    <w:rsid w:val="00C7587D"/>
    <w:rsid w:val="00C775C6"/>
    <w:rsid w:val="00C9277A"/>
    <w:rsid w:val="00C92F90"/>
    <w:rsid w:val="00CA193A"/>
    <w:rsid w:val="00CA1A2B"/>
    <w:rsid w:val="00CA488E"/>
    <w:rsid w:val="00CB2139"/>
    <w:rsid w:val="00CB3A36"/>
    <w:rsid w:val="00CD38C9"/>
    <w:rsid w:val="00CD44DB"/>
    <w:rsid w:val="00CD58C1"/>
    <w:rsid w:val="00CD5F0D"/>
    <w:rsid w:val="00CD6888"/>
    <w:rsid w:val="00CE039E"/>
    <w:rsid w:val="00CE0EB9"/>
    <w:rsid w:val="00CE20E6"/>
    <w:rsid w:val="00CE40A8"/>
    <w:rsid w:val="00CF1FC7"/>
    <w:rsid w:val="00CF6EBF"/>
    <w:rsid w:val="00D105E6"/>
    <w:rsid w:val="00D122E6"/>
    <w:rsid w:val="00D14DD5"/>
    <w:rsid w:val="00D25982"/>
    <w:rsid w:val="00D27730"/>
    <w:rsid w:val="00D3156C"/>
    <w:rsid w:val="00D34136"/>
    <w:rsid w:val="00D43155"/>
    <w:rsid w:val="00D472F3"/>
    <w:rsid w:val="00D47D26"/>
    <w:rsid w:val="00D57095"/>
    <w:rsid w:val="00D6184C"/>
    <w:rsid w:val="00D650AE"/>
    <w:rsid w:val="00D83199"/>
    <w:rsid w:val="00D847B8"/>
    <w:rsid w:val="00D84DC0"/>
    <w:rsid w:val="00D85EBA"/>
    <w:rsid w:val="00D87D77"/>
    <w:rsid w:val="00D910F9"/>
    <w:rsid w:val="00D93E53"/>
    <w:rsid w:val="00D97626"/>
    <w:rsid w:val="00DA46BB"/>
    <w:rsid w:val="00DA6567"/>
    <w:rsid w:val="00DB20D9"/>
    <w:rsid w:val="00DD4EBE"/>
    <w:rsid w:val="00DE1663"/>
    <w:rsid w:val="00DE4F37"/>
    <w:rsid w:val="00DE782B"/>
    <w:rsid w:val="00DF0B8A"/>
    <w:rsid w:val="00DF60E1"/>
    <w:rsid w:val="00DF6287"/>
    <w:rsid w:val="00DF67DC"/>
    <w:rsid w:val="00E016C5"/>
    <w:rsid w:val="00E1247C"/>
    <w:rsid w:val="00E1329B"/>
    <w:rsid w:val="00E155C7"/>
    <w:rsid w:val="00E17353"/>
    <w:rsid w:val="00E17CA1"/>
    <w:rsid w:val="00E2151D"/>
    <w:rsid w:val="00E2260C"/>
    <w:rsid w:val="00E23142"/>
    <w:rsid w:val="00E26A34"/>
    <w:rsid w:val="00E3173B"/>
    <w:rsid w:val="00E32BCA"/>
    <w:rsid w:val="00E3373A"/>
    <w:rsid w:val="00E36314"/>
    <w:rsid w:val="00E55389"/>
    <w:rsid w:val="00E55470"/>
    <w:rsid w:val="00E6272D"/>
    <w:rsid w:val="00E65B4E"/>
    <w:rsid w:val="00E72C7D"/>
    <w:rsid w:val="00E76D05"/>
    <w:rsid w:val="00E814A0"/>
    <w:rsid w:val="00E86229"/>
    <w:rsid w:val="00E9684C"/>
    <w:rsid w:val="00EA20D7"/>
    <w:rsid w:val="00EA4C5A"/>
    <w:rsid w:val="00EB0033"/>
    <w:rsid w:val="00EB2EAF"/>
    <w:rsid w:val="00EB608F"/>
    <w:rsid w:val="00EB684C"/>
    <w:rsid w:val="00EB6F4B"/>
    <w:rsid w:val="00EC3E5B"/>
    <w:rsid w:val="00EC4486"/>
    <w:rsid w:val="00EC5C15"/>
    <w:rsid w:val="00EC63BF"/>
    <w:rsid w:val="00ED03B1"/>
    <w:rsid w:val="00ED3B20"/>
    <w:rsid w:val="00ED3F85"/>
    <w:rsid w:val="00ED7B01"/>
    <w:rsid w:val="00EE511B"/>
    <w:rsid w:val="00EE59F7"/>
    <w:rsid w:val="00EE68B6"/>
    <w:rsid w:val="00EE7CDD"/>
    <w:rsid w:val="00EE7FDA"/>
    <w:rsid w:val="00EF27F0"/>
    <w:rsid w:val="00EF5272"/>
    <w:rsid w:val="00F0179F"/>
    <w:rsid w:val="00F01B14"/>
    <w:rsid w:val="00F0660C"/>
    <w:rsid w:val="00F121AC"/>
    <w:rsid w:val="00F12777"/>
    <w:rsid w:val="00F2129E"/>
    <w:rsid w:val="00F23048"/>
    <w:rsid w:val="00F2361C"/>
    <w:rsid w:val="00F23C4B"/>
    <w:rsid w:val="00F25A17"/>
    <w:rsid w:val="00F36B35"/>
    <w:rsid w:val="00F43010"/>
    <w:rsid w:val="00F46D0C"/>
    <w:rsid w:val="00F51464"/>
    <w:rsid w:val="00F521E9"/>
    <w:rsid w:val="00F52D92"/>
    <w:rsid w:val="00F54B75"/>
    <w:rsid w:val="00F55BB9"/>
    <w:rsid w:val="00F619EF"/>
    <w:rsid w:val="00F67D64"/>
    <w:rsid w:val="00F70A81"/>
    <w:rsid w:val="00F71F42"/>
    <w:rsid w:val="00F77205"/>
    <w:rsid w:val="00F84D6A"/>
    <w:rsid w:val="00F8734A"/>
    <w:rsid w:val="00F9058E"/>
    <w:rsid w:val="00FA141B"/>
    <w:rsid w:val="00FA16EE"/>
    <w:rsid w:val="00FA1736"/>
    <w:rsid w:val="00FC4E37"/>
    <w:rsid w:val="00FC797B"/>
    <w:rsid w:val="00FD0479"/>
    <w:rsid w:val="00FD1DF1"/>
    <w:rsid w:val="00FD6726"/>
    <w:rsid w:val="00FE0BBC"/>
    <w:rsid w:val="00FE718F"/>
    <w:rsid w:val="00FF4464"/>
    <w:rsid w:val="00FF5068"/>
    <w:rsid w:val="00FF73BA"/>
    <w:rsid w:val="02D8EAB5"/>
    <w:rsid w:val="0A00D987"/>
    <w:rsid w:val="10CFA1E9"/>
    <w:rsid w:val="1D572A95"/>
    <w:rsid w:val="1ECDF5A6"/>
    <w:rsid w:val="208C1ADC"/>
    <w:rsid w:val="20DF8DBF"/>
    <w:rsid w:val="28DE60F6"/>
    <w:rsid w:val="32061246"/>
    <w:rsid w:val="320B883C"/>
    <w:rsid w:val="356E8C4A"/>
    <w:rsid w:val="3571B1BD"/>
    <w:rsid w:val="35E4DCB6"/>
    <w:rsid w:val="39E84FD2"/>
    <w:rsid w:val="3F0CFBA7"/>
    <w:rsid w:val="42B308A7"/>
    <w:rsid w:val="499378AB"/>
    <w:rsid w:val="4F8171B1"/>
    <w:rsid w:val="50B19D21"/>
    <w:rsid w:val="5807277D"/>
    <w:rsid w:val="64CD6A7A"/>
    <w:rsid w:val="683F8534"/>
    <w:rsid w:val="68FC308F"/>
    <w:rsid w:val="6CF486E3"/>
    <w:rsid w:val="6D6DB504"/>
    <w:rsid w:val="715D9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0CB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CB0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rsid w:val="00641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15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B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327A4"/>
  </w:style>
  <w:style w:type="character" w:styleId="UnresolvedMention">
    <w:name w:val="Unresolved Mention"/>
    <w:basedOn w:val="DefaultParagraphFont"/>
    <w:uiPriority w:val="99"/>
    <w:unhideWhenUsed/>
    <w:rsid w:val="006B6D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B6D0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3373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6FF2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rsid w:val="008428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orkforceaustralia.gov.au/individuals/training/activities/est-jobsearch-workp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forceaustralia.gov.au/individuals/coaching/providers/sear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workforceaustralia.gov.au/individuals/training/activities/est-industry-specif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 Participant Factsheet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Skills Training – Participant Factsheet</dc:title>
  <dc:subject/>
  <dc:creator/>
  <cp:keywords/>
  <dc:description/>
  <cp:lastModifiedBy/>
  <cp:revision>1</cp:revision>
  <dcterms:created xsi:type="dcterms:W3CDTF">2023-06-19T06:48:00Z</dcterms:created>
  <dcterms:modified xsi:type="dcterms:W3CDTF">2023-06-19T06:49:00Z</dcterms:modified>
</cp:coreProperties>
</file>