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C3C43" w14:textId="1FEDF3D8" w:rsidR="007514DF" w:rsidRDefault="00C81D58" w:rsidP="007514DF">
      <w:pPr>
        <w:pStyle w:val="Title"/>
        <w:jc w:val="right"/>
        <w:rPr>
          <w:b/>
          <w:color w:val="767171" w:themeColor="background2" w:themeShade="80"/>
          <w:sz w:val="32"/>
          <w:szCs w:val="32"/>
        </w:rPr>
      </w:pPr>
      <w:r>
        <w:rPr>
          <w:noProof/>
          <w:lang w:eastAsia="en-AU"/>
        </w:rPr>
        <w:drawing>
          <wp:inline distT="0" distB="0" distL="0" distR="0" wp14:anchorId="7709976A" wp14:editId="1BA1C56E">
            <wp:extent cx="3075296" cy="1047750"/>
            <wp:effectExtent l="0" t="0" r="0" b="0"/>
            <wp:docPr id="2" name="Picture 2" descr="Transition to Work logo" title="Transition to 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 Youth Programme - Operations\IT systems\Notifications Templates\Logos\EM Combined Logos-AG_TTW_High-1100x37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1647" cy="1053321"/>
                    </a:xfrm>
                    <a:prstGeom prst="rect">
                      <a:avLst/>
                    </a:prstGeom>
                    <a:noFill/>
                    <a:ln>
                      <a:noFill/>
                    </a:ln>
                  </pic:spPr>
                </pic:pic>
              </a:graphicData>
            </a:graphic>
          </wp:inline>
        </w:drawing>
      </w:r>
    </w:p>
    <w:p w14:paraId="69DF8328" w14:textId="1FAEC9D8" w:rsidR="00146FF3" w:rsidRDefault="00146FF3" w:rsidP="00146FF3">
      <w:pPr>
        <w:pStyle w:val="Title"/>
      </w:pPr>
      <w:r w:rsidRPr="0027592B">
        <w:rPr>
          <w:b/>
          <w:color w:val="767171" w:themeColor="background2" w:themeShade="80"/>
          <w:sz w:val="32"/>
          <w:szCs w:val="32"/>
        </w:rPr>
        <w:t>Guideline</w:t>
      </w:r>
      <w:r w:rsidR="00122779" w:rsidRPr="0027592B">
        <w:rPr>
          <w:color w:val="767171" w:themeColor="background2" w:themeShade="80"/>
          <w:sz w:val="32"/>
          <w:szCs w:val="32"/>
        </w:rPr>
        <w:t xml:space="preserve">: </w:t>
      </w:r>
      <w:r>
        <w:br/>
      </w:r>
      <w:r w:rsidR="00C81D58">
        <w:t>Job Plan Guideline</w:t>
      </w:r>
    </w:p>
    <w:p w14:paraId="1DA2EFD3" w14:textId="17D763EE" w:rsidR="00875714" w:rsidRDefault="00875714" w:rsidP="007514DF">
      <w:pPr>
        <w:pStyle w:val="guidelinetext"/>
        <w:spacing w:before="360"/>
        <w:ind w:left="0"/>
      </w:pPr>
      <w:bookmarkStart w:id="0" w:name="_GoBack"/>
      <w:r w:rsidRPr="00875714">
        <w:t xml:space="preserve">This Guideline outlines the Transition to Work Provider’s responsibilities and required actions when creating, reviewing and updating a Participant’s Job Plan. Providers must consult with the Participant when determining the Activities to be included in the Job Plan. The requirements for </w:t>
      </w:r>
      <w:r w:rsidR="00692839">
        <w:t xml:space="preserve">a </w:t>
      </w:r>
      <w:r w:rsidRPr="00875714">
        <w:t>Job Plan</w:t>
      </w:r>
      <w:r w:rsidR="0084775E">
        <w:t>,</w:t>
      </w:r>
      <w:r w:rsidRPr="00875714">
        <w:t xml:space="preserve"> as outlined in this Guideline</w:t>
      </w:r>
      <w:r w:rsidR="0084775E">
        <w:t>,</w:t>
      </w:r>
      <w:r w:rsidRPr="00875714">
        <w:t xml:space="preserve"> apply to</w:t>
      </w:r>
      <w:r w:rsidR="0084775E">
        <w:t xml:space="preserve"> both</w:t>
      </w:r>
      <w:r w:rsidRPr="00875714">
        <w:t xml:space="preserve"> Participants with Mutual Obligation Requirements </w:t>
      </w:r>
      <w:r w:rsidR="00692839">
        <w:t xml:space="preserve">(Group One and Group Three) </w:t>
      </w:r>
      <w:r w:rsidRPr="00875714">
        <w:t xml:space="preserve">and to </w:t>
      </w:r>
      <w:r w:rsidR="00692839">
        <w:t>Participants</w:t>
      </w:r>
      <w:r w:rsidR="00692839" w:rsidRPr="00875714">
        <w:t xml:space="preserve"> </w:t>
      </w:r>
      <w:r w:rsidRPr="00875714">
        <w:t>who do not have Mutual Obligation Requirements</w:t>
      </w:r>
      <w:r w:rsidR="00692839">
        <w:t xml:space="preserve"> (Group Two)</w:t>
      </w:r>
      <w:r w:rsidRPr="00875714">
        <w:t xml:space="preserve">. </w:t>
      </w:r>
    </w:p>
    <w:p w14:paraId="3E22D916" w14:textId="2993863A" w:rsidR="00875714" w:rsidRDefault="0092514F" w:rsidP="0092514F">
      <w:pPr>
        <w:pStyle w:val="guidelinetext"/>
        <w:spacing w:before="360"/>
        <w:ind w:left="0"/>
        <w:sectPr w:rsidR="00875714" w:rsidSect="00D36EEA">
          <w:headerReference w:type="default" r:id="rId12"/>
          <w:footerReference w:type="default" r:id="rId13"/>
          <w:pgSz w:w="11906" w:h="16838"/>
          <w:pgMar w:top="426" w:right="1440" w:bottom="1440" w:left="1440" w:header="142" w:footer="708" w:gutter="0"/>
          <w:cols w:space="708"/>
          <w:titlePg/>
          <w:docGrid w:linePitch="360"/>
        </w:sectPr>
      </w:pPr>
      <w:r w:rsidRPr="00875714">
        <w:t>The Job Plan outlines the agreed items that will satisfy the Participant’s</w:t>
      </w:r>
      <w:r>
        <w:t xml:space="preserve"> participation in Transition to Work. </w:t>
      </w:r>
      <w:r w:rsidR="00875714" w:rsidRPr="00875714">
        <w:t>In return for the safety net of receiving taxpayer-funded income support</w:t>
      </w:r>
      <w:r w:rsidR="00E065CD">
        <w:t xml:space="preserve"> and/or intensive support provided through T</w:t>
      </w:r>
      <w:r w:rsidR="00445706">
        <w:t>ransition to Work</w:t>
      </w:r>
      <w:r w:rsidR="00692839">
        <w:t>.</w:t>
      </w:r>
      <w:r w:rsidR="00875714" w:rsidRPr="00875714">
        <w:t xml:space="preserve"> Participants </w:t>
      </w:r>
      <w:r>
        <w:t xml:space="preserve">are </w:t>
      </w:r>
      <w:r w:rsidR="00CF4073">
        <w:t xml:space="preserve">generally required </w:t>
      </w:r>
      <w:r>
        <w:t>to engage in Transition to Work for 25 hours per week</w:t>
      </w:r>
      <w:r w:rsidR="00875714" w:rsidRPr="00875714">
        <w:t>.</w:t>
      </w:r>
      <w:r>
        <w:t xml:space="preserve"> If they do not, they </w:t>
      </w:r>
      <w:r w:rsidR="008049F6">
        <w:t xml:space="preserve">must </w:t>
      </w:r>
      <w:r>
        <w:t>be exited from Tra</w:t>
      </w:r>
      <w:r w:rsidR="00863944">
        <w:t>nsition to Work</w:t>
      </w:r>
      <w:r w:rsidR="00692839">
        <w:t>; i</w:t>
      </w:r>
      <w:r w:rsidR="00863944">
        <w:t xml:space="preserve">f they have </w:t>
      </w:r>
      <w:r>
        <w:t>Mutual Obligation Requirement</w:t>
      </w:r>
      <w:r w:rsidR="00863944">
        <w:t>s</w:t>
      </w:r>
      <w:r>
        <w:t xml:space="preserve"> they </w:t>
      </w:r>
      <w:r w:rsidR="008049F6">
        <w:t xml:space="preserve">must </w:t>
      </w:r>
      <w:r>
        <w:t xml:space="preserve">be exited and referred to </w:t>
      </w:r>
      <w:r w:rsidR="00122779">
        <w:t>jobactive or</w:t>
      </w:r>
      <w:r w:rsidR="00184CAA">
        <w:t xml:space="preserve"> a </w:t>
      </w:r>
      <w:r w:rsidR="002F5516" w:rsidRPr="00D4116B">
        <w:t>New Employment Services</w:t>
      </w:r>
      <w:r w:rsidR="002F5516">
        <w:rPr>
          <w:szCs w:val="20"/>
        </w:rPr>
        <w:t xml:space="preserve"> </w:t>
      </w:r>
      <w:r w:rsidR="00184CAA">
        <w:t xml:space="preserve">Trial </w:t>
      </w:r>
      <w:r w:rsidR="005D2BDF">
        <w:t>p</w:t>
      </w:r>
      <w:r w:rsidR="00184CAA">
        <w:t>rovider</w:t>
      </w:r>
      <w:r w:rsidR="002F5516">
        <w:t xml:space="preserve"> (</w:t>
      </w:r>
      <w:r w:rsidR="00567371">
        <w:t>NEST p</w:t>
      </w:r>
      <w:r w:rsidR="002F5516">
        <w:t>rovider)</w:t>
      </w:r>
      <w:r>
        <w:t>.</w:t>
      </w:r>
    </w:p>
    <w:bookmarkEnd w:id="0"/>
    <w:p w14:paraId="18BD46AA" w14:textId="0A2E2BB8" w:rsidR="00837E53" w:rsidRDefault="008A194F" w:rsidP="00A2423E">
      <w:pPr>
        <w:pStyle w:val="guidelinetext"/>
        <w:ind w:left="0"/>
      </w:pPr>
      <w:r w:rsidRPr="0027592B">
        <w:t>Version</w:t>
      </w:r>
      <w:r w:rsidR="004B7969" w:rsidRPr="0027592B">
        <w:t>:</w:t>
      </w:r>
      <w:r w:rsidR="00837E53">
        <w:t xml:space="preserve"> </w:t>
      </w:r>
      <w:r w:rsidR="00410900">
        <w:t>3.0</w:t>
      </w:r>
    </w:p>
    <w:p w14:paraId="304C9C0F" w14:textId="579211C2" w:rsidR="008A194F" w:rsidRDefault="00D911DD" w:rsidP="00A2423E">
      <w:pPr>
        <w:pStyle w:val="guidelinetext"/>
        <w:ind w:left="142"/>
      </w:pPr>
      <w:r>
        <w:br w:type="column"/>
      </w:r>
      <w:r w:rsidR="008A194F" w:rsidRPr="0027592B">
        <w:t>Published</w:t>
      </w:r>
      <w:r w:rsidR="00E12AFD" w:rsidRPr="0027592B">
        <w:t xml:space="preserve"> on</w:t>
      </w:r>
      <w:r w:rsidR="004B7969" w:rsidRPr="0027592B">
        <w:t>:</w:t>
      </w:r>
      <w:r w:rsidR="00E52C8F">
        <w:t xml:space="preserve"> </w:t>
      </w:r>
      <w:r w:rsidR="00E52C8F" w:rsidRPr="00E52C8F">
        <w:t>27 March 2020</w:t>
      </w:r>
      <w:r w:rsidR="00837E53" w:rsidRPr="00E52C8F">
        <w:t xml:space="preserve"> </w:t>
      </w:r>
    </w:p>
    <w:p w14:paraId="4FBD6FBE" w14:textId="22E02563" w:rsidR="00837E53" w:rsidRPr="002E6FDB" w:rsidRDefault="008A194F" w:rsidP="00A2423E">
      <w:pPr>
        <w:pStyle w:val="guidelinetext"/>
        <w:ind w:left="142"/>
        <w:rPr>
          <w:color w:val="385623" w:themeColor="accent6" w:themeShade="80"/>
        </w:rPr>
        <w:sectPr w:rsidR="00837E53" w:rsidRPr="002E6FDB" w:rsidSect="00D36EEA">
          <w:type w:val="continuous"/>
          <w:pgSz w:w="11906" w:h="16838"/>
          <w:pgMar w:top="120" w:right="1440" w:bottom="1440" w:left="1440" w:header="142" w:footer="708" w:gutter="0"/>
          <w:cols w:num="2" w:space="708"/>
          <w:titlePg/>
          <w:docGrid w:linePitch="360"/>
        </w:sectPr>
      </w:pPr>
      <w:r w:rsidRPr="0027592B">
        <w:t>Effective</w:t>
      </w:r>
      <w:r w:rsidR="00E12AFD" w:rsidRPr="0027592B">
        <w:t xml:space="preserve"> from</w:t>
      </w:r>
      <w:r w:rsidR="004B7969" w:rsidRPr="0027592B">
        <w:t>:</w:t>
      </w:r>
      <w:r w:rsidR="00837E53">
        <w:t xml:space="preserve"> </w:t>
      </w:r>
      <w:r w:rsidR="00410900">
        <w:t>20 March 2020</w:t>
      </w:r>
    </w:p>
    <w:p w14:paraId="617F32CD" w14:textId="4CDE5B76" w:rsidR="008A194F" w:rsidRPr="0027592B" w:rsidRDefault="008A194F" w:rsidP="003238BC">
      <w:pPr>
        <w:pStyle w:val="guidelinedocinfo"/>
        <w:spacing w:before="360"/>
        <w:outlineLvl w:val="9"/>
      </w:pPr>
      <w:bookmarkStart w:id="1" w:name="_Toc475967054"/>
      <w:bookmarkStart w:id="2" w:name="_Toc482879542"/>
      <w:bookmarkStart w:id="3" w:name="_Toc482881191"/>
      <w:bookmarkStart w:id="4" w:name="_Toc483399105"/>
      <w:bookmarkStart w:id="5" w:name="_Toc483400101"/>
      <w:r w:rsidRPr="0027592B">
        <w:t>Changes from the previous version (</w:t>
      </w:r>
      <w:r w:rsidR="00C81D58">
        <w:t xml:space="preserve">TtW Job Plan Guideline </w:t>
      </w:r>
      <w:r w:rsidRPr="00C81D58">
        <w:t xml:space="preserve">Version </w:t>
      </w:r>
      <w:r w:rsidR="00F67107">
        <w:t>2.</w:t>
      </w:r>
      <w:r w:rsidR="00FD1E8F">
        <w:t>3</w:t>
      </w:r>
      <w:r w:rsidRPr="0027592B">
        <w:t>)</w:t>
      </w:r>
      <w:bookmarkEnd w:id="1"/>
      <w:bookmarkEnd w:id="2"/>
      <w:bookmarkEnd w:id="3"/>
      <w:bookmarkEnd w:id="4"/>
      <w:bookmarkEnd w:id="5"/>
    </w:p>
    <w:p w14:paraId="177D11D1" w14:textId="77777777" w:rsidR="00B22A77" w:rsidRPr="00A2423E" w:rsidRDefault="005D72CD" w:rsidP="00A2423E">
      <w:pPr>
        <w:pStyle w:val="guidelinetext"/>
        <w:ind w:left="142"/>
        <w:rPr>
          <w:b/>
          <w:sz w:val="20"/>
          <w:szCs w:val="20"/>
        </w:rPr>
      </w:pPr>
      <w:bookmarkStart w:id="6" w:name="_Toc482879543"/>
      <w:bookmarkStart w:id="7" w:name="_Toc482881192"/>
      <w:bookmarkStart w:id="8" w:name="_Toc483399106"/>
      <w:bookmarkStart w:id="9" w:name="_Toc483400102"/>
      <w:r w:rsidRPr="00A2423E">
        <w:rPr>
          <w:b/>
          <w:sz w:val="20"/>
          <w:szCs w:val="20"/>
        </w:rPr>
        <w:t>Policy changes:</w:t>
      </w:r>
      <w:bookmarkEnd w:id="6"/>
      <w:bookmarkEnd w:id="7"/>
    </w:p>
    <w:p w14:paraId="727710F2" w14:textId="2538A8BD" w:rsidR="00410900" w:rsidRDefault="00FD1E8F" w:rsidP="00855EE3">
      <w:pPr>
        <w:ind w:left="142"/>
        <w:rPr>
          <w:color w:val="1F497D"/>
        </w:rPr>
      </w:pPr>
      <w:bookmarkStart w:id="10" w:name="_Toc482879544"/>
      <w:bookmarkStart w:id="11" w:name="_Toc482881193"/>
      <w:bookmarkEnd w:id="8"/>
      <w:bookmarkEnd w:id="9"/>
      <w:r>
        <w:rPr>
          <w:sz w:val="20"/>
          <w:szCs w:val="20"/>
        </w:rPr>
        <w:t xml:space="preserve">Page 3 – </w:t>
      </w:r>
      <w:r w:rsidR="00410900">
        <w:rPr>
          <w:sz w:val="20"/>
          <w:szCs w:val="20"/>
        </w:rPr>
        <w:t>Minor edits have been made to reflect broader policy changes related to the implementation of JobSeeker Payment. From 20 March 2020, JobSeeker Payment replaces Newstart Allowance, Sickness Allowance, Bereavement Allowance and Wife Pension, and becomes the main participation payment for people aged 22 years or over, and under Age Pension age.</w:t>
      </w:r>
    </w:p>
    <w:p w14:paraId="44BDC426" w14:textId="64744B9F" w:rsidR="005D72CD" w:rsidRDefault="005D72CD" w:rsidP="002F5516">
      <w:pPr>
        <w:pStyle w:val="guidelinetext"/>
        <w:ind w:left="142"/>
        <w:rPr>
          <w:b/>
          <w:sz w:val="20"/>
          <w:szCs w:val="20"/>
        </w:rPr>
      </w:pPr>
      <w:bookmarkStart w:id="12" w:name="_Toc483399107"/>
      <w:bookmarkStart w:id="13" w:name="_Toc483400103"/>
      <w:r w:rsidRPr="00A2423E">
        <w:rPr>
          <w:b/>
          <w:sz w:val="20"/>
          <w:szCs w:val="20"/>
        </w:rPr>
        <w:t>Wording changes:</w:t>
      </w:r>
      <w:bookmarkEnd w:id="10"/>
      <w:bookmarkEnd w:id="11"/>
      <w:bookmarkEnd w:id="12"/>
      <w:bookmarkEnd w:id="13"/>
    </w:p>
    <w:p w14:paraId="79FFC14D" w14:textId="198E3406" w:rsidR="00855EE3" w:rsidRDefault="00BA3794" w:rsidP="00855EE3">
      <w:pPr>
        <w:pStyle w:val="guidelinechanges"/>
        <w:ind w:left="142"/>
        <w:rPr>
          <w:szCs w:val="20"/>
        </w:rPr>
      </w:pPr>
      <w:r>
        <w:rPr>
          <w:szCs w:val="20"/>
        </w:rPr>
        <w:t xml:space="preserve">Throughout the document – Department </w:t>
      </w:r>
      <w:r w:rsidR="00855EE3">
        <w:rPr>
          <w:szCs w:val="20"/>
        </w:rPr>
        <w:t>name update</w:t>
      </w:r>
      <w:r>
        <w:rPr>
          <w:szCs w:val="20"/>
        </w:rPr>
        <w:t>.</w:t>
      </w:r>
    </w:p>
    <w:p w14:paraId="794FFA12" w14:textId="7F74D24E" w:rsidR="00AF69B8" w:rsidRDefault="00AF69B8" w:rsidP="00A2423E">
      <w:pPr>
        <w:pStyle w:val="guidelinechanges"/>
        <w:spacing w:before="240"/>
      </w:pPr>
      <w:r>
        <w:t>A full d</w:t>
      </w:r>
      <w:r w:rsidR="0033498D">
        <w:t>ocument</w:t>
      </w:r>
      <w:r w:rsidR="008632E5">
        <w:t xml:space="preserve">ary history is available at the </w:t>
      </w:r>
      <w:hyperlink r:id="rId14" w:history="1">
        <w:r w:rsidR="008632E5" w:rsidRPr="008632E5">
          <w:rPr>
            <w:rStyle w:val="Hyperlink"/>
          </w:rPr>
          <w:t>Provider Portal</w:t>
        </w:r>
      </w:hyperlink>
    </w:p>
    <w:p w14:paraId="164177CA" w14:textId="77777777" w:rsidR="004B7969" w:rsidRPr="0027592B" w:rsidRDefault="004B7969" w:rsidP="00236E3C">
      <w:pPr>
        <w:pStyle w:val="guidelinedocinfo"/>
        <w:pBdr>
          <w:top w:val="single" w:sz="4" w:space="0" w:color="767171" w:themeColor="background2" w:themeShade="80"/>
        </w:pBdr>
        <w:outlineLvl w:val="9"/>
      </w:pPr>
      <w:bookmarkStart w:id="14" w:name="_Toc475967055"/>
      <w:bookmarkStart w:id="15" w:name="_Toc482879545"/>
      <w:bookmarkStart w:id="16" w:name="_Toc482881194"/>
      <w:bookmarkStart w:id="17" w:name="_Toc483399108"/>
      <w:bookmarkStart w:id="18" w:name="_Toc483400104"/>
      <w:r w:rsidRPr="0027592B">
        <w:t>Related documents and references</w:t>
      </w:r>
      <w:bookmarkEnd w:id="14"/>
      <w:bookmarkEnd w:id="15"/>
      <w:bookmarkEnd w:id="16"/>
      <w:bookmarkEnd w:id="17"/>
      <w:bookmarkEnd w:id="18"/>
    </w:p>
    <w:p w14:paraId="689D4205" w14:textId="77777777" w:rsidR="00F46AEF" w:rsidRDefault="00F46AEF" w:rsidP="00D911DD">
      <w:pPr>
        <w:pStyle w:val="guidelinechanges"/>
        <w:sectPr w:rsidR="00F46AEF" w:rsidSect="00D36EEA">
          <w:type w:val="continuous"/>
          <w:pgSz w:w="11906" w:h="16838"/>
          <w:pgMar w:top="120" w:right="1440" w:bottom="1440" w:left="1440" w:header="142" w:footer="708" w:gutter="0"/>
          <w:cols w:space="708"/>
          <w:titlePg/>
          <w:docGrid w:linePitch="360"/>
        </w:sectPr>
      </w:pPr>
    </w:p>
    <w:p w14:paraId="657F1BBA" w14:textId="2ADB4E3D" w:rsidR="00C81D58" w:rsidRPr="00156262" w:rsidRDefault="00836988" w:rsidP="00156262">
      <w:pPr>
        <w:spacing w:before="0"/>
        <w:rPr>
          <w:rStyle w:val="Hyperlink"/>
          <w:sz w:val="20"/>
        </w:rPr>
      </w:pPr>
      <w:hyperlink r:id="rId15" w:history="1">
        <w:r w:rsidR="00C81D58" w:rsidRPr="00156262">
          <w:rPr>
            <w:rStyle w:val="Hyperlink"/>
            <w:sz w:val="20"/>
          </w:rPr>
          <w:t>Participant Requirements Guideline</w:t>
        </w:r>
      </w:hyperlink>
    </w:p>
    <w:p w14:paraId="34EA49D9" w14:textId="0D4EEACA" w:rsidR="00C81D58" w:rsidRPr="00156262" w:rsidRDefault="00836988" w:rsidP="00156262">
      <w:pPr>
        <w:spacing w:before="0"/>
        <w:rPr>
          <w:rStyle w:val="Hyperlink"/>
          <w:sz w:val="20"/>
        </w:rPr>
      </w:pPr>
      <w:hyperlink r:id="rId16" w:history="1">
        <w:r w:rsidR="00C81D58" w:rsidRPr="00156262">
          <w:rPr>
            <w:rStyle w:val="Hyperlink"/>
            <w:sz w:val="20"/>
          </w:rPr>
          <w:t>Social Security Law (Social Security Act 1991)</w:t>
        </w:r>
      </w:hyperlink>
    </w:p>
    <w:p w14:paraId="1B1FCF25" w14:textId="12EB6911" w:rsidR="00C81D58" w:rsidRPr="00156262" w:rsidRDefault="00836988" w:rsidP="00156262">
      <w:pPr>
        <w:spacing w:before="0"/>
        <w:rPr>
          <w:rStyle w:val="Hyperlink"/>
          <w:sz w:val="20"/>
        </w:rPr>
      </w:pPr>
      <w:hyperlink r:id="rId17" w:history="1">
        <w:r w:rsidR="00C81D58" w:rsidRPr="00156262">
          <w:rPr>
            <w:rStyle w:val="Hyperlink"/>
            <w:sz w:val="20"/>
          </w:rPr>
          <w:t>Guide to Social Security Law</w:t>
        </w:r>
      </w:hyperlink>
    </w:p>
    <w:p w14:paraId="2E5A7298" w14:textId="342BC84D" w:rsidR="00C81D58" w:rsidRPr="00156262" w:rsidRDefault="00836988" w:rsidP="00156262">
      <w:pPr>
        <w:spacing w:before="0"/>
        <w:rPr>
          <w:rStyle w:val="Hyperlink"/>
          <w:sz w:val="20"/>
        </w:rPr>
      </w:pPr>
      <w:hyperlink r:id="rId18" w:history="1">
        <w:r w:rsidR="00C81D58" w:rsidRPr="00156262">
          <w:rPr>
            <w:rStyle w:val="Hyperlink"/>
            <w:sz w:val="20"/>
          </w:rPr>
          <w:t>Job Plan template – Compulsory</w:t>
        </w:r>
      </w:hyperlink>
    </w:p>
    <w:p w14:paraId="5C3C5936" w14:textId="0179420F" w:rsidR="007514DF" w:rsidRPr="00A2423E" w:rsidRDefault="00836988" w:rsidP="00156262">
      <w:pPr>
        <w:spacing w:before="0"/>
        <w:rPr>
          <w:color w:val="0563C1" w:themeColor="hyperlink"/>
          <w:sz w:val="20"/>
          <w:u w:val="single"/>
        </w:rPr>
      </w:pPr>
      <w:hyperlink r:id="rId19" w:history="1">
        <w:r w:rsidR="00C81D58" w:rsidRPr="00156262">
          <w:rPr>
            <w:rStyle w:val="Hyperlink"/>
            <w:sz w:val="20"/>
          </w:rPr>
          <w:t>Job Plan template – Voluntary</w:t>
        </w:r>
      </w:hyperlink>
    </w:p>
    <w:p w14:paraId="1C2906C2" w14:textId="7C744B15" w:rsidR="00110014" w:rsidRDefault="00110014">
      <w:r>
        <w:br w:type="page"/>
      </w:r>
    </w:p>
    <w:bookmarkStart w:id="19" w:name="_Toc459888879" w:displacedByCustomXml="next"/>
    <w:sdt>
      <w:sdtPr>
        <w:rPr>
          <w:rFonts w:cstheme="minorBidi"/>
          <w:b/>
          <w:bCs w:val="0"/>
          <w:iCs w:val="0"/>
          <w:color w:val="5B9BD5" w:themeColor="accent1"/>
          <w:sz w:val="22"/>
          <w:szCs w:val="22"/>
          <w:lang w:val="en-US"/>
        </w:rPr>
        <w:id w:val="378368482"/>
        <w:docPartObj>
          <w:docPartGallery w:val="Table of Contents"/>
          <w:docPartUnique/>
        </w:docPartObj>
      </w:sdtPr>
      <w:sdtEndPr>
        <w:rPr>
          <w:noProof/>
        </w:rPr>
      </w:sdtEndPr>
      <w:sdtContent>
        <w:p w14:paraId="75B33EBA" w14:textId="77777777" w:rsidR="00051E57" w:rsidRDefault="0092514F">
          <w:pPr>
            <w:pStyle w:val="TOC1"/>
            <w:rPr>
              <w:b/>
            </w:rPr>
          </w:pPr>
          <w:r w:rsidRPr="0021207E">
            <w:rPr>
              <w:b/>
            </w:rPr>
            <w:t>Contents</w:t>
          </w:r>
        </w:p>
        <w:p w14:paraId="63EC3660" w14:textId="760C42F3" w:rsidR="003520F6" w:rsidRDefault="003520F6">
          <w:pPr>
            <w:pStyle w:val="TOC1"/>
            <w:rPr>
              <w:rFonts w:eastAsiaTheme="minorEastAsia" w:cstheme="minorBidi"/>
              <w:bCs w:val="0"/>
              <w:iCs w:val="0"/>
              <w:noProof/>
              <w:sz w:val="22"/>
              <w:szCs w:val="22"/>
              <w:lang w:eastAsia="en-AU"/>
            </w:rPr>
          </w:pPr>
          <w:r>
            <w:rPr>
              <w:bCs w:val="0"/>
              <w:iCs w:val="0"/>
            </w:rPr>
            <w:fldChar w:fldCharType="begin"/>
          </w:r>
          <w:r>
            <w:rPr>
              <w:bCs w:val="0"/>
              <w:iCs w:val="0"/>
            </w:rPr>
            <w:instrText xml:space="preserve"> TOC \o "1-3" \h \z \u </w:instrText>
          </w:r>
          <w:r>
            <w:rPr>
              <w:bCs w:val="0"/>
              <w:iCs w:val="0"/>
            </w:rPr>
            <w:fldChar w:fldCharType="separate"/>
          </w:r>
          <w:hyperlink w:anchor="_Toc521414217" w:history="1">
            <w:r w:rsidRPr="00F21DDE">
              <w:rPr>
                <w:rStyle w:val="Hyperlink"/>
                <w:noProof/>
              </w:rPr>
              <w:t>1.</w:t>
            </w:r>
            <w:r>
              <w:rPr>
                <w:rFonts w:eastAsiaTheme="minorEastAsia" w:cstheme="minorBidi"/>
                <w:bCs w:val="0"/>
                <w:iCs w:val="0"/>
                <w:noProof/>
                <w:sz w:val="22"/>
                <w:szCs w:val="22"/>
                <w:lang w:eastAsia="en-AU"/>
              </w:rPr>
              <w:tab/>
            </w:r>
            <w:r w:rsidRPr="00F21DDE">
              <w:rPr>
                <w:rStyle w:val="Hyperlink"/>
                <w:noProof/>
              </w:rPr>
              <w:t>Defining a Job Plan</w:t>
            </w:r>
            <w:r>
              <w:rPr>
                <w:noProof/>
                <w:webHidden/>
              </w:rPr>
              <w:tab/>
            </w:r>
            <w:r>
              <w:rPr>
                <w:noProof/>
                <w:webHidden/>
              </w:rPr>
              <w:fldChar w:fldCharType="begin"/>
            </w:r>
            <w:r>
              <w:rPr>
                <w:noProof/>
                <w:webHidden/>
              </w:rPr>
              <w:instrText xml:space="preserve"> PAGEREF _Toc521414217 \h </w:instrText>
            </w:r>
            <w:r>
              <w:rPr>
                <w:noProof/>
                <w:webHidden/>
              </w:rPr>
            </w:r>
            <w:r>
              <w:rPr>
                <w:noProof/>
                <w:webHidden/>
              </w:rPr>
              <w:fldChar w:fldCharType="separate"/>
            </w:r>
            <w:r w:rsidR="00193C40">
              <w:rPr>
                <w:noProof/>
                <w:webHidden/>
              </w:rPr>
              <w:t>3</w:t>
            </w:r>
            <w:r>
              <w:rPr>
                <w:noProof/>
                <w:webHidden/>
              </w:rPr>
              <w:fldChar w:fldCharType="end"/>
            </w:r>
          </w:hyperlink>
        </w:p>
        <w:p w14:paraId="77EEEB6C" w14:textId="0971299F" w:rsidR="003520F6" w:rsidRDefault="00836988">
          <w:pPr>
            <w:pStyle w:val="TOC2"/>
            <w:rPr>
              <w:rFonts w:eastAsiaTheme="minorEastAsia" w:cstheme="minorBidi"/>
              <w:bCs w:val="0"/>
              <w:noProof/>
              <w:lang w:eastAsia="en-AU"/>
            </w:rPr>
          </w:pPr>
          <w:hyperlink w:anchor="_Toc521414218" w:history="1">
            <w:r w:rsidR="003520F6" w:rsidRPr="00F21DDE">
              <w:rPr>
                <w:rStyle w:val="Hyperlink"/>
                <w:noProof/>
              </w:rPr>
              <w:t>Who must have a Job Plan?</w:t>
            </w:r>
            <w:r w:rsidR="003520F6">
              <w:rPr>
                <w:noProof/>
                <w:webHidden/>
              </w:rPr>
              <w:tab/>
            </w:r>
            <w:r w:rsidR="003520F6">
              <w:rPr>
                <w:noProof/>
                <w:webHidden/>
              </w:rPr>
              <w:fldChar w:fldCharType="begin"/>
            </w:r>
            <w:r w:rsidR="003520F6">
              <w:rPr>
                <w:noProof/>
                <w:webHidden/>
              </w:rPr>
              <w:instrText xml:space="preserve"> PAGEREF _Toc521414218 \h </w:instrText>
            </w:r>
            <w:r w:rsidR="003520F6">
              <w:rPr>
                <w:noProof/>
                <w:webHidden/>
              </w:rPr>
            </w:r>
            <w:r w:rsidR="003520F6">
              <w:rPr>
                <w:noProof/>
                <w:webHidden/>
              </w:rPr>
              <w:fldChar w:fldCharType="separate"/>
            </w:r>
            <w:r w:rsidR="00193C40">
              <w:rPr>
                <w:noProof/>
                <w:webHidden/>
              </w:rPr>
              <w:t>3</w:t>
            </w:r>
            <w:r w:rsidR="003520F6">
              <w:rPr>
                <w:noProof/>
                <w:webHidden/>
              </w:rPr>
              <w:fldChar w:fldCharType="end"/>
            </w:r>
          </w:hyperlink>
        </w:p>
        <w:p w14:paraId="23CA7351" w14:textId="6ED6B997" w:rsidR="003520F6" w:rsidRDefault="00836988">
          <w:pPr>
            <w:pStyle w:val="TOC1"/>
            <w:rPr>
              <w:rFonts w:eastAsiaTheme="minorEastAsia" w:cstheme="minorBidi"/>
              <w:bCs w:val="0"/>
              <w:iCs w:val="0"/>
              <w:noProof/>
              <w:sz w:val="22"/>
              <w:szCs w:val="22"/>
              <w:lang w:eastAsia="en-AU"/>
            </w:rPr>
          </w:pPr>
          <w:hyperlink w:anchor="_Toc521414219" w:history="1">
            <w:r w:rsidR="003520F6" w:rsidRPr="00F21DDE">
              <w:rPr>
                <w:rStyle w:val="Hyperlink"/>
                <w:noProof/>
              </w:rPr>
              <w:t>2.</w:t>
            </w:r>
            <w:r w:rsidR="003520F6">
              <w:rPr>
                <w:rFonts w:eastAsiaTheme="minorEastAsia" w:cstheme="minorBidi"/>
                <w:bCs w:val="0"/>
                <w:iCs w:val="0"/>
                <w:noProof/>
                <w:sz w:val="22"/>
                <w:szCs w:val="22"/>
                <w:lang w:eastAsia="en-AU"/>
              </w:rPr>
              <w:tab/>
            </w:r>
            <w:r w:rsidR="003520F6" w:rsidRPr="00F21DDE">
              <w:rPr>
                <w:rStyle w:val="Hyperlink"/>
                <w:noProof/>
              </w:rPr>
              <w:t>Negotiating and Updating a Job Plan</w:t>
            </w:r>
            <w:r w:rsidR="003520F6">
              <w:rPr>
                <w:noProof/>
                <w:webHidden/>
              </w:rPr>
              <w:tab/>
            </w:r>
            <w:r w:rsidR="003520F6">
              <w:rPr>
                <w:noProof/>
                <w:webHidden/>
              </w:rPr>
              <w:fldChar w:fldCharType="begin"/>
            </w:r>
            <w:r w:rsidR="003520F6">
              <w:rPr>
                <w:noProof/>
                <w:webHidden/>
              </w:rPr>
              <w:instrText xml:space="preserve"> PAGEREF _Toc521414219 \h </w:instrText>
            </w:r>
            <w:r w:rsidR="003520F6">
              <w:rPr>
                <w:noProof/>
                <w:webHidden/>
              </w:rPr>
            </w:r>
            <w:r w:rsidR="003520F6">
              <w:rPr>
                <w:noProof/>
                <w:webHidden/>
              </w:rPr>
              <w:fldChar w:fldCharType="separate"/>
            </w:r>
            <w:r w:rsidR="00193C40">
              <w:rPr>
                <w:noProof/>
                <w:webHidden/>
              </w:rPr>
              <w:t>3</w:t>
            </w:r>
            <w:r w:rsidR="003520F6">
              <w:rPr>
                <w:noProof/>
                <w:webHidden/>
              </w:rPr>
              <w:fldChar w:fldCharType="end"/>
            </w:r>
          </w:hyperlink>
        </w:p>
        <w:p w14:paraId="28B69F41" w14:textId="51D134B3" w:rsidR="003520F6" w:rsidRDefault="00836988">
          <w:pPr>
            <w:pStyle w:val="TOC2"/>
            <w:rPr>
              <w:rFonts w:eastAsiaTheme="minorEastAsia" w:cstheme="minorBidi"/>
              <w:bCs w:val="0"/>
              <w:noProof/>
              <w:lang w:eastAsia="en-AU"/>
            </w:rPr>
          </w:pPr>
          <w:hyperlink w:anchor="_Toc521414220" w:history="1">
            <w:r w:rsidR="003520F6" w:rsidRPr="00F21DDE">
              <w:rPr>
                <w:rStyle w:val="Hyperlink"/>
                <w:noProof/>
              </w:rPr>
              <w:t>When must a Job Plan be created, reviewed and updated?</w:t>
            </w:r>
            <w:r w:rsidR="003520F6">
              <w:rPr>
                <w:noProof/>
                <w:webHidden/>
              </w:rPr>
              <w:tab/>
            </w:r>
            <w:r w:rsidR="003520F6">
              <w:rPr>
                <w:noProof/>
                <w:webHidden/>
              </w:rPr>
              <w:fldChar w:fldCharType="begin"/>
            </w:r>
            <w:r w:rsidR="003520F6">
              <w:rPr>
                <w:noProof/>
                <w:webHidden/>
              </w:rPr>
              <w:instrText xml:space="preserve"> PAGEREF _Toc521414220 \h </w:instrText>
            </w:r>
            <w:r w:rsidR="003520F6">
              <w:rPr>
                <w:noProof/>
                <w:webHidden/>
              </w:rPr>
            </w:r>
            <w:r w:rsidR="003520F6">
              <w:rPr>
                <w:noProof/>
                <w:webHidden/>
              </w:rPr>
              <w:fldChar w:fldCharType="separate"/>
            </w:r>
            <w:r w:rsidR="00193C40">
              <w:rPr>
                <w:noProof/>
                <w:webHidden/>
              </w:rPr>
              <w:t>4</w:t>
            </w:r>
            <w:r w:rsidR="003520F6">
              <w:rPr>
                <w:noProof/>
                <w:webHidden/>
              </w:rPr>
              <w:fldChar w:fldCharType="end"/>
            </w:r>
          </w:hyperlink>
        </w:p>
        <w:p w14:paraId="01083644" w14:textId="5A9FB0FB" w:rsidR="003520F6" w:rsidRDefault="00836988">
          <w:pPr>
            <w:pStyle w:val="TOC2"/>
            <w:rPr>
              <w:rFonts w:eastAsiaTheme="minorEastAsia" w:cstheme="minorBidi"/>
              <w:bCs w:val="0"/>
              <w:noProof/>
              <w:lang w:eastAsia="en-AU"/>
            </w:rPr>
          </w:pPr>
          <w:hyperlink w:anchor="_Toc521414221" w:history="1">
            <w:r w:rsidR="003520F6" w:rsidRPr="00F21DDE">
              <w:rPr>
                <w:rStyle w:val="Hyperlink"/>
                <w:noProof/>
              </w:rPr>
              <w:t>Considering a Participant’s circumstances when deciding the Activities in the Job Plan</w:t>
            </w:r>
            <w:r w:rsidR="003520F6">
              <w:rPr>
                <w:noProof/>
                <w:webHidden/>
              </w:rPr>
              <w:tab/>
            </w:r>
            <w:r w:rsidR="003520F6">
              <w:rPr>
                <w:noProof/>
                <w:webHidden/>
              </w:rPr>
              <w:fldChar w:fldCharType="begin"/>
            </w:r>
            <w:r w:rsidR="003520F6">
              <w:rPr>
                <w:noProof/>
                <w:webHidden/>
              </w:rPr>
              <w:instrText xml:space="preserve"> PAGEREF _Toc521414221 \h </w:instrText>
            </w:r>
            <w:r w:rsidR="003520F6">
              <w:rPr>
                <w:noProof/>
                <w:webHidden/>
              </w:rPr>
            </w:r>
            <w:r w:rsidR="003520F6">
              <w:rPr>
                <w:noProof/>
                <w:webHidden/>
              </w:rPr>
              <w:fldChar w:fldCharType="separate"/>
            </w:r>
            <w:r w:rsidR="00193C40">
              <w:rPr>
                <w:noProof/>
                <w:webHidden/>
              </w:rPr>
              <w:t>4</w:t>
            </w:r>
            <w:r w:rsidR="003520F6">
              <w:rPr>
                <w:noProof/>
                <w:webHidden/>
              </w:rPr>
              <w:fldChar w:fldCharType="end"/>
            </w:r>
          </w:hyperlink>
        </w:p>
        <w:p w14:paraId="33168447" w14:textId="57E23164" w:rsidR="003520F6" w:rsidRDefault="00836988">
          <w:pPr>
            <w:pStyle w:val="TOC3"/>
            <w:rPr>
              <w:rFonts w:eastAsiaTheme="minorEastAsia" w:cstheme="minorBidi"/>
              <w:szCs w:val="22"/>
              <w:lang w:eastAsia="en-AU"/>
            </w:rPr>
          </w:pPr>
          <w:hyperlink w:anchor="_Toc521414222" w:history="1">
            <w:r w:rsidR="003520F6" w:rsidRPr="00F21DDE">
              <w:rPr>
                <w:rStyle w:val="Hyperlink"/>
              </w:rPr>
              <w:t>What must be included in a Job Plan</w:t>
            </w:r>
            <w:r w:rsidR="003520F6">
              <w:rPr>
                <w:webHidden/>
              </w:rPr>
              <w:tab/>
            </w:r>
            <w:r w:rsidR="003520F6">
              <w:rPr>
                <w:webHidden/>
              </w:rPr>
              <w:fldChar w:fldCharType="begin"/>
            </w:r>
            <w:r w:rsidR="003520F6">
              <w:rPr>
                <w:webHidden/>
              </w:rPr>
              <w:instrText xml:space="preserve"> PAGEREF _Toc521414222 \h </w:instrText>
            </w:r>
            <w:r w:rsidR="003520F6">
              <w:rPr>
                <w:webHidden/>
              </w:rPr>
            </w:r>
            <w:r w:rsidR="003520F6">
              <w:rPr>
                <w:webHidden/>
              </w:rPr>
              <w:fldChar w:fldCharType="separate"/>
            </w:r>
            <w:r w:rsidR="00193C40">
              <w:rPr>
                <w:webHidden/>
              </w:rPr>
              <w:t>5</w:t>
            </w:r>
            <w:r w:rsidR="003520F6">
              <w:rPr>
                <w:webHidden/>
              </w:rPr>
              <w:fldChar w:fldCharType="end"/>
            </w:r>
          </w:hyperlink>
        </w:p>
        <w:p w14:paraId="01DD6CC4" w14:textId="26853A18" w:rsidR="003520F6" w:rsidRDefault="00836988">
          <w:pPr>
            <w:pStyle w:val="TOC3"/>
            <w:rPr>
              <w:rFonts w:eastAsiaTheme="minorEastAsia" w:cstheme="minorBidi"/>
              <w:szCs w:val="22"/>
              <w:lang w:eastAsia="en-AU"/>
            </w:rPr>
          </w:pPr>
          <w:hyperlink w:anchor="_Toc521414223" w:history="1">
            <w:r w:rsidR="003520F6" w:rsidRPr="00F21DDE">
              <w:rPr>
                <w:rStyle w:val="Hyperlink"/>
              </w:rPr>
              <w:t>What must not be included in a Job Plan</w:t>
            </w:r>
            <w:r w:rsidR="003520F6">
              <w:rPr>
                <w:webHidden/>
              </w:rPr>
              <w:tab/>
            </w:r>
            <w:r w:rsidR="003520F6">
              <w:rPr>
                <w:webHidden/>
              </w:rPr>
              <w:fldChar w:fldCharType="begin"/>
            </w:r>
            <w:r w:rsidR="003520F6">
              <w:rPr>
                <w:webHidden/>
              </w:rPr>
              <w:instrText xml:space="preserve"> PAGEREF _Toc521414223 \h </w:instrText>
            </w:r>
            <w:r w:rsidR="003520F6">
              <w:rPr>
                <w:webHidden/>
              </w:rPr>
            </w:r>
            <w:r w:rsidR="003520F6">
              <w:rPr>
                <w:webHidden/>
              </w:rPr>
              <w:fldChar w:fldCharType="separate"/>
            </w:r>
            <w:r w:rsidR="00193C40">
              <w:rPr>
                <w:webHidden/>
              </w:rPr>
              <w:t>5</w:t>
            </w:r>
            <w:r w:rsidR="003520F6">
              <w:rPr>
                <w:webHidden/>
              </w:rPr>
              <w:fldChar w:fldCharType="end"/>
            </w:r>
          </w:hyperlink>
        </w:p>
        <w:p w14:paraId="26A2596F" w14:textId="3D1605EE" w:rsidR="003520F6" w:rsidRDefault="00836988">
          <w:pPr>
            <w:pStyle w:val="TOC2"/>
            <w:rPr>
              <w:rFonts w:eastAsiaTheme="minorEastAsia" w:cstheme="minorBidi"/>
              <w:bCs w:val="0"/>
              <w:noProof/>
              <w:lang w:eastAsia="en-AU"/>
            </w:rPr>
          </w:pPr>
          <w:hyperlink w:anchor="_Toc521414224" w:history="1">
            <w:r w:rsidR="003520F6" w:rsidRPr="00F21DDE">
              <w:rPr>
                <w:rStyle w:val="Hyperlink"/>
                <w:noProof/>
              </w:rPr>
              <w:t>What must be explained to the Participant?</w:t>
            </w:r>
            <w:r w:rsidR="003520F6">
              <w:rPr>
                <w:noProof/>
                <w:webHidden/>
              </w:rPr>
              <w:tab/>
            </w:r>
            <w:r w:rsidR="003520F6">
              <w:rPr>
                <w:noProof/>
                <w:webHidden/>
              </w:rPr>
              <w:fldChar w:fldCharType="begin"/>
            </w:r>
            <w:r w:rsidR="003520F6">
              <w:rPr>
                <w:noProof/>
                <w:webHidden/>
              </w:rPr>
              <w:instrText xml:space="preserve"> PAGEREF _Toc521414224 \h </w:instrText>
            </w:r>
            <w:r w:rsidR="003520F6">
              <w:rPr>
                <w:noProof/>
                <w:webHidden/>
              </w:rPr>
            </w:r>
            <w:r w:rsidR="003520F6">
              <w:rPr>
                <w:noProof/>
                <w:webHidden/>
              </w:rPr>
              <w:fldChar w:fldCharType="separate"/>
            </w:r>
            <w:r w:rsidR="00193C40">
              <w:rPr>
                <w:noProof/>
                <w:webHidden/>
              </w:rPr>
              <w:t>6</w:t>
            </w:r>
            <w:r w:rsidR="003520F6">
              <w:rPr>
                <w:noProof/>
                <w:webHidden/>
              </w:rPr>
              <w:fldChar w:fldCharType="end"/>
            </w:r>
          </w:hyperlink>
        </w:p>
        <w:p w14:paraId="3D4DB854" w14:textId="2100AB85" w:rsidR="003520F6" w:rsidRDefault="00836988">
          <w:pPr>
            <w:pStyle w:val="TOC3"/>
            <w:rPr>
              <w:rFonts w:eastAsiaTheme="minorEastAsia" w:cstheme="minorBidi"/>
              <w:szCs w:val="22"/>
              <w:lang w:eastAsia="en-AU"/>
            </w:rPr>
          </w:pPr>
          <w:hyperlink w:anchor="_Toc521414225" w:history="1">
            <w:r w:rsidR="003520F6" w:rsidRPr="00F21DDE">
              <w:rPr>
                <w:rStyle w:val="Hyperlink"/>
              </w:rPr>
              <w:t>Interpreters and support persons</w:t>
            </w:r>
            <w:r w:rsidR="003520F6">
              <w:rPr>
                <w:webHidden/>
              </w:rPr>
              <w:tab/>
            </w:r>
            <w:r w:rsidR="003520F6">
              <w:rPr>
                <w:webHidden/>
              </w:rPr>
              <w:fldChar w:fldCharType="begin"/>
            </w:r>
            <w:r w:rsidR="003520F6">
              <w:rPr>
                <w:webHidden/>
              </w:rPr>
              <w:instrText xml:space="preserve"> PAGEREF _Toc521414225 \h </w:instrText>
            </w:r>
            <w:r w:rsidR="003520F6">
              <w:rPr>
                <w:webHidden/>
              </w:rPr>
            </w:r>
            <w:r w:rsidR="003520F6">
              <w:rPr>
                <w:webHidden/>
              </w:rPr>
              <w:fldChar w:fldCharType="separate"/>
            </w:r>
            <w:r w:rsidR="00193C40">
              <w:rPr>
                <w:webHidden/>
              </w:rPr>
              <w:t>6</w:t>
            </w:r>
            <w:r w:rsidR="003520F6">
              <w:rPr>
                <w:webHidden/>
              </w:rPr>
              <w:fldChar w:fldCharType="end"/>
            </w:r>
          </w:hyperlink>
        </w:p>
        <w:p w14:paraId="69A53BCD" w14:textId="4CA806C9" w:rsidR="003520F6" w:rsidRDefault="00836988">
          <w:pPr>
            <w:pStyle w:val="TOC1"/>
            <w:rPr>
              <w:rFonts w:eastAsiaTheme="minorEastAsia" w:cstheme="minorBidi"/>
              <w:bCs w:val="0"/>
              <w:iCs w:val="0"/>
              <w:noProof/>
              <w:sz w:val="22"/>
              <w:szCs w:val="22"/>
              <w:lang w:eastAsia="en-AU"/>
            </w:rPr>
          </w:pPr>
          <w:hyperlink w:anchor="_Toc521414226" w:history="1">
            <w:r w:rsidR="003520F6" w:rsidRPr="00F21DDE">
              <w:rPr>
                <w:rStyle w:val="Hyperlink"/>
                <w:noProof/>
              </w:rPr>
              <w:t>3.</w:t>
            </w:r>
            <w:r w:rsidR="003520F6">
              <w:rPr>
                <w:rFonts w:eastAsiaTheme="minorEastAsia" w:cstheme="minorBidi"/>
                <w:bCs w:val="0"/>
                <w:iCs w:val="0"/>
                <w:noProof/>
                <w:sz w:val="22"/>
                <w:szCs w:val="22"/>
                <w:lang w:eastAsia="en-AU"/>
              </w:rPr>
              <w:tab/>
            </w:r>
            <w:r w:rsidR="003520F6" w:rsidRPr="00F21DDE">
              <w:rPr>
                <w:rStyle w:val="Hyperlink"/>
                <w:noProof/>
              </w:rPr>
              <w:t>Updating a Job Plan on the Department’s IT Systems</w:t>
            </w:r>
            <w:r w:rsidR="003520F6">
              <w:rPr>
                <w:noProof/>
                <w:webHidden/>
              </w:rPr>
              <w:tab/>
            </w:r>
            <w:r w:rsidR="003520F6">
              <w:rPr>
                <w:noProof/>
                <w:webHidden/>
              </w:rPr>
              <w:fldChar w:fldCharType="begin"/>
            </w:r>
            <w:r w:rsidR="003520F6">
              <w:rPr>
                <w:noProof/>
                <w:webHidden/>
              </w:rPr>
              <w:instrText xml:space="preserve"> PAGEREF _Toc521414226 \h </w:instrText>
            </w:r>
            <w:r w:rsidR="003520F6">
              <w:rPr>
                <w:noProof/>
                <w:webHidden/>
              </w:rPr>
            </w:r>
            <w:r w:rsidR="003520F6">
              <w:rPr>
                <w:noProof/>
                <w:webHidden/>
              </w:rPr>
              <w:fldChar w:fldCharType="separate"/>
            </w:r>
            <w:r w:rsidR="00193C40">
              <w:rPr>
                <w:noProof/>
                <w:webHidden/>
              </w:rPr>
              <w:t>7</w:t>
            </w:r>
            <w:r w:rsidR="003520F6">
              <w:rPr>
                <w:noProof/>
                <w:webHidden/>
              </w:rPr>
              <w:fldChar w:fldCharType="end"/>
            </w:r>
          </w:hyperlink>
        </w:p>
        <w:p w14:paraId="02F4225C" w14:textId="120B6B0D" w:rsidR="003520F6" w:rsidRDefault="00836988">
          <w:pPr>
            <w:pStyle w:val="TOC1"/>
            <w:rPr>
              <w:rFonts w:eastAsiaTheme="minorEastAsia" w:cstheme="minorBidi"/>
              <w:bCs w:val="0"/>
              <w:iCs w:val="0"/>
              <w:noProof/>
              <w:sz w:val="22"/>
              <w:szCs w:val="22"/>
              <w:lang w:eastAsia="en-AU"/>
            </w:rPr>
          </w:pPr>
          <w:hyperlink w:anchor="_Toc521414227" w:history="1">
            <w:r w:rsidR="003520F6" w:rsidRPr="00F21DDE">
              <w:rPr>
                <w:rStyle w:val="Hyperlink"/>
                <w:noProof/>
              </w:rPr>
              <w:t>4.</w:t>
            </w:r>
            <w:r w:rsidR="003520F6">
              <w:rPr>
                <w:rFonts w:eastAsiaTheme="minorEastAsia" w:cstheme="minorBidi"/>
                <w:bCs w:val="0"/>
                <w:iCs w:val="0"/>
                <w:noProof/>
                <w:sz w:val="22"/>
                <w:szCs w:val="22"/>
                <w:lang w:eastAsia="en-AU"/>
              </w:rPr>
              <w:tab/>
            </w:r>
            <w:r w:rsidR="003520F6" w:rsidRPr="00F21DDE">
              <w:rPr>
                <w:rStyle w:val="Hyperlink"/>
                <w:noProof/>
              </w:rPr>
              <w:t>Using Job Plan codes</w:t>
            </w:r>
            <w:r w:rsidR="003520F6">
              <w:rPr>
                <w:noProof/>
                <w:webHidden/>
              </w:rPr>
              <w:tab/>
            </w:r>
            <w:r w:rsidR="003520F6">
              <w:rPr>
                <w:noProof/>
                <w:webHidden/>
              </w:rPr>
              <w:fldChar w:fldCharType="begin"/>
            </w:r>
            <w:r w:rsidR="003520F6">
              <w:rPr>
                <w:noProof/>
                <w:webHidden/>
              </w:rPr>
              <w:instrText xml:space="preserve"> PAGEREF _Toc521414227 \h </w:instrText>
            </w:r>
            <w:r w:rsidR="003520F6">
              <w:rPr>
                <w:noProof/>
                <w:webHidden/>
              </w:rPr>
            </w:r>
            <w:r w:rsidR="003520F6">
              <w:rPr>
                <w:noProof/>
                <w:webHidden/>
              </w:rPr>
              <w:fldChar w:fldCharType="separate"/>
            </w:r>
            <w:r w:rsidR="00193C40">
              <w:rPr>
                <w:noProof/>
                <w:webHidden/>
              </w:rPr>
              <w:t>7</w:t>
            </w:r>
            <w:r w:rsidR="003520F6">
              <w:rPr>
                <w:noProof/>
                <w:webHidden/>
              </w:rPr>
              <w:fldChar w:fldCharType="end"/>
            </w:r>
          </w:hyperlink>
        </w:p>
        <w:p w14:paraId="6AD6D2B3" w14:textId="0D454192" w:rsidR="003520F6" w:rsidRDefault="00836988">
          <w:pPr>
            <w:pStyle w:val="TOC1"/>
            <w:rPr>
              <w:rFonts w:eastAsiaTheme="minorEastAsia" w:cstheme="minorBidi"/>
              <w:bCs w:val="0"/>
              <w:iCs w:val="0"/>
              <w:noProof/>
              <w:sz w:val="22"/>
              <w:szCs w:val="22"/>
              <w:lang w:eastAsia="en-AU"/>
            </w:rPr>
          </w:pPr>
          <w:hyperlink w:anchor="_Toc521414228" w:history="1">
            <w:r w:rsidR="003520F6" w:rsidRPr="00F21DDE">
              <w:rPr>
                <w:rStyle w:val="Hyperlink"/>
                <w:noProof/>
              </w:rPr>
              <w:t>5.</w:t>
            </w:r>
            <w:r w:rsidR="003520F6">
              <w:rPr>
                <w:rFonts w:eastAsiaTheme="minorEastAsia" w:cstheme="minorBidi"/>
                <w:bCs w:val="0"/>
                <w:iCs w:val="0"/>
                <w:noProof/>
                <w:sz w:val="22"/>
                <w:szCs w:val="22"/>
                <w:lang w:eastAsia="en-AU"/>
              </w:rPr>
              <w:tab/>
            </w:r>
            <w:r w:rsidR="003520F6" w:rsidRPr="00F21DDE">
              <w:rPr>
                <w:rStyle w:val="Hyperlink"/>
                <w:noProof/>
              </w:rPr>
              <w:t>How is a Job Plan approved?</w:t>
            </w:r>
            <w:r w:rsidR="003520F6">
              <w:rPr>
                <w:noProof/>
                <w:webHidden/>
              </w:rPr>
              <w:tab/>
            </w:r>
            <w:r w:rsidR="003520F6">
              <w:rPr>
                <w:noProof/>
                <w:webHidden/>
              </w:rPr>
              <w:fldChar w:fldCharType="begin"/>
            </w:r>
            <w:r w:rsidR="003520F6">
              <w:rPr>
                <w:noProof/>
                <w:webHidden/>
              </w:rPr>
              <w:instrText xml:space="preserve"> PAGEREF _Toc521414228 \h </w:instrText>
            </w:r>
            <w:r w:rsidR="003520F6">
              <w:rPr>
                <w:noProof/>
                <w:webHidden/>
              </w:rPr>
            </w:r>
            <w:r w:rsidR="003520F6">
              <w:rPr>
                <w:noProof/>
                <w:webHidden/>
              </w:rPr>
              <w:fldChar w:fldCharType="separate"/>
            </w:r>
            <w:r w:rsidR="00193C40">
              <w:rPr>
                <w:noProof/>
                <w:webHidden/>
              </w:rPr>
              <w:t>9</w:t>
            </w:r>
            <w:r w:rsidR="003520F6">
              <w:rPr>
                <w:noProof/>
                <w:webHidden/>
              </w:rPr>
              <w:fldChar w:fldCharType="end"/>
            </w:r>
          </w:hyperlink>
        </w:p>
        <w:p w14:paraId="4E5E0E78" w14:textId="2275D89A" w:rsidR="003520F6" w:rsidRDefault="00836988">
          <w:pPr>
            <w:pStyle w:val="TOC2"/>
            <w:rPr>
              <w:rFonts w:eastAsiaTheme="minorEastAsia" w:cstheme="minorBidi"/>
              <w:bCs w:val="0"/>
              <w:noProof/>
              <w:lang w:eastAsia="en-AU"/>
            </w:rPr>
          </w:pPr>
          <w:hyperlink w:anchor="_Toc521414229" w:history="1">
            <w:r w:rsidR="003520F6" w:rsidRPr="00F21DDE">
              <w:rPr>
                <w:rStyle w:val="Hyperlink"/>
                <w:noProof/>
              </w:rPr>
              <w:t>Participant agreement—online</w:t>
            </w:r>
            <w:r w:rsidR="003520F6">
              <w:rPr>
                <w:noProof/>
                <w:webHidden/>
              </w:rPr>
              <w:tab/>
            </w:r>
            <w:r w:rsidR="003520F6">
              <w:rPr>
                <w:noProof/>
                <w:webHidden/>
              </w:rPr>
              <w:fldChar w:fldCharType="begin"/>
            </w:r>
            <w:r w:rsidR="003520F6">
              <w:rPr>
                <w:noProof/>
                <w:webHidden/>
              </w:rPr>
              <w:instrText xml:space="preserve"> PAGEREF _Toc521414229 \h </w:instrText>
            </w:r>
            <w:r w:rsidR="003520F6">
              <w:rPr>
                <w:noProof/>
                <w:webHidden/>
              </w:rPr>
            </w:r>
            <w:r w:rsidR="003520F6">
              <w:rPr>
                <w:noProof/>
                <w:webHidden/>
              </w:rPr>
              <w:fldChar w:fldCharType="separate"/>
            </w:r>
            <w:r w:rsidR="00193C40">
              <w:rPr>
                <w:noProof/>
                <w:webHidden/>
              </w:rPr>
              <w:t>9</w:t>
            </w:r>
            <w:r w:rsidR="003520F6">
              <w:rPr>
                <w:noProof/>
                <w:webHidden/>
              </w:rPr>
              <w:fldChar w:fldCharType="end"/>
            </w:r>
          </w:hyperlink>
        </w:p>
        <w:p w14:paraId="095E02AA" w14:textId="02EEC6FF" w:rsidR="003520F6" w:rsidRDefault="00836988">
          <w:pPr>
            <w:pStyle w:val="TOC2"/>
            <w:rPr>
              <w:rFonts w:eastAsiaTheme="minorEastAsia" w:cstheme="minorBidi"/>
              <w:bCs w:val="0"/>
              <w:noProof/>
              <w:lang w:eastAsia="en-AU"/>
            </w:rPr>
          </w:pPr>
          <w:hyperlink w:anchor="_Toc521414230" w:history="1">
            <w:r w:rsidR="003520F6" w:rsidRPr="00F21DDE">
              <w:rPr>
                <w:rStyle w:val="Hyperlink"/>
                <w:noProof/>
              </w:rPr>
              <w:t>Participant agreement—hard copy</w:t>
            </w:r>
            <w:r w:rsidR="003520F6">
              <w:rPr>
                <w:noProof/>
                <w:webHidden/>
              </w:rPr>
              <w:tab/>
            </w:r>
            <w:r w:rsidR="003520F6">
              <w:rPr>
                <w:noProof/>
                <w:webHidden/>
              </w:rPr>
              <w:fldChar w:fldCharType="begin"/>
            </w:r>
            <w:r w:rsidR="003520F6">
              <w:rPr>
                <w:noProof/>
                <w:webHidden/>
              </w:rPr>
              <w:instrText xml:space="preserve"> PAGEREF _Toc521414230 \h </w:instrText>
            </w:r>
            <w:r w:rsidR="003520F6">
              <w:rPr>
                <w:noProof/>
                <w:webHidden/>
              </w:rPr>
            </w:r>
            <w:r w:rsidR="003520F6">
              <w:rPr>
                <w:noProof/>
                <w:webHidden/>
              </w:rPr>
              <w:fldChar w:fldCharType="separate"/>
            </w:r>
            <w:r w:rsidR="00193C40">
              <w:rPr>
                <w:noProof/>
                <w:webHidden/>
              </w:rPr>
              <w:t>9</w:t>
            </w:r>
            <w:r w:rsidR="003520F6">
              <w:rPr>
                <w:noProof/>
                <w:webHidden/>
              </w:rPr>
              <w:fldChar w:fldCharType="end"/>
            </w:r>
          </w:hyperlink>
        </w:p>
        <w:p w14:paraId="7698EAE7" w14:textId="5D356837" w:rsidR="003520F6" w:rsidRDefault="00836988">
          <w:pPr>
            <w:pStyle w:val="TOC2"/>
            <w:rPr>
              <w:rFonts w:eastAsiaTheme="minorEastAsia" w:cstheme="minorBidi"/>
              <w:bCs w:val="0"/>
              <w:noProof/>
              <w:lang w:eastAsia="en-AU"/>
            </w:rPr>
          </w:pPr>
          <w:hyperlink w:anchor="_Toc521414231" w:history="1">
            <w:r w:rsidR="003520F6" w:rsidRPr="00F21DDE">
              <w:rPr>
                <w:rStyle w:val="Hyperlink"/>
                <w:noProof/>
              </w:rPr>
              <w:t>Providing Think time</w:t>
            </w:r>
            <w:r w:rsidR="003520F6">
              <w:rPr>
                <w:noProof/>
                <w:webHidden/>
              </w:rPr>
              <w:tab/>
            </w:r>
            <w:r w:rsidR="003520F6">
              <w:rPr>
                <w:noProof/>
                <w:webHidden/>
              </w:rPr>
              <w:fldChar w:fldCharType="begin"/>
            </w:r>
            <w:r w:rsidR="003520F6">
              <w:rPr>
                <w:noProof/>
                <w:webHidden/>
              </w:rPr>
              <w:instrText xml:space="preserve"> PAGEREF _Toc521414231 \h </w:instrText>
            </w:r>
            <w:r w:rsidR="003520F6">
              <w:rPr>
                <w:noProof/>
                <w:webHidden/>
              </w:rPr>
            </w:r>
            <w:r w:rsidR="003520F6">
              <w:rPr>
                <w:noProof/>
                <w:webHidden/>
              </w:rPr>
              <w:fldChar w:fldCharType="separate"/>
            </w:r>
            <w:r w:rsidR="00193C40">
              <w:rPr>
                <w:noProof/>
                <w:webHidden/>
              </w:rPr>
              <w:t>9</w:t>
            </w:r>
            <w:r w:rsidR="003520F6">
              <w:rPr>
                <w:noProof/>
                <w:webHidden/>
              </w:rPr>
              <w:fldChar w:fldCharType="end"/>
            </w:r>
          </w:hyperlink>
        </w:p>
        <w:p w14:paraId="63789421" w14:textId="47F08D38" w:rsidR="003520F6" w:rsidRDefault="00836988">
          <w:pPr>
            <w:pStyle w:val="TOC1"/>
            <w:rPr>
              <w:rFonts w:eastAsiaTheme="minorEastAsia" w:cstheme="minorBidi"/>
              <w:bCs w:val="0"/>
              <w:iCs w:val="0"/>
              <w:noProof/>
              <w:sz w:val="22"/>
              <w:szCs w:val="22"/>
              <w:lang w:eastAsia="en-AU"/>
            </w:rPr>
          </w:pPr>
          <w:hyperlink w:anchor="_Toc521414232" w:history="1">
            <w:r w:rsidR="003520F6" w:rsidRPr="00F21DDE">
              <w:rPr>
                <w:rStyle w:val="Hyperlink"/>
                <w:noProof/>
              </w:rPr>
              <w:t>6.</w:t>
            </w:r>
            <w:r w:rsidR="003520F6">
              <w:rPr>
                <w:rFonts w:eastAsiaTheme="minorEastAsia" w:cstheme="minorBidi"/>
                <w:bCs w:val="0"/>
                <w:iCs w:val="0"/>
                <w:noProof/>
                <w:sz w:val="22"/>
                <w:szCs w:val="22"/>
                <w:lang w:eastAsia="en-AU"/>
              </w:rPr>
              <w:tab/>
            </w:r>
            <w:r w:rsidR="003520F6" w:rsidRPr="00F21DDE">
              <w:rPr>
                <w:rStyle w:val="Hyperlink"/>
                <w:noProof/>
              </w:rPr>
              <w:t>What happens if the Participant refuses/fails to enter into a Job Plan?</w:t>
            </w:r>
            <w:r w:rsidR="003520F6">
              <w:rPr>
                <w:noProof/>
                <w:webHidden/>
              </w:rPr>
              <w:tab/>
            </w:r>
            <w:r w:rsidR="003520F6">
              <w:rPr>
                <w:noProof/>
                <w:webHidden/>
              </w:rPr>
              <w:fldChar w:fldCharType="begin"/>
            </w:r>
            <w:r w:rsidR="003520F6">
              <w:rPr>
                <w:noProof/>
                <w:webHidden/>
              </w:rPr>
              <w:instrText xml:space="preserve"> PAGEREF _Toc521414232 \h </w:instrText>
            </w:r>
            <w:r w:rsidR="003520F6">
              <w:rPr>
                <w:noProof/>
                <w:webHidden/>
              </w:rPr>
            </w:r>
            <w:r w:rsidR="003520F6">
              <w:rPr>
                <w:noProof/>
                <w:webHidden/>
              </w:rPr>
              <w:fldChar w:fldCharType="separate"/>
            </w:r>
            <w:r w:rsidR="00193C40">
              <w:rPr>
                <w:noProof/>
                <w:webHidden/>
              </w:rPr>
              <w:t>9</w:t>
            </w:r>
            <w:r w:rsidR="003520F6">
              <w:rPr>
                <w:noProof/>
                <w:webHidden/>
              </w:rPr>
              <w:fldChar w:fldCharType="end"/>
            </w:r>
          </w:hyperlink>
        </w:p>
        <w:p w14:paraId="23D7ABB4" w14:textId="61220A4B" w:rsidR="003520F6" w:rsidRDefault="00836988">
          <w:pPr>
            <w:pStyle w:val="TOC1"/>
            <w:rPr>
              <w:rFonts w:eastAsiaTheme="minorEastAsia" w:cstheme="minorBidi"/>
              <w:bCs w:val="0"/>
              <w:iCs w:val="0"/>
              <w:noProof/>
              <w:sz w:val="22"/>
              <w:szCs w:val="22"/>
              <w:lang w:eastAsia="en-AU"/>
            </w:rPr>
          </w:pPr>
          <w:hyperlink w:anchor="_Toc521414233" w:history="1">
            <w:r w:rsidR="003520F6" w:rsidRPr="00F21DDE">
              <w:rPr>
                <w:rStyle w:val="Hyperlink"/>
                <w:noProof/>
              </w:rPr>
              <w:t>7.</w:t>
            </w:r>
            <w:r w:rsidR="003520F6">
              <w:rPr>
                <w:rFonts w:eastAsiaTheme="minorEastAsia" w:cstheme="minorBidi"/>
                <w:bCs w:val="0"/>
                <w:iCs w:val="0"/>
                <w:noProof/>
                <w:sz w:val="22"/>
                <w:szCs w:val="22"/>
                <w:lang w:eastAsia="en-AU"/>
              </w:rPr>
              <w:tab/>
            </w:r>
            <w:r w:rsidR="003520F6" w:rsidRPr="00F21DDE">
              <w:rPr>
                <w:rStyle w:val="Hyperlink"/>
                <w:noProof/>
              </w:rPr>
              <w:t>Additional information</w:t>
            </w:r>
            <w:r w:rsidR="003520F6">
              <w:rPr>
                <w:noProof/>
                <w:webHidden/>
              </w:rPr>
              <w:tab/>
            </w:r>
            <w:r w:rsidR="003520F6">
              <w:rPr>
                <w:noProof/>
                <w:webHidden/>
              </w:rPr>
              <w:fldChar w:fldCharType="begin"/>
            </w:r>
            <w:r w:rsidR="003520F6">
              <w:rPr>
                <w:noProof/>
                <w:webHidden/>
              </w:rPr>
              <w:instrText xml:space="preserve"> PAGEREF _Toc521414233 \h </w:instrText>
            </w:r>
            <w:r w:rsidR="003520F6">
              <w:rPr>
                <w:noProof/>
                <w:webHidden/>
              </w:rPr>
            </w:r>
            <w:r w:rsidR="003520F6">
              <w:rPr>
                <w:noProof/>
                <w:webHidden/>
              </w:rPr>
              <w:fldChar w:fldCharType="separate"/>
            </w:r>
            <w:r w:rsidR="00193C40">
              <w:rPr>
                <w:noProof/>
                <w:webHidden/>
              </w:rPr>
              <w:t>10</w:t>
            </w:r>
            <w:r w:rsidR="003520F6">
              <w:rPr>
                <w:noProof/>
                <w:webHidden/>
              </w:rPr>
              <w:fldChar w:fldCharType="end"/>
            </w:r>
          </w:hyperlink>
        </w:p>
        <w:p w14:paraId="23E2D995" w14:textId="660D9C58" w:rsidR="003520F6" w:rsidRDefault="00836988">
          <w:pPr>
            <w:pStyle w:val="TOC2"/>
            <w:rPr>
              <w:rFonts w:eastAsiaTheme="minorEastAsia" w:cstheme="minorBidi"/>
              <w:bCs w:val="0"/>
              <w:noProof/>
              <w:lang w:eastAsia="en-AU"/>
            </w:rPr>
          </w:pPr>
          <w:hyperlink w:anchor="_Toc521414234" w:history="1">
            <w:r w:rsidR="003520F6" w:rsidRPr="00F21DDE">
              <w:rPr>
                <w:rStyle w:val="Hyperlink"/>
                <w:noProof/>
              </w:rPr>
              <w:t>Intervention Management Tool</w:t>
            </w:r>
            <w:r w:rsidR="003520F6">
              <w:rPr>
                <w:noProof/>
                <w:webHidden/>
              </w:rPr>
              <w:tab/>
            </w:r>
            <w:r w:rsidR="003520F6">
              <w:rPr>
                <w:noProof/>
                <w:webHidden/>
              </w:rPr>
              <w:fldChar w:fldCharType="begin"/>
            </w:r>
            <w:r w:rsidR="003520F6">
              <w:rPr>
                <w:noProof/>
                <w:webHidden/>
              </w:rPr>
              <w:instrText xml:space="preserve"> PAGEREF _Toc521414234 \h </w:instrText>
            </w:r>
            <w:r w:rsidR="003520F6">
              <w:rPr>
                <w:noProof/>
                <w:webHidden/>
              </w:rPr>
            </w:r>
            <w:r w:rsidR="003520F6">
              <w:rPr>
                <w:noProof/>
                <w:webHidden/>
              </w:rPr>
              <w:fldChar w:fldCharType="separate"/>
            </w:r>
            <w:r w:rsidR="00193C40">
              <w:rPr>
                <w:noProof/>
                <w:webHidden/>
              </w:rPr>
              <w:t>10</w:t>
            </w:r>
            <w:r w:rsidR="003520F6">
              <w:rPr>
                <w:noProof/>
                <w:webHidden/>
              </w:rPr>
              <w:fldChar w:fldCharType="end"/>
            </w:r>
          </w:hyperlink>
        </w:p>
        <w:p w14:paraId="50C1DDA7" w14:textId="66DA5DEE" w:rsidR="003520F6" w:rsidRDefault="00836988">
          <w:pPr>
            <w:pStyle w:val="TOC2"/>
            <w:rPr>
              <w:rFonts w:eastAsiaTheme="minorEastAsia" w:cstheme="minorBidi"/>
              <w:bCs w:val="0"/>
              <w:noProof/>
              <w:lang w:eastAsia="en-AU"/>
            </w:rPr>
          </w:pPr>
          <w:hyperlink w:anchor="_Toc521414235" w:history="1">
            <w:r w:rsidR="003520F6" w:rsidRPr="00F21DDE">
              <w:rPr>
                <w:rStyle w:val="Hyperlink"/>
                <w:noProof/>
              </w:rPr>
              <w:t>Privacy and information sharing</w:t>
            </w:r>
            <w:r w:rsidR="003520F6">
              <w:rPr>
                <w:noProof/>
                <w:webHidden/>
              </w:rPr>
              <w:tab/>
            </w:r>
            <w:r w:rsidR="003520F6">
              <w:rPr>
                <w:noProof/>
                <w:webHidden/>
              </w:rPr>
              <w:fldChar w:fldCharType="begin"/>
            </w:r>
            <w:r w:rsidR="003520F6">
              <w:rPr>
                <w:noProof/>
                <w:webHidden/>
              </w:rPr>
              <w:instrText xml:space="preserve"> PAGEREF _Toc521414235 \h </w:instrText>
            </w:r>
            <w:r w:rsidR="003520F6">
              <w:rPr>
                <w:noProof/>
                <w:webHidden/>
              </w:rPr>
            </w:r>
            <w:r w:rsidR="003520F6">
              <w:rPr>
                <w:noProof/>
                <w:webHidden/>
              </w:rPr>
              <w:fldChar w:fldCharType="separate"/>
            </w:r>
            <w:r w:rsidR="00193C40">
              <w:rPr>
                <w:noProof/>
                <w:webHidden/>
              </w:rPr>
              <w:t>10</w:t>
            </w:r>
            <w:r w:rsidR="003520F6">
              <w:rPr>
                <w:noProof/>
                <w:webHidden/>
              </w:rPr>
              <w:fldChar w:fldCharType="end"/>
            </w:r>
          </w:hyperlink>
        </w:p>
        <w:p w14:paraId="3861362C" w14:textId="0F62DB7C" w:rsidR="003520F6" w:rsidRDefault="00836988">
          <w:pPr>
            <w:pStyle w:val="TOC1"/>
            <w:rPr>
              <w:rFonts w:eastAsiaTheme="minorEastAsia" w:cstheme="minorBidi"/>
              <w:bCs w:val="0"/>
              <w:iCs w:val="0"/>
              <w:noProof/>
              <w:sz w:val="22"/>
              <w:szCs w:val="22"/>
              <w:lang w:eastAsia="en-AU"/>
            </w:rPr>
          </w:pPr>
          <w:hyperlink w:anchor="_Toc521414236" w:history="1">
            <w:r w:rsidR="003520F6" w:rsidRPr="00F21DDE">
              <w:rPr>
                <w:rStyle w:val="Hyperlink"/>
                <w:noProof/>
              </w:rPr>
              <w:t>8.</w:t>
            </w:r>
            <w:r w:rsidR="003520F6">
              <w:rPr>
                <w:rFonts w:eastAsiaTheme="minorEastAsia" w:cstheme="minorBidi"/>
                <w:bCs w:val="0"/>
                <w:iCs w:val="0"/>
                <w:noProof/>
                <w:sz w:val="22"/>
                <w:szCs w:val="22"/>
                <w:lang w:eastAsia="en-AU"/>
              </w:rPr>
              <w:tab/>
            </w:r>
            <w:r w:rsidR="003520F6" w:rsidRPr="00F21DDE">
              <w:rPr>
                <w:rStyle w:val="Hyperlink"/>
                <w:noProof/>
              </w:rPr>
              <w:t>Summary of required Documentary Evidence</w:t>
            </w:r>
            <w:r w:rsidR="003520F6">
              <w:rPr>
                <w:noProof/>
                <w:webHidden/>
              </w:rPr>
              <w:tab/>
            </w:r>
            <w:r w:rsidR="003520F6">
              <w:rPr>
                <w:noProof/>
                <w:webHidden/>
              </w:rPr>
              <w:fldChar w:fldCharType="begin"/>
            </w:r>
            <w:r w:rsidR="003520F6">
              <w:rPr>
                <w:noProof/>
                <w:webHidden/>
              </w:rPr>
              <w:instrText xml:space="preserve"> PAGEREF _Toc521414236 \h </w:instrText>
            </w:r>
            <w:r w:rsidR="003520F6">
              <w:rPr>
                <w:noProof/>
                <w:webHidden/>
              </w:rPr>
            </w:r>
            <w:r w:rsidR="003520F6">
              <w:rPr>
                <w:noProof/>
                <w:webHidden/>
              </w:rPr>
              <w:fldChar w:fldCharType="separate"/>
            </w:r>
            <w:r w:rsidR="00193C40">
              <w:rPr>
                <w:noProof/>
                <w:webHidden/>
              </w:rPr>
              <w:t>10</w:t>
            </w:r>
            <w:r w:rsidR="003520F6">
              <w:rPr>
                <w:noProof/>
                <w:webHidden/>
              </w:rPr>
              <w:fldChar w:fldCharType="end"/>
            </w:r>
          </w:hyperlink>
        </w:p>
        <w:p w14:paraId="6ECEE373" w14:textId="646C3BBA" w:rsidR="00051E57" w:rsidRDefault="003520F6" w:rsidP="003520F6">
          <w:pPr>
            <w:pStyle w:val="TOCHeading"/>
            <w:rPr>
              <w:b/>
              <w:noProof/>
            </w:rPr>
          </w:pPr>
          <w:r>
            <w:rPr>
              <w:rFonts w:cstheme="minorHAnsi"/>
              <w:bCs/>
              <w:iCs/>
              <w:color w:val="auto"/>
              <w:sz w:val="24"/>
              <w:szCs w:val="24"/>
              <w:lang w:val="en-AU"/>
            </w:rPr>
            <w:fldChar w:fldCharType="end"/>
          </w:r>
        </w:p>
      </w:sdtContent>
    </w:sdt>
    <w:bookmarkEnd w:id="19" w:displacedByCustomXml="prev"/>
    <w:p w14:paraId="68A12768" w14:textId="6925EBAB" w:rsidR="0092591B" w:rsidRDefault="0092591B">
      <w:pPr>
        <w:rPr>
          <w:b/>
          <w:noProof/>
          <w:color w:val="5B9BD5" w:themeColor="accent1"/>
          <w:lang w:val="en-US"/>
        </w:rPr>
      </w:pPr>
      <w:r>
        <w:rPr>
          <w:b/>
          <w:noProof/>
        </w:rPr>
        <w:br w:type="page"/>
      </w:r>
    </w:p>
    <w:p w14:paraId="44F8BB17" w14:textId="41539F42" w:rsidR="0068370E" w:rsidRDefault="00875714" w:rsidP="0092591B">
      <w:pPr>
        <w:pStyle w:val="Heading1"/>
      </w:pPr>
      <w:bookmarkStart w:id="20" w:name="_Toc521414217"/>
      <w:r>
        <w:lastRenderedPageBreak/>
        <w:t>Defining a Job Plan</w:t>
      </w:r>
      <w:bookmarkEnd w:id="20"/>
    </w:p>
    <w:p w14:paraId="6C801EE4" w14:textId="5EC8FB19" w:rsidR="00875714" w:rsidRDefault="00875714" w:rsidP="00875714">
      <w:pPr>
        <w:pStyle w:val="guidelinetext"/>
      </w:pPr>
      <w:r>
        <w:t xml:space="preserve">For Participants in Transition to Work, a Job Plan is an ‘employment pathway plan’ and a ‘participation plan’ for the purposes of the Social Security Law. The Job Plan must be recorded in the </w:t>
      </w:r>
      <w:r w:rsidR="008B5BEA" w:rsidRPr="00B96C7E">
        <w:rPr>
          <w:rFonts w:ascii="Calibri" w:eastAsia="Times New Roman" w:hAnsi="Calibri" w:cs="Calibri"/>
          <w:color w:val="000000"/>
          <w:lang w:eastAsia="en-AU"/>
        </w:rPr>
        <w:t xml:space="preserve">Department of </w:t>
      </w:r>
      <w:r w:rsidR="00855EE3">
        <w:rPr>
          <w:rFonts w:ascii="Calibri" w:eastAsia="Times New Roman" w:hAnsi="Calibri" w:cs="Calibri"/>
          <w:color w:val="000000"/>
          <w:lang w:eastAsia="en-AU"/>
        </w:rPr>
        <w:t>Education, Skills and Employment</w:t>
      </w:r>
      <w:r w:rsidR="008B5BEA">
        <w:t xml:space="preserve"> (the </w:t>
      </w:r>
      <w:r>
        <w:t>Department</w:t>
      </w:r>
      <w:r w:rsidR="008B5BEA">
        <w:t>)</w:t>
      </w:r>
      <w:r>
        <w:t xml:space="preserve"> IT System.</w:t>
      </w:r>
    </w:p>
    <w:p w14:paraId="0A2DF649" w14:textId="5C583537" w:rsidR="00875714" w:rsidRDefault="00875714" w:rsidP="00875714">
      <w:pPr>
        <w:pStyle w:val="guidelinetext"/>
      </w:pPr>
      <w:r>
        <w:t xml:space="preserve">The Job Plan must be regularly updated and must </w:t>
      </w:r>
      <w:r w:rsidR="009C5666">
        <w:t>consider</w:t>
      </w:r>
      <w:r>
        <w:t xml:space="preserve"> the Participant’s individual circumstances.</w:t>
      </w:r>
    </w:p>
    <w:p w14:paraId="204DFFE6" w14:textId="453690CC" w:rsidR="00875714" w:rsidRDefault="00212A0D" w:rsidP="00875714">
      <w:pPr>
        <w:pStyle w:val="guidelinetext"/>
      </w:pPr>
      <w:r>
        <w:t>The Job Plan will record the A</w:t>
      </w:r>
      <w:r w:rsidR="00875714">
        <w:t xml:space="preserve">ctivities Participants have agreed to undertake to </w:t>
      </w:r>
      <w:r w:rsidR="008049F6">
        <w:t>meet participation requirements for T</w:t>
      </w:r>
      <w:r w:rsidR="00445706">
        <w:t>ransition to Work</w:t>
      </w:r>
      <w:r w:rsidR="00615F99">
        <w:t>.</w:t>
      </w:r>
      <w:r w:rsidR="008049F6">
        <w:t xml:space="preserve"> </w:t>
      </w:r>
      <w:r w:rsidR="00615F99">
        <w:t xml:space="preserve">For Group One and Group Three Participants this will </w:t>
      </w:r>
      <w:r w:rsidR="00875714">
        <w:t xml:space="preserve">satisfy </w:t>
      </w:r>
      <w:r w:rsidR="00615F99">
        <w:t xml:space="preserve">the requirement to meet </w:t>
      </w:r>
      <w:r w:rsidR="00875714">
        <w:t xml:space="preserve">their </w:t>
      </w:r>
      <w:r w:rsidR="00615F99">
        <w:t>Mutual Obligation R</w:t>
      </w:r>
      <w:r w:rsidR="00875714">
        <w:t>equirements under Social Security Law.</w:t>
      </w:r>
    </w:p>
    <w:p w14:paraId="18E014D1" w14:textId="71D40D6F" w:rsidR="0068370E" w:rsidRDefault="00875714" w:rsidP="00875714">
      <w:pPr>
        <w:pStyle w:val="guidelinetext"/>
      </w:pPr>
      <w:r>
        <w:t>For Group Two Participants without Mutual Obligation Requirements, the Job Plan will record the Activities Participants have agreed to undertake while participating in Transition to Work.</w:t>
      </w:r>
    </w:p>
    <w:p w14:paraId="71A8835A" w14:textId="658BB59F" w:rsidR="00AE2BC7" w:rsidRDefault="00AE2BC7" w:rsidP="00AE2BC7">
      <w:pPr>
        <w:pStyle w:val="guidelinedeedref"/>
      </w:pPr>
      <w:r>
        <w:t>(Deed references: Annexure A1; Clause 83)</w:t>
      </w:r>
    </w:p>
    <w:p w14:paraId="605FEED1" w14:textId="4D6A3D58" w:rsidR="00875714" w:rsidRDefault="00875714" w:rsidP="00875714">
      <w:pPr>
        <w:pStyle w:val="Heading2"/>
      </w:pPr>
      <w:bookmarkStart w:id="21" w:name="_Toc521414218"/>
      <w:r>
        <w:t>Who must have a Job Plan?</w:t>
      </w:r>
      <w:bookmarkEnd w:id="21"/>
    </w:p>
    <w:p w14:paraId="46C682E3" w14:textId="525B5A00" w:rsidR="00875714" w:rsidRDefault="00875714" w:rsidP="00875714">
      <w:pPr>
        <w:pStyle w:val="guidelinetext"/>
      </w:pPr>
      <w:r>
        <w:t>Providers must ensure all Participants, (except ParentsNext Participants</w:t>
      </w:r>
      <w:r w:rsidR="0018084C">
        <w:t>) have</w:t>
      </w:r>
      <w:r>
        <w:t xml:space="preserve"> a current Job Plan in place at all times. </w:t>
      </w:r>
      <w:r w:rsidR="0084775E">
        <w:t xml:space="preserve">This includes Group Two Participants without Mutual Obligation Requirements. </w:t>
      </w:r>
      <w:r>
        <w:t>A Voluntary Job Plan template is available on the Provider Portal for Participants who do not have Mutual Obligation Requirements.</w:t>
      </w:r>
    </w:p>
    <w:p w14:paraId="48982A23" w14:textId="7D5B3342" w:rsidR="00875714" w:rsidRDefault="00FF4AD1" w:rsidP="0021207E">
      <w:pPr>
        <w:pStyle w:val="guidelinetext"/>
      </w:pPr>
      <w:r>
        <w:t>Social</w:t>
      </w:r>
      <w:r w:rsidR="00875714">
        <w:t xml:space="preserve"> Security Law</w:t>
      </w:r>
      <w:r w:rsidR="005C0F69">
        <w:t xml:space="preserve"> </w:t>
      </w:r>
      <w:r w:rsidR="00B93837">
        <w:t>requires Participants</w:t>
      </w:r>
      <w:r w:rsidR="00875714">
        <w:t xml:space="preserve"> </w:t>
      </w:r>
      <w:r w:rsidR="005C0F69">
        <w:t>with Mutual Obligation Requirements</w:t>
      </w:r>
      <w:r w:rsidR="005C0F69" w:rsidDel="005C0F69">
        <w:t xml:space="preserve"> </w:t>
      </w:r>
      <w:r w:rsidR="005C0F69">
        <w:t xml:space="preserve">to </w:t>
      </w:r>
      <w:r w:rsidR="00875714">
        <w:t>enter into a Job Plan to remain qualified to receive payment</w:t>
      </w:r>
      <w:r w:rsidR="005C0F69">
        <w:t xml:space="preserve"> if they</w:t>
      </w:r>
      <w:r w:rsidR="005C0F69" w:rsidRPr="005C0F69">
        <w:t xml:space="preserve"> </w:t>
      </w:r>
      <w:r w:rsidR="005C0F69">
        <w:t>receive the following income support payments</w:t>
      </w:r>
      <w:r w:rsidR="00875714">
        <w:t>:</w:t>
      </w:r>
    </w:p>
    <w:p w14:paraId="10955B3B" w14:textId="32D37E6E" w:rsidR="00875714" w:rsidRDefault="00875714" w:rsidP="00FF4AD1">
      <w:pPr>
        <w:pStyle w:val="guidelinebullet"/>
        <w:numPr>
          <w:ilvl w:val="0"/>
          <w:numId w:val="0"/>
        </w:numPr>
        <w:ind w:left="1797" w:hanging="357"/>
      </w:pPr>
      <w:r>
        <w:t>•</w:t>
      </w:r>
      <w:r>
        <w:tab/>
      </w:r>
      <w:r w:rsidR="00E85254">
        <w:t>JobSeeker Payment</w:t>
      </w:r>
    </w:p>
    <w:p w14:paraId="4CD9AA18" w14:textId="77777777" w:rsidR="00875714" w:rsidRDefault="00875714" w:rsidP="00FF4AD1">
      <w:pPr>
        <w:pStyle w:val="guidelinebullet"/>
        <w:numPr>
          <w:ilvl w:val="0"/>
          <w:numId w:val="0"/>
        </w:numPr>
        <w:ind w:left="1797" w:hanging="357"/>
      </w:pPr>
      <w:r>
        <w:t>•</w:t>
      </w:r>
      <w:r>
        <w:tab/>
        <w:t xml:space="preserve">Youth Allowance (other) </w:t>
      </w:r>
    </w:p>
    <w:p w14:paraId="555F3562" w14:textId="3FFB3271" w:rsidR="00875714" w:rsidRDefault="00875714" w:rsidP="00FF4AD1">
      <w:pPr>
        <w:pStyle w:val="guidelinebullet"/>
        <w:numPr>
          <w:ilvl w:val="0"/>
          <w:numId w:val="0"/>
        </w:numPr>
        <w:ind w:left="1797" w:hanging="357"/>
      </w:pPr>
      <w:r>
        <w:t>•</w:t>
      </w:r>
      <w:r>
        <w:tab/>
        <w:t xml:space="preserve">Parenting Payment Single (when the youngest child turns six) </w:t>
      </w:r>
    </w:p>
    <w:p w14:paraId="408FC233" w14:textId="77777777" w:rsidR="00875714" w:rsidRDefault="00875714" w:rsidP="00FF4AD1">
      <w:pPr>
        <w:pStyle w:val="guidelinebullet"/>
        <w:numPr>
          <w:ilvl w:val="0"/>
          <w:numId w:val="0"/>
        </w:numPr>
        <w:ind w:left="1797" w:hanging="357"/>
      </w:pPr>
      <w:r>
        <w:t>•</w:t>
      </w:r>
      <w:r>
        <w:tab/>
        <w:t>Special Benefit (Nominated Visa Holders)</w:t>
      </w:r>
    </w:p>
    <w:p w14:paraId="17C84D42" w14:textId="01FE574B" w:rsidR="00875714" w:rsidRDefault="00875714" w:rsidP="00875714">
      <w:pPr>
        <w:pStyle w:val="guidelinetext"/>
      </w:pPr>
      <w:r>
        <w:t xml:space="preserve">ParentsNext </w:t>
      </w:r>
      <w:r w:rsidR="008049F6">
        <w:t xml:space="preserve">Participants </w:t>
      </w:r>
      <w:r w:rsidR="005C0F69">
        <w:t xml:space="preserve">can </w:t>
      </w:r>
      <w:r>
        <w:t>choose to volunteer in Transition to Work</w:t>
      </w:r>
      <w:r w:rsidR="005C0F69">
        <w:t xml:space="preserve"> and participate in both programs concurrently. However, ParentsNext Participants</w:t>
      </w:r>
      <w:r>
        <w:t xml:space="preserve"> will already have a Participation Plan created by their ParentsNext provider</w:t>
      </w:r>
      <w:r w:rsidR="0092514F">
        <w:t>,</w:t>
      </w:r>
      <w:r w:rsidR="005C0F69">
        <w:t xml:space="preserve"> so</w:t>
      </w:r>
      <w:r>
        <w:t xml:space="preserve"> Transition to Work providers must not create</w:t>
      </w:r>
      <w:r w:rsidR="005C0F69">
        <w:t xml:space="preserve"> a new Job Plan</w:t>
      </w:r>
      <w:r>
        <w:t xml:space="preserve"> or edit </w:t>
      </w:r>
      <w:r w:rsidR="0018084C">
        <w:t xml:space="preserve">a </w:t>
      </w:r>
      <w:r w:rsidR="005C0F69">
        <w:t>ParentsNext Participant</w:t>
      </w:r>
      <w:r w:rsidR="0018084C">
        <w:t>’s</w:t>
      </w:r>
      <w:r w:rsidR="005C0F69">
        <w:t xml:space="preserve"> existing</w:t>
      </w:r>
      <w:r>
        <w:t xml:space="preserve"> </w:t>
      </w:r>
      <w:r w:rsidR="0018084C">
        <w:t xml:space="preserve">Participation </w:t>
      </w:r>
      <w:r>
        <w:t>Plan.</w:t>
      </w:r>
    </w:p>
    <w:p w14:paraId="308D5380" w14:textId="3BC38C20" w:rsidR="00340DCA" w:rsidRDefault="00340DCA" w:rsidP="00340DCA">
      <w:pPr>
        <w:pStyle w:val="guidelinedeedref"/>
      </w:pPr>
      <w:r>
        <w:t>(Deed references: Annexure A1; Clause 83)</w:t>
      </w:r>
    </w:p>
    <w:p w14:paraId="383E566A" w14:textId="7D8E4AD7" w:rsidR="00146FF3" w:rsidRDefault="00FF4AD1" w:rsidP="0027592B">
      <w:pPr>
        <w:pStyle w:val="Heading1"/>
      </w:pPr>
      <w:bookmarkStart w:id="22" w:name="_Toc521414219"/>
      <w:r>
        <w:t>Negotiating and Updating a Job Plan</w:t>
      </w:r>
      <w:bookmarkEnd w:id="22"/>
    </w:p>
    <w:p w14:paraId="18BD398F" w14:textId="59AF19D2" w:rsidR="00FF4AD1" w:rsidRDefault="00FF4AD1" w:rsidP="00FF4AD1">
      <w:pPr>
        <w:pStyle w:val="guidelinetext"/>
      </w:pPr>
      <w:bookmarkStart w:id="23" w:name="_Toc459888881"/>
      <w:r>
        <w:t xml:space="preserve">Providers are Delegates of the Secretary of the </w:t>
      </w:r>
      <w:r w:rsidR="008B5BEA" w:rsidRPr="00B96C7E">
        <w:rPr>
          <w:rFonts w:ascii="Calibri" w:eastAsia="Times New Roman" w:hAnsi="Calibri" w:cs="Calibri"/>
          <w:color w:val="000000"/>
          <w:lang w:eastAsia="en-AU"/>
        </w:rPr>
        <w:t>Department of</w:t>
      </w:r>
      <w:r w:rsidR="00855EE3">
        <w:rPr>
          <w:rFonts w:ascii="Calibri" w:eastAsia="Times New Roman" w:hAnsi="Calibri" w:cs="Calibri"/>
          <w:color w:val="000000"/>
          <w:lang w:eastAsia="en-AU"/>
        </w:rPr>
        <w:t xml:space="preserve"> Education,</w:t>
      </w:r>
      <w:r w:rsidR="008B5BEA" w:rsidRPr="00B96C7E">
        <w:rPr>
          <w:rFonts w:ascii="Calibri" w:eastAsia="Times New Roman" w:hAnsi="Calibri" w:cs="Calibri"/>
          <w:color w:val="000000"/>
          <w:lang w:eastAsia="en-AU"/>
        </w:rPr>
        <w:t xml:space="preserve"> </w:t>
      </w:r>
      <w:r w:rsidR="00122779" w:rsidRPr="00B96C7E">
        <w:rPr>
          <w:rFonts w:ascii="Calibri" w:eastAsia="Times New Roman" w:hAnsi="Calibri" w:cs="Calibri"/>
          <w:color w:val="000000"/>
          <w:lang w:eastAsia="en-AU"/>
        </w:rPr>
        <w:t>Skills</w:t>
      </w:r>
      <w:r w:rsidR="00122779">
        <w:rPr>
          <w:rFonts w:ascii="Calibri" w:eastAsia="Times New Roman" w:hAnsi="Calibri" w:cs="Calibri"/>
          <w:color w:val="000000"/>
          <w:lang w:eastAsia="en-AU"/>
        </w:rPr>
        <w:t xml:space="preserve"> and</w:t>
      </w:r>
      <w:r w:rsidR="00855EE3">
        <w:rPr>
          <w:rFonts w:ascii="Calibri" w:eastAsia="Times New Roman" w:hAnsi="Calibri" w:cs="Calibri"/>
          <w:color w:val="000000"/>
          <w:lang w:eastAsia="en-AU"/>
        </w:rPr>
        <w:t xml:space="preserve"> Employment</w:t>
      </w:r>
      <w:r w:rsidR="0072310B">
        <w:t xml:space="preserve">, </w:t>
      </w:r>
      <w:r>
        <w:t>and have the power to:</w:t>
      </w:r>
    </w:p>
    <w:p w14:paraId="2E55F393" w14:textId="587BC306" w:rsidR="00FF4AD1" w:rsidRDefault="00FF4AD1" w:rsidP="00FF4AD1">
      <w:pPr>
        <w:pStyle w:val="guidelinebullet"/>
      </w:pPr>
      <w:r>
        <w:t>require a Participant to enter into a Job Plan</w:t>
      </w:r>
    </w:p>
    <w:p w14:paraId="326E12F6" w14:textId="00153E5F" w:rsidR="00FF4AD1" w:rsidRDefault="00FF4AD1" w:rsidP="00FF4AD1">
      <w:pPr>
        <w:pStyle w:val="guidelinebullet"/>
      </w:pPr>
      <w:r>
        <w:t>approve a Job Plan, and</w:t>
      </w:r>
    </w:p>
    <w:p w14:paraId="43DA48ED" w14:textId="6B825765" w:rsidR="00FF4AD1" w:rsidRDefault="00FF4AD1" w:rsidP="00FF4AD1">
      <w:pPr>
        <w:pStyle w:val="guidelinebullet"/>
      </w:pPr>
      <w:r>
        <w:t>vary the terms of a Job Plan.</w:t>
      </w:r>
    </w:p>
    <w:p w14:paraId="0B4BDFB3" w14:textId="1AD48F75" w:rsidR="00FF4AD1" w:rsidRDefault="00E56F56" w:rsidP="00FF4AD1">
      <w:pPr>
        <w:pStyle w:val="guidelinetext"/>
      </w:pPr>
      <w:r>
        <w:t>Services Australia</w:t>
      </w:r>
      <w:r w:rsidR="00FF4AD1">
        <w:t xml:space="preserve"> may also update a Job Plan if requested by the Provider.</w:t>
      </w:r>
    </w:p>
    <w:p w14:paraId="78550D5E" w14:textId="569271A9" w:rsidR="00FF4AD1" w:rsidRDefault="00FF4AD1" w:rsidP="00FF4AD1">
      <w:pPr>
        <w:pStyle w:val="Heading2"/>
      </w:pPr>
      <w:bookmarkStart w:id="24" w:name="_Toc521414220"/>
      <w:r w:rsidRPr="00FF4AD1">
        <w:t>When must a Job Plan be created, reviewed and updated</w:t>
      </w:r>
      <w:r>
        <w:t>?</w:t>
      </w:r>
      <w:bookmarkEnd w:id="24"/>
    </w:p>
    <w:bookmarkEnd w:id="23"/>
    <w:p w14:paraId="43CFDD99" w14:textId="07EB3B9C" w:rsidR="00FF4AD1" w:rsidRPr="00FF4AD1" w:rsidRDefault="008566F3" w:rsidP="008817AB">
      <w:pPr>
        <w:pStyle w:val="docev"/>
      </w:pPr>
      <w:r>
        <w:rPr>
          <w:b/>
        </w:rPr>
        <w:t>Documentary e</w:t>
      </w:r>
      <w:r w:rsidR="00942397" w:rsidRPr="00942397">
        <w:rPr>
          <w:b/>
        </w:rPr>
        <w:t>vidence:</w:t>
      </w:r>
      <w:r w:rsidR="00942397">
        <w:t xml:space="preserve"> </w:t>
      </w:r>
      <w:r w:rsidR="008817AB">
        <w:t>Providers</w:t>
      </w:r>
      <w:r w:rsidR="008817AB" w:rsidRPr="008817AB">
        <w:t xml:space="preserve"> must ensure, at all times, each Participant has a current Job Plan. </w:t>
      </w:r>
      <w:r w:rsidR="00FF4AD1" w:rsidRPr="00FF4AD1">
        <w:t>Providers must ensure a Participant’s Job Plan is created and signed within the Initial Phase</w:t>
      </w:r>
      <w:r w:rsidR="0084775E">
        <w:t xml:space="preserve"> for all Participants except</w:t>
      </w:r>
      <w:r w:rsidR="00FF4AD1" w:rsidRPr="00FF4AD1">
        <w:t xml:space="preserve"> for a ParentsNext Participant</w:t>
      </w:r>
      <w:r w:rsidR="0084775E">
        <w:t>.</w:t>
      </w:r>
    </w:p>
    <w:p w14:paraId="18750BC7" w14:textId="3C5B95A8" w:rsidR="00FF4AD1" w:rsidRPr="00FF4AD1" w:rsidRDefault="00FF4AD1" w:rsidP="00FF4AD1">
      <w:pPr>
        <w:pStyle w:val="guidelinetext"/>
      </w:pPr>
      <w:r w:rsidRPr="00FF4AD1">
        <w:t>Providers must regularly review and, as required, update the Job Plan including when the:</w:t>
      </w:r>
    </w:p>
    <w:p w14:paraId="5D5198EC" w14:textId="239E249D" w:rsidR="00FF4AD1" w:rsidRPr="00FF4AD1" w:rsidRDefault="00FF4AD1" w:rsidP="00FF4AD1">
      <w:pPr>
        <w:pStyle w:val="guidelinebullet"/>
      </w:pPr>
      <w:r w:rsidRPr="00FF4AD1">
        <w:t>Participant’s circumstances change</w:t>
      </w:r>
    </w:p>
    <w:p w14:paraId="1E648874" w14:textId="2863A086" w:rsidR="00FF4AD1" w:rsidRPr="00FF4AD1" w:rsidRDefault="00FF4AD1" w:rsidP="00FF4AD1">
      <w:pPr>
        <w:pStyle w:val="guidelinebullet"/>
      </w:pPr>
      <w:r w:rsidRPr="00FF4AD1">
        <w:t>Participant commences a new Activity, and</w:t>
      </w:r>
    </w:p>
    <w:p w14:paraId="11D38124" w14:textId="31EFB009" w:rsidR="00FF4AD1" w:rsidRPr="00FF4AD1" w:rsidRDefault="00FF4AD1" w:rsidP="00FF4AD1">
      <w:pPr>
        <w:pStyle w:val="guidelinebullet"/>
      </w:pPr>
      <w:r w:rsidRPr="00FF4AD1">
        <w:t>Participant completes an Activity that was in their Job Plan.</w:t>
      </w:r>
    </w:p>
    <w:p w14:paraId="18131C4B" w14:textId="5EB0C094" w:rsidR="0068370E" w:rsidRDefault="00FF4AD1" w:rsidP="00FF4AD1">
      <w:pPr>
        <w:pStyle w:val="guidelinetext"/>
      </w:pPr>
      <w:r w:rsidRPr="00FF4AD1">
        <w:t xml:space="preserve">Even if there is no obvious change in a Participant’s circumstances, the content of their Job Plan should be reviewed regularly to ensure all </w:t>
      </w:r>
      <w:r w:rsidR="008D384D">
        <w:t>A</w:t>
      </w:r>
      <w:r w:rsidR="008049F6">
        <w:t>ctivities</w:t>
      </w:r>
      <w:r w:rsidR="008049F6" w:rsidRPr="00FF4AD1">
        <w:t xml:space="preserve"> </w:t>
      </w:r>
      <w:r w:rsidRPr="00FF4AD1">
        <w:t>are up-to-date and remain relevant.</w:t>
      </w:r>
    </w:p>
    <w:p w14:paraId="14B1F8C1" w14:textId="57E368A9" w:rsidR="00340DCA" w:rsidRDefault="00340DCA" w:rsidP="00340DCA">
      <w:pPr>
        <w:pStyle w:val="guidelinedeedref"/>
      </w:pPr>
      <w:r>
        <w:t>(Deed references: Annexure A1; Clause 83)</w:t>
      </w:r>
    </w:p>
    <w:p w14:paraId="4B1F562E" w14:textId="4303793C" w:rsidR="00143167" w:rsidRDefault="00143167" w:rsidP="00143167">
      <w:pPr>
        <w:pStyle w:val="Heading2"/>
        <w:keepNext w:val="0"/>
        <w:keepLines w:val="0"/>
      </w:pPr>
      <w:bookmarkStart w:id="25" w:name="_Toc521414221"/>
      <w:r>
        <w:t xml:space="preserve">Considering a Participant’s circumstances when </w:t>
      </w:r>
      <w:r w:rsidR="00831198">
        <w:t xml:space="preserve">deciding </w:t>
      </w:r>
      <w:r>
        <w:t xml:space="preserve">the </w:t>
      </w:r>
      <w:r w:rsidR="008D384D">
        <w:t>A</w:t>
      </w:r>
      <w:r w:rsidR="00831198">
        <w:t>ctivities</w:t>
      </w:r>
      <w:r>
        <w:t xml:space="preserve"> </w:t>
      </w:r>
      <w:r w:rsidR="00831198">
        <w:t>in</w:t>
      </w:r>
      <w:r>
        <w:t xml:space="preserve"> the Job Plan</w:t>
      </w:r>
      <w:bookmarkEnd w:id="25"/>
    </w:p>
    <w:p w14:paraId="1C64C2AA" w14:textId="26AB4844" w:rsidR="00143167" w:rsidRDefault="00143167" w:rsidP="00143167">
      <w:pPr>
        <w:pStyle w:val="guidelinetext"/>
      </w:pPr>
      <w:r>
        <w:t>U</w:t>
      </w:r>
      <w:r w:rsidRPr="00586491">
        <w:t xml:space="preserve">nder the Social Security Law, a Job Plan </w:t>
      </w:r>
      <w:r w:rsidRPr="00737FA6">
        <w:t>must</w:t>
      </w:r>
      <w:r w:rsidRPr="00586491">
        <w:t xml:space="preserve"> contain the </w:t>
      </w:r>
      <w:r w:rsidR="008D384D">
        <w:t>A</w:t>
      </w:r>
      <w:r w:rsidR="00831198">
        <w:t xml:space="preserve">ctivities </w:t>
      </w:r>
      <w:r w:rsidR="001F2A4B">
        <w:t>in which</w:t>
      </w:r>
      <w:r w:rsidR="001F2A4B" w:rsidRPr="00586491">
        <w:t xml:space="preserve"> </w:t>
      </w:r>
      <w:r w:rsidRPr="00586491">
        <w:t xml:space="preserve">the </w:t>
      </w:r>
      <w:r>
        <w:t>Participant</w:t>
      </w:r>
      <w:r w:rsidRPr="00586491">
        <w:t xml:space="preserve"> </w:t>
      </w:r>
      <w:r w:rsidR="001F2A4B">
        <w:t>must participate</w:t>
      </w:r>
      <w:r w:rsidRPr="00586491">
        <w:t xml:space="preserve"> and that are suitable for the person</w:t>
      </w:r>
      <w:r>
        <w:t>.</w:t>
      </w:r>
    </w:p>
    <w:p w14:paraId="608CAC67" w14:textId="245819E9" w:rsidR="00143167" w:rsidRPr="00586491" w:rsidRDefault="00143167" w:rsidP="00143167">
      <w:pPr>
        <w:pStyle w:val="guidelinetext"/>
      </w:pPr>
      <w:r w:rsidRPr="00586491">
        <w:t xml:space="preserve">When </w:t>
      </w:r>
      <w:r w:rsidR="008D384D">
        <w:t>deciding the A</w:t>
      </w:r>
      <w:r w:rsidR="00831198">
        <w:t>ctivities in</w:t>
      </w:r>
      <w:r w:rsidRPr="00586491">
        <w:t xml:space="preserve"> a </w:t>
      </w:r>
      <w:r>
        <w:t>Participant</w:t>
      </w:r>
      <w:r w:rsidRPr="00586491">
        <w:t xml:space="preserve">’s Job Plan, the Provider </w:t>
      </w:r>
      <w:r w:rsidRPr="00737FA6">
        <w:t>must</w:t>
      </w:r>
      <w:r w:rsidRPr="00586491">
        <w:t xml:space="preserve"> </w:t>
      </w:r>
      <w:r>
        <w:t>consult with the Participant and</w:t>
      </w:r>
      <w:r w:rsidR="00863944">
        <w:t xml:space="preserve"> consider</w:t>
      </w:r>
      <w:r w:rsidRPr="00586491">
        <w:t xml:space="preserve"> the following:</w:t>
      </w:r>
    </w:p>
    <w:p w14:paraId="0FBED18C" w14:textId="5A7B69B1" w:rsidR="00143167" w:rsidRPr="00586491" w:rsidRDefault="00143167" w:rsidP="00001810">
      <w:pPr>
        <w:pStyle w:val="guidelinebullet"/>
      </w:pPr>
      <w:r w:rsidRPr="00586491">
        <w:t xml:space="preserve">the </w:t>
      </w:r>
      <w:r>
        <w:t>Participant</w:t>
      </w:r>
      <w:r w:rsidRPr="00586491">
        <w:t>’s individual circumstances, in particular</w:t>
      </w:r>
      <w:r>
        <w:t>,</w:t>
      </w:r>
      <w:r w:rsidRPr="00586491">
        <w:t xml:space="preserve"> their assessed work capacity, their capacity to </w:t>
      </w:r>
      <w:r w:rsidR="00831198">
        <w:t>participate</w:t>
      </w:r>
      <w:r>
        <w:t xml:space="preserve"> and their personal needs</w:t>
      </w:r>
      <w:r w:rsidR="00001810">
        <w:t>.</w:t>
      </w:r>
      <w:r w:rsidR="00001810" w:rsidRPr="00001810">
        <w:t xml:space="preserve"> Providers can find information on a Participant’s circumstances in the Participation Profile screen of the Department’s IT system. </w:t>
      </w:r>
      <w:r w:rsidR="00001810">
        <w:t xml:space="preserve">See the </w:t>
      </w:r>
      <w:hyperlink r:id="rId20" w:history="1">
        <w:r w:rsidR="00001810" w:rsidRPr="00AC1C00">
          <w:rPr>
            <w:rStyle w:val="Hyperlink"/>
          </w:rPr>
          <w:t>Participant Requirement Guideline</w:t>
        </w:r>
      </w:hyperlink>
      <w:r w:rsidR="00001810">
        <w:t xml:space="preserve"> and the </w:t>
      </w:r>
      <w:hyperlink r:id="rId21" w:history="1">
        <w:r w:rsidR="00001810" w:rsidRPr="00AC1C00">
          <w:rPr>
            <w:rStyle w:val="Hyperlink"/>
          </w:rPr>
          <w:t>Assessments Guideline</w:t>
        </w:r>
      </w:hyperlink>
      <w:r w:rsidR="00001810">
        <w:t xml:space="preserve"> for more information.</w:t>
      </w:r>
    </w:p>
    <w:p w14:paraId="2679B171" w14:textId="77777777" w:rsidR="00143167" w:rsidRDefault="00143167" w:rsidP="00143167">
      <w:pPr>
        <w:pStyle w:val="guidelinebullet"/>
      </w:pPr>
      <w:r w:rsidRPr="00586491">
        <w:t xml:space="preserve">the </w:t>
      </w:r>
      <w:r>
        <w:t>Participant</w:t>
      </w:r>
      <w:r w:rsidRPr="00586491">
        <w:t>’s educat</w:t>
      </w:r>
      <w:r>
        <w:t>ion, experience, skills and age</w:t>
      </w:r>
    </w:p>
    <w:p w14:paraId="2598FDC4" w14:textId="3B148EC0" w:rsidR="00143167" w:rsidRDefault="00143167" w:rsidP="00143167">
      <w:pPr>
        <w:pStyle w:val="guidelinebullet"/>
      </w:pPr>
      <w:r>
        <w:t>whether the Participant is an Early School Leaver</w:t>
      </w:r>
      <w:r w:rsidR="00831198">
        <w:t>, in which case Providers should consider and judge whether education and further study is appropriate for the Participant</w:t>
      </w:r>
    </w:p>
    <w:p w14:paraId="74BAE018" w14:textId="243844AC" w:rsidR="00143167" w:rsidRPr="00586491" w:rsidRDefault="00143167" w:rsidP="00143167">
      <w:pPr>
        <w:pStyle w:val="guidelinebullet"/>
      </w:pPr>
      <w:r w:rsidRPr="00586491">
        <w:t>the impact of any disability, illness, mental condition or physical condition</w:t>
      </w:r>
      <w:r>
        <w:t xml:space="preserve"> or other non-vocational issues</w:t>
      </w:r>
      <w:r w:rsidRPr="00586491">
        <w:t xml:space="preserve"> of the </w:t>
      </w:r>
      <w:r>
        <w:t>Participant</w:t>
      </w:r>
      <w:r w:rsidRPr="00586491">
        <w:t xml:space="preserve"> on the</w:t>
      </w:r>
      <w:r>
        <w:t>ir</w:t>
      </w:r>
      <w:r w:rsidRPr="00586491">
        <w:t xml:space="preserve"> ability to work, to look for work or to part</w:t>
      </w:r>
      <w:r>
        <w:t>icipate in Activities</w:t>
      </w:r>
    </w:p>
    <w:p w14:paraId="4033E7D6" w14:textId="77777777" w:rsidR="00143167" w:rsidRPr="00586491" w:rsidRDefault="00143167" w:rsidP="00143167">
      <w:pPr>
        <w:pStyle w:val="guidelinebullet"/>
      </w:pPr>
      <w:r w:rsidRPr="00586491">
        <w:t xml:space="preserve">the state of the local labour market and the transport options available to the </w:t>
      </w:r>
      <w:r>
        <w:t>Participant</w:t>
      </w:r>
      <w:r w:rsidRPr="00586491">
        <w:t xml:space="preserve"> </w:t>
      </w:r>
      <w:r>
        <w:t>in accessing that market</w:t>
      </w:r>
    </w:p>
    <w:p w14:paraId="2251E4F8" w14:textId="77777777" w:rsidR="00143167" w:rsidRPr="00586491" w:rsidRDefault="00143167" w:rsidP="00143167">
      <w:pPr>
        <w:pStyle w:val="guidelinebullet"/>
      </w:pPr>
      <w:r w:rsidRPr="00586491">
        <w:t>the participation opport</w:t>
      </w:r>
      <w:r>
        <w:t>unities and Activities available to the Participant</w:t>
      </w:r>
    </w:p>
    <w:p w14:paraId="3AC9CAF9" w14:textId="77777777" w:rsidR="00143167" w:rsidRPr="00586491" w:rsidRDefault="00143167" w:rsidP="00143167">
      <w:pPr>
        <w:pStyle w:val="guidelinebullet"/>
      </w:pPr>
      <w:r w:rsidRPr="00586491">
        <w:t xml:space="preserve">the family and caring responsibilities of the </w:t>
      </w:r>
      <w:r>
        <w:t>Participant</w:t>
      </w:r>
      <w:r w:rsidRPr="00586491">
        <w:t xml:space="preserve"> (including availability of child care)</w:t>
      </w:r>
    </w:p>
    <w:p w14:paraId="6A7C73DE" w14:textId="6626B528" w:rsidR="00143167" w:rsidRPr="00586491" w:rsidRDefault="00143167" w:rsidP="00143167">
      <w:pPr>
        <w:pStyle w:val="guidelinebullet"/>
      </w:pPr>
      <w:r w:rsidRPr="00586491">
        <w:t xml:space="preserve">the length of travel time required to </w:t>
      </w:r>
      <w:r w:rsidR="00831198">
        <w:t>participate</w:t>
      </w:r>
      <w:r w:rsidRPr="00586491">
        <w:t xml:space="preserve"> (</w:t>
      </w:r>
      <w:r w:rsidR="00863944">
        <w:t xml:space="preserve">reasonable travel time is up to </w:t>
      </w:r>
      <w:r w:rsidRPr="00586491">
        <w:t>90 minutes each way</w:t>
      </w:r>
      <w:r w:rsidR="00863944">
        <w:t>,</w:t>
      </w:r>
      <w:r w:rsidRPr="00586491">
        <w:t xml:space="preserve"> or 60 minutes if the </w:t>
      </w:r>
      <w:r>
        <w:t>Participant</w:t>
      </w:r>
      <w:r w:rsidRPr="00586491">
        <w:t xml:space="preserve"> is a </w:t>
      </w:r>
      <w:r>
        <w:t>P</w:t>
      </w:r>
      <w:r w:rsidRPr="00586491">
        <w:t xml:space="preserve">rincipal </w:t>
      </w:r>
      <w:r>
        <w:t>C</w:t>
      </w:r>
      <w:r w:rsidRPr="00586491">
        <w:t xml:space="preserve">arer </w:t>
      </w:r>
      <w:r>
        <w:t>P</w:t>
      </w:r>
      <w:r w:rsidRPr="00586491">
        <w:t>arent or has a Partial Capacity to Work)</w:t>
      </w:r>
    </w:p>
    <w:p w14:paraId="4375FB71" w14:textId="50981681" w:rsidR="00143167" w:rsidRPr="00586491" w:rsidRDefault="00143167" w:rsidP="00143167">
      <w:pPr>
        <w:pStyle w:val="guidelinebullet"/>
      </w:pPr>
      <w:r w:rsidRPr="00586491">
        <w:t xml:space="preserve">the financial costs (such as travel costs) of </w:t>
      </w:r>
      <w:r w:rsidR="00831198">
        <w:t>participating</w:t>
      </w:r>
      <w:r w:rsidRPr="00586491">
        <w:t xml:space="preserve"> and the </w:t>
      </w:r>
      <w:r>
        <w:t>Participant’s</w:t>
      </w:r>
      <w:r w:rsidRPr="00586491">
        <w:t xml:space="preserve"> capacity to pay for such costs</w:t>
      </w:r>
    </w:p>
    <w:p w14:paraId="552E75F0" w14:textId="77777777" w:rsidR="00143167" w:rsidRDefault="00143167" w:rsidP="00143167">
      <w:pPr>
        <w:pStyle w:val="guidelinebullet"/>
      </w:pPr>
      <w:r w:rsidRPr="00586491">
        <w:t xml:space="preserve">any other matters the Provider considers relevant in the circumstances (including if </w:t>
      </w:r>
      <w:r>
        <w:t>the Participant</w:t>
      </w:r>
      <w:r w:rsidRPr="00586491">
        <w:t xml:space="preserve"> disclose</w:t>
      </w:r>
      <w:r>
        <w:t>s</w:t>
      </w:r>
      <w:r w:rsidRPr="00586491">
        <w:t xml:space="preserve"> they are a victim of family violence)</w:t>
      </w:r>
    </w:p>
    <w:p w14:paraId="6C84F3E7" w14:textId="5FB02F54" w:rsidR="00143167" w:rsidRPr="00586491" w:rsidRDefault="00143167" w:rsidP="00143167">
      <w:pPr>
        <w:pStyle w:val="guidelinebullet"/>
      </w:pPr>
      <w:r w:rsidRPr="00143167">
        <w:t xml:space="preserve">if the Participant has any vulnerabilities or vulnerability indicators such as </w:t>
      </w:r>
      <w:r w:rsidRPr="00586491">
        <w:t xml:space="preserve">homelessness, psychiatric problems or mental illness, severe drug or alcohol dependency, traumatic relationship breakdown, </w:t>
      </w:r>
      <w:r w:rsidR="0033498D" w:rsidRPr="00586491">
        <w:t>etc.</w:t>
      </w:r>
    </w:p>
    <w:p w14:paraId="438DD04A" w14:textId="7BD05215" w:rsidR="00143167" w:rsidRPr="00586491" w:rsidRDefault="0084775E" w:rsidP="00143167">
      <w:pPr>
        <w:pStyle w:val="guidelinebullet"/>
      </w:pPr>
      <w:r>
        <w:t xml:space="preserve">where relevant, </w:t>
      </w:r>
      <w:r w:rsidR="00143167" w:rsidRPr="00586491">
        <w:t xml:space="preserve">any history of the </w:t>
      </w:r>
      <w:r w:rsidR="00143167">
        <w:t>Participant</w:t>
      </w:r>
      <w:r w:rsidR="00143167" w:rsidRPr="00586491">
        <w:t xml:space="preserve"> not </w:t>
      </w:r>
      <w:r w:rsidR="00831198">
        <w:t>participating</w:t>
      </w:r>
      <w:r w:rsidR="00143167">
        <w:t xml:space="preserve"> to help ensure they do so in the future, and</w:t>
      </w:r>
    </w:p>
    <w:p w14:paraId="571FE1E3" w14:textId="327C8BF6" w:rsidR="00AE2BC7" w:rsidRDefault="00143167" w:rsidP="00143167">
      <w:pPr>
        <w:pStyle w:val="guidelinebullet"/>
      </w:pPr>
      <w:r w:rsidRPr="00586491">
        <w:t>cultural factors.</w:t>
      </w:r>
    </w:p>
    <w:p w14:paraId="74B89C22" w14:textId="09CBD35D" w:rsidR="00143167" w:rsidRPr="00586491" w:rsidRDefault="00143167" w:rsidP="00CB426B">
      <w:pPr>
        <w:pStyle w:val="Heading3"/>
      </w:pPr>
      <w:bookmarkStart w:id="26" w:name="_Toc483400111"/>
      <w:bookmarkStart w:id="27" w:name="_Toc521414222"/>
      <w:r w:rsidRPr="00586491">
        <w:t xml:space="preserve">What </w:t>
      </w:r>
      <w:r w:rsidR="00FA637E">
        <w:t xml:space="preserve">must be included </w:t>
      </w:r>
      <w:r w:rsidRPr="00586491">
        <w:t>in a Job Plan</w:t>
      </w:r>
      <w:bookmarkEnd w:id="26"/>
      <w:bookmarkEnd w:id="27"/>
    </w:p>
    <w:p w14:paraId="1973779B" w14:textId="0E824028" w:rsidR="00CB426B" w:rsidRDefault="00CB426B" w:rsidP="00CB426B">
      <w:pPr>
        <w:pStyle w:val="guidelinetext"/>
      </w:pPr>
      <w:r w:rsidRPr="00586491">
        <w:t xml:space="preserve">Providers </w:t>
      </w:r>
      <w:r w:rsidRPr="00737FA6">
        <w:t>must</w:t>
      </w:r>
      <w:r w:rsidRPr="00586491">
        <w:t xml:space="preserve"> ensure a Job Plan contains </w:t>
      </w:r>
      <w:r>
        <w:t>A</w:t>
      </w:r>
      <w:r w:rsidRPr="00586491">
        <w:t xml:space="preserve">ctivities </w:t>
      </w:r>
      <w:r>
        <w:t xml:space="preserve">and services </w:t>
      </w:r>
      <w:r w:rsidRPr="00586491">
        <w:t xml:space="preserve">that will enable the </w:t>
      </w:r>
      <w:r>
        <w:t>Participant</w:t>
      </w:r>
      <w:r w:rsidRPr="00586491">
        <w:t xml:space="preserve"> to meet their Mutual Obligation Requirements under the Social Security Law</w:t>
      </w:r>
      <w:r w:rsidR="000855DB">
        <w:t xml:space="preserve"> (Group One or Group Three) or engagement for the required 25 hours a week (Group Two)</w:t>
      </w:r>
      <w:r w:rsidRPr="00586491">
        <w:t>.</w:t>
      </w:r>
    </w:p>
    <w:p w14:paraId="7DC042A2" w14:textId="75A42236" w:rsidR="00CB426B" w:rsidRPr="00586491" w:rsidRDefault="00CB426B" w:rsidP="00CB426B">
      <w:pPr>
        <w:pStyle w:val="guidelinetext"/>
      </w:pPr>
      <w:r w:rsidRPr="00586491">
        <w:t xml:space="preserve">Most </w:t>
      </w:r>
      <w:r>
        <w:t>Participant</w:t>
      </w:r>
      <w:r w:rsidRPr="00586491">
        <w:t xml:space="preserve">s will need to undertake a range of </w:t>
      </w:r>
      <w:r>
        <w:t>A</w:t>
      </w:r>
      <w:r w:rsidRPr="00586491">
        <w:t>ctivities</w:t>
      </w:r>
      <w:r>
        <w:t xml:space="preserve"> and services</w:t>
      </w:r>
      <w:r w:rsidRPr="00586491">
        <w:t xml:space="preserve"> to meet their Mutual Obligation Requirements depending on their circumstances: whether they have part-time or full-time Mutual Obligation Requirements</w:t>
      </w:r>
      <w:r>
        <w:t xml:space="preserve"> and</w:t>
      </w:r>
      <w:r w:rsidRPr="00586491">
        <w:t xml:space="preserve"> their capacity to </w:t>
      </w:r>
      <w:r w:rsidR="00B87780">
        <w:t>participate</w:t>
      </w:r>
      <w:r>
        <w:t>.</w:t>
      </w:r>
    </w:p>
    <w:p w14:paraId="53C92C13" w14:textId="77777777" w:rsidR="00CB426B" w:rsidRPr="00586491" w:rsidRDefault="00CB426B" w:rsidP="00CB426B">
      <w:pPr>
        <w:pStyle w:val="guidelinetext"/>
      </w:pPr>
      <w:r>
        <w:t xml:space="preserve">Providers are able to determine the appropriate mix of individual, group and self-directed activities for a Participant to meet their 25 hours per week participation requirement. This </w:t>
      </w:r>
      <w:r w:rsidRPr="00737FA6">
        <w:t>may</w:t>
      </w:r>
      <w:r>
        <w:t xml:space="preserve"> include:</w:t>
      </w:r>
    </w:p>
    <w:p w14:paraId="67ACAC0B" w14:textId="34C1592B" w:rsidR="00CB426B" w:rsidRPr="00586491" w:rsidRDefault="00CB426B" w:rsidP="00CB426B">
      <w:pPr>
        <w:pStyle w:val="guidelinebullet"/>
      </w:pPr>
      <w:r w:rsidRPr="00586491">
        <w:t xml:space="preserve">training or education </w:t>
      </w:r>
      <w:r>
        <w:t>A</w:t>
      </w:r>
      <w:r w:rsidRPr="00586491">
        <w:t>ctivities</w:t>
      </w:r>
    </w:p>
    <w:p w14:paraId="66510559" w14:textId="77777777" w:rsidR="00CB426B" w:rsidRPr="00586491" w:rsidRDefault="00CB426B" w:rsidP="00CB426B">
      <w:pPr>
        <w:pStyle w:val="guidelinebullet"/>
      </w:pPr>
      <w:r w:rsidRPr="00586491">
        <w:t>Provider Appointments</w:t>
      </w:r>
    </w:p>
    <w:p w14:paraId="4D4721FD" w14:textId="7886A1A8" w:rsidR="00CB426B" w:rsidRPr="00586491" w:rsidRDefault="00743E8E" w:rsidP="00CB426B">
      <w:pPr>
        <w:pStyle w:val="guidelinebullet"/>
      </w:pPr>
      <w:r>
        <w:t>j</w:t>
      </w:r>
      <w:r w:rsidR="00CB426B" w:rsidRPr="00586491">
        <w:t xml:space="preserve">ob </w:t>
      </w:r>
      <w:r>
        <w:t>s</w:t>
      </w:r>
      <w:r w:rsidR="00CB426B" w:rsidRPr="00586491">
        <w:t>earch</w:t>
      </w:r>
    </w:p>
    <w:p w14:paraId="3CEFCE03" w14:textId="77777777" w:rsidR="00CB426B" w:rsidRPr="00586491" w:rsidRDefault="00CB426B" w:rsidP="00CB426B">
      <w:pPr>
        <w:pStyle w:val="guidelinebullet"/>
      </w:pPr>
      <w:r w:rsidRPr="00586491">
        <w:t>referrals to jobs</w:t>
      </w:r>
    </w:p>
    <w:p w14:paraId="56BF2088" w14:textId="77777777" w:rsidR="00CB426B" w:rsidRDefault="00CB426B" w:rsidP="00CB426B">
      <w:pPr>
        <w:pStyle w:val="guidelinebullet"/>
      </w:pPr>
      <w:r>
        <w:t>A</w:t>
      </w:r>
      <w:r w:rsidRPr="00586491">
        <w:t>ctivi</w:t>
      </w:r>
      <w:r>
        <w:t>ties designed to develop Job S</w:t>
      </w:r>
      <w:r w:rsidRPr="00586491">
        <w:t>earch and job interview skills or soft skills needed in the workplace</w:t>
      </w:r>
    </w:p>
    <w:p w14:paraId="7D4FDA45" w14:textId="77777777" w:rsidR="00CB426B" w:rsidRDefault="00CB426B" w:rsidP="00CB426B">
      <w:pPr>
        <w:pStyle w:val="guidelinebullet"/>
      </w:pPr>
      <w:r>
        <w:t>National Work Experience Programme</w:t>
      </w:r>
    </w:p>
    <w:p w14:paraId="0C69322D" w14:textId="3AB6ABC9" w:rsidR="00DE2C45" w:rsidRPr="00586491" w:rsidRDefault="00DE2C45" w:rsidP="00CB426B">
      <w:pPr>
        <w:pStyle w:val="guidelinebullet"/>
      </w:pPr>
      <w:r>
        <w:t>Work Experience (other)</w:t>
      </w:r>
    </w:p>
    <w:p w14:paraId="7B75733D" w14:textId="77777777" w:rsidR="00CB426B" w:rsidRPr="00586491" w:rsidRDefault="00CB426B" w:rsidP="00CB426B">
      <w:pPr>
        <w:pStyle w:val="guidelinebullet"/>
      </w:pPr>
      <w:r>
        <w:t>Part-T</w:t>
      </w:r>
      <w:r w:rsidRPr="00586491">
        <w:t>ime work</w:t>
      </w:r>
    </w:p>
    <w:p w14:paraId="63D2D3D5" w14:textId="77777777" w:rsidR="00CB426B" w:rsidRPr="00586491" w:rsidRDefault="00CB426B" w:rsidP="00CB426B">
      <w:pPr>
        <w:pStyle w:val="guidelinebullet"/>
      </w:pPr>
      <w:r w:rsidRPr="00586491">
        <w:t>Voluntary Work</w:t>
      </w:r>
    </w:p>
    <w:p w14:paraId="2A158924" w14:textId="77777777" w:rsidR="00CB426B" w:rsidRPr="00586491" w:rsidRDefault="00CB426B" w:rsidP="00CB426B">
      <w:pPr>
        <w:pStyle w:val="guidelinebullet"/>
      </w:pPr>
      <w:r w:rsidRPr="00586491">
        <w:t>Skills for Education and Employment (SEE) programme</w:t>
      </w:r>
    </w:p>
    <w:p w14:paraId="173B0019" w14:textId="32F4BE8E" w:rsidR="00CB426B" w:rsidRPr="00586491" w:rsidRDefault="00CB426B" w:rsidP="00CB426B">
      <w:pPr>
        <w:pStyle w:val="guidelinebullet"/>
      </w:pPr>
      <w:r w:rsidRPr="00586491">
        <w:t>Adult Migrant English Program</w:t>
      </w:r>
      <w:r>
        <w:t>me</w:t>
      </w:r>
      <w:r w:rsidR="001F5FE8">
        <w:t xml:space="preserve"> (AMEP)</w:t>
      </w:r>
    </w:p>
    <w:p w14:paraId="4D7F86A3" w14:textId="77777777" w:rsidR="00CB426B" w:rsidRPr="00586491" w:rsidRDefault="00CB426B" w:rsidP="00CB426B">
      <w:pPr>
        <w:pStyle w:val="guidelinebullet"/>
      </w:pPr>
      <w:r w:rsidRPr="00586491">
        <w:t>Defence Force Reserves</w:t>
      </w:r>
    </w:p>
    <w:p w14:paraId="305D06F7" w14:textId="77777777" w:rsidR="00CB426B" w:rsidRPr="00FD33CF" w:rsidRDefault="00CB426B" w:rsidP="00CB426B">
      <w:pPr>
        <w:pStyle w:val="guidelinebullet"/>
      </w:pPr>
      <w:r>
        <w:t>A</w:t>
      </w:r>
      <w:r w:rsidRPr="00586491">
        <w:t>ctivities that address non-vocational issues.</w:t>
      </w:r>
    </w:p>
    <w:p w14:paraId="1DA4E5F5" w14:textId="0CE903C8" w:rsidR="00143167" w:rsidRDefault="00CB426B" w:rsidP="00CB426B">
      <w:pPr>
        <w:pStyle w:val="guidelinetext"/>
      </w:pPr>
      <w:r w:rsidRPr="00586491">
        <w:t xml:space="preserve">Providers </w:t>
      </w:r>
      <w:r w:rsidRPr="00476DC7">
        <w:t>must</w:t>
      </w:r>
      <w:r w:rsidRPr="00586491">
        <w:t xml:space="preserve"> consult with the </w:t>
      </w:r>
      <w:r>
        <w:t>Participant</w:t>
      </w:r>
      <w:r w:rsidRPr="00586491">
        <w:t xml:space="preserve"> to understand the Activities the </w:t>
      </w:r>
      <w:r>
        <w:t>Participant</w:t>
      </w:r>
      <w:r w:rsidRPr="00586491">
        <w:t xml:space="preserve"> is interested in or prefers to undertake and any personal issues that may affect their employability. While the Provider </w:t>
      </w:r>
      <w:r w:rsidRPr="00476DC7">
        <w:t>should</w:t>
      </w:r>
      <w:r w:rsidRPr="00586491">
        <w:t xml:space="preserve"> take this into account wherever possible, the Provider will have the final decision on what </w:t>
      </w:r>
      <w:r w:rsidRPr="00476DC7">
        <w:t>should</w:t>
      </w:r>
      <w:r w:rsidRPr="00586491">
        <w:t xml:space="preserve"> go into the Job Plan</w:t>
      </w:r>
      <w:r w:rsidR="00DE2C45">
        <w:t>.</w:t>
      </w:r>
    </w:p>
    <w:p w14:paraId="520FE721" w14:textId="11FE3605" w:rsidR="00FE7A9D" w:rsidRDefault="00FE7A9D" w:rsidP="00FE7A9D">
      <w:pPr>
        <w:pStyle w:val="guidelinedeedref"/>
      </w:pPr>
      <w:r w:rsidRPr="00017A8B">
        <w:t xml:space="preserve">(Deed references: </w:t>
      </w:r>
      <w:r>
        <w:t>Clause 83.5</w:t>
      </w:r>
      <w:r w:rsidRPr="00017A8B">
        <w:t>)</w:t>
      </w:r>
    </w:p>
    <w:p w14:paraId="1C60717A" w14:textId="77777777" w:rsidR="00CB426B" w:rsidRPr="00586491" w:rsidRDefault="00CB426B" w:rsidP="00CB426B">
      <w:pPr>
        <w:pStyle w:val="Heading3"/>
        <w:spacing w:before="120" w:after="120"/>
        <w:rPr>
          <w:rFonts w:asciiTheme="minorHAnsi" w:hAnsiTheme="minorHAnsi" w:cstheme="minorHAnsi"/>
        </w:rPr>
      </w:pPr>
      <w:bookmarkStart w:id="28" w:name="_Toc483400112"/>
      <w:bookmarkStart w:id="29" w:name="_Toc521414223"/>
      <w:r w:rsidRPr="00586491">
        <w:rPr>
          <w:rFonts w:asciiTheme="minorHAnsi" w:hAnsiTheme="minorHAnsi" w:cstheme="minorHAnsi"/>
        </w:rPr>
        <w:t>What must not be included in a Job Plan</w:t>
      </w:r>
      <w:bookmarkEnd w:id="28"/>
      <w:bookmarkEnd w:id="29"/>
    </w:p>
    <w:p w14:paraId="421D63B4" w14:textId="77777777" w:rsidR="00CB426B" w:rsidRPr="00586491" w:rsidRDefault="00CB426B" w:rsidP="00CB426B">
      <w:pPr>
        <w:pStyle w:val="guidelinetext"/>
      </w:pPr>
      <w:r w:rsidRPr="00586491">
        <w:t xml:space="preserve">Under Social Security Law, the following items </w:t>
      </w:r>
      <w:r w:rsidRPr="00CB426B">
        <w:t>must</w:t>
      </w:r>
      <w:r w:rsidRPr="00586491">
        <w:t xml:space="preserve"> </w:t>
      </w:r>
      <w:r w:rsidRPr="00CB426B">
        <w:rPr>
          <w:b/>
        </w:rPr>
        <w:t>not</w:t>
      </w:r>
      <w:r w:rsidRPr="00586491">
        <w:t xml:space="preserve"> be included in a Job Plan: </w:t>
      </w:r>
    </w:p>
    <w:p w14:paraId="7C86DB4F" w14:textId="77777777" w:rsidR="00CB426B" w:rsidRPr="00586491" w:rsidRDefault="00CB426B" w:rsidP="00CB426B">
      <w:pPr>
        <w:pStyle w:val="guidelinebullet"/>
      </w:pPr>
      <w:r>
        <w:t>an A</w:t>
      </w:r>
      <w:r w:rsidRPr="00586491">
        <w:t>ctivity that would aggravate an illness, disability or injury</w:t>
      </w:r>
    </w:p>
    <w:p w14:paraId="5C986D9E" w14:textId="77777777" w:rsidR="00CB426B" w:rsidRPr="00586491" w:rsidRDefault="00CB426B" w:rsidP="00CB426B">
      <w:pPr>
        <w:pStyle w:val="guidelinebullet"/>
      </w:pPr>
      <w:r w:rsidRPr="00586491">
        <w:t xml:space="preserve">a requirement </w:t>
      </w:r>
      <w:r>
        <w:t>the Participant undertake an A</w:t>
      </w:r>
      <w:r w:rsidRPr="00586491">
        <w:t>ctivity where the appropriate support or facilities (that take account of a person’s illness, disability or injury) are unavailable</w:t>
      </w:r>
    </w:p>
    <w:p w14:paraId="5EB2336B" w14:textId="5FF49E78" w:rsidR="00CB426B" w:rsidRPr="00586491" w:rsidRDefault="00CB426B" w:rsidP="00CB426B">
      <w:pPr>
        <w:pStyle w:val="guidelinebullet"/>
      </w:pPr>
      <w:r w:rsidRPr="00586491">
        <w:t xml:space="preserve">a requirement the </w:t>
      </w:r>
      <w:r>
        <w:t>Participant</w:t>
      </w:r>
      <w:r w:rsidRPr="00586491">
        <w:t xml:space="preserve"> involuntarily undergo medical, psychiatric or psychologica</w:t>
      </w:r>
      <w:r>
        <w:t>l treatment</w:t>
      </w:r>
    </w:p>
    <w:p w14:paraId="315381C9" w14:textId="5D7F5B3D" w:rsidR="00476DC7" w:rsidRDefault="00CB426B" w:rsidP="00CB426B">
      <w:pPr>
        <w:pStyle w:val="guidelinebullet"/>
      </w:pPr>
      <w:r>
        <w:t>an A</w:t>
      </w:r>
      <w:r w:rsidRPr="00586491">
        <w:t>ctivity involved in the sex or adult entertainment industry</w:t>
      </w:r>
    </w:p>
    <w:p w14:paraId="756B74B9" w14:textId="6BA6BCAE" w:rsidR="00CB426B" w:rsidRPr="00586491" w:rsidRDefault="00CB426B" w:rsidP="00CB426B">
      <w:pPr>
        <w:pStyle w:val="guidelinebullet"/>
      </w:pPr>
      <w:r w:rsidRPr="00586491">
        <w:t>an u</w:t>
      </w:r>
      <w:r>
        <w:t>nlawful activity, including an A</w:t>
      </w:r>
      <w:r w:rsidRPr="00586491">
        <w:t>ctivity that would contravene Commonwealth, state or territory laws relating to discrimination or workplace health and safety</w:t>
      </w:r>
    </w:p>
    <w:p w14:paraId="3669C9C7" w14:textId="5C3750E4" w:rsidR="00CB426B" w:rsidRPr="00586491" w:rsidRDefault="00CB426B" w:rsidP="00CB426B">
      <w:pPr>
        <w:pStyle w:val="guidelinebullet"/>
      </w:pPr>
      <w:r>
        <w:t>an A</w:t>
      </w:r>
      <w:r w:rsidRPr="00586491">
        <w:t>ctivity outside of Australia</w:t>
      </w:r>
    </w:p>
    <w:p w14:paraId="136EB8C7" w14:textId="77777777" w:rsidR="00CB426B" w:rsidRPr="00586491" w:rsidRDefault="00CB426B" w:rsidP="00CB426B">
      <w:pPr>
        <w:pStyle w:val="guidelinebullet"/>
      </w:pPr>
      <w:r w:rsidRPr="00586491">
        <w:t xml:space="preserve">a requirement the </w:t>
      </w:r>
      <w:r>
        <w:t>Participant</w:t>
      </w:r>
      <w:r w:rsidRPr="00586491">
        <w:t xml:space="preserve"> participate or otherwise be involved in a criminal activity</w:t>
      </w:r>
    </w:p>
    <w:p w14:paraId="19B369D6" w14:textId="76A1560B" w:rsidR="00CB426B" w:rsidRPr="00586491" w:rsidRDefault="00CB426B" w:rsidP="00CB426B">
      <w:pPr>
        <w:pStyle w:val="guidelinebullet"/>
      </w:pPr>
      <w:r w:rsidRPr="00586491">
        <w:t>any other terms contrary to Social Security Law.</w:t>
      </w:r>
    </w:p>
    <w:p w14:paraId="7EEB26BB" w14:textId="6CA03533" w:rsidR="00CB426B" w:rsidRDefault="00692839" w:rsidP="00CB426B">
      <w:pPr>
        <w:pStyle w:val="guidelinetext"/>
      </w:pPr>
      <w:r>
        <w:t xml:space="preserve">A </w:t>
      </w:r>
      <w:r w:rsidR="00CB426B" w:rsidRPr="00CB426B">
        <w:t>Job Plan must not include irrelevant information such as detailed personal medical information, specific details of medical conditions and medications.</w:t>
      </w:r>
    </w:p>
    <w:p w14:paraId="04B52A44" w14:textId="77777777" w:rsidR="00CB426B" w:rsidRPr="00586491" w:rsidRDefault="00CB426B" w:rsidP="00CB426B">
      <w:pPr>
        <w:pStyle w:val="Heading2"/>
        <w:keepNext w:val="0"/>
        <w:keepLines w:val="0"/>
      </w:pPr>
      <w:bookmarkStart w:id="30" w:name="_Toc521414224"/>
      <w:r w:rsidRPr="00586491">
        <w:t xml:space="preserve">What must be explained to the </w:t>
      </w:r>
      <w:r>
        <w:t>Participant</w:t>
      </w:r>
      <w:r w:rsidRPr="00586491">
        <w:t>?</w:t>
      </w:r>
      <w:bookmarkEnd w:id="30"/>
    </w:p>
    <w:p w14:paraId="7EF16CC0" w14:textId="77777777" w:rsidR="00CB426B" w:rsidRPr="00586491" w:rsidRDefault="00CB426B" w:rsidP="00CB426B">
      <w:pPr>
        <w:pStyle w:val="guidelinetext"/>
      </w:pPr>
      <w:r w:rsidRPr="00586491">
        <w:t xml:space="preserve">Providers </w:t>
      </w:r>
      <w:r w:rsidRPr="00476DC7">
        <w:t>must</w:t>
      </w:r>
      <w:r w:rsidRPr="00586491">
        <w:t xml:space="preserve"> explain the Job Plan to each </w:t>
      </w:r>
      <w:r>
        <w:t>Participant</w:t>
      </w:r>
      <w:r w:rsidRPr="00586491">
        <w:t xml:space="preserve"> including:</w:t>
      </w:r>
    </w:p>
    <w:p w14:paraId="0EE5EF99" w14:textId="77777777" w:rsidR="00CB426B" w:rsidRPr="00586491" w:rsidRDefault="00CB426B" w:rsidP="00CB426B">
      <w:pPr>
        <w:pStyle w:val="guidelinebullet"/>
      </w:pPr>
      <w:r w:rsidRPr="00586491">
        <w:t>the purpose of the Job Plan</w:t>
      </w:r>
    </w:p>
    <w:p w14:paraId="26257F26" w14:textId="77777777" w:rsidR="00CB426B" w:rsidRPr="00586491" w:rsidRDefault="00CB426B" w:rsidP="00CB426B">
      <w:pPr>
        <w:pStyle w:val="guidelinebullet"/>
      </w:pPr>
      <w:r w:rsidRPr="00586491">
        <w:t xml:space="preserve">how the Provider intends to support the </w:t>
      </w:r>
      <w:r>
        <w:t>Participant</w:t>
      </w:r>
    </w:p>
    <w:p w14:paraId="078BA1FC" w14:textId="0C58D66B" w:rsidR="00CB426B" w:rsidRPr="00586491" w:rsidRDefault="00CB426B" w:rsidP="00CB426B">
      <w:pPr>
        <w:pStyle w:val="guidelinebullet"/>
      </w:pPr>
      <w:r w:rsidRPr="00586491">
        <w:t xml:space="preserve">the </w:t>
      </w:r>
      <w:r w:rsidR="00DE2C45">
        <w:t xml:space="preserve">Provider’s </w:t>
      </w:r>
      <w:r w:rsidRPr="00586491">
        <w:t>Service Guarantee and Service Delivery Plan</w:t>
      </w:r>
    </w:p>
    <w:p w14:paraId="12D1F779" w14:textId="5D43B755" w:rsidR="00CB426B" w:rsidRPr="00586491" w:rsidRDefault="00CB426B" w:rsidP="00CB426B">
      <w:pPr>
        <w:pStyle w:val="guidelinebullet"/>
      </w:pPr>
      <w:r w:rsidRPr="00586491">
        <w:t xml:space="preserve">the section entitled </w:t>
      </w:r>
      <w:r w:rsidR="00E63F3F">
        <w:t>‘</w:t>
      </w:r>
      <w:r w:rsidRPr="00586491">
        <w:t>Information You Need to Know</w:t>
      </w:r>
      <w:r w:rsidR="00E63F3F">
        <w:t>’</w:t>
      </w:r>
      <w:r w:rsidRPr="00586491">
        <w:t xml:space="preserve"> </w:t>
      </w:r>
      <w:r w:rsidR="00E63F3F">
        <w:t>in the Job Plan</w:t>
      </w:r>
    </w:p>
    <w:p w14:paraId="1C0F95E8" w14:textId="16FE3925" w:rsidR="00CB426B" w:rsidRPr="00586491" w:rsidRDefault="00CB426B" w:rsidP="00737FA6">
      <w:pPr>
        <w:pStyle w:val="guidelinebullet"/>
        <w:ind w:left="1800" w:hanging="360"/>
      </w:pPr>
      <w:r w:rsidRPr="00586491">
        <w:t xml:space="preserve">the </w:t>
      </w:r>
      <w:r>
        <w:t>Participant</w:t>
      </w:r>
      <w:r w:rsidRPr="00586491">
        <w:t>’s rights and responsibilities under the Job Plan</w:t>
      </w:r>
      <w:r w:rsidR="00180663">
        <w:t xml:space="preserve"> </w:t>
      </w:r>
      <w:r w:rsidR="00C84072">
        <w:t>(including ‘thinking time’ to consider the Job Plan before accepting it)</w:t>
      </w:r>
    </w:p>
    <w:p w14:paraId="1CF69A8F" w14:textId="77777777" w:rsidR="00CB426B" w:rsidRPr="00586491" w:rsidRDefault="00CB426B" w:rsidP="00CB426B">
      <w:pPr>
        <w:pStyle w:val="guidelinebullet"/>
      </w:pPr>
      <w:r w:rsidRPr="00586491">
        <w:t xml:space="preserve">what the </w:t>
      </w:r>
      <w:r>
        <w:t>Participant</w:t>
      </w:r>
      <w:r w:rsidRPr="00586491">
        <w:t xml:space="preserve"> needs to do if they have a change in circumstances that affects their ability to meet the requirements in their Job Plan</w:t>
      </w:r>
    </w:p>
    <w:p w14:paraId="3B94190C" w14:textId="77777777" w:rsidR="00CB426B" w:rsidRDefault="00CB426B" w:rsidP="00CB426B">
      <w:pPr>
        <w:pStyle w:val="guidelinebullet"/>
      </w:pPr>
      <w:r w:rsidRPr="00C6266B">
        <w:t>the consequences of failing to meet those requirements</w:t>
      </w:r>
      <w:r>
        <w:t xml:space="preserve"> including being exited from Transition to Work </w:t>
      </w:r>
    </w:p>
    <w:p w14:paraId="3B91A492" w14:textId="472690C0" w:rsidR="00CB426B" w:rsidRDefault="00DE2C45" w:rsidP="00CB426B">
      <w:pPr>
        <w:pStyle w:val="guidelinebullet"/>
      </w:pPr>
      <w:r>
        <w:t xml:space="preserve">that </w:t>
      </w:r>
      <w:r w:rsidR="00CB426B">
        <w:t>the Participant should give prior notice when they cannot attend Appointments or participate in Activities</w:t>
      </w:r>
    </w:p>
    <w:p w14:paraId="5D634C41" w14:textId="3A41BF95" w:rsidR="00CB426B" w:rsidRPr="00586491" w:rsidRDefault="00DE2C45" w:rsidP="00CB426B">
      <w:pPr>
        <w:pStyle w:val="guidelinebullet"/>
      </w:pPr>
      <w:r>
        <w:t>the Participant’s</w:t>
      </w:r>
      <w:r w:rsidRPr="00586491">
        <w:t xml:space="preserve"> </w:t>
      </w:r>
      <w:r w:rsidR="00CB426B" w:rsidRPr="00586491">
        <w:t>right to appeal decisions and where they can find assistance</w:t>
      </w:r>
      <w:r>
        <w:t xml:space="preserve"> to do so</w:t>
      </w:r>
      <w:r w:rsidR="00CB426B">
        <w:t>, and</w:t>
      </w:r>
    </w:p>
    <w:p w14:paraId="25481E5D" w14:textId="03206A39" w:rsidR="00CB426B" w:rsidRPr="00CB426B" w:rsidRDefault="00CB426B" w:rsidP="00CB426B">
      <w:pPr>
        <w:pStyle w:val="guidelinebullet"/>
      </w:pPr>
      <w:r w:rsidRPr="00586491">
        <w:t>how their information is protected under privacy legislation and under Social Security Law.</w:t>
      </w:r>
    </w:p>
    <w:p w14:paraId="4E5FBC12" w14:textId="77777777" w:rsidR="00E63F3F" w:rsidRDefault="00E63F3F" w:rsidP="00A2423E">
      <w:pPr>
        <w:pStyle w:val="guidelinetext"/>
      </w:pPr>
      <w:r w:rsidRPr="00586491">
        <w:t xml:space="preserve">Under Social Security Law, </w:t>
      </w:r>
      <w:r>
        <w:t>Participant</w:t>
      </w:r>
      <w:r w:rsidRPr="00586491">
        <w:t xml:space="preserve">s </w:t>
      </w:r>
      <w:r w:rsidRPr="00737FA6">
        <w:t>must</w:t>
      </w:r>
      <w:r w:rsidRPr="00586491">
        <w:t xml:space="preserve"> be formally notified of the date, time, location and other additional requirements for attending Appointments and participating in </w:t>
      </w:r>
      <w:r>
        <w:t>A</w:t>
      </w:r>
      <w:r w:rsidRPr="00586491">
        <w:t>ctivities.</w:t>
      </w:r>
    </w:p>
    <w:p w14:paraId="2F50F0EB" w14:textId="77777777" w:rsidR="00E63F3F" w:rsidRPr="00E63F3F" w:rsidRDefault="00E63F3F" w:rsidP="00E63F3F">
      <w:pPr>
        <w:pStyle w:val="Heading3"/>
      </w:pPr>
      <w:bookmarkStart w:id="31" w:name="_Toc468957473"/>
      <w:bookmarkStart w:id="32" w:name="_Toc471729711"/>
      <w:bookmarkStart w:id="33" w:name="_Toc472329808"/>
      <w:bookmarkStart w:id="34" w:name="_Toc483400114"/>
      <w:bookmarkStart w:id="35" w:name="_Toc521414225"/>
      <w:r w:rsidRPr="00E63F3F">
        <w:t>Interpreters and support persons</w:t>
      </w:r>
      <w:bookmarkEnd w:id="31"/>
      <w:bookmarkEnd w:id="32"/>
      <w:bookmarkEnd w:id="33"/>
      <w:bookmarkEnd w:id="34"/>
      <w:bookmarkEnd w:id="35"/>
    </w:p>
    <w:p w14:paraId="5AC196E6" w14:textId="075F9026" w:rsidR="00CB426B" w:rsidRPr="00586491" w:rsidRDefault="00CB426B" w:rsidP="00CB426B">
      <w:pPr>
        <w:pStyle w:val="guidelinetext"/>
      </w:pPr>
      <w:r>
        <w:t xml:space="preserve">When a Participant requests, </w:t>
      </w:r>
      <w:r w:rsidR="00DE2C45">
        <w:t>or</w:t>
      </w:r>
      <w:r>
        <w:t xml:space="preserve"> where the Provider considers </w:t>
      </w:r>
      <w:r w:rsidR="00E065CD">
        <w:t xml:space="preserve">it </w:t>
      </w:r>
      <w:r w:rsidR="00E065CD" w:rsidRPr="00586491">
        <w:t>appropriate</w:t>
      </w:r>
      <w:r w:rsidRPr="00586491">
        <w:t xml:space="preserve">, Providers </w:t>
      </w:r>
      <w:r w:rsidRPr="00737FA6">
        <w:t>must</w:t>
      </w:r>
      <w:r w:rsidRPr="00586491">
        <w:t xml:space="preserve"> use an interpreter to ensure each </w:t>
      </w:r>
      <w:r>
        <w:t>Participant</w:t>
      </w:r>
      <w:r w:rsidRPr="00586491">
        <w:t xml:space="preserve"> understands their requirements before the </w:t>
      </w:r>
      <w:r>
        <w:t>Participant</w:t>
      </w:r>
      <w:r w:rsidRPr="00586491">
        <w:t xml:space="preserve"> a</w:t>
      </w:r>
      <w:r>
        <w:t>grees to or signs the Job Plan.</w:t>
      </w:r>
    </w:p>
    <w:p w14:paraId="4FC6C979" w14:textId="229F78AE" w:rsidR="00CB426B" w:rsidRDefault="00CB426B" w:rsidP="00CB426B">
      <w:pPr>
        <w:pStyle w:val="guidelinetext"/>
      </w:pPr>
      <w:r>
        <w:t>Participant</w:t>
      </w:r>
      <w:r w:rsidRPr="00586491">
        <w:t>s may bring a third party to the negotiation of the Job Plan if they wish.</w:t>
      </w:r>
    </w:p>
    <w:p w14:paraId="5AE5626F" w14:textId="17F41107" w:rsidR="00296F79" w:rsidRPr="00296F79" w:rsidRDefault="00296F79" w:rsidP="00296F79">
      <w:pPr>
        <w:pStyle w:val="guidelinetext"/>
      </w:pPr>
      <w:r w:rsidRPr="00296F79">
        <w:t>Providers must work cooperatively with Humanitarian Settlement Program Case Managers, who may accompany some humanitarian entrant (refugee) Participants to interviews. A Humanitarian Settlement Program Case Manager can provide advice on appropriate employment strategies and activities that can help the Provider to develop a suitable Job Plan. (Note that a Case Manager is not an interpreter).</w:t>
      </w:r>
    </w:p>
    <w:p w14:paraId="53E0BA82" w14:textId="77777777" w:rsidR="00EA2305" w:rsidRDefault="00EA2305">
      <w:pPr>
        <w:rPr>
          <w:rFonts w:asciiTheme="majorHAnsi" w:eastAsiaTheme="majorEastAsia" w:hAnsiTheme="majorHAnsi" w:cstheme="majorBidi"/>
          <w:color w:val="2E74B5" w:themeColor="accent1" w:themeShade="BF"/>
          <w:sz w:val="32"/>
          <w:szCs w:val="32"/>
        </w:rPr>
      </w:pPr>
      <w:r>
        <w:br w:type="page"/>
      </w:r>
    </w:p>
    <w:p w14:paraId="60F787A5" w14:textId="372CFC88" w:rsidR="00CB426B" w:rsidRPr="00586491" w:rsidRDefault="00D34FDB" w:rsidP="00CB426B">
      <w:pPr>
        <w:pStyle w:val="Heading1"/>
      </w:pPr>
      <w:bookmarkStart w:id="36" w:name="_Toc521414226"/>
      <w:r>
        <w:t>U</w:t>
      </w:r>
      <w:r w:rsidR="00CB426B" w:rsidRPr="00586491">
        <w:t>pdat</w:t>
      </w:r>
      <w:r>
        <w:t>ing a Job Plan</w:t>
      </w:r>
      <w:r w:rsidR="00CB426B">
        <w:t xml:space="preserve"> on the Department’s IT Systems</w:t>
      </w:r>
      <w:bookmarkEnd w:id="36"/>
    </w:p>
    <w:p w14:paraId="0290B148" w14:textId="1FF5B169" w:rsidR="00CB426B" w:rsidRPr="00586491" w:rsidRDefault="00CB426B" w:rsidP="00CB426B">
      <w:pPr>
        <w:pStyle w:val="guidelinetext"/>
      </w:pPr>
      <w:r w:rsidRPr="00586491">
        <w:t xml:space="preserve">The Job Plan </w:t>
      </w:r>
      <w:r w:rsidRPr="00476DC7">
        <w:t>must</w:t>
      </w:r>
      <w:r w:rsidRPr="00586491">
        <w:t xml:space="preserve"> be created and recorded using the Department’s IT Systems unless the </w:t>
      </w:r>
      <w:r>
        <w:t>young person is a Group Two Participant</w:t>
      </w:r>
      <w:r w:rsidR="000F6FCC">
        <w:t xml:space="preserve"> (use the Voluntary Job Plan template)</w:t>
      </w:r>
      <w:r>
        <w:t xml:space="preserve">, the </w:t>
      </w:r>
      <w:r w:rsidRPr="00586491">
        <w:t xml:space="preserve">Department’s IT Systems are temporarily unavailable or there is no computer access. In </w:t>
      </w:r>
      <w:r>
        <w:t>these</w:t>
      </w:r>
      <w:r w:rsidRPr="00586491">
        <w:t xml:space="preserve"> case</w:t>
      </w:r>
      <w:r>
        <w:t>s</w:t>
      </w:r>
      <w:r w:rsidRPr="00586491">
        <w:t xml:space="preserve">, Providers </w:t>
      </w:r>
      <w:r w:rsidRPr="00476DC7">
        <w:t>must</w:t>
      </w:r>
      <w:r w:rsidRPr="00586491">
        <w:t xml:space="preserve"> use the Job Plan template available on the Provider Portal.</w:t>
      </w:r>
    </w:p>
    <w:p w14:paraId="7FD2AE68" w14:textId="70237BCC" w:rsidR="00CB426B" w:rsidRDefault="00CB426B" w:rsidP="00476DC7">
      <w:pPr>
        <w:pStyle w:val="guidelinetext"/>
      </w:pPr>
      <w:r w:rsidRPr="00586491">
        <w:t xml:space="preserve">Details of the </w:t>
      </w:r>
      <w:r>
        <w:t>Activitie</w:t>
      </w:r>
      <w:r w:rsidRPr="00586491">
        <w:t xml:space="preserve">s included </w:t>
      </w:r>
      <w:r w:rsidRPr="00737FA6">
        <w:t>must</w:t>
      </w:r>
      <w:r w:rsidRPr="00586491">
        <w:t xml:space="preserve"> be entered into the Department’s IT Systems as</w:t>
      </w:r>
      <w:r w:rsidRPr="00CB426B">
        <w:t xml:space="preserve"> </w:t>
      </w:r>
      <w:r>
        <w:t>soon as possible after the Job Plan is created.</w:t>
      </w:r>
      <w:r w:rsidR="00476DC7">
        <w:t xml:space="preserve"> </w:t>
      </w:r>
      <w:r>
        <w:t>The contents of the Job Plan recorded in the Department’s IT Systems must be exactly the same as the hardcopy Job Plan.</w:t>
      </w:r>
    </w:p>
    <w:p w14:paraId="2A350BB6" w14:textId="77777777" w:rsidR="00CB426B" w:rsidRPr="00586491" w:rsidRDefault="00CB426B" w:rsidP="00476DC7">
      <w:pPr>
        <w:pStyle w:val="Heading1"/>
      </w:pPr>
      <w:bookmarkStart w:id="37" w:name="_Toc521414227"/>
      <w:r w:rsidRPr="00586491">
        <w:t>Using Job Plan codes</w:t>
      </w:r>
      <w:bookmarkEnd w:id="37"/>
    </w:p>
    <w:p w14:paraId="500F0D33" w14:textId="79A6B663" w:rsidR="00CB426B" w:rsidRPr="00586491" w:rsidRDefault="00CB426B" w:rsidP="00CB426B">
      <w:pPr>
        <w:pStyle w:val="guidelinetext"/>
      </w:pPr>
      <w:r w:rsidRPr="00586491">
        <w:t xml:space="preserve">Providers </w:t>
      </w:r>
      <w:r w:rsidRPr="00737FA6">
        <w:t>must</w:t>
      </w:r>
      <w:r w:rsidRPr="00586491">
        <w:t xml:space="preserve"> use the </w:t>
      </w:r>
      <w:r w:rsidRPr="002354AD">
        <w:t xml:space="preserve">comprehensive list of available </w:t>
      </w:r>
      <w:r w:rsidR="00476DC7">
        <w:t xml:space="preserve">Job Plan </w:t>
      </w:r>
      <w:r w:rsidRPr="002354AD">
        <w:t>codes</w:t>
      </w:r>
      <w:r w:rsidRPr="00586491">
        <w:t xml:space="preserve"> as they have been developed to be consistent with legislative requirements. This will enable pre</w:t>
      </w:r>
      <w:r w:rsidRPr="00586491">
        <w:noBreakHyphen/>
        <w:t xml:space="preserve">population and linkages through the Department’s IT Systems, the </w:t>
      </w:r>
      <w:r>
        <w:t>Participant</w:t>
      </w:r>
      <w:r w:rsidRPr="00586491">
        <w:t>’s personal page</w:t>
      </w:r>
      <w:r>
        <w:t xml:space="preserve"> (Job Seeker’s Dashboard)</w:t>
      </w:r>
      <w:r w:rsidRPr="00586491">
        <w:t xml:space="preserve"> on</w:t>
      </w:r>
      <w:r w:rsidR="00476DC7">
        <w:t xml:space="preserve"> the</w:t>
      </w:r>
      <w:r>
        <w:t xml:space="preserve"> jobactive powered by JobSearch website</w:t>
      </w:r>
      <w:r w:rsidRPr="00586491">
        <w:t xml:space="preserve"> </w:t>
      </w:r>
      <w:hyperlink r:id="rId22" w:history="1">
        <w:r w:rsidRPr="00033E1B">
          <w:t>(the</w:t>
        </w:r>
      </w:hyperlink>
      <w:r w:rsidRPr="00033E1B">
        <w:t xml:space="preserve"> </w:t>
      </w:r>
      <w:hyperlink r:id="rId23" w:history="1">
        <w:r w:rsidRPr="00033E1B">
          <w:rPr>
            <w:rStyle w:val="Hyperlink"/>
          </w:rPr>
          <w:t>jobactive website</w:t>
        </w:r>
      </w:hyperlink>
      <w:r w:rsidRPr="00033E1B">
        <w:t>)</w:t>
      </w:r>
      <w:r w:rsidRPr="00586491">
        <w:t xml:space="preserve"> and also the </w:t>
      </w:r>
      <w:r w:rsidR="00E56F56">
        <w:t>Services Australia’s</w:t>
      </w:r>
      <w:r w:rsidRPr="00586491">
        <w:t xml:space="preserve"> IT system.</w:t>
      </w:r>
    </w:p>
    <w:p w14:paraId="6C7A2D53" w14:textId="203F6874" w:rsidR="00CB426B" w:rsidRPr="00586491" w:rsidRDefault="00CB426B" w:rsidP="00CB426B">
      <w:pPr>
        <w:pStyle w:val="guidelinetext"/>
      </w:pPr>
      <w:r>
        <w:t>Note: The</w:t>
      </w:r>
      <w:r w:rsidRPr="00586491">
        <w:t xml:space="preserve"> JS06 (Job Search with Disability) code</w:t>
      </w:r>
      <w:r>
        <w:t xml:space="preserve"> </w:t>
      </w:r>
      <w:r w:rsidRPr="00737FA6">
        <w:t>must</w:t>
      </w:r>
      <w:r>
        <w:t xml:space="preserve"> be used where the Participant is eligible for Mobility Allowance</w:t>
      </w:r>
      <w:r w:rsidRPr="00586491">
        <w:t>.</w:t>
      </w:r>
      <w:r>
        <w:t xml:space="preserve"> More information on Mobility Allowance can be found on </w:t>
      </w:r>
      <w:r w:rsidR="00E56F56">
        <w:t>Services Australia’s</w:t>
      </w:r>
      <w:r>
        <w:t xml:space="preserve"> website.</w:t>
      </w:r>
    </w:p>
    <w:p w14:paraId="7DA081ED" w14:textId="3B96E21D" w:rsidR="0092591B" w:rsidRDefault="00CB426B" w:rsidP="00CB426B">
      <w:pPr>
        <w:pStyle w:val="guidelinetext"/>
      </w:pPr>
      <w:r>
        <w:t xml:space="preserve">The </w:t>
      </w:r>
      <w:r w:rsidRPr="00586491">
        <w:t>Free</w:t>
      </w:r>
      <w:r>
        <w:t>-</w:t>
      </w:r>
      <w:r w:rsidRPr="00586491">
        <w:t xml:space="preserve">text </w:t>
      </w:r>
      <w:r>
        <w:t xml:space="preserve">code </w:t>
      </w:r>
      <w:r w:rsidRPr="00586491">
        <w:t>can only be used where no available code covers an</w:t>
      </w:r>
      <w:r>
        <w:t xml:space="preserve"> Activity</w:t>
      </w:r>
      <w:r w:rsidRPr="00586491">
        <w:t xml:space="preserve"> the Provider has decided to include</w:t>
      </w:r>
      <w:r>
        <w:t xml:space="preserve"> in the Job Plan</w:t>
      </w:r>
      <w:r w:rsidRPr="00586491">
        <w:t>.</w:t>
      </w:r>
      <w:r w:rsidRPr="001D5013">
        <w:t xml:space="preserve"> </w:t>
      </w:r>
      <w:r>
        <w:t>Free-</w:t>
      </w:r>
      <w:r w:rsidRPr="001D5013">
        <w:t>text is auto-populated into the Job Plan and</w:t>
      </w:r>
      <w:r>
        <w:t>,</w:t>
      </w:r>
      <w:r w:rsidRPr="001D5013">
        <w:t xml:space="preserve"> as such</w:t>
      </w:r>
      <w:r>
        <w:t>,</w:t>
      </w:r>
      <w:r w:rsidRPr="001D5013">
        <w:t xml:space="preserve"> is viewable to Providers and </w:t>
      </w:r>
      <w:r w:rsidR="00E56F56">
        <w:rPr>
          <w:rFonts w:cs="Calibri"/>
        </w:rPr>
        <w:t>Services Australia</w:t>
      </w:r>
      <w:r w:rsidRPr="001D5013">
        <w:t>.</w:t>
      </w:r>
    </w:p>
    <w:p w14:paraId="46D4BEA8" w14:textId="77777777" w:rsidR="0092591B" w:rsidRDefault="0092591B">
      <w:r>
        <w:br w:type="page"/>
      </w:r>
    </w:p>
    <w:p w14:paraId="235CCED8" w14:textId="5C9F59CE" w:rsidR="00476DC7" w:rsidRPr="00476DC7" w:rsidRDefault="00476DC7" w:rsidP="00A2423E">
      <w:pPr>
        <w:pStyle w:val="guidelinetext"/>
        <w:spacing w:before="360" w:after="240"/>
        <w:rPr>
          <w:b/>
        </w:rPr>
      </w:pPr>
      <w:r>
        <w:rPr>
          <w:b/>
        </w:rPr>
        <w:t>Job Plan Codes</w:t>
      </w:r>
      <w:r w:rsidR="00942397">
        <w:rPr>
          <w:b/>
        </w:rPr>
        <w:t xml:space="preserve"> and descriptor</w:t>
      </w:r>
      <w:r>
        <w:rPr>
          <w:b/>
        </w:rPr>
        <w:t>:</w:t>
      </w:r>
    </w:p>
    <w:tbl>
      <w:tblPr>
        <w:tblStyle w:val="RJCP111"/>
        <w:tblW w:w="7338" w:type="dxa"/>
        <w:jc w:val="center"/>
        <w:tblLayout w:type="fixed"/>
        <w:tblLook w:val="06A0" w:firstRow="1" w:lastRow="0" w:firstColumn="1" w:lastColumn="0" w:noHBand="1" w:noVBand="1"/>
        <w:tblCaption w:val="Job Plan codes"/>
        <w:tblDescription w:val="This table shows the Job plan codes and Descriptors. "/>
      </w:tblPr>
      <w:tblGrid>
        <w:gridCol w:w="1668"/>
        <w:gridCol w:w="5670"/>
      </w:tblGrid>
      <w:tr w:rsidR="00942397" w:rsidRPr="00942397" w14:paraId="7E3CACCB" w14:textId="77777777" w:rsidTr="00F07ADC">
        <w:trPr>
          <w:cnfStyle w:val="100000000000" w:firstRow="1" w:lastRow="0" w:firstColumn="0" w:lastColumn="0" w:oddVBand="0" w:evenVBand="0" w:oddHBand="0" w:evenHBand="0" w:firstRowFirstColumn="0" w:firstRowLastColumn="0" w:lastRowFirstColumn="0" w:lastRowLastColumn="0"/>
          <w:trHeight w:val="20"/>
          <w:tblHeader/>
          <w:jc w:val="center"/>
        </w:trPr>
        <w:tc>
          <w:tcPr>
            <w:tcW w:w="1668" w:type="dxa"/>
            <w:shd w:val="clear" w:color="auto" w:fill="FFFFFF" w:themeFill="background1"/>
            <w:vAlign w:val="center"/>
          </w:tcPr>
          <w:p w14:paraId="259C0FFF" w14:textId="28F6A156" w:rsidR="00942397" w:rsidRPr="00942397" w:rsidRDefault="00942397" w:rsidP="00932331">
            <w:pPr>
              <w:spacing w:after="120"/>
              <w:jc w:val="center"/>
              <w:rPr>
                <w:rFonts w:cs="Calibri"/>
                <w:color w:val="auto"/>
              </w:rPr>
            </w:pPr>
            <w:r>
              <w:rPr>
                <w:rFonts w:cs="Calibri"/>
                <w:color w:val="auto"/>
              </w:rPr>
              <w:t>Code</w:t>
            </w:r>
          </w:p>
        </w:tc>
        <w:tc>
          <w:tcPr>
            <w:tcW w:w="5670" w:type="dxa"/>
            <w:shd w:val="clear" w:color="auto" w:fill="FFFFFF" w:themeFill="background1"/>
            <w:noWrap/>
          </w:tcPr>
          <w:p w14:paraId="6F1E735D" w14:textId="189824CE" w:rsidR="00942397" w:rsidRPr="00942397" w:rsidRDefault="00942397" w:rsidP="00932331">
            <w:pPr>
              <w:spacing w:after="120"/>
              <w:rPr>
                <w:rFonts w:cs="Calibri"/>
                <w:color w:val="auto"/>
              </w:rPr>
            </w:pPr>
            <w:r w:rsidRPr="00942397">
              <w:rPr>
                <w:rFonts w:cs="Calibri"/>
                <w:color w:val="auto"/>
              </w:rPr>
              <w:t>Code</w:t>
            </w:r>
            <w:r>
              <w:rPr>
                <w:rFonts w:cs="Calibri"/>
                <w:color w:val="auto"/>
              </w:rPr>
              <w:t xml:space="preserve"> No</w:t>
            </w:r>
            <w:r w:rsidRPr="00942397">
              <w:rPr>
                <w:rFonts w:cs="Calibri"/>
                <w:color w:val="auto"/>
              </w:rPr>
              <w:t xml:space="preserve"> and Descriptor</w:t>
            </w:r>
          </w:p>
        </w:tc>
      </w:tr>
      <w:tr w:rsidR="00942397" w:rsidRPr="00942397" w14:paraId="78B2ECE3" w14:textId="77777777" w:rsidTr="00942397">
        <w:trPr>
          <w:trHeight w:val="20"/>
          <w:jc w:val="center"/>
        </w:trPr>
        <w:tc>
          <w:tcPr>
            <w:tcW w:w="1668" w:type="dxa"/>
            <w:vMerge w:val="restart"/>
            <w:shd w:val="clear" w:color="auto" w:fill="FFFFFF" w:themeFill="background1"/>
            <w:vAlign w:val="center"/>
            <w:hideMark/>
          </w:tcPr>
          <w:p w14:paraId="3512288F" w14:textId="77777777" w:rsidR="00476DC7" w:rsidRPr="00942397" w:rsidRDefault="00476DC7" w:rsidP="00932331">
            <w:pPr>
              <w:spacing w:after="120"/>
              <w:jc w:val="center"/>
              <w:rPr>
                <w:rFonts w:cs="Calibri"/>
              </w:rPr>
            </w:pPr>
            <w:r w:rsidRPr="00942397">
              <w:rPr>
                <w:rFonts w:cs="Calibri"/>
              </w:rPr>
              <w:t>Appointment</w:t>
            </w:r>
          </w:p>
        </w:tc>
        <w:tc>
          <w:tcPr>
            <w:tcW w:w="5670" w:type="dxa"/>
            <w:shd w:val="clear" w:color="auto" w:fill="FFFFFF" w:themeFill="background1"/>
            <w:noWrap/>
            <w:hideMark/>
          </w:tcPr>
          <w:p w14:paraId="14AAD4D0" w14:textId="77777777" w:rsidR="00476DC7" w:rsidRPr="00942397" w:rsidRDefault="00476DC7" w:rsidP="00932331">
            <w:pPr>
              <w:spacing w:after="120"/>
              <w:rPr>
                <w:rFonts w:cs="Calibri"/>
              </w:rPr>
            </w:pPr>
            <w:r w:rsidRPr="00942397">
              <w:rPr>
                <w:rFonts w:cs="Calibri"/>
              </w:rPr>
              <w:t xml:space="preserve">AI01—Attend Appointment  </w:t>
            </w:r>
          </w:p>
        </w:tc>
      </w:tr>
      <w:tr w:rsidR="00476DC7" w:rsidRPr="00CB426B" w14:paraId="7DFE1D65" w14:textId="77777777" w:rsidTr="00942397">
        <w:trPr>
          <w:trHeight w:val="367"/>
          <w:jc w:val="center"/>
        </w:trPr>
        <w:tc>
          <w:tcPr>
            <w:tcW w:w="1668" w:type="dxa"/>
            <w:vMerge/>
            <w:tcBorders>
              <w:bottom w:val="single" w:sz="8" w:space="0" w:color="auto"/>
            </w:tcBorders>
            <w:vAlign w:val="center"/>
          </w:tcPr>
          <w:p w14:paraId="0336C74D" w14:textId="77777777" w:rsidR="00476DC7" w:rsidRPr="00CB426B" w:rsidRDefault="00476DC7" w:rsidP="00932331">
            <w:pPr>
              <w:spacing w:after="120"/>
              <w:jc w:val="center"/>
              <w:rPr>
                <w:rFonts w:cs="Calibri"/>
              </w:rPr>
            </w:pPr>
          </w:p>
        </w:tc>
        <w:tc>
          <w:tcPr>
            <w:tcW w:w="5670" w:type="dxa"/>
            <w:noWrap/>
          </w:tcPr>
          <w:p w14:paraId="67889662" w14:textId="77777777" w:rsidR="00476DC7" w:rsidRPr="00CB426B" w:rsidRDefault="00476DC7" w:rsidP="00932331">
            <w:pPr>
              <w:spacing w:after="120"/>
              <w:rPr>
                <w:rFonts w:cs="Calibri"/>
              </w:rPr>
            </w:pPr>
            <w:r w:rsidRPr="00CB426B">
              <w:rPr>
                <w:rFonts w:cs="Calibri"/>
              </w:rPr>
              <w:t>AI12—Provider Contact Appointment</w:t>
            </w:r>
          </w:p>
        </w:tc>
      </w:tr>
      <w:tr w:rsidR="00934BFB" w:rsidRPr="00CB426B" w14:paraId="34E53065" w14:textId="77777777" w:rsidTr="00942397">
        <w:trPr>
          <w:trHeight w:val="401"/>
          <w:jc w:val="center"/>
        </w:trPr>
        <w:tc>
          <w:tcPr>
            <w:tcW w:w="1668" w:type="dxa"/>
            <w:vMerge w:val="restart"/>
            <w:shd w:val="clear" w:color="auto" w:fill="DEEAF6" w:themeFill="accent1" w:themeFillTint="33"/>
            <w:vAlign w:val="center"/>
            <w:hideMark/>
          </w:tcPr>
          <w:p w14:paraId="18BA9CD6" w14:textId="77777777" w:rsidR="00934BFB" w:rsidRPr="00CB426B" w:rsidRDefault="00934BFB" w:rsidP="00932331">
            <w:pPr>
              <w:spacing w:after="120"/>
              <w:jc w:val="center"/>
              <w:rPr>
                <w:rFonts w:cs="Calibri"/>
              </w:rPr>
            </w:pPr>
            <w:r w:rsidRPr="00CB426B">
              <w:rPr>
                <w:rFonts w:cs="Calibri"/>
              </w:rPr>
              <w:t>Job Search</w:t>
            </w:r>
          </w:p>
        </w:tc>
        <w:tc>
          <w:tcPr>
            <w:tcW w:w="5670" w:type="dxa"/>
            <w:noWrap/>
          </w:tcPr>
          <w:p w14:paraId="4A1F7C02" w14:textId="2B55AB84" w:rsidR="00934BFB" w:rsidRPr="00CB426B" w:rsidRDefault="00934BFB" w:rsidP="00932331">
            <w:pPr>
              <w:spacing w:after="120"/>
              <w:rPr>
                <w:rFonts w:cs="Calibri"/>
                <w:strike/>
              </w:rPr>
            </w:pPr>
            <w:r w:rsidRPr="00CB426B">
              <w:rPr>
                <w:rFonts w:cs="Calibri"/>
              </w:rPr>
              <w:t>JS04—Job Search Contacts Voluntary</w:t>
            </w:r>
          </w:p>
        </w:tc>
      </w:tr>
      <w:tr w:rsidR="00934BFB" w:rsidRPr="00CB426B" w14:paraId="08066A8E" w14:textId="77777777" w:rsidTr="00942397">
        <w:trPr>
          <w:trHeight w:val="20"/>
          <w:jc w:val="center"/>
        </w:trPr>
        <w:tc>
          <w:tcPr>
            <w:tcW w:w="1668" w:type="dxa"/>
            <w:vMerge/>
            <w:shd w:val="clear" w:color="auto" w:fill="DEEAF6" w:themeFill="accent1" w:themeFillTint="33"/>
            <w:vAlign w:val="center"/>
            <w:hideMark/>
          </w:tcPr>
          <w:p w14:paraId="577E5A19" w14:textId="77777777" w:rsidR="00934BFB" w:rsidRPr="00CB426B" w:rsidRDefault="00934BFB" w:rsidP="00932331">
            <w:pPr>
              <w:spacing w:after="120"/>
              <w:jc w:val="center"/>
              <w:rPr>
                <w:rFonts w:cs="Calibri"/>
              </w:rPr>
            </w:pPr>
          </w:p>
        </w:tc>
        <w:tc>
          <w:tcPr>
            <w:tcW w:w="5670" w:type="dxa"/>
            <w:noWrap/>
          </w:tcPr>
          <w:p w14:paraId="25534EE5" w14:textId="10A1B88E" w:rsidR="00934BFB" w:rsidRPr="00CB426B" w:rsidRDefault="00934BFB" w:rsidP="00932331">
            <w:pPr>
              <w:spacing w:after="120"/>
              <w:rPr>
                <w:rFonts w:cs="Calibri"/>
              </w:rPr>
            </w:pPr>
            <w:r w:rsidRPr="00CB426B">
              <w:rPr>
                <w:rFonts w:cs="Calibri"/>
              </w:rPr>
              <w:t xml:space="preserve">JS06—Job Search with Disability </w:t>
            </w:r>
          </w:p>
        </w:tc>
      </w:tr>
      <w:tr w:rsidR="00934BFB" w:rsidRPr="00CB426B" w14:paraId="6F460400" w14:textId="77777777" w:rsidTr="00942397">
        <w:trPr>
          <w:trHeight w:val="20"/>
          <w:jc w:val="center"/>
        </w:trPr>
        <w:tc>
          <w:tcPr>
            <w:tcW w:w="1668" w:type="dxa"/>
            <w:vMerge/>
            <w:shd w:val="clear" w:color="auto" w:fill="DEEAF6" w:themeFill="accent1" w:themeFillTint="33"/>
            <w:vAlign w:val="center"/>
            <w:hideMark/>
          </w:tcPr>
          <w:p w14:paraId="7932885F" w14:textId="77777777" w:rsidR="00934BFB" w:rsidRPr="00CB426B" w:rsidRDefault="00934BFB" w:rsidP="00932331">
            <w:pPr>
              <w:spacing w:after="120"/>
              <w:jc w:val="center"/>
              <w:rPr>
                <w:rFonts w:cs="Calibri"/>
              </w:rPr>
            </w:pPr>
          </w:p>
        </w:tc>
        <w:tc>
          <w:tcPr>
            <w:tcW w:w="5670" w:type="dxa"/>
            <w:noWrap/>
          </w:tcPr>
          <w:p w14:paraId="22A6ACF5" w14:textId="2731CBA5" w:rsidR="00934BFB" w:rsidRPr="00CB426B" w:rsidRDefault="00934BFB" w:rsidP="00932331">
            <w:pPr>
              <w:spacing w:after="120"/>
              <w:rPr>
                <w:rFonts w:cs="Calibri"/>
              </w:rPr>
            </w:pPr>
            <w:r w:rsidRPr="00CB426B">
              <w:rPr>
                <w:rFonts w:cs="Calibri"/>
              </w:rPr>
              <w:t>JS07—Research and Prepare Applications</w:t>
            </w:r>
          </w:p>
        </w:tc>
      </w:tr>
      <w:tr w:rsidR="00934BFB" w:rsidRPr="00CB426B" w14:paraId="6D6F43F7" w14:textId="77777777" w:rsidTr="00942397">
        <w:trPr>
          <w:trHeight w:val="20"/>
          <w:jc w:val="center"/>
        </w:trPr>
        <w:tc>
          <w:tcPr>
            <w:tcW w:w="1668" w:type="dxa"/>
            <w:vMerge/>
            <w:shd w:val="clear" w:color="auto" w:fill="DEEAF6" w:themeFill="accent1" w:themeFillTint="33"/>
            <w:vAlign w:val="center"/>
            <w:hideMark/>
          </w:tcPr>
          <w:p w14:paraId="6C145B66" w14:textId="77777777" w:rsidR="00934BFB" w:rsidRPr="00CB426B" w:rsidRDefault="00934BFB" w:rsidP="00932331">
            <w:pPr>
              <w:spacing w:after="120"/>
              <w:jc w:val="center"/>
              <w:rPr>
                <w:rFonts w:cs="Calibri"/>
              </w:rPr>
            </w:pPr>
          </w:p>
        </w:tc>
        <w:tc>
          <w:tcPr>
            <w:tcW w:w="5670" w:type="dxa"/>
            <w:noWrap/>
          </w:tcPr>
          <w:p w14:paraId="64034B5E" w14:textId="087B2144" w:rsidR="00934BFB" w:rsidRPr="00CB426B" w:rsidRDefault="00934BFB" w:rsidP="00932331">
            <w:pPr>
              <w:spacing w:after="120"/>
              <w:rPr>
                <w:rFonts w:cs="Calibri"/>
              </w:rPr>
            </w:pPr>
            <w:r w:rsidRPr="00CB426B">
              <w:rPr>
                <w:rFonts w:cs="Calibri"/>
              </w:rPr>
              <w:t>JS09—Job Search monthly</w:t>
            </w:r>
          </w:p>
        </w:tc>
      </w:tr>
      <w:tr w:rsidR="00934BFB" w:rsidRPr="00CB426B" w14:paraId="08134710" w14:textId="77777777" w:rsidTr="00942397">
        <w:trPr>
          <w:trHeight w:val="309"/>
          <w:jc w:val="center"/>
        </w:trPr>
        <w:tc>
          <w:tcPr>
            <w:tcW w:w="1668" w:type="dxa"/>
            <w:vMerge/>
            <w:shd w:val="clear" w:color="auto" w:fill="DEEAF6" w:themeFill="accent1" w:themeFillTint="33"/>
            <w:vAlign w:val="center"/>
          </w:tcPr>
          <w:p w14:paraId="608F4D5E" w14:textId="77777777" w:rsidR="00934BFB" w:rsidRPr="00CB426B" w:rsidRDefault="00934BFB" w:rsidP="00932331">
            <w:pPr>
              <w:spacing w:after="120"/>
              <w:jc w:val="center"/>
              <w:rPr>
                <w:rFonts w:cs="Calibri"/>
              </w:rPr>
            </w:pPr>
          </w:p>
        </w:tc>
        <w:tc>
          <w:tcPr>
            <w:tcW w:w="5670" w:type="dxa"/>
            <w:noWrap/>
          </w:tcPr>
          <w:p w14:paraId="74980C0D" w14:textId="76B7D6D6" w:rsidR="00934BFB" w:rsidRPr="00CB426B" w:rsidRDefault="00934BFB" w:rsidP="00932331">
            <w:pPr>
              <w:spacing w:after="120"/>
              <w:rPr>
                <w:rFonts w:cs="Calibri"/>
              </w:rPr>
            </w:pPr>
            <w:r w:rsidRPr="00CB426B">
              <w:rPr>
                <w:rFonts w:cs="Calibri"/>
              </w:rPr>
              <w:t>JS10—Job Search referrals</w:t>
            </w:r>
          </w:p>
        </w:tc>
      </w:tr>
      <w:tr w:rsidR="00934BFB" w:rsidRPr="00CB426B" w14:paraId="3FCDDCB8" w14:textId="77777777" w:rsidTr="00942397">
        <w:trPr>
          <w:trHeight w:val="20"/>
          <w:jc w:val="center"/>
        </w:trPr>
        <w:tc>
          <w:tcPr>
            <w:tcW w:w="1668" w:type="dxa"/>
            <w:vMerge/>
            <w:shd w:val="clear" w:color="auto" w:fill="DEEAF6" w:themeFill="accent1" w:themeFillTint="33"/>
            <w:vAlign w:val="center"/>
            <w:hideMark/>
          </w:tcPr>
          <w:p w14:paraId="6699D97F" w14:textId="77777777" w:rsidR="00934BFB" w:rsidRPr="00CB426B" w:rsidRDefault="00934BFB" w:rsidP="00932331">
            <w:pPr>
              <w:spacing w:after="120"/>
              <w:jc w:val="center"/>
              <w:rPr>
                <w:rFonts w:cs="Calibri"/>
              </w:rPr>
            </w:pPr>
          </w:p>
        </w:tc>
        <w:tc>
          <w:tcPr>
            <w:tcW w:w="5670" w:type="dxa"/>
            <w:noWrap/>
          </w:tcPr>
          <w:p w14:paraId="3739CF2E" w14:textId="05B9C53C" w:rsidR="00934BFB" w:rsidRPr="00CB426B" w:rsidRDefault="00934BFB" w:rsidP="00932331">
            <w:pPr>
              <w:spacing w:after="120"/>
              <w:rPr>
                <w:rFonts w:cs="Calibri"/>
              </w:rPr>
            </w:pPr>
            <w:r w:rsidRPr="00CB426B">
              <w:rPr>
                <w:rFonts w:cs="Calibri"/>
              </w:rPr>
              <w:t>EM54—Self Employment</w:t>
            </w:r>
          </w:p>
        </w:tc>
      </w:tr>
      <w:tr w:rsidR="00934BFB" w:rsidRPr="00CB426B" w14:paraId="184102FD" w14:textId="77777777" w:rsidTr="00942397">
        <w:trPr>
          <w:trHeight w:val="205"/>
          <w:jc w:val="center"/>
        </w:trPr>
        <w:tc>
          <w:tcPr>
            <w:tcW w:w="1668" w:type="dxa"/>
            <w:vMerge w:val="restart"/>
            <w:shd w:val="clear" w:color="auto" w:fill="FFFFFF" w:themeFill="background1"/>
            <w:vAlign w:val="center"/>
          </w:tcPr>
          <w:p w14:paraId="579963D9" w14:textId="77777777" w:rsidR="00934BFB" w:rsidRPr="00CB426B" w:rsidRDefault="00934BFB" w:rsidP="00932331">
            <w:pPr>
              <w:spacing w:after="120"/>
              <w:jc w:val="center"/>
              <w:rPr>
                <w:rFonts w:cs="Calibri"/>
              </w:rPr>
            </w:pPr>
            <w:r w:rsidRPr="00CB426B">
              <w:rPr>
                <w:rFonts w:cs="Calibri"/>
              </w:rPr>
              <w:t>Employment</w:t>
            </w:r>
          </w:p>
        </w:tc>
        <w:tc>
          <w:tcPr>
            <w:tcW w:w="5670" w:type="dxa"/>
            <w:noWrap/>
          </w:tcPr>
          <w:p w14:paraId="32984FFA" w14:textId="42D03B14" w:rsidR="00934BFB" w:rsidRPr="00CB426B" w:rsidRDefault="00934BFB" w:rsidP="00932331">
            <w:pPr>
              <w:spacing w:after="120"/>
              <w:rPr>
                <w:rFonts w:cs="Calibri"/>
              </w:rPr>
            </w:pPr>
            <w:r w:rsidRPr="00CB426B">
              <w:rPr>
                <w:rFonts w:cs="Calibri"/>
              </w:rPr>
              <w:t>EM56—Paid Work</w:t>
            </w:r>
          </w:p>
        </w:tc>
      </w:tr>
      <w:tr w:rsidR="00934BFB" w:rsidRPr="00CB426B" w14:paraId="6CEA8413" w14:textId="77777777" w:rsidTr="00942397">
        <w:trPr>
          <w:trHeight w:val="381"/>
          <w:jc w:val="center"/>
        </w:trPr>
        <w:tc>
          <w:tcPr>
            <w:tcW w:w="1668" w:type="dxa"/>
            <w:vMerge/>
            <w:shd w:val="clear" w:color="auto" w:fill="FFFFFF" w:themeFill="background1"/>
            <w:vAlign w:val="center"/>
          </w:tcPr>
          <w:p w14:paraId="111C5D3C" w14:textId="77777777" w:rsidR="00934BFB" w:rsidRPr="00CB426B" w:rsidRDefault="00934BFB" w:rsidP="00932331">
            <w:pPr>
              <w:spacing w:after="120"/>
              <w:jc w:val="center"/>
              <w:rPr>
                <w:rFonts w:cs="Calibri"/>
              </w:rPr>
            </w:pPr>
          </w:p>
        </w:tc>
        <w:tc>
          <w:tcPr>
            <w:tcW w:w="5670" w:type="dxa"/>
            <w:noWrap/>
          </w:tcPr>
          <w:p w14:paraId="0831788E" w14:textId="49775584" w:rsidR="00934BFB" w:rsidRPr="00CB426B" w:rsidRDefault="00934BFB" w:rsidP="00932331">
            <w:pPr>
              <w:spacing w:after="120"/>
              <w:rPr>
                <w:rFonts w:cs="Calibri"/>
              </w:rPr>
            </w:pPr>
            <w:r w:rsidRPr="00CB426B">
              <w:rPr>
                <w:rFonts w:cs="Calibri"/>
              </w:rPr>
              <w:t>ET52—Adult Migrant English</w:t>
            </w:r>
          </w:p>
        </w:tc>
      </w:tr>
      <w:tr w:rsidR="00934BFB" w:rsidRPr="00CB426B" w14:paraId="1C3DB22E" w14:textId="77777777" w:rsidTr="00942397">
        <w:trPr>
          <w:trHeight w:val="338"/>
          <w:jc w:val="center"/>
        </w:trPr>
        <w:tc>
          <w:tcPr>
            <w:tcW w:w="1668" w:type="dxa"/>
            <w:vMerge w:val="restart"/>
            <w:shd w:val="clear" w:color="auto" w:fill="DEEAF6" w:themeFill="accent1" w:themeFillTint="33"/>
            <w:vAlign w:val="center"/>
            <w:hideMark/>
          </w:tcPr>
          <w:p w14:paraId="7BD9B859" w14:textId="1C5127FD" w:rsidR="00934BFB" w:rsidRPr="00CB426B" w:rsidRDefault="00934BFB" w:rsidP="00932331">
            <w:pPr>
              <w:spacing w:after="120"/>
              <w:jc w:val="center"/>
              <w:rPr>
                <w:rFonts w:cs="Calibri"/>
              </w:rPr>
            </w:pPr>
            <w:r w:rsidRPr="00CB426B">
              <w:rPr>
                <w:rFonts w:cs="Calibri"/>
              </w:rPr>
              <w:t xml:space="preserve">Participation </w:t>
            </w:r>
            <w:r>
              <w:rPr>
                <w:rFonts w:cs="Calibri"/>
              </w:rPr>
              <w:t>A</w:t>
            </w:r>
            <w:r w:rsidRPr="00CB426B">
              <w:rPr>
                <w:rFonts w:cs="Calibri"/>
              </w:rPr>
              <w:t>ctivities</w:t>
            </w:r>
          </w:p>
        </w:tc>
        <w:tc>
          <w:tcPr>
            <w:tcW w:w="5670" w:type="dxa"/>
            <w:noWrap/>
          </w:tcPr>
          <w:p w14:paraId="6A821A74" w14:textId="02188E56" w:rsidR="00934BFB" w:rsidRPr="00CB426B" w:rsidRDefault="00934BFB" w:rsidP="00932331">
            <w:pPr>
              <w:spacing w:after="120"/>
              <w:rPr>
                <w:rFonts w:cs="Calibri"/>
                <w:strike/>
              </w:rPr>
            </w:pPr>
            <w:r w:rsidRPr="00CB426B">
              <w:rPr>
                <w:rFonts w:cs="Calibri"/>
              </w:rPr>
              <w:t>ET53—Apprenticeship/Traineeship</w:t>
            </w:r>
          </w:p>
        </w:tc>
      </w:tr>
      <w:tr w:rsidR="00934BFB" w:rsidRPr="00CB426B" w14:paraId="75E044DB" w14:textId="77777777" w:rsidTr="00942397">
        <w:trPr>
          <w:trHeight w:val="320"/>
          <w:jc w:val="center"/>
        </w:trPr>
        <w:tc>
          <w:tcPr>
            <w:tcW w:w="1668" w:type="dxa"/>
            <w:vMerge/>
            <w:shd w:val="clear" w:color="auto" w:fill="DEEAF6" w:themeFill="accent1" w:themeFillTint="33"/>
            <w:hideMark/>
          </w:tcPr>
          <w:p w14:paraId="05E9409E" w14:textId="77777777" w:rsidR="00934BFB" w:rsidRPr="00CB426B" w:rsidRDefault="00934BFB" w:rsidP="00932331">
            <w:pPr>
              <w:spacing w:after="120"/>
              <w:rPr>
                <w:rFonts w:cs="Calibri"/>
              </w:rPr>
            </w:pPr>
          </w:p>
        </w:tc>
        <w:tc>
          <w:tcPr>
            <w:tcW w:w="5670" w:type="dxa"/>
            <w:noWrap/>
          </w:tcPr>
          <w:p w14:paraId="60609FD3" w14:textId="03192381" w:rsidR="00934BFB" w:rsidRPr="00CB426B" w:rsidRDefault="00934BFB" w:rsidP="00932331">
            <w:pPr>
              <w:spacing w:after="120"/>
              <w:rPr>
                <w:rFonts w:cs="Calibri"/>
              </w:rPr>
            </w:pPr>
            <w:r w:rsidRPr="00CB426B">
              <w:rPr>
                <w:rFonts w:cs="Calibri"/>
              </w:rPr>
              <w:t xml:space="preserve">ET56—SEE or ESL course  </w:t>
            </w:r>
          </w:p>
        </w:tc>
      </w:tr>
      <w:tr w:rsidR="00934BFB" w:rsidRPr="00CB426B" w14:paraId="5F28DE47" w14:textId="77777777" w:rsidTr="00942397">
        <w:trPr>
          <w:trHeight w:val="20"/>
          <w:jc w:val="center"/>
        </w:trPr>
        <w:tc>
          <w:tcPr>
            <w:tcW w:w="1668" w:type="dxa"/>
            <w:vMerge/>
            <w:shd w:val="clear" w:color="auto" w:fill="DEEAF6" w:themeFill="accent1" w:themeFillTint="33"/>
            <w:hideMark/>
          </w:tcPr>
          <w:p w14:paraId="37BE7248" w14:textId="77777777" w:rsidR="00934BFB" w:rsidRPr="00CB426B" w:rsidRDefault="00934BFB" w:rsidP="00932331">
            <w:pPr>
              <w:spacing w:after="120"/>
              <w:rPr>
                <w:rFonts w:cs="Calibri"/>
              </w:rPr>
            </w:pPr>
          </w:p>
        </w:tc>
        <w:tc>
          <w:tcPr>
            <w:tcW w:w="5670" w:type="dxa"/>
            <w:noWrap/>
          </w:tcPr>
          <w:p w14:paraId="2032FD37" w14:textId="7673D06C" w:rsidR="00934BFB" w:rsidRPr="00CB426B" w:rsidRDefault="00934BFB" w:rsidP="00932331">
            <w:pPr>
              <w:spacing w:after="120"/>
              <w:rPr>
                <w:rFonts w:cs="Calibri"/>
              </w:rPr>
            </w:pPr>
            <w:r w:rsidRPr="00CB426B">
              <w:rPr>
                <w:rFonts w:cs="Calibri"/>
              </w:rPr>
              <w:t xml:space="preserve">ET57—SEE and/or ESL assessment  </w:t>
            </w:r>
          </w:p>
        </w:tc>
      </w:tr>
      <w:tr w:rsidR="00934BFB" w:rsidRPr="00CB426B" w14:paraId="4F47E23A" w14:textId="77777777" w:rsidTr="00942397">
        <w:trPr>
          <w:trHeight w:val="20"/>
          <w:jc w:val="center"/>
        </w:trPr>
        <w:tc>
          <w:tcPr>
            <w:tcW w:w="1668" w:type="dxa"/>
            <w:vMerge/>
            <w:shd w:val="clear" w:color="auto" w:fill="DEEAF6" w:themeFill="accent1" w:themeFillTint="33"/>
            <w:hideMark/>
          </w:tcPr>
          <w:p w14:paraId="3DE42595" w14:textId="77777777" w:rsidR="00934BFB" w:rsidRPr="00CB426B" w:rsidRDefault="00934BFB" w:rsidP="00932331">
            <w:pPr>
              <w:spacing w:after="120"/>
              <w:rPr>
                <w:rFonts w:cs="Calibri"/>
              </w:rPr>
            </w:pPr>
          </w:p>
        </w:tc>
        <w:tc>
          <w:tcPr>
            <w:tcW w:w="5670" w:type="dxa"/>
            <w:noWrap/>
          </w:tcPr>
          <w:p w14:paraId="74828C28" w14:textId="540FB7CA" w:rsidR="00934BFB" w:rsidRPr="00CB426B" w:rsidRDefault="00934BFB" w:rsidP="00932331">
            <w:pPr>
              <w:spacing w:after="120"/>
              <w:rPr>
                <w:rFonts w:cs="Calibri"/>
              </w:rPr>
            </w:pPr>
            <w:r w:rsidRPr="00CB426B">
              <w:rPr>
                <w:rFonts w:cs="Calibri"/>
              </w:rPr>
              <w:t xml:space="preserve">ET59—Study - Part-Time or Full-Time  </w:t>
            </w:r>
          </w:p>
        </w:tc>
      </w:tr>
      <w:tr w:rsidR="00934BFB" w:rsidRPr="00CB426B" w14:paraId="56811F70" w14:textId="77777777" w:rsidTr="00942397">
        <w:trPr>
          <w:trHeight w:val="20"/>
          <w:jc w:val="center"/>
        </w:trPr>
        <w:tc>
          <w:tcPr>
            <w:tcW w:w="1668" w:type="dxa"/>
            <w:vMerge/>
            <w:shd w:val="clear" w:color="auto" w:fill="DEEAF6" w:themeFill="accent1" w:themeFillTint="33"/>
          </w:tcPr>
          <w:p w14:paraId="13BEA31D" w14:textId="77777777" w:rsidR="00934BFB" w:rsidRPr="00CB426B" w:rsidRDefault="00934BFB" w:rsidP="00932331">
            <w:pPr>
              <w:spacing w:after="120"/>
              <w:rPr>
                <w:rFonts w:cs="Calibri"/>
              </w:rPr>
            </w:pPr>
          </w:p>
        </w:tc>
        <w:tc>
          <w:tcPr>
            <w:tcW w:w="5670" w:type="dxa"/>
            <w:noWrap/>
          </w:tcPr>
          <w:p w14:paraId="1384536C" w14:textId="7A0A9C9E" w:rsidR="00934BFB" w:rsidRPr="00CB426B" w:rsidRDefault="00934BFB" w:rsidP="00932331">
            <w:pPr>
              <w:spacing w:after="120"/>
              <w:rPr>
                <w:rFonts w:cs="Calibri"/>
              </w:rPr>
            </w:pPr>
            <w:r w:rsidRPr="00CB426B">
              <w:rPr>
                <w:rFonts w:cs="Calibri"/>
              </w:rPr>
              <w:t>ET60—Updating work related licences/quals/m-ships</w:t>
            </w:r>
          </w:p>
        </w:tc>
      </w:tr>
      <w:tr w:rsidR="00934BFB" w:rsidRPr="00CB426B" w14:paraId="1BBD76F6" w14:textId="77777777" w:rsidTr="00942397">
        <w:trPr>
          <w:trHeight w:val="20"/>
          <w:jc w:val="center"/>
        </w:trPr>
        <w:tc>
          <w:tcPr>
            <w:tcW w:w="1668" w:type="dxa"/>
            <w:vMerge/>
            <w:shd w:val="clear" w:color="auto" w:fill="DEEAF6" w:themeFill="accent1" w:themeFillTint="33"/>
            <w:hideMark/>
          </w:tcPr>
          <w:p w14:paraId="329FF749" w14:textId="77777777" w:rsidR="00934BFB" w:rsidRPr="00CB426B" w:rsidRDefault="00934BFB" w:rsidP="00932331">
            <w:pPr>
              <w:spacing w:after="120"/>
              <w:rPr>
                <w:rFonts w:cs="Calibri"/>
              </w:rPr>
            </w:pPr>
          </w:p>
        </w:tc>
        <w:tc>
          <w:tcPr>
            <w:tcW w:w="5670" w:type="dxa"/>
            <w:noWrap/>
          </w:tcPr>
          <w:p w14:paraId="3DDE7F11" w14:textId="04274A3F" w:rsidR="00934BFB" w:rsidRPr="00CB426B" w:rsidRDefault="00934BFB" w:rsidP="00932331">
            <w:pPr>
              <w:spacing w:after="120"/>
              <w:rPr>
                <w:rFonts w:cs="Calibri"/>
              </w:rPr>
            </w:pPr>
            <w:r w:rsidRPr="00CB426B">
              <w:rPr>
                <w:rFonts w:cs="Calibri"/>
              </w:rPr>
              <w:t>ET64—Work preparation</w:t>
            </w:r>
          </w:p>
        </w:tc>
      </w:tr>
      <w:tr w:rsidR="00934BFB" w:rsidRPr="00CB426B" w14:paraId="776087CF" w14:textId="77777777" w:rsidTr="00942397">
        <w:trPr>
          <w:trHeight w:val="361"/>
          <w:jc w:val="center"/>
        </w:trPr>
        <w:tc>
          <w:tcPr>
            <w:tcW w:w="1668" w:type="dxa"/>
            <w:vMerge/>
            <w:shd w:val="clear" w:color="auto" w:fill="DEEAF6" w:themeFill="accent1" w:themeFillTint="33"/>
            <w:hideMark/>
          </w:tcPr>
          <w:p w14:paraId="4E896F4B" w14:textId="77777777" w:rsidR="00934BFB" w:rsidRPr="00CB426B" w:rsidRDefault="00934BFB" w:rsidP="00932331">
            <w:pPr>
              <w:spacing w:after="120"/>
              <w:rPr>
                <w:rFonts w:cs="Calibri"/>
              </w:rPr>
            </w:pPr>
          </w:p>
        </w:tc>
        <w:tc>
          <w:tcPr>
            <w:tcW w:w="5670" w:type="dxa"/>
            <w:noWrap/>
          </w:tcPr>
          <w:p w14:paraId="097F655E" w14:textId="7257F547" w:rsidR="00934BFB" w:rsidRPr="00CB426B" w:rsidRDefault="00934BFB" w:rsidP="00932331">
            <w:pPr>
              <w:spacing w:after="120"/>
              <w:rPr>
                <w:rFonts w:cs="Calibri"/>
              </w:rPr>
            </w:pPr>
            <w:r>
              <w:rPr>
                <w:rFonts w:cs="Calibri"/>
              </w:rPr>
              <w:t>ET67</w:t>
            </w:r>
            <w:r w:rsidRPr="00CB426B">
              <w:rPr>
                <w:rFonts w:cs="Calibri"/>
              </w:rPr>
              <w:t>—PaTH Internship</w:t>
            </w:r>
          </w:p>
        </w:tc>
      </w:tr>
      <w:tr w:rsidR="00934BFB" w:rsidRPr="00CB426B" w14:paraId="61398427" w14:textId="77777777" w:rsidTr="00942397">
        <w:trPr>
          <w:trHeight w:val="325"/>
          <w:jc w:val="center"/>
        </w:trPr>
        <w:tc>
          <w:tcPr>
            <w:tcW w:w="1668" w:type="dxa"/>
            <w:vMerge/>
            <w:shd w:val="clear" w:color="auto" w:fill="DEEAF6" w:themeFill="accent1" w:themeFillTint="33"/>
          </w:tcPr>
          <w:p w14:paraId="4D470709" w14:textId="77777777" w:rsidR="00934BFB" w:rsidRPr="00CB426B" w:rsidRDefault="00934BFB" w:rsidP="00932331">
            <w:pPr>
              <w:spacing w:after="120"/>
              <w:rPr>
                <w:rFonts w:cs="Calibri"/>
              </w:rPr>
            </w:pPr>
          </w:p>
        </w:tc>
        <w:tc>
          <w:tcPr>
            <w:tcW w:w="5670" w:type="dxa"/>
            <w:noWrap/>
          </w:tcPr>
          <w:p w14:paraId="38E5C168" w14:textId="019354EE" w:rsidR="00934BFB" w:rsidRPr="00CB426B" w:rsidDel="00894267" w:rsidRDefault="00934BFB" w:rsidP="00932331">
            <w:pPr>
              <w:spacing w:after="120"/>
              <w:rPr>
                <w:rFonts w:cs="Calibri"/>
              </w:rPr>
            </w:pPr>
            <w:r w:rsidRPr="00CB426B">
              <w:rPr>
                <w:rFonts w:cs="Calibri"/>
              </w:rPr>
              <w:t>WE18—National Work Experience Programme</w:t>
            </w:r>
          </w:p>
        </w:tc>
      </w:tr>
      <w:tr w:rsidR="00934BFB" w:rsidRPr="00CB426B" w14:paraId="1886CBCC" w14:textId="77777777" w:rsidTr="00942397">
        <w:trPr>
          <w:trHeight w:val="325"/>
          <w:jc w:val="center"/>
        </w:trPr>
        <w:tc>
          <w:tcPr>
            <w:tcW w:w="1668" w:type="dxa"/>
            <w:vMerge/>
            <w:shd w:val="clear" w:color="auto" w:fill="DEEAF6" w:themeFill="accent1" w:themeFillTint="33"/>
          </w:tcPr>
          <w:p w14:paraId="768FB00B" w14:textId="77777777" w:rsidR="00934BFB" w:rsidRPr="00CB426B" w:rsidRDefault="00934BFB" w:rsidP="00932331">
            <w:pPr>
              <w:spacing w:after="120"/>
              <w:rPr>
                <w:rFonts w:cs="Calibri"/>
              </w:rPr>
            </w:pPr>
          </w:p>
        </w:tc>
        <w:tc>
          <w:tcPr>
            <w:tcW w:w="5670" w:type="dxa"/>
            <w:noWrap/>
          </w:tcPr>
          <w:p w14:paraId="01619B13" w14:textId="0C2DEF6D" w:rsidR="00934BFB" w:rsidRPr="00CB426B" w:rsidRDefault="00934BFB" w:rsidP="00932331">
            <w:pPr>
              <w:spacing w:after="120"/>
              <w:rPr>
                <w:rFonts w:cs="Calibri"/>
              </w:rPr>
            </w:pPr>
            <w:r w:rsidRPr="00CB426B">
              <w:rPr>
                <w:rFonts w:cs="Calibri"/>
              </w:rPr>
              <w:t>WE11—Voluntary Work</w:t>
            </w:r>
          </w:p>
        </w:tc>
      </w:tr>
      <w:tr w:rsidR="00934BFB" w:rsidRPr="00CB426B" w14:paraId="5CDE5E77" w14:textId="77777777" w:rsidTr="00942397">
        <w:trPr>
          <w:trHeight w:val="408"/>
          <w:jc w:val="center"/>
        </w:trPr>
        <w:tc>
          <w:tcPr>
            <w:tcW w:w="1668" w:type="dxa"/>
            <w:vMerge/>
            <w:shd w:val="clear" w:color="auto" w:fill="DEEAF6" w:themeFill="accent1" w:themeFillTint="33"/>
          </w:tcPr>
          <w:p w14:paraId="064504D1" w14:textId="77777777" w:rsidR="00934BFB" w:rsidRPr="00CB426B" w:rsidRDefault="00934BFB" w:rsidP="00932331">
            <w:pPr>
              <w:spacing w:after="120"/>
              <w:rPr>
                <w:rFonts w:cs="Calibri"/>
              </w:rPr>
            </w:pPr>
          </w:p>
        </w:tc>
        <w:tc>
          <w:tcPr>
            <w:tcW w:w="5670" w:type="dxa"/>
            <w:noWrap/>
          </w:tcPr>
          <w:p w14:paraId="20D66B48" w14:textId="5946EE95" w:rsidR="00934BFB" w:rsidRPr="00CB426B" w:rsidRDefault="00934BFB" w:rsidP="00932331">
            <w:pPr>
              <w:spacing w:after="120"/>
              <w:rPr>
                <w:rFonts w:cs="Calibri"/>
              </w:rPr>
            </w:pPr>
            <w:r w:rsidRPr="00CB426B">
              <w:rPr>
                <w:rFonts w:cs="Calibri"/>
              </w:rPr>
              <w:t>WE15—Defence Force Reserves</w:t>
            </w:r>
          </w:p>
        </w:tc>
      </w:tr>
      <w:tr w:rsidR="00934BFB" w:rsidRPr="00CB426B" w14:paraId="6138B7AA" w14:textId="77777777" w:rsidTr="00942397">
        <w:trPr>
          <w:trHeight w:val="20"/>
          <w:jc w:val="center"/>
        </w:trPr>
        <w:tc>
          <w:tcPr>
            <w:tcW w:w="1668" w:type="dxa"/>
            <w:vMerge/>
            <w:shd w:val="clear" w:color="auto" w:fill="FFFFFF" w:themeFill="background1"/>
            <w:vAlign w:val="center"/>
          </w:tcPr>
          <w:p w14:paraId="59DAF15B" w14:textId="77777777" w:rsidR="00934BFB" w:rsidRPr="00CB426B" w:rsidRDefault="00934BFB" w:rsidP="00932331">
            <w:pPr>
              <w:spacing w:after="120"/>
              <w:jc w:val="center"/>
              <w:rPr>
                <w:rFonts w:cs="Calibri"/>
              </w:rPr>
            </w:pPr>
          </w:p>
        </w:tc>
        <w:tc>
          <w:tcPr>
            <w:tcW w:w="5670" w:type="dxa"/>
            <w:noWrap/>
          </w:tcPr>
          <w:p w14:paraId="3F6A046E" w14:textId="113BA223" w:rsidR="00934BFB" w:rsidRPr="00CB426B" w:rsidRDefault="00934BFB" w:rsidP="00932331">
            <w:pPr>
              <w:spacing w:after="120"/>
              <w:rPr>
                <w:rFonts w:cs="Calibri"/>
                <w:strike/>
              </w:rPr>
            </w:pPr>
            <w:r w:rsidRPr="00733390">
              <w:rPr>
                <w:rFonts w:cs="Calibri"/>
              </w:rPr>
              <w:t>NV02—Counselling</w:t>
            </w:r>
          </w:p>
        </w:tc>
      </w:tr>
      <w:tr w:rsidR="00934BFB" w:rsidRPr="00CB426B" w14:paraId="35248C8E" w14:textId="77777777" w:rsidTr="00942397">
        <w:trPr>
          <w:trHeight w:val="20"/>
          <w:jc w:val="center"/>
        </w:trPr>
        <w:tc>
          <w:tcPr>
            <w:tcW w:w="1668" w:type="dxa"/>
            <w:vMerge w:val="restart"/>
            <w:shd w:val="clear" w:color="auto" w:fill="FFFFFF" w:themeFill="background1"/>
            <w:vAlign w:val="center"/>
          </w:tcPr>
          <w:p w14:paraId="20930F18" w14:textId="4F161190" w:rsidR="00934BFB" w:rsidRPr="00CB426B" w:rsidRDefault="00934BFB" w:rsidP="00476DC7">
            <w:pPr>
              <w:spacing w:after="120"/>
              <w:jc w:val="center"/>
              <w:rPr>
                <w:rFonts w:cs="Calibri"/>
              </w:rPr>
            </w:pPr>
            <w:r w:rsidRPr="00733390">
              <w:rPr>
                <w:rFonts w:cs="Calibri"/>
              </w:rPr>
              <w:t>Non-vocational</w:t>
            </w:r>
          </w:p>
        </w:tc>
        <w:tc>
          <w:tcPr>
            <w:tcW w:w="5670" w:type="dxa"/>
            <w:noWrap/>
          </w:tcPr>
          <w:p w14:paraId="44B6D560" w14:textId="37C7C5F9" w:rsidR="00934BFB" w:rsidRPr="00CB426B" w:rsidRDefault="00934BFB" w:rsidP="00476DC7">
            <w:pPr>
              <w:spacing w:after="120"/>
              <w:rPr>
                <w:rFonts w:cs="Calibri"/>
              </w:rPr>
            </w:pPr>
            <w:r w:rsidRPr="00733390">
              <w:rPr>
                <w:rFonts w:cs="Calibri"/>
              </w:rPr>
              <w:t>NV04—Non-Vocational Training</w:t>
            </w:r>
          </w:p>
        </w:tc>
      </w:tr>
      <w:tr w:rsidR="00934BFB" w:rsidRPr="00CB426B" w14:paraId="2B4B3C54" w14:textId="77777777" w:rsidTr="00942397">
        <w:trPr>
          <w:trHeight w:val="20"/>
          <w:jc w:val="center"/>
        </w:trPr>
        <w:tc>
          <w:tcPr>
            <w:tcW w:w="1668" w:type="dxa"/>
            <w:vMerge/>
            <w:shd w:val="clear" w:color="auto" w:fill="FFFFFF" w:themeFill="background1"/>
          </w:tcPr>
          <w:p w14:paraId="7FBDEF2B" w14:textId="77777777" w:rsidR="00934BFB" w:rsidRPr="00733390" w:rsidRDefault="00934BFB" w:rsidP="00476DC7">
            <w:pPr>
              <w:spacing w:after="120"/>
              <w:jc w:val="center"/>
              <w:rPr>
                <w:rFonts w:cs="Calibri"/>
              </w:rPr>
            </w:pPr>
          </w:p>
        </w:tc>
        <w:tc>
          <w:tcPr>
            <w:tcW w:w="5670" w:type="dxa"/>
            <w:noWrap/>
          </w:tcPr>
          <w:p w14:paraId="348D498B" w14:textId="0602B036" w:rsidR="00934BFB" w:rsidRPr="00733390" w:rsidRDefault="00934BFB" w:rsidP="00476DC7">
            <w:pPr>
              <w:spacing w:after="120"/>
              <w:rPr>
                <w:rFonts w:cs="Calibri"/>
              </w:rPr>
            </w:pPr>
            <w:r w:rsidRPr="00733390">
              <w:rPr>
                <w:rFonts w:cs="Calibri"/>
              </w:rPr>
              <w:t>NV05—Parenting Skills Program</w:t>
            </w:r>
          </w:p>
        </w:tc>
      </w:tr>
      <w:tr w:rsidR="00934BFB" w:rsidRPr="00CB426B" w14:paraId="056C775B" w14:textId="77777777" w:rsidTr="00942397">
        <w:trPr>
          <w:trHeight w:val="20"/>
          <w:jc w:val="center"/>
        </w:trPr>
        <w:tc>
          <w:tcPr>
            <w:tcW w:w="1668" w:type="dxa"/>
            <w:vMerge/>
            <w:shd w:val="clear" w:color="auto" w:fill="FFFFFF" w:themeFill="background1"/>
          </w:tcPr>
          <w:p w14:paraId="7B85D48F" w14:textId="77777777" w:rsidR="00934BFB" w:rsidRPr="00733390" w:rsidRDefault="00934BFB" w:rsidP="00476DC7">
            <w:pPr>
              <w:spacing w:after="120"/>
              <w:jc w:val="center"/>
              <w:rPr>
                <w:rFonts w:cs="Calibri"/>
              </w:rPr>
            </w:pPr>
          </w:p>
        </w:tc>
        <w:tc>
          <w:tcPr>
            <w:tcW w:w="5670" w:type="dxa"/>
            <w:noWrap/>
          </w:tcPr>
          <w:p w14:paraId="58385D9F" w14:textId="302EB76C" w:rsidR="00934BFB" w:rsidRPr="00733390" w:rsidRDefault="00934BFB" w:rsidP="00476DC7">
            <w:pPr>
              <w:spacing w:after="120"/>
              <w:rPr>
                <w:rFonts w:cs="Calibri"/>
              </w:rPr>
            </w:pPr>
            <w:r w:rsidRPr="00733390">
              <w:rPr>
                <w:rFonts w:cs="Calibri"/>
              </w:rPr>
              <w:t>NV07—Drug and Alcohol Rehabilitation</w:t>
            </w:r>
          </w:p>
        </w:tc>
      </w:tr>
      <w:tr w:rsidR="00934BFB" w:rsidRPr="00CB426B" w14:paraId="5526129C" w14:textId="77777777" w:rsidTr="00942397">
        <w:trPr>
          <w:trHeight w:val="20"/>
          <w:jc w:val="center"/>
        </w:trPr>
        <w:tc>
          <w:tcPr>
            <w:tcW w:w="1668" w:type="dxa"/>
            <w:vMerge/>
            <w:shd w:val="clear" w:color="auto" w:fill="FFFFFF" w:themeFill="background1"/>
          </w:tcPr>
          <w:p w14:paraId="04218245" w14:textId="77777777" w:rsidR="00934BFB" w:rsidRPr="00733390" w:rsidRDefault="00934BFB" w:rsidP="00476DC7">
            <w:pPr>
              <w:spacing w:after="120"/>
              <w:jc w:val="center"/>
              <w:rPr>
                <w:rFonts w:cs="Calibri"/>
              </w:rPr>
            </w:pPr>
          </w:p>
        </w:tc>
        <w:tc>
          <w:tcPr>
            <w:tcW w:w="5670" w:type="dxa"/>
            <w:noWrap/>
          </w:tcPr>
          <w:p w14:paraId="148F3662" w14:textId="0B3F7FBB" w:rsidR="00934BFB" w:rsidRPr="00733390" w:rsidRDefault="00934BFB" w:rsidP="00476DC7">
            <w:pPr>
              <w:spacing w:after="120"/>
              <w:rPr>
                <w:rFonts w:cs="Calibri"/>
              </w:rPr>
            </w:pPr>
            <w:r w:rsidRPr="00733390">
              <w:rPr>
                <w:rFonts w:cs="Calibri"/>
              </w:rPr>
              <w:t>NV09—Self-help Group or Support Group</w:t>
            </w:r>
          </w:p>
        </w:tc>
      </w:tr>
      <w:tr w:rsidR="00934BFB" w:rsidRPr="00CB426B" w14:paraId="5DC50757" w14:textId="77777777" w:rsidTr="00942397">
        <w:trPr>
          <w:trHeight w:val="20"/>
          <w:jc w:val="center"/>
        </w:trPr>
        <w:tc>
          <w:tcPr>
            <w:tcW w:w="1668" w:type="dxa"/>
            <w:vMerge/>
            <w:shd w:val="clear" w:color="auto" w:fill="FFFFFF" w:themeFill="background1"/>
          </w:tcPr>
          <w:p w14:paraId="0A4F1860" w14:textId="77777777" w:rsidR="00934BFB" w:rsidRPr="00733390" w:rsidRDefault="00934BFB" w:rsidP="00476DC7">
            <w:pPr>
              <w:spacing w:after="120"/>
              <w:jc w:val="center"/>
              <w:rPr>
                <w:rFonts w:cs="Calibri"/>
              </w:rPr>
            </w:pPr>
          </w:p>
        </w:tc>
        <w:tc>
          <w:tcPr>
            <w:tcW w:w="5670" w:type="dxa"/>
            <w:noWrap/>
          </w:tcPr>
          <w:p w14:paraId="1766CCA1" w14:textId="1E13E614" w:rsidR="00934BFB" w:rsidRPr="00733390" w:rsidRDefault="00934BFB" w:rsidP="00476DC7">
            <w:pPr>
              <w:spacing w:after="120"/>
              <w:rPr>
                <w:rFonts w:cs="Calibri"/>
              </w:rPr>
            </w:pPr>
            <w:r w:rsidRPr="00733390">
              <w:rPr>
                <w:rFonts w:cs="Calibri"/>
              </w:rPr>
              <w:t xml:space="preserve">NV10—Undertake an Assessment </w:t>
            </w:r>
          </w:p>
        </w:tc>
      </w:tr>
      <w:tr w:rsidR="00934BFB" w:rsidRPr="00CB426B" w14:paraId="57A4578E" w14:textId="77777777" w:rsidTr="00942397">
        <w:trPr>
          <w:trHeight w:val="20"/>
          <w:jc w:val="center"/>
        </w:trPr>
        <w:tc>
          <w:tcPr>
            <w:tcW w:w="1668" w:type="dxa"/>
            <w:vMerge/>
            <w:shd w:val="clear" w:color="auto" w:fill="FFFFFF" w:themeFill="background1"/>
          </w:tcPr>
          <w:p w14:paraId="210F137B" w14:textId="77777777" w:rsidR="00934BFB" w:rsidRPr="00733390" w:rsidRDefault="00934BFB" w:rsidP="00476DC7">
            <w:pPr>
              <w:spacing w:after="120"/>
              <w:jc w:val="center"/>
              <w:rPr>
                <w:rFonts w:cs="Calibri"/>
              </w:rPr>
            </w:pPr>
          </w:p>
        </w:tc>
        <w:tc>
          <w:tcPr>
            <w:tcW w:w="5670" w:type="dxa"/>
            <w:noWrap/>
          </w:tcPr>
          <w:p w14:paraId="5A6B0B7B" w14:textId="7C6E4921" w:rsidR="00934BFB" w:rsidRPr="00733390" w:rsidRDefault="00934BFB" w:rsidP="00476DC7">
            <w:pPr>
              <w:spacing w:after="120"/>
              <w:rPr>
                <w:rFonts w:cs="Calibri"/>
              </w:rPr>
            </w:pPr>
            <w:r w:rsidRPr="00733390">
              <w:rPr>
                <w:rFonts w:cs="Calibri"/>
              </w:rPr>
              <w:t>NV12—Child Care</w:t>
            </w:r>
          </w:p>
        </w:tc>
      </w:tr>
      <w:tr w:rsidR="00934BFB" w:rsidRPr="00CB426B" w14:paraId="08F18564" w14:textId="77777777" w:rsidTr="00942397">
        <w:trPr>
          <w:trHeight w:val="20"/>
          <w:jc w:val="center"/>
        </w:trPr>
        <w:tc>
          <w:tcPr>
            <w:tcW w:w="1668" w:type="dxa"/>
            <w:vMerge/>
            <w:shd w:val="clear" w:color="auto" w:fill="FFFFFF" w:themeFill="background1"/>
          </w:tcPr>
          <w:p w14:paraId="146DA610" w14:textId="77777777" w:rsidR="00934BFB" w:rsidRPr="00733390" w:rsidRDefault="00934BFB" w:rsidP="00476DC7">
            <w:pPr>
              <w:spacing w:after="120"/>
              <w:jc w:val="center"/>
              <w:rPr>
                <w:rFonts w:cs="Calibri"/>
              </w:rPr>
            </w:pPr>
          </w:p>
        </w:tc>
        <w:tc>
          <w:tcPr>
            <w:tcW w:w="5670" w:type="dxa"/>
            <w:noWrap/>
          </w:tcPr>
          <w:p w14:paraId="4D88820A" w14:textId="2DF87C36" w:rsidR="00934BFB" w:rsidRPr="00733390" w:rsidRDefault="00934BFB" w:rsidP="00476DC7">
            <w:pPr>
              <w:spacing w:after="120"/>
              <w:rPr>
                <w:rFonts w:cs="Calibri"/>
              </w:rPr>
            </w:pPr>
            <w:r w:rsidRPr="00733390">
              <w:rPr>
                <w:rFonts w:cs="Calibri"/>
              </w:rPr>
              <w:t>NV13—Intervention – Non Specific</w:t>
            </w:r>
          </w:p>
        </w:tc>
      </w:tr>
      <w:tr w:rsidR="00934BFB" w:rsidRPr="00CB426B" w14:paraId="79DCA205" w14:textId="77777777" w:rsidTr="00B50670">
        <w:trPr>
          <w:trHeight w:val="20"/>
          <w:jc w:val="center"/>
        </w:trPr>
        <w:tc>
          <w:tcPr>
            <w:tcW w:w="1668" w:type="dxa"/>
            <w:vMerge/>
            <w:shd w:val="clear" w:color="auto" w:fill="FFFFFF" w:themeFill="background1"/>
          </w:tcPr>
          <w:p w14:paraId="45653A1D" w14:textId="77777777" w:rsidR="00934BFB" w:rsidRPr="00733390" w:rsidRDefault="00934BFB" w:rsidP="00476DC7">
            <w:pPr>
              <w:spacing w:after="120"/>
              <w:jc w:val="center"/>
              <w:rPr>
                <w:rFonts w:cs="Calibri"/>
              </w:rPr>
            </w:pPr>
          </w:p>
        </w:tc>
        <w:tc>
          <w:tcPr>
            <w:tcW w:w="5670" w:type="dxa"/>
            <w:tcBorders>
              <w:bottom w:val="single" w:sz="4" w:space="0" w:color="auto"/>
            </w:tcBorders>
            <w:noWrap/>
          </w:tcPr>
          <w:p w14:paraId="5773359D" w14:textId="30C1FBF5" w:rsidR="00934BFB" w:rsidRPr="00733390" w:rsidRDefault="00934BFB" w:rsidP="00476DC7">
            <w:pPr>
              <w:spacing w:after="120"/>
              <w:rPr>
                <w:rFonts w:cs="Calibri"/>
              </w:rPr>
            </w:pPr>
            <w:r w:rsidRPr="00733390">
              <w:rPr>
                <w:rFonts w:cs="Calibri"/>
              </w:rPr>
              <w:t xml:space="preserve">NV14—Health Maintenance Program </w:t>
            </w:r>
          </w:p>
        </w:tc>
      </w:tr>
      <w:tr w:rsidR="00934BFB" w:rsidRPr="00CB426B" w14:paraId="656E576D" w14:textId="77777777" w:rsidTr="00B50670">
        <w:trPr>
          <w:trHeight w:val="195"/>
          <w:jc w:val="center"/>
        </w:trPr>
        <w:tc>
          <w:tcPr>
            <w:tcW w:w="1668" w:type="dxa"/>
            <w:vMerge/>
            <w:tcBorders>
              <w:bottom w:val="single" w:sz="4" w:space="0" w:color="auto"/>
            </w:tcBorders>
            <w:shd w:val="clear" w:color="auto" w:fill="FFFFFF" w:themeFill="background1"/>
          </w:tcPr>
          <w:p w14:paraId="1BD74550" w14:textId="77777777" w:rsidR="00934BFB" w:rsidRPr="00733390" w:rsidRDefault="00934BFB" w:rsidP="00476DC7">
            <w:pPr>
              <w:spacing w:after="120"/>
              <w:jc w:val="center"/>
              <w:rPr>
                <w:rFonts w:cs="Calibri"/>
              </w:rPr>
            </w:pPr>
          </w:p>
        </w:tc>
        <w:tc>
          <w:tcPr>
            <w:tcW w:w="5670" w:type="dxa"/>
            <w:tcBorders>
              <w:top w:val="single" w:sz="4" w:space="0" w:color="auto"/>
            </w:tcBorders>
            <w:noWrap/>
          </w:tcPr>
          <w:p w14:paraId="2C8AD732" w14:textId="583D7AD6" w:rsidR="00934BFB" w:rsidRPr="00733390" w:rsidRDefault="00934BFB" w:rsidP="00476DC7">
            <w:pPr>
              <w:spacing w:after="120"/>
              <w:rPr>
                <w:rFonts w:cs="Calibri"/>
              </w:rPr>
            </w:pPr>
            <w:r w:rsidRPr="00733390">
              <w:rPr>
                <w:rFonts w:cs="Calibri"/>
              </w:rPr>
              <w:t>FTXT—Free-text</w:t>
            </w:r>
          </w:p>
        </w:tc>
      </w:tr>
      <w:tr w:rsidR="00934BFB" w:rsidRPr="00CB426B" w14:paraId="7C0A37F0" w14:textId="77777777" w:rsidTr="00942397">
        <w:trPr>
          <w:trHeight w:val="177"/>
          <w:jc w:val="center"/>
        </w:trPr>
        <w:tc>
          <w:tcPr>
            <w:tcW w:w="1668" w:type="dxa"/>
            <w:tcBorders>
              <w:top w:val="single" w:sz="4" w:space="0" w:color="auto"/>
            </w:tcBorders>
            <w:shd w:val="clear" w:color="auto" w:fill="FFFFFF" w:themeFill="background1"/>
          </w:tcPr>
          <w:p w14:paraId="5112720E" w14:textId="6BF10754" w:rsidR="00934BFB" w:rsidRPr="00733390" w:rsidRDefault="00934BFB" w:rsidP="00476DC7">
            <w:pPr>
              <w:spacing w:after="120"/>
              <w:jc w:val="center"/>
              <w:rPr>
                <w:rFonts w:cs="Calibri"/>
              </w:rPr>
            </w:pPr>
            <w:r w:rsidRPr="00733390">
              <w:rPr>
                <w:rFonts w:cs="Calibri"/>
              </w:rPr>
              <w:t>Free-text</w:t>
            </w:r>
          </w:p>
        </w:tc>
        <w:tc>
          <w:tcPr>
            <w:tcW w:w="5670" w:type="dxa"/>
            <w:tcBorders>
              <w:top w:val="single" w:sz="4" w:space="0" w:color="auto"/>
            </w:tcBorders>
            <w:noWrap/>
          </w:tcPr>
          <w:p w14:paraId="4BAE629E" w14:textId="2A9D3F41" w:rsidR="00934BFB" w:rsidRPr="00733390" w:rsidRDefault="00934BFB" w:rsidP="00476DC7">
            <w:pPr>
              <w:spacing w:after="120"/>
              <w:rPr>
                <w:rFonts w:cs="Calibri"/>
              </w:rPr>
            </w:pPr>
          </w:p>
        </w:tc>
      </w:tr>
    </w:tbl>
    <w:p w14:paraId="27EA2AE5" w14:textId="77777777" w:rsidR="00EB24A1" w:rsidRDefault="00EB24A1">
      <w:pPr>
        <w:rPr>
          <w:rFonts w:asciiTheme="majorHAnsi" w:eastAsiaTheme="majorEastAsia" w:hAnsiTheme="majorHAnsi" w:cstheme="majorBidi"/>
          <w:color w:val="2E74B5" w:themeColor="accent1" w:themeShade="BF"/>
          <w:sz w:val="32"/>
          <w:szCs w:val="32"/>
        </w:rPr>
      </w:pPr>
      <w:r>
        <w:br w:type="page"/>
      </w:r>
    </w:p>
    <w:p w14:paraId="4FB83BBA" w14:textId="1C3B3EEF" w:rsidR="00CB426B" w:rsidRPr="00586491" w:rsidRDefault="00CB426B" w:rsidP="00CB426B">
      <w:pPr>
        <w:pStyle w:val="Heading1"/>
      </w:pPr>
      <w:bookmarkStart w:id="38" w:name="_Toc521414228"/>
      <w:r w:rsidRPr="00586491">
        <w:t>How is a Job Plan approved?</w:t>
      </w:r>
      <w:bookmarkEnd w:id="38"/>
    </w:p>
    <w:p w14:paraId="161A489B" w14:textId="6E8CA84F" w:rsidR="00CB426B" w:rsidRPr="00586491" w:rsidRDefault="00685162" w:rsidP="00CB426B">
      <w:pPr>
        <w:pStyle w:val="guidelinetext"/>
      </w:pPr>
      <w:r>
        <w:t>T</w:t>
      </w:r>
      <w:r w:rsidRPr="00586491">
        <w:t xml:space="preserve">he Job Plan </w:t>
      </w:r>
      <w:r w:rsidRPr="00737FA6">
        <w:t>must</w:t>
      </w:r>
      <w:r w:rsidRPr="00586491">
        <w:t xml:space="preserve"> be provided to the </w:t>
      </w:r>
      <w:r>
        <w:t>Participant</w:t>
      </w:r>
      <w:r w:rsidRPr="00586491">
        <w:t xml:space="preserve"> for their agreement </w:t>
      </w:r>
      <w:r>
        <w:t>o</w:t>
      </w:r>
      <w:r w:rsidR="00CB426B" w:rsidRPr="00586491">
        <w:t xml:space="preserve">nce the </w:t>
      </w:r>
      <w:r w:rsidR="00FE7A9D">
        <w:t>activities in</w:t>
      </w:r>
      <w:r w:rsidR="00CB426B" w:rsidRPr="00586491">
        <w:t xml:space="preserve"> the Job Plan have been negotiated and the Job Plan created in the Department’s IT Systems.</w:t>
      </w:r>
    </w:p>
    <w:p w14:paraId="096020F4" w14:textId="5F8F927C" w:rsidR="00CB426B" w:rsidRPr="00586491" w:rsidRDefault="008566F3" w:rsidP="00737FA6">
      <w:pPr>
        <w:pStyle w:val="docev"/>
      </w:pPr>
      <w:r>
        <w:rPr>
          <w:b/>
        </w:rPr>
        <w:t>Documentary e</w:t>
      </w:r>
      <w:r w:rsidR="00942397" w:rsidRPr="00942397">
        <w:rPr>
          <w:b/>
        </w:rPr>
        <w:t>vidence:</w:t>
      </w:r>
      <w:r w:rsidR="00942397">
        <w:t xml:space="preserve"> </w:t>
      </w:r>
      <w:r w:rsidR="00CB426B" w:rsidRPr="00586491">
        <w:t xml:space="preserve">Providers </w:t>
      </w:r>
      <w:r w:rsidR="00131ED1">
        <w:t>must ensure Participants enter into a Job Plan either by</w:t>
      </w:r>
      <w:r w:rsidR="00CB426B">
        <w:t>:</w:t>
      </w:r>
    </w:p>
    <w:p w14:paraId="47DCDE6C" w14:textId="4B953771" w:rsidR="00CB426B" w:rsidRPr="00586491" w:rsidRDefault="00CB426B" w:rsidP="00CB426B">
      <w:pPr>
        <w:pStyle w:val="guidelinebullet"/>
      </w:pPr>
      <w:r w:rsidRPr="00586491">
        <w:t>agree</w:t>
      </w:r>
      <w:r w:rsidR="00131ED1">
        <w:t>ing</w:t>
      </w:r>
      <w:r w:rsidRPr="00586491">
        <w:t xml:space="preserve"> to their Job Plan online</w:t>
      </w:r>
      <w:r w:rsidR="00131ED1">
        <w:t xml:space="preserve"> (through</w:t>
      </w:r>
      <w:r w:rsidR="00942397">
        <w:t xml:space="preserve"> the </w:t>
      </w:r>
      <w:hyperlink r:id="rId24" w:history="1">
        <w:r w:rsidR="00033E1B">
          <w:rPr>
            <w:rStyle w:val="Hyperlink"/>
          </w:rPr>
          <w:t>jobactive</w:t>
        </w:r>
        <w:r w:rsidR="00942397" w:rsidRPr="00942397">
          <w:rPr>
            <w:rStyle w:val="Hyperlink"/>
          </w:rPr>
          <w:t xml:space="preserve"> website</w:t>
        </w:r>
      </w:hyperlink>
      <w:r w:rsidR="00131ED1">
        <w:t>)</w:t>
      </w:r>
      <w:r>
        <w:t>,</w:t>
      </w:r>
      <w:r w:rsidRPr="00586491">
        <w:t xml:space="preserve"> </w:t>
      </w:r>
      <w:r>
        <w:t>or</w:t>
      </w:r>
    </w:p>
    <w:p w14:paraId="7F4DAE65" w14:textId="536CD1F3" w:rsidR="00CB426B" w:rsidRPr="00586491" w:rsidRDefault="00CB426B" w:rsidP="00CB426B">
      <w:pPr>
        <w:pStyle w:val="guidelinebullet"/>
      </w:pPr>
      <w:r w:rsidRPr="00586491">
        <w:t>sign</w:t>
      </w:r>
      <w:r w:rsidR="00131ED1">
        <w:t>ing</w:t>
      </w:r>
      <w:r w:rsidRPr="00586491">
        <w:t xml:space="preserve"> a hard copy of the</w:t>
      </w:r>
      <w:r w:rsidR="00131ED1">
        <w:t>ir</w:t>
      </w:r>
      <w:r w:rsidRPr="00586491">
        <w:t xml:space="preserve"> Job Plan.</w:t>
      </w:r>
    </w:p>
    <w:p w14:paraId="62285EBD" w14:textId="73D1A9D4" w:rsidR="00CB426B" w:rsidRPr="00586491" w:rsidRDefault="00CB426B" w:rsidP="00D34FDB">
      <w:pPr>
        <w:pStyle w:val="Heading2"/>
        <w:rPr>
          <w:rFonts w:eastAsiaTheme="minorHAnsi"/>
        </w:rPr>
      </w:pPr>
      <w:bookmarkStart w:id="39" w:name="_Toc483399122"/>
      <w:bookmarkStart w:id="40" w:name="_Toc521414229"/>
      <w:r>
        <w:rPr>
          <w:rFonts w:eastAsiaTheme="minorHAnsi"/>
        </w:rPr>
        <w:t>Participant</w:t>
      </w:r>
      <w:r w:rsidRPr="00586491">
        <w:rPr>
          <w:rFonts w:eastAsiaTheme="minorHAnsi"/>
        </w:rPr>
        <w:t xml:space="preserve"> </w:t>
      </w:r>
      <w:r w:rsidRPr="00586491">
        <w:t>agreement—</w:t>
      </w:r>
      <w:r w:rsidRPr="00586491">
        <w:rPr>
          <w:rFonts w:eastAsiaTheme="minorHAnsi"/>
        </w:rPr>
        <w:t>online</w:t>
      </w:r>
      <w:bookmarkEnd w:id="39"/>
      <w:bookmarkEnd w:id="40"/>
      <w:r w:rsidRPr="00586491">
        <w:rPr>
          <w:rFonts w:eastAsiaTheme="minorHAnsi"/>
        </w:rPr>
        <w:t xml:space="preserve"> </w:t>
      </w:r>
    </w:p>
    <w:p w14:paraId="41C750DA" w14:textId="0938F6BB" w:rsidR="00CB426B" w:rsidRPr="00586491" w:rsidRDefault="00CB426B" w:rsidP="00CB426B">
      <w:pPr>
        <w:pStyle w:val="guidelinetext"/>
      </w:pPr>
      <w:r w:rsidRPr="00586491">
        <w:t xml:space="preserve">Providers may send a Job Plan to the </w:t>
      </w:r>
      <w:r>
        <w:t>Participant</w:t>
      </w:r>
      <w:r w:rsidRPr="00586491">
        <w:t>’s</w:t>
      </w:r>
      <w:r w:rsidR="001F5FE8">
        <w:t xml:space="preserve"> </w:t>
      </w:r>
      <w:r>
        <w:t xml:space="preserve">Job Seeker Dashboard through the jobactive website </w:t>
      </w:r>
      <w:r w:rsidRPr="00586491">
        <w:t xml:space="preserve">for the </w:t>
      </w:r>
      <w:r>
        <w:t>Participant</w:t>
      </w:r>
      <w:r w:rsidRPr="00586491">
        <w:t xml:space="preserve"> to review and agree online. If Providers </w:t>
      </w:r>
      <w:r>
        <w:t xml:space="preserve">decide </w:t>
      </w:r>
      <w:r w:rsidRPr="00586491">
        <w:t>to use this option</w:t>
      </w:r>
      <w:r>
        <w:t>,</w:t>
      </w:r>
      <w:r w:rsidRPr="00586491">
        <w:t xml:space="preserve"> they </w:t>
      </w:r>
      <w:r w:rsidRPr="00476DC7">
        <w:t>must</w:t>
      </w:r>
      <w:r w:rsidRPr="00586491">
        <w:t xml:space="preserve"> ensure the </w:t>
      </w:r>
      <w:r>
        <w:t>Participant</w:t>
      </w:r>
      <w:r w:rsidRPr="00586491">
        <w:t xml:space="preserve"> has access to </w:t>
      </w:r>
      <w:hyperlink r:id="rId25" w:history="1">
        <w:r w:rsidRPr="00033E1B">
          <w:t>the</w:t>
        </w:r>
      </w:hyperlink>
      <w:r>
        <w:rPr>
          <w:rStyle w:val="Hyperlink"/>
          <w:rFonts w:cstheme="minorHAnsi"/>
        </w:rPr>
        <w:t xml:space="preserve"> </w:t>
      </w:r>
      <w:hyperlink r:id="rId26" w:history="1">
        <w:r w:rsidRPr="00033E1B">
          <w:rPr>
            <w:rStyle w:val="Hyperlink"/>
          </w:rPr>
          <w:t>jobactive website</w:t>
        </w:r>
      </w:hyperlink>
      <w:r w:rsidRPr="00586491">
        <w:rPr>
          <w:rFonts w:cstheme="minorHAnsi"/>
        </w:rPr>
        <w:t xml:space="preserve"> </w:t>
      </w:r>
      <w:r w:rsidRPr="00586491">
        <w:t xml:space="preserve">and is aware of how to agree to the terms of the Job Plan </w:t>
      </w:r>
      <w:r>
        <w:t>on</w:t>
      </w:r>
      <w:r w:rsidRPr="00586491">
        <w:t xml:space="preserve"> their </w:t>
      </w:r>
      <w:r>
        <w:t xml:space="preserve">Dashboard. </w:t>
      </w:r>
    </w:p>
    <w:p w14:paraId="16758D05" w14:textId="188B4CAC" w:rsidR="00CB426B" w:rsidRPr="00586491" w:rsidRDefault="00CB426B" w:rsidP="00CB426B">
      <w:pPr>
        <w:pStyle w:val="guidelinetext"/>
      </w:pPr>
      <w:r w:rsidRPr="00586491">
        <w:t xml:space="preserve">For all </w:t>
      </w:r>
      <w:r>
        <w:t>Participant</w:t>
      </w:r>
      <w:r w:rsidRPr="00586491">
        <w:t>s</w:t>
      </w:r>
      <w:r>
        <w:t>,</w:t>
      </w:r>
      <w:r w:rsidRPr="00586491">
        <w:t xml:space="preserve"> Providers </w:t>
      </w:r>
      <w:r w:rsidRPr="00737FA6">
        <w:t>must</w:t>
      </w:r>
      <w:r w:rsidRPr="00586491">
        <w:t xml:space="preserve"> inform the </w:t>
      </w:r>
      <w:r>
        <w:t>Participant</w:t>
      </w:r>
      <w:r w:rsidRPr="00586491">
        <w:t xml:space="preserve"> (either face to face or over the phone) </w:t>
      </w:r>
      <w:r w:rsidR="008057E1">
        <w:t xml:space="preserve">that </w:t>
      </w:r>
      <w:r w:rsidRPr="00586491">
        <w:t>the Job Plan has been sent to their</w:t>
      </w:r>
      <w:r>
        <w:t xml:space="preserve"> Dashboard </w:t>
      </w:r>
      <w:r w:rsidRPr="00033E1B">
        <w:rPr>
          <w:rFonts w:cstheme="minorHAnsi"/>
        </w:rPr>
        <w:t xml:space="preserve">on </w:t>
      </w:r>
      <w:hyperlink r:id="rId27" w:history="1">
        <w:r w:rsidRPr="00033E1B">
          <w:t>the</w:t>
        </w:r>
      </w:hyperlink>
      <w:r w:rsidRPr="00033E1B">
        <w:t xml:space="preserve"> </w:t>
      </w:r>
      <w:hyperlink r:id="rId28" w:history="1">
        <w:r w:rsidRPr="00033E1B">
          <w:rPr>
            <w:rStyle w:val="Hyperlink"/>
          </w:rPr>
          <w:t>jobactive website</w:t>
        </w:r>
      </w:hyperlink>
      <w:r w:rsidRPr="00586491">
        <w:rPr>
          <w:rFonts w:cstheme="minorHAnsi"/>
        </w:rPr>
        <w:t xml:space="preserve"> </w:t>
      </w:r>
      <w:r>
        <w:rPr>
          <w:rFonts w:cstheme="minorHAnsi"/>
        </w:rPr>
        <w:t xml:space="preserve">and </w:t>
      </w:r>
      <w:r w:rsidR="008057E1">
        <w:rPr>
          <w:rFonts w:cstheme="minorHAnsi"/>
        </w:rPr>
        <w:t xml:space="preserve">requires </w:t>
      </w:r>
      <w:r w:rsidR="008057E1" w:rsidRPr="00033E1B">
        <w:rPr>
          <w:rFonts w:cstheme="minorHAnsi"/>
        </w:rPr>
        <w:t>their</w:t>
      </w:r>
      <w:r w:rsidRPr="00033E1B">
        <w:rPr>
          <w:rFonts w:cstheme="minorHAnsi"/>
        </w:rPr>
        <w:t xml:space="preserve"> agreement within two Business Days of sending the Job Plan.</w:t>
      </w:r>
    </w:p>
    <w:p w14:paraId="36AFB9C8" w14:textId="1030D2FC" w:rsidR="00CB426B" w:rsidRPr="00586491" w:rsidRDefault="005A0154" w:rsidP="00381429">
      <w:pPr>
        <w:pStyle w:val="Systemstep"/>
        <w:ind w:left="1418" w:hanging="1418"/>
      </w:pPr>
      <w:r>
        <w:rPr>
          <w:b/>
        </w:rPr>
        <w:t xml:space="preserve">System </w:t>
      </w:r>
      <w:r w:rsidR="008566F3">
        <w:rPr>
          <w:b/>
        </w:rPr>
        <w:t>s</w:t>
      </w:r>
      <w:r w:rsidR="00942397" w:rsidRPr="00942397">
        <w:rPr>
          <w:b/>
        </w:rPr>
        <w:t>tep:</w:t>
      </w:r>
      <w:r w:rsidR="00942397">
        <w:t xml:space="preserve"> </w:t>
      </w:r>
      <w:r w:rsidR="00CB426B" w:rsidRPr="00586491">
        <w:t xml:space="preserve">When the </w:t>
      </w:r>
      <w:r w:rsidR="00CB426B">
        <w:t>Participant</w:t>
      </w:r>
      <w:r w:rsidR="00CB426B" w:rsidRPr="00586491">
        <w:t xml:space="preserve"> agrees to the Job Plan, this will automatically result in the Job Plan’s status being set to ‘approved’ </w:t>
      </w:r>
      <w:r w:rsidR="00CB426B">
        <w:t>in the Department’s IT Systems.</w:t>
      </w:r>
    </w:p>
    <w:p w14:paraId="54099359" w14:textId="77777777" w:rsidR="00CB426B" w:rsidRPr="00586491" w:rsidRDefault="00CB426B" w:rsidP="00D34FDB">
      <w:pPr>
        <w:pStyle w:val="Heading2"/>
        <w:rPr>
          <w:rFonts w:eastAsiaTheme="minorHAnsi"/>
        </w:rPr>
      </w:pPr>
      <w:bookmarkStart w:id="41" w:name="_Toc483399123"/>
      <w:bookmarkStart w:id="42" w:name="_Toc521414230"/>
      <w:r>
        <w:rPr>
          <w:rFonts w:eastAsiaTheme="minorHAnsi"/>
        </w:rPr>
        <w:t>Participant</w:t>
      </w:r>
      <w:r w:rsidRPr="00586491">
        <w:rPr>
          <w:rFonts w:eastAsiaTheme="minorHAnsi"/>
        </w:rPr>
        <w:t xml:space="preserve"> agreement—hard copy</w:t>
      </w:r>
      <w:bookmarkEnd w:id="41"/>
      <w:bookmarkEnd w:id="42"/>
    </w:p>
    <w:p w14:paraId="0E6695AD" w14:textId="77777777" w:rsidR="00CB426B" w:rsidRDefault="00CB426B" w:rsidP="00CB426B">
      <w:pPr>
        <w:pStyle w:val="guidelinetext"/>
      </w:pPr>
      <w:r w:rsidRPr="00586491">
        <w:t xml:space="preserve">Providers </w:t>
      </w:r>
      <w:r w:rsidRPr="00737FA6">
        <w:t>must</w:t>
      </w:r>
      <w:r w:rsidRPr="00586491">
        <w:t xml:space="preserve"> provide a copy of the signed Job Plan to the </w:t>
      </w:r>
      <w:r>
        <w:t>Participant</w:t>
      </w:r>
      <w:r w:rsidRPr="00586491">
        <w:t xml:space="preserve">. </w:t>
      </w:r>
      <w:r>
        <w:t xml:space="preserve">Providers </w:t>
      </w:r>
      <w:r w:rsidRPr="00737FA6">
        <w:t>must</w:t>
      </w:r>
      <w:r>
        <w:rPr>
          <w:b/>
        </w:rPr>
        <w:t xml:space="preserve"> </w:t>
      </w:r>
      <w:r>
        <w:t>retain a copy of the signed Job Plan and provide this to the Department upon request.</w:t>
      </w:r>
    </w:p>
    <w:p w14:paraId="4ECB92AC" w14:textId="4E3F47DF" w:rsidR="00381429" w:rsidRDefault="00942397" w:rsidP="00737FA6">
      <w:pPr>
        <w:pStyle w:val="docev"/>
      </w:pPr>
      <w:r w:rsidRPr="00942397">
        <w:rPr>
          <w:b/>
        </w:rPr>
        <w:t xml:space="preserve">Documentary </w:t>
      </w:r>
      <w:r w:rsidR="008566F3">
        <w:rPr>
          <w:b/>
        </w:rPr>
        <w:t>e</w:t>
      </w:r>
      <w:r w:rsidRPr="00942397">
        <w:rPr>
          <w:b/>
        </w:rPr>
        <w:t>vidence:</w:t>
      </w:r>
      <w:r>
        <w:t xml:space="preserve"> </w:t>
      </w:r>
      <w:r w:rsidR="00381429" w:rsidRPr="00381429">
        <w:t xml:space="preserve">For </w:t>
      </w:r>
      <w:r w:rsidR="00692839">
        <w:t xml:space="preserve">a </w:t>
      </w:r>
      <w:r w:rsidR="00381429" w:rsidRPr="00381429">
        <w:t>Job Plan signed in hard copy, the Transition to Work Provider must enter into the Department's IT System the date the Job Plan was signed and that the Job Plan has been approved.</w:t>
      </w:r>
    </w:p>
    <w:p w14:paraId="1088C73F" w14:textId="0980505E" w:rsidR="00CB426B" w:rsidRPr="00736EED" w:rsidRDefault="00B93837" w:rsidP="00D34FDB">
      <w:pPr>
        <w:pStyle w:val="Heading2"/>
        <w:rPr>
          <w:rFonts w:eastAsiaTheme="minorHAnsi"/>
        </w:rPr>
      </w:pPr>
      <w:bookmarkStart w:id="43" w:name="_Toc483399124"/>
      <w:bookmarkStart w:id="44" w:name="_Toc521414231"/>
      <w:r>
        <w:rPr>
          <w:rFonts w:eastAsiaTheme="minorHAnsi"/>
        </w:rPr>
        <w:t xml:space="preserve">Providing </w:t>
      </w:r>
      <w:r w:rsidR="00CB426B" w:rsidRPr="00736EED">
        <w:rPr>
          <w:rFonts w:eastAsiaTheme="minorHAnsi"/>
        </w:rPr>
        <w:t>Think time</w:t>
      </w:r>
      <w:bookmarkEnd w:id="43"/>
      <w:bookmarkEnd w:id="44"/>
    </w:p>
    <w:p w14:paraId="4059C544" w14:textId="5A37C015" w:rsidR="00CB426B" w:rsidRDefault="008057E1" w:rsidP="00CB426B">
      <w:pPr>
        <w:pStyle w:val="guidelinetext"/>
      </w:pPr>
      <w:r>
        <w:t xml:space="preserve">Regardless of how a Participant agrees to their Job Plan, </w:t>
      </w:r>
      <w:r w:rsidR="00CB426B">
        <w:t>Participants</w:t>
      </w:r>
      <w:r w:rsidR="00CB426B" w:rsidRPr="00736EED">
        <w:t xml:space="preserve"> </w:t>
      </w:r>
      <w:r>
        <w:t>can request</w:t>
      </w:r>
      <w:r w:rsidR="00CB426B" w:rsidRPr="00736EED">
        <w:t xml:space="preserve"> </w:t>
      </w:r>
      <w:r w:rsidR="00CB426B">
        <w:t>two Business Days</w:t>
      </w:r>
      <w:r w:rsidR="00CB426B" w:rsidRPr="00736EED">
        <w:t xml:space="preserve"> ‘think time’ to consider the proposed requirements of the</w:t>
      </w:r>
      <w:r w:rsidR="001A2953">
        <w:t>ir</w:t>
      </w:r>
      <w:r w:rsidR="00CB426B" w:rsidRPr="00736EED">
        <w:t xml:space="preserve"> Job Plan or to discuss </w:t>
      </w:r>
      <w:r w:rsidR="00685162">
        <w:t xml:space="preserve">the content </w:t>
      </w:r>
      <w:r w:rsidR="00CB426B" w:rsidRPr="00736EED">
        <w:t>with a third party before signing or agreeing to the</w:t>
      </w:r>
      <w:r w:rsidR="001A2953">
        <w:t>ir</w:t>
      </w:r>
      <w:r w:rsidR="00CB426B" w:rsidRPr="00736EED">
        <w:t xml:space="preserve"> Job Plan. If the </w:t>
      </w:r>
      <w:r w:rsidR="00685162">
        <w:t xml:space="preserve">Participant </w:t>
      </w:r>
      <w:r w:rsidR="00CB426B" w:rsidRPr="00736EED">
        <w:t xml:space="preserve">requests to have </w:t>
      </w:r>
      <w:r w:rsidR="00CB426B">
        <w:t>two Business Days</w:t>
      </w:r>
      <w:r w:rsidR="00CB426B" w:rsidRPr="00736EED">
        <w:t xml:space="preserve"> ‘think</w:t>
      </w:r>
      <w:r w:rsidR="00CB426B" w:rsidRPr="00CB426B">
        <w:t xml:space="preserve"> time’ the Provider should book another Appointment in two Business Days’ time.</w:t>
      </w:r>
    </w:p>
    <w:p w14:paraId="4A7B0D81" w14:textId="77777777" w:rsidR="00CB426B" w:rsidRDefault="00CB426B" w:rsidP="00CB426B">
      <w:pPr>
        <w:pStyle w:val="Heading1"/>
      </w:pPr>
      <w:bookmarkStart w:id="45" w:name="_Toc521414232"/>
      <w:r w:rsidRPr="00586491">
        <w:t xml:space="preserve">What happens if the </w:t>
      </w:r>
      <w:r>
        <w:t>Participant</w:t>
      </w:r>
      <w:r w:rsidRPr="00586491">
        <w:t xml:space="preserve"> refuses</w:t>
      </w:r>
      <w:r>
        <w:t>/fails</w:t>
      </w:r>
      <w:r w:rsidRPr="00586491">
        <w:t xml:space="preserve"> to enter into a Job Plan?</w:t>
      </w:r>
      <w:bookmarkEnd w:id="45"/>
    </w:p>
    <w:p w14:paraId="12D66A27" w14:textId="1D296BB6" w:rsidR="0092591B" w:rsidRDefault="00942397" w:rsidP="00381429">
      <w:pPr>
        <w:pStyle w:val="Systemstep"/>
        <w:ind w:left="1418" w:hanging="1418"/>
      </w:pPr>
      <w:r w:rsidRPr="00942397">
        <w:rPr>
          <w:b/>
        </w:rPr>
        <w:t xml:space="preserve">System </w:t>
      </w:r>
      <w:r w:rsidR="008566F3">
        <w:rPr>
          <w:b/>
        </w:rPr>
        <w:t>s</w:t>
      </w:r>
      <w:r w:rsidRPr="00942397">
        <w:rPr>
          <w:b/>
        </w:rPr>
        <w:t>tep</w:t>
      </w:r>
      <w:r>
        <w:t xml:space="preserve">: </w:t>
      </w:r>
      <w:r w:rsidR="00CB426B">
        <w:t>I</w:t>
      </w:r>
      <w:r w:rsidR="00CB426B" w:rsidRPr="00586491">
        <w:t xml:space="preserve">f </w:t>
      </w:r>
      <w:r w:rsidR="00CB426B">
        <w:t>a</w:t>
      </w:r>
      <w:r w:rsidR="00CB426B" w:rsidRPr="00586491">
        <w:t xml:space="preserve"> </w:t>
      </w:r>
      <w:r w:rsidR="00CB426B">
        <w:t>Participant</w:t>
      </w:r>
      <w:r w:rsidR="00CB426B" w:rsidRPr="00586491">
        <w:t xml:space="preserve"> refuses to sign a Job Plan</w:t>
      </w:r>
      <w:r w:rsidR="00CB426B">
        <w:t xml:space="preserve"> prior to the end of the Initial Phase</w:t>
      </w:r>
      <w:r w:rsidR="00CB426B" w:rsidRPr="00586491">
        <w:t xml:space="preserve">, the Provider </w:t>
      </w:r>
      <w:r w:rsidR="00CB426B" w:rsidRPr="001F5FE8">
        <w:t>should</w:t>
      </w:r>
      <w:r w:rsidR="00CB426B" w:rsidRPr="00586491">
        <w:t xml:space="preserve"> record in the Department’s IT Systems the discussion with the </w:t>
      </w:r>
      <w:r w:rsidR="00CB426B">
        <w:t xml:space="preserve">Participant (Job Seeker &gt; Comments). Participants with Mutual Obligation Requirements </w:t>
      </w:r>
      <w:r w:rsidR="00CB426B" w:rsidRPr="00737FA6">
        <w:t>must</w:t>
      </w:r>
      <w:r w:rsidR="00CB426B">
        <w:t xml:space="preserve"> also</w:t>
      </w:r>
      <w:r w:rsidR="00CB426B" w:rsidRPr="00586491">
        <w:t xml:space="preserve"> </w:t>
      </w:r>
      <w:r w:rsidR="00CB426B">
        <w:t xml:space="preserve">be referred to jobactive </w:t>
      </w:r>
      <w:r w:rsidR="00184CAA">
        <w:t xml:space="preserve">or a </w:t>
      </w:r>
      <w:r w:rsidR="00567371">
        <w:t>NEST p</w:t>
      </w:r>
      <w:r w:rsidR="00184CAA">
        <w:t xml:space="preserve">rovider </w:t>
      </w:r>
      <w:r w:rsidR="00CB426B">
        <w:t>and exited from the service</w:t>
      </w:r>
      <w:r w:rsidR="00CB426B" w:rsidRPr="00586491">
        <w:t>.</w:t>
      </w:r>
      <w:r w:rsidR="00CB426B">
        <w:t xml:space="preserve"> Participants without Mutual Obligation Requirements </w:t>
      </w:r>
      <w:r w:rsidR="00CB426B" w:rsidRPr="00737FA6">
        <w:t>must</w:t>
      </w:r>
      <w:r w:rsidR="00CB426B">
        <w:rPr>
          <w:b/>
        </w:rPr>
        <w:t xml:space="preserve"> </w:t>
      </w:r>
      <w:r w:rsidR="00CB426B">
        <w:t>be exited from the service.</w:t>
      </w:r>
    </w:p>
    <w:p w14:paraId="4A1B12A9" w14:textId="77777777" w:rsidR="00CB426B" w:rsidRPr="00586491" w:rsidRDefault="00CB426B" w:rsidP="00CB426B">
      <w:pPr>
        <w:pStyle w:val="Heading1"/>
        <w:keepNext w:val="0"/>
        <w:keepLines w:val="0"/>
      </w:pPr>
      <w:bookmarkStart w:id="46" w:name="_Toc519512392"/>
      <w:bookmarkStart w:id="47" w:name="_Toc519512414"/>
      <w:bookmarkStart w:id="48" w:name="_Toc521414233"/>
      <w:bookmarkEnd w:id="46"/>
      <w:bookmarkEnd w:id="47"/>
      <w:r w:rsidRPr="00586491">
        <w:t>Additional information</w:t>
      </w:r>
      <w:bookmarkEnd w:id="48"/>
    </w:p>
    <w:p w14:paraId="192074AF" w14:textId="01EBCD1C" w:rsidR="00CB426B" w:rsidRDefault="00CB426B" w:rsidP="00CB426B">
      <w:pPr>
        <w:pStyle w:val="Heading2"/>
        <w:keepNext w:val="0"/>
        <w:keepLines w:val="0"/>
      </w:pPr>
      <w:bookmarkStart w:id="49" w:name="_Toc521414234"/>
      <w:r w:rsidRPr="00586491">
        <w:t>Intervention Management Tool</w:t>
      </w:r>
      <w:bookmarkEnd w:id="49"/>
      <w:r>
        <w:t xml:space="preserve"> </w:t>
      </w:r>
    </w:p>
    <w:p w14:paraId="7474832F" w14:textId="77777777" w:rsidR="00CB426B" w:rsidRPr="00586491" w:rsidRDefault="00CB426B" w:rsidP="00CB426B">
      <w:pPr>
        <w:pStyle w:val="guidelinetext"/>
      </w:pPr>
      <w:r w:rsidRPr="00586491">
        <w:t xml:space="preserve">The Intervention Management Tool (IMT) in the Job Plan section of the Department’s IT System is an optional tool for Providers. It can be used to review and manage a </w:t>
      </w:r>
      <w:r>
        <w:t>Participant</w:t>
      </w:r>
      <w:r w:rsidRPr="00586491">
        <w:t xml:space="preserve">’s personal circumstances that may affect their capacity to participate in </w:t>
      </w:r>
      <w:r>
        <w:t>A</w:t>
      </w:r>
      <w:r w:rsidRPr="00586491">
        <w:t>ctivities or result in identifying specific vocational or non-vocational issues including any i</w:t>
      </w:r>
      <w:r>
        <w:t>dentified by the Participant.</w:t>
      </w:r>
    </w:p>
    <w:p w14:paraId="34D98CC6" w14:textId="77777777" w:rsidR="00CB426B" w:rsidRPr="00586491" w:rsidRDefault="00CB426B" w:rsidP="00CB426B">
      <w:pPr>
        <w:pStyle w:val="guidelinetext"/>
      </w:pPr>
      <w:r w:rsidRPr="00586491">
        <w:t>The IMT can help Providers to:</w:t>
      </w:r>
    </w:p>
    <w:p w14:paraId="18FA5496" w14:textId="773444FA" w:rsidR="00CB426B" w:rsidRPr="00586491" w:rsidRDefault="00CB426B" w:rsidP="00CB426B">
      <w:pPr>
        <w:pStyle w:val="guidelinebullet"/>
      </w:pPr>
      <w:r w:rsidRPr="00586491">
        <w:t xml:space="preserve">ensure the </w:t>
      </w:r>
      <w:r>
        <w:t>Participant</w:t>
      </w:r>
      <w:r w:rsidRPr="00586491">
        <w:t xml:space="preserve"> has </w:t>
      </w:r>
      <w:r>
        <w:t>A</w:t>
      </w:r>
      <w:r w:rsidRPr="00586491">
        <w:t>ctivities in the Job Plan appropriate to their circumstances</w:t>
      </w:r>
    </w:p>
    <w:p w14:paraId="568BAB00" w14:textId="2B4715AB" w:rsidR="00CB426B" w:rsidRPr="00586491" w:rsidRDefault="00CB426B" w:rsidP="00CB426B">
      <w:pPr>
        <w:pStyle w:val="guidelinebullet"/>
      </w:pPr>
      <w:r>
        <w:t xml:space="preserve">include Employment Services </w:t>
      </w:r>
      <w:r w:rsidR="00863944">
        <w:t>A</w:t>
      </w:r>
      <w:r>
        <w:t>ssessment (ESAt)</w:t>
      </w:r>
      <w:r w:rsidR="001F5FE8">
        <w:t xml:space="preserve"> </w:t>
      </w:r>
      <w:r>
        <w:t>recommended I</w:t>
      </w:r>
      <w:r w:rsidRPr="00586491">
        <w:t>nterventions in the Job Plan</w:t>
      </w:r>
      <w:r>
        <w:t>,</w:t>
      </w:r>
      <w:r w:rsidR="00831198">
        <w:t xml:space="preserve"> where relevant,</w:t>
      </w:r>
      <w:r>
        <w:t xml:space="preserve"> and</w:t>
      </w:r>
    </w:p>
    <w:p w14:paraId="68F806A7" w14:textId="6305F927" w:rsidR="00894B98" w:rsidRPr="00894B98" w:rsidRDefault="00CB426B" w:rsidP="00CB426B">
      <w:pPr>
        <w:pStyle w:val="guidelinebullet"/>
        <w:rPr>
          <w:b/>
        </w:rPr>
      </w:pPr>
      <w:r w:rsidRPr="00586491">
        <w:t>record additional vocational or non-vocational issues.</w:t>
      </w:r>
    </w:p>
    <w:p w14:paraId="6D6088FB" w14:textId="0E242297" w:rsidR="00CB426B" w:rsidRPr="00894B98" w:rsidRDefault="00CB426B" w:rsidP="00A2423E">
      <w:pPr>
        <w:pStyle w:val="guidelinetext"/>
        <w:rPr>
          <w:b/>
        </w:rPr>
      </w:pPr>
      <w:r w:rsidRPr="00586491">
        <w:t xml:space="preserve">Note: In case </w:t>
      </w:r>
      <w:r>
        <w:t>Participants request access to their R</w:t>
      </w:r>
      <w:r w:rsidRPr="00586491">
        <w:t xml:space="preserve">ecords contained in the IMT, Providers </w:t>
      </w:r>
      <w:r w:rsidRPr="008057E1">
        <w:t>should</w:t>
      </w:r>
      <w:r w:rsidRPr="00586491">
        <w:t xml:space="preserve"> familiarise themselves with relevant </w:t>
      </w:r>
      <w:r>
        <w:t xml:space="preserve">Deed </w:t>
      </w:r>
      <w:r w:rsidRPr="00586491">
        <w:t xml:space="preserve">provisions </w:t>
      </w:r>
      <w:r w:rsidRPr="00435FE8">
        <w:t>(see clause 38 of the Deed).</w:t>
      </w:r>
    </w:p>
    <w:p w14:paraId="268B3325" w14:textId="77777777" w:rsidR="00CB426B" w:rsidRPr="00586491" w:rsidRDefault="00CB426B" w:rsidP="00CB426B">
      <w:pPr>
        <w:pStyle w:val="Heading2"/>
      </w:pPr>
      <w:bookmarkStart w:id="50" w:name="_Toc521414235"/>
      <w:r w:rsidRPr="00586491">
        <w:t>Privacy and information sharing</w:t>
      </w:r>
      <w:bookmarkEnd w:id="50"/>
    </w:p>
    <w:p w14:paraId="4CA3D4CE" w14:textId="42CC691D" w:rsidR="00CB426B" w:rsidRDefault="00CB426B" w:rsidP="00CB426B">
      <w:pPr>
        <w:pStyle w:val="guidelinetext"/>
      </w:pPr>
      <w:r w:rsidRPr="00586491">
        <w:t>The Deed requires Providers to comply with Australian privac</w:t>
      </w:r>
      <w:r>
        <w:t>y legislation. A Participant’s Personal I</w:t>
      </w:r>
      <w:r w:rsidRPr="00586491">
        <w:t xml:space="preserve">nformation </w:t>
      </w:r>
      <w:r w:rsidRPr="008057E1">
        <w:t>must</w:t>
      </w:r>
      <w:r w:rsidRPr="00586491">
        <w:t xml:space="preserve"> </w:t>
      </w:r>
      <w:r w:rsidRPr="00737FA6">
        <w:t>only</w:t>
      </w:r>
      <w:r w:rsidRPr="00586491">
        <w:t xml:space="preserve"> be used or disclosed for the purpose for which it was collected except in limited circumstances such as where the </w:t>
      </w:r>
      <w:r>
        <w:t>Participant</w:t>
      </w:r>
      <w:r w:rsidRPr="00586491">
        <w:t xml:space="preserve"> gives permission, where Commonwealth laws allow it or in other special circumstances.</w:t>
      </w:r>
    </w:p>
    <w:p w14:paraId="4427B435" w14:textId="61171BDC" w:rsidR="00CB426B" w:rsidRDefault="00CB426B" w:rsidP="00CB426B">
      <w:pPr>
        <w:pStyle w:val="guidelinetext"/>
      </w:pPr>
      <w:r w:rsidRPr="00586491">
        <w:t xml:space="preserve">Providers </w:t>
      </w:r>
      <w:r w:rsidRPr="00737FA6">
        <w:t>must</w:t>
      </w:r>
      <w:r w:rsidRPr="00586491">
        <w:t xml:space="preserve"> also ensure they comply with Social Security Law.</w:t>
      </w:r>
    </w:p>
    <w:p w14:paraId="121672D0" w14:textId="1C2440BF" w:rsidR="00B50670" w:rsidRDefault="00CB426B" w:rsidP="00401A70">
      <w:pPr>
        <w:pStyle w:val="guidelinetext"/>
      </w:pPr>
      <w:r w:rsidRPr="00586491">
        <w:t xml:space="preserve">Providers </w:t>
      </w:r>
      <w:r w:rsidRPr="001F5FE8">
        <w:t>should</w:t>
      </w:r>
      <w:r w:rsidRPr="00586491">
        <w:t xml:space="preserve"> seek independent legal advice if they have any concerns regarding their obligations under any relevant privacy or any other relevant legislation</w:t>
      </w:r>
      <w:r>
        <w:t>.</w:t>
      </w:r>
    </w:p>
    <w:p w14:paraId="50BEA023" w14:textId="77777777" w:rsidR="00692839" w:rsidRPr="00246DE2" w:rsidRDefault="00692839" w:rsidP="00692839">
      <w:pPr>
        <w:pStyle w:val="Heading1"/>
      </w:pPr>
      <w:bookmarkStart w:id="51" w:name="_Toc478395164"/>
      <w:bookmarkStart w:id="52" w:name="_Toc521414236"/>
      <w:r w:rsidRPr="00246DE2">
        <w:t>Summary of required Documentary Evidence</w:t>
      </w:r>
      <w:bookmarkEnd w:id="51"/>
      <w:bookmarkEnd w:id="52"/>
    </w:p>
    <w:p w14:paraId="6E42860E" w14:textId="3BD71C26" w:rsidR="00051E57" w:rsidRDefault="00051E57" w:rsidP="00051E57">
      <w:pPr>
        <w:pStyle w:val="docev"/>
      </w:pPr>
      <w:r>
        <w:rPr>
          <w:b/>
        </w:rPr>
        <w:t>Documentary e</w:t>
      </w:r>
      <w:r w:rsidRPr="00942397">
        <w:rPr>
          <w:b/>
        </w:rPr>
        <w:t>vidence:</w:t>
      </w:r>
      <w:r>
        <w:t xml:space="preserve"> </w:t>
      </w:r>
      <w:r w:rsidRPr="00FF4AD1">
        <w:t>When must a Job Plan be created, reviewed and updated</w:t>
      </w:r>
      <w:r>
        <w:t>?</w:t>
      </w:r>
    </w:p>
    <w:p w14:paraId="7F7AF798" w14:textId="5790EF8B" w:rsidR="00051E57" w:rsidRPr="00FF4AD1" w:rsidRDefault="00051E57" w:rsidP="00401A70">
      <w:pPr>
        <w:pStyle w:val="docev"/>
        <w:numPr>
          <w:ilvl w:val="0"/>
          <w:numId w:val="0"/>
        </w:numPr>
        <w:ind w:left="1418"/>
      </w:pPr>
      <w:r>
        <w:t>Providers</w:t>
      </w:r>
      <w:r w:rsidRPr="008817AB">
        <w:t xml:space="preserve"> must ensure, at all times, each Participant has a current Job Plan. </w:t>
      </w:r>
      <w:r w:rsidRPr="00FF4AD1">
        <w:t>Providers must ensure a Participant’s Job Plan is created and signed within the Initial Phase</w:t>
      </w:r>
      <w:r>
        <w:t xml:space="preserve"> for all Participants except</w:t>
      </w:r>
      <w:r w:rsidRPr="00FF4AD1">
        <w:t xml:space="preserve"> for a ParentsNext Participant</w:t>
      </w:r>
      <w:r>
        <w:t>.</w:t>
      </w:r>
    </w:p>
    <w:p w14:paraId="214FBC86" w14:textId="64829148" w:rsidR="00051E57" w:rsidRDefault="00692839" w:rsidP="00692839">
      <w:pPr>
        <w:pStyle w:val="docev"/>
      </w:pPr>
      <w:r>
        <w:rPr>
          <w:b/>
        </w:rPr>
        <w:t>Documentary e</w:t>
      </w:r>
      <w:r w:rsidRPr="00942397">
        <w:rPr>
          <w:b/>
        </w:rPr>
        <w:t>vidence:</w:t>
      </w:r>
      <w:r>
        <w:t xml:space="preserve"> </w:t>
      </w:r>
      <w:r w:rsidR="00051E57">
        <w:t>How is a Job Plan approved?</w:t>
      </w:r>
    </w:p>
    <w:p w14:paraId="53C3090A" w14:textId="27DB40C0" w:rsidR="00692839" w:rsidRPr="00586491" w:rsidRDefault="00692839" w:rsidP="00401A70">
      <w:pPr>
        <w:pStyle w:val="docev"/>
        <w:numPr>
          <w:ilvl w:val="0"/>
          <w:numId w:val="0"/>
        </w:numPr>
        <w:ind w:left="1418"/>
      </w:pPr>
      <w:r w:rsidRPr="00586491">
        <w:t xml:space="preserve">Providers </w:t>
      </w:r>
      <w:r>
        <w:t>must ensure Participants enter into a Job Plan either by:</w:t>
      </w:r>
    </w:p>
    <w:p w14:paraId="7C3E9853" w14:textId="77777777" w:rsidR="00692839" w:rsidRPr="00586491" w:rsidRDefault="00692839" w:rsidP="00692839">
      <w:pPr>
        <w:pStyle w:val="guidelinebullet"/>
      </w:pPr>
      <w:r w:rsidRPr="00586491">
        <w:t>agree</w:t>
      </w:r>
      <w:r>
        <w:t>ing</w:t>
      </w:r>
      <w:r w:rsidRPr="00586491">
        <w:t xml:space="preserve"> to their Job Plan online</w:t>
      </w:r>
      <w:r>
        <w:t xml:space="preserve"> (through the </w:t>
      </w:r>
      <w:hyperlink r:id="rId29" w:history="1">
        <w:r>
          <w:rPr>
            <w:rStyle w:val="Hyperlink"/>
          </w:rPr>
          <w:t>jobactive</w:t>
        </w:r>
        <w:r w:rsidRPr="00942397">
          <w:rPr>
            <w:rStyle w:val="Hyperlink"/>
          </w:rPr>
          <w:t xml:space="preserve"> website</w:t>
        </w:r>
      </w:hyperlink>
      <w:r>
        <w:t>),</w:t>
      </w:r>
      <w:r w:rsidRPr="00586491">
        <w:t xml:space="preserve"> </w:t>
      </w:r>
      <w:r>
        <w:t>or</w:t>
      </w:r>
    </w:p>
    <w:p w14:paraId="0866A43D" w14:textId="77777777" w:rsidR="00692839" w:rsidRPr="00586491" w:rsidRDefault="00692839" w:rsidP="00692839">
      <w:pPr>
        <w:pStyle w:val="guidelinebullet"/>
      </w:pPr>
      <w:r w:rsidRPr="00586491">
        <w:t>sign</w:t>
      </w:r>
      <w:r>
        <w:t>ing</w:t>
      </w:r>
      <w:r w:rsidRPr="00586491">
        <w:t xml:space="preserve"> a hard copy of the</w:t>
      </w:r>
      <w:r>
        <w:t>ir</w:t>
      </w:r>
      <w:r w:rsidRPr="00586491">
        <w:t xml:space="preserve"> Job Plan.</w:t>
      </w:r>
    </w:p>
    <w:p w14:paraId="19A86815" w14:textId="0211BA8C" w:rsidR="00692839" w:rsidRDefault="00692839" w:rsidP="00692839">
      <w:pPr>
        <w:pStyle w:val="docev"/>
      </w:pPr>
      <w:r w:rsidRPr="00AF0377">
        <w:rPr>
          <w:b/>
        </w:rPr>
        <w:t xml:space="preserve">Documentary </w:t>
      </w:r>
      <w:r>
        <w:rPr>
          <w:b/>
        </w:rPr>
        <w:t>e</w:t>
      </w:r>
      <w:r w:rsidRPr="00AF0377">
        <w:rPr>
          <w:b/>
        </w:rPr>
        <w:t>vidence:</w:t>
      </w:r>
      <w:r w:rsidRPr="00AF0377">
        <w:t xml:space="preserve"> </w:t>
      </w:r>
      <w:r>
        <w:t>Participant agreement – hard copy</w:t>
      </w:r>
    </w:p>
    <w:p w14:paraId="6CAD9D3E" w14:textId="11E576F7" w:rsidR="00692839" w:rsidRPr="005812A3" w:rsidRDefault="00692839" w:rsidP="00692839">
      <w:pPr>
        <w:pStyle w:val="guidelinebullet"/>
        <w:ind w:left="1800" w:hanging="360"/>
      </w:pPr>
      <w:r w:rsidRPr="00381429">
        <w:t xml:space="preserve">For </w:t>
      </w:r>
      <w:r>
        <w:t xml:space="preserve">a </w:t>
      </w:r>
      <w:r w:rsidRPr="00381429">
        <w:t>Job Plan signed in hard copy, the Transition to Work Provider must enter into the Department's IT System the date the Job Plan was signed and that the Job Plan has been approved</w:t>
      </w:r>
      <w:r>
        <w:t>.</w:t>
      </w:r>
    </w:p>
    <w:p w14:paraId="3676D4F1" w14:textId="77777777" w:rsidR="00B50670" w:rsidRDefault="00B50670">
      <w:r>
        <w:br w:type="page"/>
      </w:r>
    </w:p>
    <w:p w14:paraId="25A56702" w14:textId="5B87934A" w:rsidR="005D2BDF" w:rsidRDefault="00B50670" w:rsidP="0021207E">
      <w:pPr>
        <w:pBdr>
          <w:top w:val="single" w:sz="4" w:space="1" w:color="auto"/>
        </w:pBdr>
        <w:ind w:right="-23"/>
        <w:rPr>
          <w:sz w:val="20"/>
        </w:rPr>
      </w:pPr>
      <w:r>
        <w:rPr>
          <w:sz w:val="20"/>
        </w:rPr>
        <w:t>A</w:t>
      </w:r>
      <w:r w:rsidR="00E17B28" w:rsidRPr="008A194F">
        <w:rPr>
          <w:sz w:val="20"/>
        </w:rPr>
        <w:t>ll capitalised terms</w:t>
      </w:r>
      <w:r w:rsidR="00E17B28">
        <w:rPr>
          <w:sz w:val="20"/>
        </w:rPr>
        <w:t xml:space="preserve"> in this guideline</w:t>
      </w:r>
      <w:r w:rsidR="00E17B28" w:rsidRPr="008A194F">
        <w:rPr>
          <w:sz w:val="20"/>
        </w:rPr>
        <w:t xml:space="preserve"> have the same meaning as in the </w:t>
      </w:r>
      <w:r w:rsidR="00E17B28">
        <w:rPr>
          <w:sz w:val="20"/>
        </w:rPr>
        <w:t>Transition to Work</w:t>
      </w:r>
      <w:r w:rsidR="00E17B28" w:rsidRPr="008A194F">
        <w:rPr>
          <w:sz w:val="20"/>
        </w:rPr>
        <w:t xml:space="preserve"> Deed 201</w:t>
      </w:r>
      <w:r w:rsidR="00E17B28">
        <w:rPr>
          <w:sz w:val="20"/>
        </w:rPr>
        <w:t>6</w:t>
      </w:r>
      <w:r w:rsidR="00E17B28" w:rsidRPr="008A194F">
        <w:rPr>
          <w:sz w:val="20"/>
        </w:rPr>
        <w:t>–202</w:t>
      </w:r>
      <w:r w:rsidR="008B5BEA">
        <w:rPr>
          <w:sz w:val="20"/>
        </w:rPr>
        <w:t>2</w:t>
      </w:r>
      <w:r w:rsidR="00E17B28" w:rsidRPr="008A194F">
        <w:rPr>
          <w:sz w:val="20"/>
        </w:rPr>
        <w:t xml:space="preserve"> (the Deed). </w:t>
      </w:r>
    </w:p>
    <w:p w14:paraId="36B53330" w14:textId="0B83B736" w:rsidR="00A151DC" w:rsidRDefault="00E17B28" w:rsidP="0021207E">
      <w:pPr>
        <w:pBdr>
          <w:top w:val="single" w:sz="4" w:space="1" w:color="auto"/>
        </w:pBdr>
        <w:ind w:right="-23"/>
        <w:rPr>
          <w:sz w:val="20"/>
        </w:rPr>
      </w:pPr>
      <w:r w:rsidRPr="008A194F">
        <w:rPr>
          <w:sz w:val="20"/>
        </w:rPr>
        <w:t xml:space="preserve">This Guideline is not a stand-alone document and does not contain the entirety of </w:t>
      </w:r>
      <w:r>
        <w:rPr>
          <w:sz w:val="20"/>
        </w:rPr>
        <w:t>Transition to Work</w:t>
      </w:r>
      <w:r w:rsidRPr="008A194F">
        <w:rPr>
          <w:sz w:val="20"/>
        </w:rPr>
        <w:t xml:space="preserve"> Providers’ obligations. It must be read in conjunction with the Deed and any relevant Guidelines or reference material issued by </w:t>
      </w:r>
      <w:r w:rsidR="008B5BEA" w:rsidRPr="00B15159">
        <w:rPr>
          <w:sz w:val="20"/>
        </w:rPr>
        <w:t xml:space="preserve">Department of </w:t>
      </w:r>
      <w:r w:rsidR="00855EE3">
        <w:rPr>
          <w:sz w:val="20"/>
        </w:rPr>
        <w:t>Education, Skills and Employment</w:t>
      </w:r>
      <w:r w:rsidR="008B5BEA" w:rsidRPr="008A194F" w:rsidDel="008B5BEA">
        <w:rPr>
          <w:sz w:val="20"/>
        </w:rPr>
        <w:t xml:space="preserve"> </w:t>
      </w:r>
      <w:r w:rsidRPr="008A194F">
        <w:rPr>
          <w:sz w:val="20"/>
        </w:rPr>
        <w:t>under or in connection with the Deed.</w:t>
      </w:r>
    </w:p>
    <w:sectPr w:rsidR="00A151DC" w:rsidSect="008E2428">
      <w:footerReference w:type="default" r:id="rId30"/>
      <w:type w:val="continuous"/>
      <w:pgSz w:w="11906" w:h="16838"/>
      <w:pgMar w:top="120" w:right="1440" w:bottom="1440" w:left="1440"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DC2A6" w14:textId="77777777" w:rsidR="00932331" w:rsidRDefault="00932331" w:rsidP="008A194F">
      <w:pPr>
        <w:spacing w:before="0"/>
      </w:pPr>
      <w:r>
        <w:separator/>
      </w:r>
    </w:p>
  </w:endnote>
  <w:endnote w:type="continuationSeparator" w:id="0">
    <w:p w14:paraId="792E0F56" w14:textId="77777777" w:rsidR="00932331" w:rsidRDefault="00932331" w:rsidP="008A19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D83DB" w14:textId="6EE04473" w:rsidR="00932331" w:rsidRPr="001F19A3" w:rsidRDefault="00932331" w:rsidP="00E112A1">
    <w:pPr>
      <w:pStyle w:val="Footer"/>
      <w:pBdr>
        <w:top w:val="single" w:sz="4" w:space="1" w:color="767171" w:themeColor="background2" w:themeShade="80"/>
      </w:pBdr>
      <w:rPr>
        <w:sz w:val="20"/>
        <w:szCs w:val="20"/>
      </w:rPr>
    </w:pPr>
    <w:r w:rsidRPr="001F19A3">
      <w:rPr>
        <w:sz w:val="20"/>
        <w:szCs w:val="20"/>
      </w:rPr>
      <w:t xml:space="preserve">Effective from: </w:t>
    </w:r>
    <w:r w:rsidRPr="00273771">
      <w:rPr>
        <w:sz w:val="20"/>
        <w:szCs w:val="20"/>
      </w:rPr>
      <w:t>1</w:t>
    </w:r>
    <w:r>
      <w:rPr>
        <w:sz w:val="20"/>
        <w:szCs w:val="20"/>
      </w:rPr>
      <w:t>1</w:t>
    </w:r>
    <w:r w:rsidRPr="00273771">
      <w:rPr>
        <w:sz w:val="20"/>
        <w:szCs w:val="20"/>
      </w:rPr>
      <w:t xml:space="preserve"> Sept 2017</w:t>
    </w:r>
    <w:r w:rsidRPr="001F19A3">
      <w:rPr>
        <w:sz w:val="20"/>
        <w:szCs w:val="20"/>
      </w:rPr>
      <w:tab/>
      <w:t xml:space="preserve">version </w:t>
    </w:r>
    <w:r w:rsidRPr="00273771">
      <w:rPr>
        <w:sz w:val="20"/>
        <w:szCs w:val="20"/>
      </w:rPr>
      <w:t>2.0</w:t>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Pr>
        <w:noProof/>
        <w:sz w:val="20"/>
        <w:szCs w:val="20"/>
      </w:rPr>
      <w:t>10</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sidR="00193C40">
      <w:rPr>
        <w:noProof/>
        <w:sz w:val="20"/>
        <w:szCs w:val="20"/>
      </w:rPr>
      <w:t>11</w:t>
    </w:r>
    <w:r w:rsidRPr="001F19A3">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53A12" w14:textId="19AE1E32" w:rsidR="00932331" w:rsidRPr="001F19A3" w:rsidRDefault="00932331" w:rsidP="00E112A1">
    <w:pPr>
      <w:pStyle w:val="Footer"/>
      <w:pBdr>
        <w:top w:val="single" w:sz="4" w:space="1" w:color="767171" w:themeColor="background2" w:themeShade="80"/>
      </w:pBdr>
      <w:rPr>
        <w:sz w:val="20"/>
        <w:szCs w:val="20"/>
      </w:rPr>
    </w:pPr>
    <w:r w:rsidRPr="001F19A3">
      <w:rPr>
        <w:sz w:val="20"/>
        <w:szCs w:val="20"/>
      </w:rPr>
      <w:t>Effective from:</w:t>
    </w:r>
    <w:r w:rsidR="00957C64">
      <w:rPr>
        <w:sz w:val="20"/>
        <w:szCs w:val="20"/>
      </w:rPr>
      <w:t xml:space="preserve"> </w:t>
    </w:r>
    <w:r w:rsidR="0058201E">
      <w:rPr>
        <w:sz w:val="20"/>
        <w:szCs w:val="20"/>
      </w:rPr>
      <w:t>20 March 2020</w:t>
    </w:r>
    <w:r w:rsidR="00466FFC">
      <w:rPr>
        <w:sz w:val="20"/>
        <w:szCs w:val="20"/>
      </w:rPr>
      <w:tab/>
    </w:r>
    <w:r w:rsidR="00466FFC" w:rsidRPr="0058201E">
      <w:rPr>
        <w:sz w:val="20"/>
        <w:szCs w:val="20"/>
      </w:rPr>
      <w:t>TRIM ID:</w:t>
    </w:r>
    <w:r w:rsidR="00193C40">
      <w:rPr>
        <w:sz w:val="20"/>
        <w:szCs w:val="20"/>
      </w:rPr>
      <w:t xml:space="preserve"> </w:t>
    </w:r>
    <w:r w:rsidR="00193C40" w:rsidRPr="00193C40">
      <w:rPr>
        <w:sz w:val="20"/>
        <w:szCs w:val="20"/>
      </w:rPr>
      <w:t>D20/520538</w:t>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sidR="00836988">
      <w:rPr>
        <w:noProof/>
        <w:sz w:val="20"/>
        <w:szCs w:val="20"/>
      </w:rPr>
      <w:t>2</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sidR="00836988">
      <w:rPr>
        <w:noProof/>
        <w:sz w:val="20"/>
        <w:szCs w:val="20"/>
      </w:rPr>
      <w:t>2</w:t>
    </w:r>
    <w:r w:rsidRPr="001F19A3">
      <w:rPr>
        <w:sz w:val="20"/>
        <w:szCs w:val="20"/>
      </w:rPr>
      <w:fldChar w:fldCharType="end"/>
    </w:r>
  </w:p>
  <w:p w14:paraId="3C5E0AEE" w14:textId="77777777" w:rsidR="0042534B" w:rsidRDefault="0042534B"/>
  <w:p w14:paraId="02D43927" w14:textId="77777777" w:rsidR="0042534B" w:rsidRDefault="0042534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E10E7" w14:textId="77777777" w:rsidR="00932331" w:rsidRDefault="00932331" w:rsidP="008A194F">
      <w:pPr>
        <w:spacing w:before="0"/>
      </w:pPr>
      <w:r>
        <w:separator/>
      </w:r>
    </w:p>
  </w:footnote>
  <w:footnote w:type="continuationSeparator" w:id="0">
    <w:p w14:paraId="5438D05E" w14:textId="77777777" w:rsidR="00932331" w:rsidRDefault="00932331" w:rsidP="008A194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4C39E" w14:textId="3242C473" w:rsidR="00932331" w:rsidRDefault="00932331" w:rsidP="00E112A1">
    <w:pPr>
      <w:pStyle w:val="Header"/>
      <w:pBdr>
        <w:bottom w:val="single" w:sz="4" w:space="1" w:color="767171" w:themeColor="background2" w:themeShade="80"/>
      </w:pBdr>
      <w:tabs>
        <w:tab w:val="clear" w:pos="4513"/>
      </w:tabs>
      <w:rPr>
        <w:b/>
      </w:rPr>
    </w:pPr>
    <w:r>
      <w:t xml:space="preserve">Transition to Work </w:t>
    </w:r>
    <w:r w:rsidR="00B84699">
      <w:t>G</w:t>
    </w:r>
    <w:r>
      <w:t>uideline</w:t>
    </w:r>
    <w:r>
      <w:tab/>
    </w:r>
    <w:r>
      <w:rPr>
        <w:b/>
      </w:rPr>
      <w:t>Job Plan Guideline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A45"/>
    <w:multiLevelType w:val="hybridMultilevel"/>
    <w:tmpl w:val="3D9E57C2"/>
    <w:lvl w:ilvl="0" w:tplc="0C090001">
      <w:start w:val="1"/>
      <w:numFmt w:val="bullet"/>
      <w:lvlText w:val=""/>
      <w:lvlJc w:val="left"/>
      <w:pPr>
        <w:ind w:left="500" w:hanging="360"/>
      </w:pPr>
      <w:rPr>
        <w:rFonts w:ascii="Symbol" w:hAnsi="Symbol" w:hint="default"/>
      </w:rPr>
    </w:lvl>
    <w:lvl w:ilvl="1" w:tplc="0C090003" w:tentative="1">
      <w:start w:val="1"/>
      <w:numFmt w:val="bullet"/>
      <w:lvlText w:val="o"/>
      <w:lvlJc w:val="left"/>
      <w:pPr>
        <w:ind w:left="1220" w:hanging="360"/>
      </w:pPr>
      <w:rPr>
        <w:rFonts w:ascii="Courier New" w:hAnsi="Courier New" w:cs="Courier New" w:hint="default"/>
      </w:rPr>
    </w:lvl>
    <w:lvl w:ilvl="2" w:tplc="0C090005" w:tentative="1">
      <w:start w:val="1"/>
      <w:numFmt w:val="bullet"/>
      <w:lvlText w:val=""/>
      <w:lvlJc w:val="left"/>
      <w:pPr>
        <w:ind w:left="1940" w:hanging="360"/>
      </w:pPr>
      <w:rPr>
        <w:rFonts w:ascii="Wingdings" w:hAnsi="Wingdings" w:hint="default"/>
      </w:rPr>
    </w:lvl>
    <w:lvl w:ilvl="3" w:tplc="0C090001" w:tentative="1">
      <w:start w:val="1"/>
      <w:numFmt w:val="bullet"/>
      <w:lvlText w:val=""/>
      <w:lvlJc w:val="left"/>
      <w:pPr>
        <w:ind w:left="2660" w:hanging="360"/>
      </w:pPr>
      <w:rPr>
        <w:rFonts w:ascii="Symbol" w:hAnsi="Symbol" w:hint="default"/>
      </w:rPr>
    </w:lvl>
    <w:lvl w:ilvl="4" w:tplc="0C090003" w:tentative="1">
      <w:start w:val="1"/>
      <w:numFmt w:val="bullet"/>
      <w:lvlText w:val="o"/>
      <w:lvlJc w:val="left"/>
      <w:pPr>
        <w:ind w:left="3380" w:hanging="360"/>
      </w:pPr>
      <w:rPr>
        <w:rFonts w:ascii="Courier New" w:hAnsi="Courier New" w:cs="Courier New" w:hint="default"/>
      </w:rPr>
    </w:lvl>
    <w:lvl w:ilvl="5" w:tplc="0C090005" w:tentative="1">
      <w:start w:val="1"/>
      <w:numFmt w:val="bullet"/>
      <w:lvlText w:val=""/>
      <w:lvlJc w:val="left"/>
      <w:pPr>
        <w:ind w:left="4100" w:hanging="360"/>
      </w:pPr>
      <w:rPr>
        <w:rFonts w:ascii="Wingdings" w:hAnsi="Wingdings" w:hint="default"/>
      </w:rPr>
    </w:lvl>
    <w:lvl w:ilvl="6" w:tplc="0C090001" w:tentative="1">
      <w:start w:val="1"/>
      <w:numFmt w:val="bullet"/>
      <w:lvlText w:val=""/>
      <w:lvlJc w:val="left"/>
      <w:pPr>
        <w:ind w:left="4820" w:hanging="360"/>
      </w:pPr>
      <w:rPr>
        <w:rFonts w:ascii="Symbol" w:hAnsi="Symbol" w:hint="default"/>
      </w:rPr>
    </w:lvl>
    <w:lvl w:ilvl="7" w:tplc="0C090003" w:tentative="1">
      <w:start w:val="1"/>
      <w:numFmt w:val="bullet"/>
      <w:lvlText w:val="o"/>
      <w:lvlJc w:val="left"/>
      <w:pPr>
        <w:ind w:left="5540" w:hanging="360"/>
      </w:pPr>
      <w:rPr>
        <w:rFonts w:ascii="Courier New" w:hAnsi="Courier New" w:cs="Courier New" w:hint="default"/>
      </w:rPr>
    </w:lvl>
    <w:lvl w:ilvl="8" w:tplc="0C090005" w:tentative="1">
      <w:start w:val="1"/>
      <w:numFmt w:val="bullet"/>
      <w:lvlText w:val=""/>
      <w:lvlJc w:val="left"/>
      <w:pPr>
        <w:ind w:left="6260" w:hanging="360"/>
      </w:pPr>
      <w:rPr>
        <w:rFonts w:ascii="Wingdings" w:hAnsi="Wingdings" w:hint="default"/>
      </w:rPr>
    </w:lvl>
  </w:abstractNum>
  <w:abstractNum w:abstractNumId="1" w15:restartNumberingAfterBreak="0">
    <w:nsid w:val="07904EC9"/>
    <w:multiLevelType w:val="hybridMultilevel"/>
    <w:tmpl w:val="A53A4DE8"/>
    <w:lvl w:ilvl="0" w:tplc="0C090001">
      <w:start w:val="1"/>
      <w:numFmt w:val="bullet"/>
      <w:lvlText w:val=""/>
      <w:lvlJc w:val="left"/>
      <w:pPr>
        <w:ind w:left="2160" w:hanging="360"/>
      </w:pPr>
      <w:rPr>
        <w:rFonts w:ascii="Symbol" w:hAnsi="Symbol" w:hint="default"/>
      </w:rPr>
    </w:lvl>
    <w:lvl w:ilvl="1" w:tplc="EBB8AED6">
      <w:numFmt w:val="bullet"/>
      <w:lvlText w:val="-"/>
      <w:lvlJc w:val="left"/>
      <w:pPr>
        <w:ind w:left="2880" w:hanging="360"/>
      </w:pPr>
      <w:rPr>
        <w:rFonts w:ascii="Garamond" w:eastAsiaTheme="minorHAnsi" w:hAnsi="Garamond" w:cs="Garamond"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099420F3"/>
    <w:multiLevelType w:val="hybridMultilevel"/>
    <w:tmpl w:val="13F2671A"/>
    <w:lvl w:ilvl="0" w:tplc="B6BCD580">
      <w:numFmt w:val="bullet"/>
      <w:lvlText w:val="•"/>
      <w:lvlJc w:val="left"/>
      <w:pPr>
        <w:ind w:left="1080" w:hanging="72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440DE5"/>
    <w:multiLevelType w:val="hybridMultilevel"/>
    <w:tmpl w:val="573C0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023FF3"/>
    <w:multiLevelType w:val="hybridMultilevel"/>
    <w:tmpl w:val="998655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20482A"/>
    <w:multiLevelType w:val="hybridMultilevel"/>
    <w:tmpl w:val="63CE6928"/>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A86B75"/>
    <w:multiLevelType w:val="hybridMultilevel"/>
    <w:tmpl w:val="5212FCF4"/>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E64D8B"/>
    <w:multiLevelType w:val="hybridMultilevel"/>
    <w:tmpl w:val="4A16B2B0"/>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1E6E11"/>
    <w:multiLevelType w:val="hybridMultilevel"/>
    <w:tmpl w:val="4B4892C6"/>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CD027C"/>
    <w:multiLevelType w:val="hybridMultilevel"/>
    <w:tmpl w:val="1012F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CA0A8D"/>
    <w:multiLevelType w:val="hybridMultilevel"/>
    <w:tmpl w:val="D1CE8B5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2E681A3C"/>
    <w:multiLevelType w:val="hybridMultilevel"/>
    <w:tmpl w:val="4A70F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7A4B11"/>
    <w:multiLevelType w:val="hybridMultilevel"/>
    <w:tmpl w:val="A664D77E"/>
    <w:lvl w:ilvl="0" w:tplc="7324A586">
      <w:start w:val="1"/>
      <w:numFmt w:val="decimal"/>
      <w:lvlText w:val="%1."/>
      <w:lvlJc w:val="left"/>
      <w:pPr>
        <w:ind w:left="580" w:hanging="360"/>
      </w:pPr>
      <w:rPr>
        <w:rFonts w:eastAsiaTheme="minorHAnsi" w:cstheme="minorHAnsi" w:hint="default"/>
        <w:b/>
        <w:i/>
        <w:color w:val="0563C1" w:themeColor="hyperlink"/>
        <w:sz w:val="24"/>
        <w:u w:val="single"/>
      </w:rPr>
    </w:lvl>
    <w:lvl w:ilvl="1" w:tplc="0C090019" w:tentative="1">
      <w:start w:val="1"/>
      <w:numFmt w:val="lowerLetter"/>
      <w:lvlText w:val="%2."/>
      <w:lvlJc w:val="left"/>
      <w:pPr>
        <w:ind w:left="1300" w:hanging="360"/>
      </w:pPr>
    </w:lvl>
    <w:lvl w:ilvl="2" w:tplc="0C09001B" w:tentative="1">
      <w:start w:val="1"/>
      <w:numFmt w:val="lowerRoman"/>
      <w:lvlText w:val="%3."/>
      <w:lvlJc w:val="right"/>
      <w:pPr>
        <w:ind w:left="2020" w:hanging="180"/>
      </w:pPr>
    </w:lvl>
    <w:lvl w:ilvl="3" w:tplc="0C09000F" w:tentative="1">
      <w:start w:val="1"/>
      <w:numFmt w:val="decimal"/>
      <w:lvlText w:val="%4."/>
      <w:lvlJc w:val="left"/>
      <w:pPr>
        <w:ind w:left="2740" w:hanging="360"/>
      </w:pPr>
    </w:lvl>
    <w:lvl w:ilvl="4" w:tplc="0C090019" w:tentative="1">
      <w:start w:val="1"/>
      <w:numFmt w:val="lowerLetter"/>
      <w:lvlText w:val="%5."/>
      <w:lvlJc w:val="left"/>
      <w:pPr>
        <w:ind w:left="3460" w:hanging="360"/>
      </w:pPr>
    </w:lvl>
    <w:lvl w:ilvl="5" w:tplc="0C09001B" w:tentative="1">
      <w:start w:val="1"/>
      <w:numFmt w:val="lowerRoman"/>
      <w:lvlText w:val="%6."/>
      <w:lvlJc w:val="right"/>
      <w:pPr>
        <w:ind w:left="4180" w:hanging="180"/>
      </w:pPr>
    </w:lvl>
    <w:lvl w:ilvl="6" w:tplc="0C09000F" w:tentative="1">
      <w:start w:val="1"/>
      <w:numFmt w:val="decimal"/>
      <w:lvlText w:val="%7."/>
      <w:lvlJc w:val="left"/>
      <w:pPr>
        <w:ind w:left="4900" w:hanging="360"/>
      </w:pPr>
    </w:lvl>
    <w:lvl w:ilvl="7" w:tplc="0C090019" w:tentative="1">
      <w:start w:val="1"/>
      <w:numFmt w:val="lowerLetter"/>
      <w:lvlText w:val="%8."/>
      <w:lvlJc w:val="left"/>
      <w:pPr>
        <w:ind w:left="5620" w:hanging="360"/>
      </w:pPr>
    </w:lvl>
    <w:lvl w:ilvl="8" w:tplc="0C09001B" w:tentative="1">
      <w:start w:val="1"/>
      <w:numFmt w:val="lowerRoman"/>
      <w:lvlText w:val="%9."/>
      <w:lvlJc w:val="right"/>
      <w:pPr>
        <w:ind w:left="6340" w:hanging="180"/>
      </w:pPr>
    </w:lvl>
  </w:abstractNum>
  <w:abstractNum w:abstractNumId="13" w15:restartNumberingAfterBreak="0">
    <w:nsid w:val="2ED96B62"/>
    <w:multiLevelType w:val="hybridMultilevel"/>
    <w:tmpl w:val="9AFC5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ED5127"/>
    <w:multiLevelType w:val="hybridMultilevel"/>
    <w:tmpl w:val="336E59C2"/>
    <w:lvl w:ilvl="0" w:tplc="0C09000F">
      <w:start w:val="1"/>
      <w:numFmt w:val="decimal"/>
      <w:lvlText w:val="%1."/>
      <w:lvlJc w:val="left"/>
      <w:pPr>
        <w:ind w:left="180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31704A0E"/>
    <w:multiLevelType w:val="hybridMultilevel"/>
    <w:tmpl w:val="F22C3D9A"/>
    <w:lvl w:ilvl="0" w:tplc="CBC023C8">
      <w:start w:val="1"/>
      <w:numFmt w:val="bullet"/>
      <w:pStyle w:val="docev"/>
      <w:lvlText w:val=""/>
      <w:lvlJc w:val="left"/>
      <w:pPr>
        <w:ind w:left="720" w:hanging="360"/>
      </w:pPr>
      <w:rPr>
        <w:rFonts w:ascii="Wingdings" w:hAnsi="Wingdings"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B111CA"/>
    <w:multiLevelType w:val="hybridMultilevel"/>
    <w:tmpl w:val="2EE8C472"/>
    <w:lvl w:ilvl="0" w:tplc="E9AE60E4">
      <w:start w:val="1"/>
      <w:numFmt w:val="bullet"/>
      <w:pStyle w:val="WHS"/>
      <w:lvlText w:val=""/>
      <w:lvlJc w:val="left"/>
      <w:pPr>
        <w:ind w:left="360" w:hanging="360"/>
      </w:pPr>
      <w:rPr>
        <w:rFonts w:ascii="Webdings" w:hAnsi="Webdings" w:hint="default"/>
        <w:b/>
        <w:i w:val="0"/>
        <w:color w:val="FF000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1C7082"/>
    <w:multiLevelType w:val="hybridMultilevel"/>
    <w:tmpl w:val="E1C4D8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CBE0F25"/>
    <w:multiLevelType w:val="hybridMultilevel"/>
    <w:tmpl w:val="66985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870554"/>
    <w:multiLevelType w:val="hybridMultilevel"/>
    <w:tmpl w:val="54DAA4F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0" w15:restartNumberingAfterBreak="0">
    <w:nsid w:val="42F62422"/>
    <w:multiLevelType w:val="hybridMultilevel"/>
    <w:tmpl w:val="B1F6D9A4"/>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106D3F"/>
    <w:multiLevelType w:val="hybridMultilevel"/>
    <w:tmpl w:val="CCC656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5C31DE5"/>
    <w:multiLevelType w:val="hybridMultilevel"/>
    <w:tmpl w:val="90B01B76"/>
    <w:lvl w:ilvl="0" w:tplc="7304CD3A">
      <w:start w:val="1"/>
      <w:numFmt w:val="bullet"/>
      <w:pStyle w:val="StyleListParagraphRecommendationAfter12p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E77E41"/>
    <w:multiLevelType w:val="hybridMultilevel"/>
    <w:tmpl w:val="C6BE2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6A1243"/>
    <w:multiLevelType w:val="hybridMultilevel"/>
    <w:tmpl w:val="9B00E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376089"/>
    <w:multiLevelType w:val="hybridMultilevel"/>
    <w:tmpl w:val="84482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5B2BA1"/>
    <w:multiLevelType w:val="hybridMultilevel"/>
    <w:tmpl w:val="E2D0DAE0"/>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780EA5"/>
    <w:multiLevelType w:val="hybridMultilevel"/>
    <w:tmpl w:val="EC76F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F110AB"/>
    <w:multiLevelType w:val="hybridMultilevel"/>
    <w:tmpl w:val="61D49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DF1F44"/>
    <w:multiLevelType w:val="hybridMultilevel"/>
    <w:tmpl w:val="7DF6EBC4"/>
    <w:lvl w:ilvl="0" w:tplc="EFA64B3A">
      <w:start w:val="1"/>
      <w:numFmt w:val="bullet"/>
      <w:pStyle w:val="Systemstep"/>
      <w:lvlText w:val=""/>
      <w:lvlJc w:val="left"/>
      <w:pPr>
        <w:ind w:left="1080" w:hanging="360"/>
      </w:pPr>
      <w:rPr>
        <w:rFonts w:ascii="Wingdings" w:hAnsi="Wingdings" w:hint="default"/>
        <w:b w:val="0"/>
        <w:i w:val="0"/>
        <w:sz w:val="28"/>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30" w15:restartNumberingAfterBreak="0">
    <w:nsid w:val="5E3A3090"/>
    <w:multiLevelType w:val="hybridMultilevel"/>
    <w:tmpl w:val="5286541A"/>
    <w:lvl w:ilvl="0" w:tplc="FF00279E">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43802B4"/>
    <w:multiLevelType w:val="hybridMultilevel"/>
    <w:tmpl w:val="BBC61534"/>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3B0208"/>
    <w:multiLevelType w:val="hybridMultilevel"/>
    <w:tmpl w:val="2DE07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5704E7"/>
    <w:multiLevelType w:val="hybridMultilevel"/>
    <w:tmpl w:val="BE2E8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7A3DD2"/>
    <w:multiLevelType w:val="hybridMultilevel"/>
    <w:tmpl w:val="A6E87CB6"/>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33666B"/>
    <w:multiLevelType w:val="hybridMultilevel"/>
    <w:tmpl w:val="BEB82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950C4E"/>
    <w:multiLevelType w:val="hybridMultilevel"/>
    <w:tmpl w:val="5F163EF6"/>
    <w:lvl w:ilvl="0" w:tplc="AB6CBEB0">
      <w:start w:val="1"/>
      <w:numFmt w:val="bullet"/>
      <w:pStyle w:val="secondleveldot"/>
      <w:lvlText w:val="-"/>
      <w:lvlJc w:val="left"/>
      <w:pPr>
        <w:ind w:left="360" w:hanging="360"/>
      </w:pPr>
      <w:rPr>
        <w:rFonts w:ascii="Courier New" w:hAnsi="Courier New" w:hint="default"/>
      </w:rPr>
    </w:lvl>
    <w:lvl w:ilvl="1" w:tplc="0C090003" w:tentative="1">
      <w:start w:val="1"/>
      <w:numFmt w:val="bullet"/>
      <w:lvlText w:val="o"/>
      <w:lvlJc w:val="left"/>
      <w:pPr>
        <w:ind w:left="696" w:hanging="360"/>
      </w:pPr>
      <w:rPr>
        <w:rFonts w:ascii="Courier New" w:hAnsi="Courier New" w:cs="Courier New" w:hint="default"/>
      </w:rPr>
    </w:lvl>
    <w:lvl w:ilvl="2" w:tplc="0C090005" w:tentative="1">
      <w:start w:val="1"/>
      <w:numFmt w:val="bullet"/>
      <w:lvlText w:val=""/>
      <w:lvlJc w:val="left"/>
      <w:pPr>
        <w:ind w:left="1416" w:hanging="360"/>
      </w:pPr>
      <w:rPr>
        <w:rFonts w:ascii="Wingdings" w:hAnsi="Wingdings" w:hint="default"/>
      </w:rPr>
    </w:lvl>
    <w:lvl w:ilvl="3" w:tplc="0C090001" w:tentative="1">
      <w:start w:val="1"/>
      <w:numFmt w:val="bullet"/>
      <w:lvlText w:val=""/>
      <w:lvlJc w:val="left"/>
      <w:pPr>
        <w:ind w:left="2136" w:hanging="360"/>
      </w:pPr>
      <w:rPr>
        <w:rFonts w:ascii="Symbol" w:hAnsi="Symbol" w:hint="default"/>
      </w:rPr>
    </w:lvl>
    <w:lvl w:ilvl="4" w:tplc="0C090003" w:tentative="1">
      <w:start w:val="1"/>
      <w:numFmt w:val="bullet"/>
      <w:lvlText w:val="o"/>
      <w:lvlJc w:val="left"/>
      <w:pPr>
        <w:ind w:left="2856" w:hanging="360"/>
      </w:pPr>
      <w:rPr>
        <w:rFonts w:ascii="Courier New" w:hAnsi="Courier New" w:cs="Courier New" w:hint="default"/>
      </w:rPr>
    </w:lvl>
    <w:lvl w:ilvl="5" w:tplc="0C090005" w:tentative="1">
      <w:start w:val="1"/>
      <w:numFmt w:val="bullet"/>
      <w:lvlText w:val=""/>
      <w:lvlJc w:val="left"/>
      <w:pPr>
        <w:ind w:left="3576" w:hanging="360"/>
      </w:pPr>
      <w:rPr>
        <w:rFonts w:ascii="Wingdings" w:hAnsi="Wingdings" w:hint="default"/>
      </w:rPr>
    </w:lvl>
    <w:lvl w:ilvl="6" w:tplc="0C090001" w:tentative="1">
      <w:start w:val="1"/>
      <w:numFmt w:val="bullet"/>
      <w:lvlText w:val=""/>
      <w:lvlJc w:val="left"/>
      <w:pPr>
        <w:ind w:left="4296" w:hanging="360"/>
      </w:pPr>
      <w:rPr>
        <w:rFonts w:ascii="Symbol" w:hAnsi="Symbol" w:hint="default"/>
      </w:rPr>
    </w:lvl>
    <w:lvl w:ilvl="7" w:tplc="0C090003" w:tentative="1">
      <w:start w:val="1"/>
      <w:numFmt w:val="bullet"/>
      <w:lvlText w:val="o"/>
      <w:lvlJc w:val="left"/>
      <w:pPr>
        <w:ind w:left="5016" w:hanging="360"/>
      </w:pPr>
      <w:rPr>
        <w:rFonts w:ascii="Courier New" w:hAnsi="Courier New" w:cs="Courier New" w:hint="default"/>
      </w:rPr>
    </w:lvl>
    <w:lvl w:ilvl="8" w:tplc="0C090005" w:tentative="1">
      <w:start w:val="1"/>
      <w:numFmt w:val="bullet"/>
      <w:lvlText w:val=""/>
      <w:lvlJc w:val="left"/>
      <w:pPr>
        <w:ind w:left="5736" w:hanging="360"/>
      </w:pPr>
      <w:rPr>
        <w:rFonts w:ascii="Wingdings" w:hAnsi="Wingdings" w:hint="default"/>
      </w:rPr>
    </w:lvl>
  </w:abstractNum>
  <w:abstractNum w:abstractNumId="37" w15:restartNumberingAfterBreak="0">
    <w:nsid w:val="78B62DCF"/>
    <w:multiLevelType w:val="hybridMultilevel"/>
    <w:tmpl w:val="44725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727836"/>
    <w:multiLevelType w:val="hybridMultilevel"/>
    <w:tmpl w:val="685AE012"/>
    <w:lvl w:ilvl="0" w:tplc="29EEE73C">
      <w:start w:val="1"/>
      <w:numFmt w:val="bullet"/>
      <w:pStyle w:val="guideline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9" w15:restartNumberingAfterBreak="0">
    <w:nsid w:val="7DF043C3"/>
    <w:multiLevelType w:val="hybridMultilevel"/>
    <w:tmpl w:val="34505CCC"/>
    <w:lvl w:ilvl="0" w:tplc="0C09000F">
      <w:start w:val="1"/>
      <w:numFmt w:val="decimal"/>
      <w:lvlText w:val="%1."/>
      <w:lvlJc w:val="left"/>
      <w:pPr>
        <w:ind w:left="720" w:hanging="360"/>
      </w:pPr>
      <w:rPr>
        <w:rFonts w:hint="default"/>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8"/>
  </w:num>
  <w:num w:numId="2">
    <w:abstractNumId w:val="32"/>
  </w:num>
  <w:num w:numId="3">
    <w:abstractNumId w:val="18"/>
  </w:num>
  <w:num w:numId="4">
    <w:abstractNumId w:val="25"/>
  </w:num>
  <w:num w:numId="5">
    <w:abstractNumId w:val="21"/>
  </w:num>
  <w:num w:numId="6">
    <w:abstractNumId w:val="3"/>
  </w:num>
  <w:num w:numId="7">
    <w:abstractNumId w:val="17"/>
  </w:num>
  <w:num w:numId="8">
    <w:abstractNumId w:val="0"/>
  </w:num>
  <w:num w:numId="9">
    <w:abstractNumId w:val="24"/>
  </w:num>
  <w:num w:numId="10">
    <w:abstractNumId w:val="37"/>
  </w:num>
  <w:num w:numId="11">
    <w:abstractNumId w:val="35"/>
  </w:num>
  <w:num w:numId="12">
    <w:abstractNumId w:val="8"/>
  </w:num>
  <w:num w:numId="13">
    <w:abstractNumId w:val="31"/>
  </w:num>
  <w:num w:numId="14">
    <w:abstractNumId w:val="2"/>
  </w:num>
  <w:num w:numId="15">
    <w:abstractNumId w:val="20"/>
  </w:num>
  <w:num w:numId="16">
    <w:abstractNumId w:val="26"/>
  </w:num>
  <w:num w:numId="17">
    <w:abstractNumId w:val="6"/>
  </w:num>
  <w:num w:numId="18">
    <w:abstractNumId w:val="34"/>
  </w:num>
  <w:num w:numId="19">
    <w:abstractNumId w:val="5"/>
  </w:num>
  <w:num w:numId="20">
    <w:abstractNumId w:val="7"/>
  </w:num>
  <w:num w:numId="21">
    <w:abstractNumId w:val="14"/>
  </w:num>
  <w:num w:numId="22">
    <w:abstractNumId w:val="30"/>
  </w:num>
  <w:num w:numId="23">
    <w:abstractNumId w:val="19"/>
  </w:num>
  <w:num w:numId="24">
    <w:abstractNumId w:val="10"/>
  </w:num>
  <w:num w:numId="25">
    <w:abstractNumId w:val="30"/>
    <w:lvlOverride w:ilvl="0">
      <w:startOverride w:val="1"/>
    </w:lvlOverride>
  </w:num>
  <w:num w:numId="26">
    <w:abstractNumId w:val="1"/>
  </w:num>
  <w:num w:numId="27">
    <w:abstractNumId w:val="29"/>
  </w:num>
  <w:num w:numId="28">
    <w:abstractNumId w:val="33"/>
  </w:num>
  <w:num w:numId="29">
    <w:abstractNumId w:val="15"/>
  </w:num>
  <w:num w:numId="30">
    <w:abstractNumId w:val="16"/>
  </w:num>
  <w:num w:numId="31">
    <w:abstractNumId w:val="4"/>
  </w:num>
  <w:num w:numId="32">
    <w:abstractNumId w:val="36"/>
  </w:num>
  <w:num w:numId="33">
    <w:abstractNumId w:val="13"/>
  </w:num>
  <w:num w:numId="34">
    <w:abstractNumId w:val="9"/>
  </w:num>
  <w:num w:numId="35">
    <w:abstractNumId w:val="22"/>
  </w:num>
  <w:num w:numId="36">
    <w:abstractNumId w:val="23"/>
  </w:num>
  <w:num w:numId="37">
    <w:abstractNumId w:val="27"/>
  </w:num>
  <w:num w:numId="38">
    <w:abstractNumId w:val="11"/>
  </w:num>
  <w:num w:numId="39">
    <w:abstractNumId w:val="28"/>
  </w:num>
  <w:num w:numId="40">
    <w:abstractNumId w:val="12"/>
  </w:num>
  <w:num w:numId="41">
    <w:abstractNumId w:val="39"/>
  </w:num>
  <w:num w:numId="42">
    <w:abstractNumId w:val="29"/>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inkAnnotations="0"/>
  <w:defaultTabStop w:val="720"/>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s>
  <w:rsids>
    <w:rsidRoot w:val="0087795B"/>
    <w:rsid w:val="00001810"/>
    <w:rsid w:val="00024477"/>
    <w:rsid w:val="00033E1B"/>
    <w:rsid w:val="00034C76"/>
    <w:rsid w:val="00036AB6"/>
    <w:rsid w:val="00051E57"/>
    <w:rsid w:val="00060A74"/>
    <w:rsid w:val="00072B6D"/>
    <w:rsid w:val="000855DB"/>
    <w:rsid w:val="00094054"/>
    <w:rsid w:val="00094B8B"/>
    <w:rsid w:val="000F6FCC"/>
    <w:rsid w:val="000F7916"/>
    <w:rsid w:val="00101FC4"/>
    <w:rsid w:val="00106616"/>
    <w:rsid w:val="00110014"/>
    <w:rsid w:val="00114C63"/>
    <w:rsid w:val="00122779"/>
    <w:rsid w:val="00126361"/>
    <w:rsid w:val="00131ED1"/>
    <w:rsid w:val="00143167"/>
    <w:rsid w:val="00146FF3"/>
    <w:rsid w:val="00156262"/>
    <w:rsid w:val="00163FAC"/>
    <w:rsid w:val="00180663"/>
    <w:rsid w:val="0018084C"/>
    <w:rsid w:val="00182B39"/>
    <w:rsid w:val="001846C2"/>
    <w:rsid w:val="00184CAA"/>
    <w:rsid w:val="00193C40"/>
    <w:rsid w:val="0019586C"/>
    <w:rsid w:val="001A2953"/>
    <w:rsid w:val="001A6762"/>
    <w:rsid w:val="001D15D4"/>
    <w:rsid w:val="001F19A3"/>
    <w:rsid w:val="001F2A4B"/>
    <w:rsid w:val="001F331B"/>
    <w:rsid w:val="001F5FE8"/>
    <w:rsid w:val="0021207E"/>
    <w:rsid w:val="00212A0D"/>
    <w:rsid w:val="00213D42"/>
    <w:rsid w:val="00214465"/>
    <w:rsid w:val="0021796A"/>
    <w:rsid w:val="00236E3C"/>
    <w:rsid w:val="002450E1"/>
    <w:rsid w:val="00273771"/>
    <w:rsid w:val="0027592B"/>
    <w:rsid w:val="00285B11"/>
    <w:rsid w:val="002919F6"/>
    <w:rsid w:val="0029650A"/>
    <w:rsid w:val="00296F79"/>
    <w:rsid w:val="002B5948"/>
    <w:rsid w:val="002C5B0F"/>
    <w:rsid w:val="002D1607"/>
    <w:rsid w:val="002D21E6"/>
    <w:rsid w:val="002E6FDB"/>
    <w:rsid w:val="002F5516"/>
    <w:rsid w:val="00300D2A"/>
    <w:rsid w:val="003238BC"/>
    <w:rsid w:val="0033498D"/>
    <w:rsid w:val="00340DCA"/>
    <w:rsid w:val="00350773"/>
    <w:rsid w:val="003520F6"/>
    <w:rsid w:val="00352A4B"/>
    <w:rsid w:val="003635FB"/>
    <w:rsid w:val="00377AF4"/>
    <w:rsid w:val="00381429"/>
    <w:rsid w:val="00381660"/>
    <w:rsid w:val="00381C14"/>
    <w:rsid w:val="0038206E"/>
    <w:rsid w:val="003826F2"/>
    <w:rsid w:val="003B0840"/>
    <w:rsid w:val="003B6E59"/>
    <w:rsid w:val="003E2027"/>
    <w:rsid w:val="003E376D"/>
    <w:rsid w:val="003F3648"/>
    <w:rsid w:val="003F4BF8"/>
    <w:rsid w:val="00401056"/>
    <w:rsid w:val="00401488"/>
    <w:rsid w:val="00401A70"/>
    <w:rsid w:val="00410900"/>
    <w:rsid w:val="0042534B"/>
    <w:rsid w:val="00433192"/>
    <w:rsid w:val="004420B8"/>
    <w:rsid w:val="00445706"/>
    <w:rsid w:val="00460DE4"/>
    <w:rsid w:val="00465498"/>
    <w:rsid w:val="00466FFC"/>
    <w:rsid w:val="00470BF9"/>
    <w:rsid w:val="00476DC7"/>
    <w:rsid w:val="004850AB"/>
    <w:rsid w:val="004907CA"/>
    <w:rsid w:val="004A1C8F"/>
    <w:rsid w:val="004B6ABA"/>
    <w:rsid w:val="004B7969"/>
    <w:rsid w:val="004C5158"/>
    <w:rsid w:val="004D5559"/>
    <w:rsid w:val="004F1037"/>
    <w:rsid w:val="004F35DD"/>
    <w:rsid w:val="005279F2"/>
    <w:rsid w:val="00537425"/>
    <w:rsid w:val="00557E02"/>
    <w:rsid w:val="005621AA"/>
    <w:rsid w:val="0056682E"/>
    <w:rsid w:val="00566CC2"/>
    <w:rsid w:val="00567371"/>
    <w:rsid w:val="0057050A"/>
    <w:rsid w:val="0058201E"/>
    <w:rsid w:val="00582DAF"/>
    <w:rsid w:val="00584675"/>
    <w:rsid w:val="0058684F"/>
    <w:rsid w:val="00590512"/>
    <w:rsid w:val="005922DC"/>
    <w:rsid w:val="005A0154"/>
    <w:rsid w:val="005B3D76"/>
    <w:rsid w:val="005C0F69"/>
    <w:rsid w:val="005D07C0"/>
    <w:rsid w:val="005D2BDF"/>
    <w:rsid w:val="005D72CD"/>
    <w:rsid w:val="005E3856"/>
    <w:rsid w:val="005F5FD4"/>
    <w:rsid w:val="00615F99"/>
    <w:rsid w:val="006336EE"/>
    <w:rsid w:val="00634DD7"/>
    <w:rsid w:val="00636801"/>
    <w:rsid w:val="0068370E"/>
    <w:rsid w:val="00685162"/>
    <w:rsid w:val="00692839"/>
    <w:rsid w:val="006977E1"/>
    <w:rsid w:val="006A3A0A"/>
    <w:rsid w:val="006C1D62"/>
    <w:rsid w:val="006D0E89"/>
    <w:rsid w:val="006E4CD8"/>
    <w:rsid w:val="006E6AD6"/>
    <w:rsid w:val="006E7872"/>
    <w:rsid w:val="006F63C9"/>
    <w:rsid w:val="00704C1E"/>
    <w:rsid w:val="00714931"/>
    <w:rsid w:val="0072310B"/>
    <w:rsid w:val="007278B0"/>
    <w:rsid w:val="00733390"/>
    <w:rsid w:val="007334B5"/>
    <w:rsid w:val="00733501"/>
    <w:rsid w:val="00737A2F"/>
    <w:rsid w:val="00737FA6"/>
    <w:rsid w:val="00743E8E"/>
    <w:rsid w:val="007441F7"/>
    <w:rsid w:val="007514DF"/>
    <w:rsid w:val="00752BB4"/>
    <w:rsid w:val="007753B1"/>
    <w:rsid w:val="00781B14"/>
    <w:rsid w:val="007843D0"/>
    <w:rsid w:val="0078669F"/>
    <w:rsid w:val="007A0A0E"/>
    <w:rsid w:val="007A1B89"/>
    <w:rsid w:val="007A5388"/>
    <w:rsid w:val="007C5162"/>
    <w:rsid w:val="007D323D"/>
    <w:rsid w:val="007E2927"/>
    <w:rsid w:val="007E2B2E"/>
    <w:rsid w:val="007F045A"/>
    <w:rsid w:val="008017F6"/>
    <w:rsid w:val="008049F6"/>
    <w:rsid w:val="008057E1"/>
    <w:rsid w:val="0082323C"/>
    <w:rsid w:val="00830572"/>
    <w:rsid w:val="00831198"/>
    <w:rsid w:val="008316A7"/>
    <w:rsid w:val="00836988"/>
    <w:rsid w:val="0083775D"/>
    <w:rsid w:val="00837E53"/>
    <w:rsid w:val="0084322B"/>
    <w:rsid w:val="00847135"/>
    <w:rsid w:val="0084775E"/>
    <w:rsid w:val="00855EE3"/>
    <w:rsid w:val="008566F3"/>
    <w:rsid w:val="008569A8"/>
    <w:rsid w:val="0085781A"/>
    <w:rsid w:val="00857DB0"/>
    <w:rsid w:val="008632E5"/>
    <w:rsid w:val="00863944"/>
    <w:rsid w:val="00870D1A"/>
    <w:rsid w:val="00875714"/>
    <w:rsid w:val="00875887"/>
    <w:rsid w:val="0087795B"/>
    <w:rsid w:val="008817AB"/>
    <w:rsid w:val="00894B98"/>
    <w:rsid w:val="00894CC5"/>
    <w:rsid w:val="008A194F"/>
    <w:rsid w:val="008A5AF4"/>
    <w:rsid w:val="008B5BEA"/>
    <w:rsid w:val="008D384D"/>
    <w:rsid w:val="008E2428"/>
    <w:rsid w:val="009031BA"/>
    <w:rsid w:val="009230AD"/>
    <w:rsid w:val="0092514F"/>
    <w:rsid w:val="0092591B"/>
    <w:rsid w:val="00932331"/>
    <w:rsid w:val="00934BFB"/>
    <w:rsid w:val="009400BF"/>
    <w:rsid w:val="00942397"/>
    <w:rsid w:val="00957C64"/>
    <w:rsid w:val="00961B2B"/>
    <w:rsid w:val="00974FED"/>
    <w:rsid w:val="00984892"/>
    <w:rsid w:val="0098655B"/>
    <w:rsid w:val="009A4490"/>
    <w:rsid w:val="009A5BAA"/>
    <w:rsid w:val="009C02DE"/>
    <w:rsid w:val="009C5666"/>
    <w:rsid w:val="009D37C2"/>
    <w:rsid w:val="009E59EF"/>
    <w:rsid w:val="009F39A1"/>
    <w:rsid w:val="00A151DC"/>
    <w:rsid w:val="00A159C7"/>
    <w:rsid w:val="00A23BB2"/>
    <w:rsid w:val="00A2423E"/>
    <w:rsid w:val="00A2609A"/>
    <w:rsid w:val="00A33E67"/>
    <w:rsid w:val="00A561B1"/>
    <w:rsid w:val="00A56E8C"/>
    <w:rsid w:val="00A74554"/>
    <w:rsid w:val="00A77945"/>
    <w:rsid w:val="00A97BC9"/>
    <w:rsid w:val="00AA2DD3"/>
    <w:rsid w:val="00AB28D3"/>
    <w:rsid w:val="00AD4928"/>
    <w:rsid w:val="00AE2BC7"/>
    <w:rsid w:val="00AF2D71"/>
    <w:rsid w:val="00AF57E5"/>
    <w:rsid w:val="00AF69B8"/>
    <w:rsid w:val="00B10A10"/>
    <w:rsid w:val="00B1402E"/>
    <w:rsid w:val="00B15159"/>
    <w:rsid w:val="00B22A77"/>
    <w:rsid w:val="00B50670"/>
    <w:rsid w:val="00B5104F"/>
    <w:rsid w:val="00B52C3E"/>
    <w:rsid w:val="00B73E61"/>
    <w:rsid w:val="00B84699"/>
    <w:rsid w:val="00B85020"/>
    <w:rsid w:val="00B87780"/>
    <w:rsid w:val="00B93837"/>
    <w:rsid w:val="00B939B1"/>
    <w:rsid w:val="00BA3794"/>
    <w:rsid w:val="00BA4B8D"/>
    <w:rsid w:val="00BD6385"/>
    <w:rsid w:val="00BE795A"/>
    <w:rsid w:val="00C25B23"/>
    <w:rsid w:val="00C448CC"/>
    <w:rsid w:val="00C611D0"/>
    <w:rsid w:val="00C67EED"/>
    <w:rsid w:val="00C70FE2"/>
    <w:rsid w:val="00C70FEA"/>
    <w:rsid w:val="00C760F0"/>
    <w:rsid w:val="00C81D58"/>
    <w:rsid w:val="00C84072"/>
    <w:rsid w:val="00C85C1D"/>
    <w:rsid w:val="00C925FE"/>
    <w:rsid w:val="00CA1832"/>
    <w:rsid w:val="00CB1E81"/>
    <w:rsid w:val="00CB3F5B"/>
    <w:rsid w:val="00CB426B"/>
    <w:rsid w:val="00CB716D"/>
    <w:rsid w:val="00CC1C3D"/>
    <w:rsid w:val="00CC4022"/>
    <w:rsid w:val="00CD1F5A"/>
    <w:rsid w:val="00CD466B"/>
    <w:rsid w:val="00CD5AEB"/>
    <w:rsid w:val="00CE7770"/>
    <w:rsid w:val="00CF4073"/>
    <w:rsid w:val="00D07493"/>
    <w:rsid w:val="00D25886"/>
    <w:rsid w:val="00D34FDB"/>
    <w:rsid w:val="00D36EEA"/>
    <w:rsid w:val="00D542FD"/>
    <w:rsid w:val="00D553C9"/>
    <w:rsid w:val="00D911DD"/>
    <w:rsid w:val="00D9318C"/>
    <w:rsid w:val="00DA2D4D"/>
    <w:rsid w:val="00DD0BE2"/>
    <w:rsid w:val="00DD20C0"/>
    <w:rsid w:val="00DD3F20"/>
    <w:rsid w:val="00DE2C45"/>
    <w:rsid w:val="00DE57D6"/>
    <w:rsid w:val="00DF70F2"/>
    <w:rsid w:val="00E065CD"/>
    <w:rsid w:val="00E112A1"/>
    <w:rsid w:val="00E12AFD"/>
    <w:rsid w:val="00E17B28"/>
    <w:rsid w:val="00E47218"/>
    <w:rsid w:val="00E52C8F"/>
    <w:rsid w:val="00E56F56"/>
    <w:rsid w:val="00E63F3F"/>
    <w:rsid w:val="00E764F2"/>
    <w:rsid w:val="00E77FC2"/>
    <w:rsid w:val="00E811CD"/>
    <w:rsid w:val="00E85254"/>
    <w:rsid w:val="00E8532A"/>
    <w:rsid w:val="00E873EC"/>
    <w:rsid w:val="00E94C12"/>
    <w:rsid w:val="00E94FB8"/>
    <w:rsid w:val="00EA1998"/>
    <w:rsid w:val="00EA2305"/>
    <w:rsid w:val="00EB24A1"/>
    <w:rsid w:val="00ED11D8"/>
    <w:rsid w:val="00ED23AF"/>
    <w:rsid w:val="00ED492E"/>
    <w:rsid w:val="00ED5F33"/>
    <w:rsid w:val="00F06E67"/>
    <w:rsid w:val="00F07ADC"/>
    <w:rsid w:val="00F07FCD"/>
    <w:rsid w:val="00F16238"/>
    <w:rsid w:val="00F24D71"/>
    <w:rsid w:val="00F2573A"/>
    <w:rsid w:val="00F26C74"/>
    <w:rsid w:val="00F43967"/>
    <w:rsid w:val="00F442DF"/>
    <w:rsid w:val="00F46AEF"/>
    <w:rsid w:val="00F516E4"/>
    <w:rsid w:val="00F647B9"/>
    <w:rsid w:val="00F67107"/>
    <w:rsid w:val="00F77AC0"/>
    <w:rsid w:val="00F77C95"/>
    <w:rsid w:val="00F902B2"/>
    <w:rsid w:val="00FA4B4D"/>
    <w:rsid w:val="00FA637E"/>
    <w:rsid w:val="00FC0563"/>
    <w:rsid w:val="00FD1E8F"/>
    <w:rsid w:val="00FE7A9D"/>
    <w:rsid w:val="00FF1957"/>
    <w:rsid w:val="00FF1B96"/>
    <w:rsid w:val="00FF4A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623C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592B"/>
    <w:pPr>
      <w:keepNext/>
      <w:keepLines/>
      <w:numPr>
        <w:numId w:val="22"/>
      </w:numPr>
      <w:pBdr>
        <w:top w:val="single" w:sz="4" w:space="1" w:color="5B9BD5" w:themeColor="accent1"/>
      </w:pBd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376D"/>
    <w:pPr>
      <w:keepNext/>
      <w:keepLines/>
      <w:spacing w:before="2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E376D"/>
    <w:pPr>
      <w:keepNext/>
      <w:keepLines/>
      <w:spacing w:before="240"/>
      <w:ind w:left="72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92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46F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FF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E376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E376D"/>
    <w:rPr>
      <w:rFonts w:asciiTheme="majorHAnsi" w:eastAsiaTheme="majorEastAsia" w:hAnsiTheme="majorHAnsi" w:cstheme="majorBidi"/>
      <w:color w:val="1F4D78" w:themeColor="accent1" w:themeShade="7F"/>
      <w:sz w:val="24"/>
      <w:szCs w:val="24"/>
    </w:rPr>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146FF3"/>
    <w:pPr>
      <w:ind w:left="720"/>
      <w:contextualSpacing/>
    </w:pPr>
  </w:style>
  <w:style w:type="paragraph" w:styleId="TOCHeading">
    <w:name w:val="TOC Heading"/>
    <w:basedOn w:val="Normal"/>
    <w:next w:val="Normal"/>
    <w:uiPriority w:val="39"/>
    <w:unhideWhenUsed/>
    <w:qFormat/>
    <w:rsid w:val="002450E1"/>
    <w:rPr>
      <w:color w:val="5B9BD5" w:themeColor="accent1"/>
      <w:lang w:val="en-US"/>
    </w:rPr>
  </w:style>
  <w:style w:type="paragraph" w:styleId="TOC1">
    <w:name w:val="toc 1"/>
    <w:basedOn w:val="Normal"/>
    <w:next w:val="Normal"/>
    <w:autoRedefine/>
    <w:uiPriority w:val="39"/>
    <w:unhideWhenUsed/>
    <w:rsid w:val="003520F6"/>
    <w:pPr>
      <w:tabs>
        <w:tab w:val="left" w:pos="440"/>
        <w:tab w:val="right" w:pos="9016"/>
      </w:tabs>
    </w:pPr>
    <w:rPr>
      <w:rFonts w:cstheme="minorHAnsi"/>
      <w:bCs/>
      <w:iCs/>
      <w:sz w:val="24"/>
      <w:szCs w:val="24"/>
    </w:rPr>
  </w:style>
  <w:style w:type="paragraph" w:styleId="TOC3">
    <w:name w:val="toc 3"/>
    <w:basedOn w:val="Normal"/>
    <w:next w:val="Normal"/>
    <w:autoRedefine/>
    <w:uiPriority w:val="39"/>
    <w:unhideWhenUsed/>
    <w:rsid w:val="003520F6"/>
    <w:pPr>
      <w:tabs>
        <w:tab w:val="right" w:pos="9016"/>
      </w:tabs>
      <w:spacing w:before="0"/>
      <w:ind w:left="440"/>
    </w:pPr>
    <w:rPr>
      <w:rFonts w:cstheme="minorHAnsi"/>
      <w:noProof/>
      <w:szCs w:val="20"/>
    </w:rPr>
  </w:style>
  <w:style w:type="paragraph" w:styleId="TOC2">
    <w:name w:val="toc 2"/>
    <w:basedOn w:val="Normal"/>
    <w:next w:val="Normal"/>
    <w:autoRedefine/>
    <w:uiPriority w:val="39"/>
    <w:unhideWhenUsed/>
    <w:rsid w:val="003520F6"/>
    <w:pPr>
      <w:tabs>
        <w:tab w:val="right" w:pos="9016"/>
      </w:tabs>
      <w:ind w:left="426"/>
    </w:pPr>
    <w:rPr>
      <w:rFonts w:cstheme="minorHAnsi"/>
      <w:bCs/>
    </w:rPr>
  </w:style>
  <w:style w:type="character" w:styleId="Hyperlink">
    <w:name w:val="Hyperlink"/>
    <w:basedOn w:val="DefaultParagraphFont"/>
    <w:uiPriority w:val="99"/>
    <w:unhideWhenUsed/>
    <w:rsid w:val="007753B1"/>
    <w:rPr>
      <w:color w:val="0563C1" w:themeColor="hyperlink"/>
      <w:u w:val="single"/>
    </w:rPr>
  </w:style>
  <w:style w:type="paragraph" w:customStyle="1" w:styleId="guidelinetext">
    <w:name w:val="guideline text"/>
    <w:basedOn w:val="Normal"/>
    <w:link w:val="guidelinetextChar"/>
    <w:qFormat/>
    <w:rsid w:val="00A561B1"/>
    <w:pPr>
      <w:spacing w:line="264" w:lineRule="auto"/>
      <w:ind w:left="1440"/>
    </w:pPr>
  </w:style>
  <w:style w:type="paragraph" w:customStyle="1" w:styleId="guidelinebullet">
    <w:name w:val="guideline bullet"/>
    <w:basedOn w:val="ListParagraph"/>
    <w:link w:val="guidelinebulletChar"/>
    <w:uiPriority w:val="99"/>
    <w:qFormat/>
    <w:rsid w:val="00A561B1"/>
    <w:pPr>
      <w:numPr>
        <w:numId w:val="1"/>
      </w:numPr>
      <w:spacing w:before="60"/>
      <w:ind w:left="1797" w:hanging="357"/>
      <w:contextualSpacing w:val="0"/>
    </w:pPr>
  </w:style>
  <w:style w:type="character" w:customStyle="1" w:styleId="guidelinetextChar">
    <w:name w:val="guideline text Char"/>
    <w:basedOn w:val="DefaultParagraphFont"/>
    <w:link w:val="guidelinetext"/>
    <w:rsid w:val="00A561B1"/>
  </w:style>
  <w:style w:type="paragraph" w:customStyle="1" w:styleId="guidelinedeedref">
    <w:name w:val="guideline deed ref"/>
    <w:basedOn w:val="Normal"/>
    <w:link w:val="guidelinedeedrefChar"/>
    <w:qFormat/>
    <w:rsid w:val="005B3D76"/>
    <w:pPr>
      <w:ind w:left="1440"/>
    </w:pPr>
    <w:rPr>
      <w:rFonts w:ascii="Garamond" w:hAnsi="Garamond"/>
      <w:sz w:val="20"/>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basedOn w:val="DefaultParagraphFont"/>
    <w:link w:val="ListParagraph"/>
    <w:uiPriority w:val="34"/>
    <w:rsid w:val="005B3D76"/>
  </w:style>
  <w:style w:type="character" w:customStyle="1" w:styleId="guidelinebulletChar">
    <w:name w:val="guideline bullet Char"/>
    <w:basedOn w:val="ListParagraphChar"/>
    <w:link w:val="guidelinebullet"/>
    <w:uiPriority w:val="99"/>
    <w:rsid w:val="00A561B1"/>
  </w:style>
  <w:style w:type="character" w:customStyle="1" w:styleId="guidelinedeedrefChar">
    <w:name w:val="guideline deed ref Char"/>
    <w:basedOn w:val="DefaultParagraphFont"/>
    <w:link w:val="guidelinedeedref"/>
    <w:rsid w:val="005B3D76"/>
    <w:rPr>
      <w:rFonts w:ascii="Garamond" w:hAnsi="Garamond"/>
      <w:sz w:val="20"/>
    </w:rPr>
  </w:style>
  <w:style w:type="paragraph" w:styleId="Header">
    <w:name w:val="header"/>
    <w:basedOn w:val="Normal"/>
    <w:link w:val="HeaderChar"/>
    <w:uiPriority w:val="99"/>
    <w:unhideWhenUsed/>
    <w:rsid w:val="008A194F"/>
    <w:pPr>
      <w:tabs>
        <w:tab w:val="center" w:pos="4513"/>
        <w:tab w:val="right" w:pos="9026"/>
      </w:tabs>
    </w:pPr>
  </w:style>
  <w:style w:type="character" w:customStyle="1" w:styleId="HeaderChar">
    <w:name w:val="Header Char"/>
    <w:basedOn w:val="DefaultParagraphFont"/>
    <w:link w:val="Header"/>
    <w:uiPriority w:val="99"/>
    <w:rsid w:val="008A194F"/>
  </w:style>
  <w:style w:type="paragraph" w:styleId="Footer">
    <w:name w:val="footer"/>
    <w:basedOn w:val="Normal"/>
    <w:link w:val="FooterChar"/>
    <w:uiPriority w:val="99"/>
    <w:unhideWhenUsed/>
    <w:rsid w:val="008A194F"/>
    <w:pPr>
      <w:tabs>
        <w:tab w:val="center" w:pos="4513"/>
        <w:tab w:val="right" w:pos="9026"/>
      </w:tabs>
    </w:pPr>
  </w:style>
  <w:style w:type="character" w:customStyle="1" w:styleId="FooterChar">
    <w:name w:val="Footer Char"/>
    <w:basedOn w:val="DefaultParagraphFont"/>
    <w:link w:val="Footer"/>
    <w:uiPriority w:val="99"/>
    <w:rsid w:val="008A194F"/>
  </w:style>
  <w:style w:type="paragraph" w:customStyle="1" w:styleId="TableHeadingCentred">
    <w:name w:val="Table Heading Centred"/>
    <w:basedOn w:val="Normal"/>
    <w:rsid w:val="008A194F"/>
    <w:pPr>
      <w:spacing w:before="60" w:after="60"/>
      <w:jc w:val="center"/>
    </w:pPr>
    <w:rPr>
      <w:rFonts w:ascii="Calibri" w:eastAsia="Times New Roman" w:hAnsi="Calibri" w:cs="Arial"/>
      <w:b/>
      <w:bCs/>
      <w:color w:val="FFFFFF"/>
      <w:szCs w:val="24"/>
      <w:lang w:eastAsia="en-AU"/>
    </w:rPr>
  </w:style>
  <w:style w:type="paragraph" w:customStyle="1" w:styleId="guidelineintro">
    <w:name w:val="guideline intro"/>
    <w:basedOn w:val="Normal"/>
    <w:link w:val="guidelineintroChar"/>
    <w:rsid w:val="006A3A0A"/>
    <w:pPr>
      <w:ind w:left="1440"/>
    </w:pPr>
    <w:rPr>
      <w:sz w:val="28"/>
    </w:rPr>
  </w:style>
  <w:style w:type="paragraph" w:customStyle="1" w:styleId="guidelinechanges">
    <w:name w:val="guideline changes"/>
    <w:basedOn w:val="Normal"/>
    <w:link w:val="guidelinechangesChar"/>
    <w:qFormat/>
    <w:rsid w:val="00D911DD"/>
    <w:pPr>
      <w:spacing w:before="60"/>
    </w:pPr>
    <w:rPr>
      <w:sz w:val="20"/>
    </w:rPr>
  </w:style>
  <w:style w:type="character" w:customStyle="1" w:styleId="guidelineintroChar">
    <w:name w:val="guideline intro Char"/>
    <w:basedOn w:val="DefaultParagraphFont"/>
    <w:link w:val="guidelineintro"/>
    <w:rsid w:val="006A3A0A"/>
    <w:rPr>
      <w:sz w:val="28"/>
    </w:rPr>
  </w:style>
  <w:style w:type="paragraph" w:customStyle="1" w:styleId="guidelinedocinfo">
    <w:name w:val="guideline doc info"/>
    <w:basedOn w:val="Heading2"/>
    <w:link w:val="guidelinedocinfoChar"/>
    <w:qFormat/>
    <w:rsid w:val="00285B11"/>
    <w:pPr>
      <w:pBdr>
        <w:top w:val="single" w:sz="4" w:space="1" w:color="767171" w:themeColor="background2" w:themeShade="80"/>
      </w:pBdr>
    </w:pPr>
    <w:rPr>
      <w:rFonts w:asciiTheme="minorHAnsi" w:hAnsiTheme="minorHAnsi"/>
      <w:color w:val="767171" w:themeColor="background2" w:themeShade="80"/>
    </w:rPr>
  </w:style>
  <w:style w:type="character" w:customStyle="1" w:styleId="guidelinechangesChar">
    <w:name w:val="guideline changes Char"/>
    <w:basedOn w:val="DefaultParagraphFont"/>
    <w:link w:val="guidelinechanges"/>
    <w:rsid w:val="00D911DD"/>
    <w:rPr>
      <w:sz w:val="20"/>
    </w:rPr>
  </w:style>
  <w:style w:type="character" w:customStyle="1" w:styleId="guidelinedocinfoChar">
    <w:name w:val="guideline doc info Char"/>
    <w:basedOn w:val="DefaultParagraphFont"/>
    <w:link w:val="guidelinedocinfo"/>
    <w:rsid w:val="00285B11"/>
    <w:rPr>
      <w:rFonts w:eastAsiaTheme="majorEastAsia" w:cstheme="majorBidi"/>
      <w:color w:val="767171" w:themeColor="background2" w:themeShade="80"/>
      <w:sz w:val="26"/>
      <w:szCs w:val="26"/>
    </w:rPr>
  </w:style>
  <w:style w:type="paragraph" w:customStyle="1" w:styleId="Systemstep">
    <w:name w:val="System step"/>
    <w:basedOn w:val="guidelinetext"/>
    <w:link w:val="SystemstepChar"/>
    <w:qFormat/>
    <w:rsid w:val="00AF57E5"/>
    <w:pPr>
      <w:numPr>
        <w:numId w:val="27"/>
      </w:numPr>
    </w:pPr>
  </w:style>
  <w:style w:type="table" w:styleId="TableGrid">
    <w:name w:val="Table Grid"/>
    <w:basedOn w:val="TableNormal"/>
    <w:uiPriority w:val="39"/>
    <w:rsid w:val="002D1607"/>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temstepChar">
    <w:name w:val="System step Char"/>
    <w:basedOn w:val="guidelinetextChar"/>
    <w:link w:val="Systemstep"/>
    <w:rsid w:val="00A159C7"/>
  </w:style>
  <w:style w:type="paragraph" w:customStyle="1" w:styleId="tabletext">
    <w:name w:val="table text"/>
    <w:basedOn w:val="guidelinetext"/>
    <w:link w:val="tabletextChar"/>
    <w:qFormat/>
    <w:rsid w:val="002D1607"/>
    <w:pPr>
      <w:spacing w:before="0"/>
      <w:ind w:left="0"/>
    </w:pPr>
    <w:rPr>
      <w:sz w:val="20"/>
      <w:szCs w:val="20"/>
    </w:rPr>
  </w:style>
  <w:style w:type="character" w:customStyle="1" w:styleId="tabletextChar">
    <w:name w:val="table text Char"/>
    <w:basedOn w:val="guidelinetextChar"/>
    <w:link w:val="tabletext"/>
    <w:rsid w:val="002D1607"/>
    <w:rPr>
      <w:sz w:val="20"/>
      <w:szCs w:val="20"/>
    </w:rPr>
  </w:style>
  <w:style w:type="character" w:styleId="CommentReference">
    <w:name w:val="annotation reference"/>
    <w:basedOn w:val="DefaultParagraphFont"/>
    <w:uiPriority w:val="99"/>
    <w:semiHidden/>
    <w:unhideWhenUsed/>
    <w:rsid w:val="002E6FDB"/>
    <w:rPr>
      <w:sz w:val="16"/>
      <w:szCs w:val="16"/>
    </w:rPr>
  </w:style>
  <w:style w:type="paragraph" w:styleId="CommentText">
    <w:name w:val="annotation text"/>
    <w:basedOn w:val="Normal"/>
    <w:link w:val="CommentTextChar"/>
    <w:uiPriority w:val="99"/>
    <w:unhideWhenUsed/>
    <w:rsid w:val="002E6FDB"/>
    <w:rPr>
      <w:sz w:val="20"/>
      <w:szCs w:val="20"/>
    </w:rPr>
  </w:style>
  <w:style w:type="character" w:customStyle="1" w:styleId="CommentTextChar">
    <w:name w:val="Comment Text Char"/>
    <w:basedOn w:val="DefaultParagraphFont"/>
    <w:link w:val="CommentText"/>
    <w:uiPriority w:val="99"/>
    <w:rsid w:val="002E6FDB"/>
    <w:rPr>
      <w:sz w:val="20"/>
      <w:szCs w:val="20"/>
    </w:rPr>
  </w:style>
  <w:style w:type="paragraph" w:styleId="CommentSubject">
    <w:name w:val="annotation subject"/>
    <w:basedOn w:val="CommentText"/>
    <w:next w:val="CommentText"/>
    <w:link w:val="CommentSubjectChar"/>
    <w:uiPriority w:val="99"/>
    <w:semiHidden/>
    <w:unhideWhenUsed/>
    <w:rsid w:val="002E6FDB"/>
    <w:rPr>
      <w:b/>
      <w:bCs/>
    </w:rPr>
  </w:style>
  <w:style w:type="character" w:customStyle="1" w:styleId="CommentSubjectChar">
    <w:name w:val="Comment Subject Char"/>
    <w:basedOn w:val="CommentTextChar"/>
    <w:link w:val="CommentSubject"/>
    <w:uiPriority w:val="99"/>
    <w:semiHidden/>
    <w:rsid w:val="002E6FDB"/>
    <w:rPr>
      <w:b/>
      <w:bCs/>
      <w:sz w:val="20"/>
      <w:szCs w:val="20"/>
    </w:rPr>
  </w:style>
  <w:style w:type="paragraph" w:styleId="BalloonText">
    <w:name w:val="Balloon Text"/>
    <w:basedOn w:val="Normal"/>
    <w:link w:val="BalloonTextChar"/>
    <w:uiPriority w:val="99"/>
    <w:semiHidden/>
    <w:unhideWhenUsed/>
    <w:rsid w:val="002E6FD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FDB"/>
    <w:rPr>
      <w:rFonts w:ascii="Segoe UI" w:hAnsi="Segoe UI" w:cs="Segoe UI"/>
      <w:sz w:val="18"/>
      <w:szCs w:val="18"/>
    </w:rPr>
  </w:style>
  <w:style w:type="paragraph" w:customStyle="1" w:styleId="docev">
    <w:name w:val="doc ev"/>
    <w:basedOn w:val="guidelinetext"/>
    <w:link w:val="docevChar"/>
    <w:qFormat/>
    <w:rsid w:val="00CD466B"/>
    <w:pPr>
      <w:numPr>
        <w:numId w:val="29"/>
      </w:numPr>
      <w:ind w:left="1418" w:hanging="1418"/>
    </w:pPr>
  </w:style>
  <w:style w:type="paragraph" w:customStyle="1" w:styleId="WHS">
    <w:name w:val="WHS"/>
    <w:basedOn w:val="guidelinetext"/>
    <w:link w:val="WHSChar"/>
    <w:qFormat/>
    <w:rsid w:val="00AF57E5"/>
    <w:pPr>
      <w:numPr>
        <w:numId w:val="30"/>
      </w:numPr>
      <w:ind w:left="1418" w:hanging="1418"/>
    </w:pPr>
  </w:style>
  <w:style w:type="character" w:customStyle="1" w:styleId="docevChar">
    <w:name w:val="doc ev Char"/>
    <w:basedOn w:val="SystemstepChar"/>
    <w:link w:val="docev"/>
    <w:rsid w:val="00CD466B"/>
  </w:style>
  <w:style w:type="character" w:customStyle="1" w:styleId="WHSChar">
    <w:name w:val="WHS Char"/>
    <w:basedOn w:val="SystemstepChar"/>
    <w:link w:val="WHS"/>
    <w:rsid w:val="00A159C7"/>
  </w:style>
  <w:style w:type="paragraph" w:customStyle="1" w:styleId="Frontpagesub-heading">
    <w:name w:val="Front page sub-heading"/>
    <w:basedOn w:val="Heading3"/>
    <w:link w:val="Frontpagesub-headingChar"/>
    <w:qFormat/>
    <w:rsid w:val="00285B11"/>
    <w:pPr>
      <w:ind w:left="0"/>
    </w:pPr>
    <w:rPr>
      <w:rFonts w:asciiTheme="minorHAnsi" w:hAnsiTheme="minorHAnsi"/>
      <w:b/>
      <w:color w:val="auto"/>
      <w:sz w:val="20"/>
    </w:rPr>
  </w:style>
  <w:style w:type="character" w:customStyle="1" w:styleId="Frontpagesub-headingChar">
    <w:name w:val="Front page sub-heading Char"/>
    <w:basedOn w:val="Heading3Char"/>
    <w:link w:val="Frontpagesub-heading"/>
    <w:rsid w:val="00285B11"/>
    <w:rPr>
      <w:rFonts w:asciiTheme="majorHAnsi" w:eastAsiaTheme="majorEastAsia" w:hAnsiTheme="majorHAnsi" w:cstheme="majorBidi"/>
      <w:b/>
      <w:color w:val="1F4D78" w:themeColor="accent1" w:themeShade="7F"/>
      <w:sz w:val="20"/>
      <w:szCs w:val="24"/>
    </w:rPr>
  </w:style>
  <w:style w:type="paragraph" w:styleId="TOC4">
    <w:name w:val="toc 4"/>
    <w:basedOn w:val="Normal"/>
    <w:next w:val="Normal"/>
    <w:autoRedefine/>
    <w:uiPriority w:val="39"/>
    <w:unhideWhenUsed/>
    <w:rsid w:val="00CD5AEB"/>
    <w:pPr>
      <w:spacing w:before="0"/>
      <w:ind w:left="660"/>
    </w:pPr>
    <w:rPr>
      <w:rFonts w:cstheme="minorHAnsi"/>
      <w:sz w:val="20"/>
      <w:szCs w:val="20"/>
    </w:rPr>
  </w:style>
  <w:style w:type="paragraph" w:styleId="TOC5">
    <w:name w:val="toc 5"/>
    <w:basedOn w:val="Normal"/>
    <w:next w:val="Normal"/>
    <w:autoRedefine/>
    <w:uiPriority w:val="39"/>
    <w:unhideWhenUsed/>
    <w:rsid w:val="00CD5AEB"/>
    <w:pPr>
      <w:spacing w:before="0"/>
      <w:ind w:left="880"/>
    </w:pPr>
    <w:rPr>
      <w:rFonts w:cstheme="minorHAnsi"/>
      <w:sz w:val="20"/>
      <w:szCs w:val="20"/>
    </w:rPr>
  </w:style>
  <w:style w:type="paragraph" w:styleId="TOC6">
    <w:name w:val="toc 6"/>
    <w:basedOn w:val="Normal"/>
    <w:next w:val="Normal"/>
    <w:autoRedefine/>
    <w:uiPriority w:val="39"/>
    <w:unhideWhenUsed/>
    <w:rsid w:val="00CD5AEB"/>
    <w:pPr>
      <w:spacing w:before="0"/>
      <w:ind w:left="1100"/>
    </w:pPr>
    <w:rPr>
      <w:rFonts w:cstheme="minorHAnsi"/>
      <w:sz w:val="20"/>
      <w:szCs w:val="20"/>
    </w:rPr>
  </w:style>
  <w:style w:type="paragraph" w:styleId="TOC7">
    <w:name w:val="toc 7"/>
    <w:basedOn w:val="Normal"/>
    <w:next w:val="Normal"/>
    <w:autoRedefine/>
    <w:uiPriority w:val="39"/>
    <w:unhideWhenUsed/>
    <w:rsid w:val="00CD5AEB"/>
    <w:pPr>
      <w:spacing w:before="0"/>
      <w:ind w:left="1320"/>
    </w:pPr>
    <w:rPr>
      <w:rFonts w:cstheme="minorHAnsi"/>
      <w:sz w:val="20"/>
      <w:szCs w:val="20"/>
    </w:rPr>
  </w:style>
  <w:style w:type="paragraph" w:styleId="TOC8">
    <w:name w:val="toc 8"/>
    <w:basedOn w:val="Normal"/>
    <w:next w:val="Normal"/>
    <w:autoRedefine/>
    <w:uiPriority w:val="39"/>
    <w:unhideWhenUsed/>
    <w:rsid w:val="00CD5AEB"/>
    <w:pPr>
      <w:spacing w:before="0"/>
      <w:ind w:left="1540"/>
    </w:pPr>
    <w:rPr>
      <w:rFonts w:cstheme="minorHAnsi"/>
      <w:sz w:val="20"/>
      <w:szCs w:val="20"/>
    </w:rPr>
  </w:style>
  <w:style w:type="paragraph" w:styleId="TOC9">
    <w:name w:val="toc 9"/>
    <w:basedOn w:val="Normal"/>
    <w:next w:val="Normal"/>
    <w:autoRedefine/>
    <w:uiPriority w:val="39"/>
    <w:unhideWhenUsed/>
    <w:rsid w:val="00CD5AEB"/>
    <w:pPr>
      <w:spacing w:before="0"/>
      <w:ind w:left="1760"/>
    </w:pPr>
    <w:rPr>
      <w:rFonts w:cstheme="minorHAnsi"/>
      <w:sz w:val="20"/>
      <w:szCs w:val="20"/>
    </w:rPr>
  </w:style>
  <w:style w:type="paragraph" w:customStyle="1" w:styleId="secondleveldot">
    <w:name w:val="second level dot"/>
    <w:basedOn w:val="Normal"/>
    <w:qFormat/>
    <w:rsid w:val="00143167"/>
    <w:pPr>
      <w:numPr>
        <w:numId w:val="32"/>
      </w:numPr>
      <w:spacing w:before="60"/>
    </w:pPr>
    <w:rPr>
      <w:rFonts w:ascii="Calibri" w:eastAsia="Times New Roman" w:hAnsi="Calibri" w:cs="Times New Roman"/>
      <w:szCs w:val="24"/>
      <w:lang w:eastAsia="en-AU"/>
    </w:rPr>
  </w:style>
  <w:style w:type="paragraph" w:customStyle="1" w:styleId="StyleListParagraphRecommendationAfter12pt">
    <w:name w:val="Style List ParagraphRecommendation + After:  12 pt"/>
    <w:basedOn w:val="ListParagraph"/>
    <w:rsid w:val="00143167"/>
    <w:pPr>
      <w:numPr>
        <w:numId w:val="35"/>
      </w:numPr>
      <w:spacing w:before="60"/>
      <w:contextualSpacing w:val="0"/>
    </w:pPr>
    <w:rPr>
      <w:rFonts w:ascii="Calibri" w:eastAsia="Times New Roman" w:hAnsi="Calibri" w:cs="Times New Roman"/>
      <w:szCs w:val="20"/>
      <w:lang w:eastAsia="en-AU"/>
    </w:rPr>
  </w:style>
  <w:style w:type="table" w:customStyle="1" w:styleId="RJCP111">
    <w:name w:val="RJCP111"/>
    <w:basedOn w:val="TableNormal"/>
    <w:uiPriority w:val="99"/>
    <w:rsid w:val="00CB426B"/>
    <w:pPr>
      <w:spacing w:before="0"/>
    </w:pPr>
    <w:rPr>
      <w:rFonts w:ascii="Calibri" w:eastAsia="Times New Roman" w:hAnsi="Calibri" w:cs="Times New Roman"/>
      <w:sz w:val="20"/>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ind w:leftChars="0" w:left="0" w:rightChars="0" w:right="0"/>
        <w:jc w:val="left"/>
      </w:pPr>
      <w:rPr>
        <w:rFonts w:ascii="Calibri" w:hAnsi="Calibri"/>
        <w:b/>
        <w:color w:val="FFFFFF"/>
        <w:sz w:val="20"/>
      </w:rPr>
      <w:tblPr/>
      <w:tcPr>
        <w:shd w:val="clear" w:color="auto" w:fill="31849B"/>
      </w:tcPr>
    </w:tblStylePr>
    <w:tblStylePr w:type="band1Horz">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cBorders>
      </w:tcPr>
    </w:tblStylePr>
    <w:tblStylePr w:type="band2Horz">
      <w:tblPr/>
      <w:tcPr>
        <w:shd w:val="clear" w:color="auto" w:fill="DBE5F1"/>
      </w:tcPr>
    </w:tblStylePr>
  </w:style>
  <w:style w:type="table" w:customStyle="1" w:styleId="RJCP1111">
    <w:name w:val="RJCP1111"/>
    <w:basedOn w:val="TableNormal"/>
    <w:uiPriority w:val="99"/>
    <w:rsid w:val="00733390"/>
    <w:pPr>
      <w:spacing w:before="0"/>
    </w:pPr>
    <w:rPr>
      <w:rFonts w:ascii="Calibri" w:eastAsia="Times New Roman" w:hAnsi="Calibri" w:cs="Times New Roman"/>
      <w:sz w:val="20"/>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ind w:leftChars="0" w:left="0" w:rightChars="0" w:right="0"/>
        <w:jc w:val="left"/>
      </w:pPr>
      <w:rPr>
        <w:rFonts w:ascii="Calibri" w:hAnsi="Calibri"/>
        <w:b/>
        <w:color w:val="FFFFFF"/>
        <w:sz w:val="20"/>
      </w:rPr>
      <w:tblPr/>
      <w:tcPr>
        <w:shd w:val="clear" w:color="auto" w:fill="31849B"/>
      </w:tcPr>
    </w:tblStylePr>
    <w:tblStylePr w:type="band1Horz">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cBorders>
      </w:tcPr>
    </w:tblStylePr>
    <w:tblStylePr w:type="band2Horz">
      <w:tblPr/>
      <w:tcPr>
        <w:shd w:val="clear" w:color="auto" w:fill="DBE5F1"/>
      </w:tcPr>
    </w:tblStylePr>
  </w:style>
  <w:style w:type="paragraph" w:styleId="Revision">
    <w:name w:val="Revision"/>
    <w:hidden/>
    <w:uiPriority w:val="99"/>
    <w:semiHidden/>
    <w:rsid w:val="00C448CC"/>
    <w:pPr>
      <w:spacing w:before="0"/>
    </w:pPr>
  </w:style>
  <w:style w:type="character" w:styleId="FollowedHyperlink">
    <w:name w:val="FollowedHyperlink"/>
    <w:basedOn w:val="DefaultParagraphFont"/>
    <w:uiPriority w:val="99"/>
    <w:semiHidden/>
    <w:unhideWhenUsed/>
    <w:rsid w:val="009423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06992">
      <w:bodyDiv w:val="1"/>
      <w:marLeft w:val="0"/>
      <w:marRight w:val="0"/>
      <w:marTop w:val="0"/>
      <w:marBottom w:val="0"/>
      <w:divBdr>
        <w:top w:val="none" w:sz="0" w:space="0" w:color="auto"/>
        <w:left w:val="none" w:sz="0" w:space="0" w:color="auto"/>
        <w:bottom w:val="none" w:sz="0" w:space="0" w:color="auto"/>
        <w:right w:val="none" w:sz="0" w:space="0" w:color="auto"/>
      </w:divBdr>
    </w:div>
    <w:div w:id="84636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csnaccessintranet.hosts.application.enet/ProviderPortal/TTW/Guidelines/Pages/Participant-Requirements.aspx" TargetMode="External"/><Relationship Id="rId26" Type="http://schemas.openxmlformats.org/officeDocument/2006/relationships/hyperlink" Target="http://www.jobactive.gov.au/" TargetMode="External"/><Relationship Id="rId3" Type="http://schemas.openxmlformats.org/officeDocument/2006/relationships/customXml" Target="../customXml/item3.xml"/><Relationship Id="rId21" Type="http://schemas.openxmlformats.org/officeDocument/2006/relationships/hyperlink" Target="https://ecsnaccessintranet.hosts.application.enet/ProviderPortal/TTW/Guidelines/Pages/Operational-and-Servicing.asp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guides.dss.gov.au/guide-social-security-law" TargetMode="External"/><Relationship Id="rId25" Type="http://schemas.openxmlformats.org/officeDocument/2006/relationships/hyperlink" Target="https://jobactive.gov.au/" TargetMode="External"/><Relationship Id="rId2" Type="http://schemas.openxmlformats.org/officeDocument/2006/relationships/customXml" Target="../customXml/item2.xml"/><Relationship Id="rId16" Type="http://schemas.openxmlformats.org/officeDocument/2006/relationships/hyperlink" Target="http://www.austlii.edu.au/au/legis/cth/consol_act/ssa1991186/" TargetMode="External"/><Relationship Id="rId20" Type="http://schemas.openxmlformats.org/officeDocument/2006/relationships/hyperlink" Target="https://ecsnaccessintranet.hosts.application.enet/ProviderPortal/TTW/Guidelines/Pages/Participant-Requirements.aspx" TargetMode="External"/><Relationship Id="rId29" Type="http://schemas.openxmlformats.org/officeDocument/2006/relationships/hyperlink" Target="http://www.jobactive.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jobactive.gov.a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snaccessintranet.hosts.application.enet/ProviderPortal/TTW/Guidelines/Pages/Participant-Requirements.aspx" TargetMode="External"/><Relationship Id="rId23" Type="http://schemas.openxmlformats.org/officeDocument/2006/relationships/hyperlink" Target="http://www.jobactive.gov.au/" TargetMode="External"/><Relationship Id="rId28" Type="http://schemas.openxmlformats.org/officeDocument/2006/relationships/hyperlink" Target="http://www.jobactive.gov.au/" TargetMode="External"/><Relationship Id="rId10" Type="http://schemas.openxmlformats.org/officeDocument/2006/relationships/endnotes" Target="endnotes.xml"/><Relationship Id="rId19" Type="http://schemas.openxmlformats.org/officeDocument/2006/relationships/hyperlink" Target="https://ecsnaccessintranet.hosts.application.enet/ProviderPortal/TTW/Guidelines/Pages/Participant-Requirements.asp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snaccessintranet.hosts.application.enet/ProviderPortal/TTW/Guidelines/Pages/Archived-Guidelines.aspx" TargetMode="External"/><Relationship Id="rId22" Type="http://schemas.openxmlformats.org/officeDocument/2006/relationships/hyperlink" Target="https://jobactive.gov.au/" TargetMode="External"/><Relationship Id="rId27" Type="http://schemas.openxmlformats.org/officeDocument/2006/relationships/hyperlink" Target="https://jobactive.gov.au/"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7B1DC7F0C6870B4EB4B891C20FBC4D69" ma:contentTypeVersion="47" ma:contentTypeDescription="Secure Site content type template for recording metadata for documents." ma:contentTypeScope="" ma:versionID="1e48519c844c3a8828923279550561e6">
  <xsd:schema xmlns:xsd="http://www.w3.org/2001/XMLSchema" xmlns:xs="http://www.w3.org/2001/XMLSchema" xmlns:p="http://schemas.microsoft.com/office/2006/metadata/properties" xmlns:ns1="d4ed92f1-b901-42a9-bcc3-7b24959a6f87" xmlns:ns2="a232d271-55e7-4aa6-9ab7-ccc10e765e65" targetNamespace="http://schemas.microsoft.com/office/2006/metadata/properties" ma:root="true" ma:fieldsID="1473e2a7134c52a66c49d30b7908b9c5" ns1:_="" ns2:_="">
    <xsd:import namespace="d4ed92f1-b901-42a9-bcc3-7b24959a6f87"/>
    <xsd:import namespace="a232d271-55e7-4aa6-9ab7-ccc10e765e65"/>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SCSSIncludeInNewsletter xmlns="d4ed92f1-b901-42a9-bcc3-7b24959a6f87">false</ESCSSIncludeInNewsletter>
    <ESCSSKeywords xmlns="d4ed92f1-b901-42a9-bcc3-7b24959a6f87">Job Plan, Transition to Work,</ESCSSKeywords>
    <ESCSSReviewDate xmlns="d4ed92f1-b901-42a9-bcc3-7b24959a6f87" xsi:nil="true"/>
    <ESCSSContentAuthor xmlns="d4ed92f1-b901-42a9-bcc3-7b24959a6f87">1588</ESCSSContentAuthor>
    <ESCSSResourceType xmlns="d4ed92f1-b901-42a9-bcc3-7b24959a6f87">22</ESCSSResourceType>
    <ESCSSSubject xmlns="d4ed92f1-b901-42a9-bcc3-7b24959a6f87">20200205-114347177106</ESCSSSubject>
    <ESCSSEffectiveStartDate xmlns="d4ed92f1-b901-42a9-bcc3-7b24959a6f87">2020-03-26T13:00:00+00:00</ESCSSEffectiveStartDate>
    <ESCSSContentApprover xmlns="d4ed92f1-b901-42a9-bcc3-7b24959a6f87">1773</ESCSSContentApprover>
    <ESCSSTopic xmlns="d4ed92f1-b901-42a9-bcc3-7b24959a6f87">467</ESCSSTopic>
    <ESCSSContentStatus xmlns="d4ed92f1-b901-42a9-bcc3-7b24959a6f87">Current</ESCSSContentStatus>
    <ESCSSIncludeInLatestUpdates xmlns="d4ed92f1-b901-42a9-bcc3-7b24959a6f87">false</ESCSSIncludeInLatestUpdates>
    <ESCSSSummaryOfUpdate xmlns="d4ed92f1-b901-42a9-bcc3-7b24959a6f87">Job Plan Guideline V3.0 </ESCSSSummaryOfUpdate>
    <ESCSSDescription xmlns="d4ed92f1-b901-42a9-bcc3-7b24959a6f87">This Guideline outlines the Transition to Work Provider’s responsibilities and required actions when creating, reviewing and updating a Participant’s Job Plan. Providers must consult with the Participant when determining the Activities to be included in the Job Plan. </ESCSSDescription>
    <ESCSSContentAuthorBranch xmlns="d4ed92f1-b901-42a9-bcc3-7b24959a6f87">106</ESCSSContentAuthorBranch>
    <ESCSSLocation xmlns="a232d271-55e7-4aa6-9ab7-ccc10e765e65">ProviderPortal/TTW/Guidelines/Pages/Participant-Requirements.aspx</ESCSSLocation>
    <ESCSSSiteGroup xmlns="d4ed92f1-b901-42a9-bcc3-7b24959a6f87">
      <Value>5</Value>
    </ESCSSSiteGroup>
    <ESCSSPublishingInstructions xmlns="d4ed92f1-b901-42a9-bcc3-7b24959a6f87">Please publish as part of the JobSeeker Payment updates to guidelines co-ordination</ESCSSPublishingInstructions>
    <ESCSSContentAuthorTeam xmlns="d4ed92f1-b901-42a9-bcc3-7b24959a6f87">235</ESCSSContentAuthorTeam>
    <ESCSSPublishingContentAuthorEmail xmlns="d4ed92f1-b901-42a9-bcc3-7b24959a6f87">clare.binet@dese.gov.au</ESCSSPublishingContentAuthorEmail>
    <ESCSSPublishingAuthorisingBranchHead xmlns="d4ed92f1-b901-42a9-bcc3-7b24959a6f87">3443</ESCSSPublishingAuthorisingBranchHead>
    <ESCSSDocumentId xmlns="d4ed92f1-b901-42a9-bcc3-7b24959a6f87">D20/520538</ESCSSDocumen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CBB05-2D25-4763-9D1B-290D8698E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2210E5-81DF-4175-890E-AAC6F77063E2}">
  <ds:schemaRefs>
    <ds:schemaRef ds:uri="d4ed92f1-b901-42a9-bcc3-7b24959a6f87"/>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a232d271-55e7-4aa6-9ab7-ccc10e765e65"/>
    <ds:schemaRef ds:uri="http://www.w3.org/XML/1998/namespace"/>
    <ds:schemaRef ds:uri="http://purl.org/dc/dcmitype/"/>
  </ds:schemaRefs>
</ds:datastoreItem>
</file>

<file path=customXml/itemProps3.xml><?xml version="1.0" encoding="utf-8"?>
<ds:datastoreItem xmlns:ds="http://schemas.openxmlformats.org/officeDocument/2006/customXml" ds:itemID="{DAA66BEE-5CDD-49AB-BB3E-4B4DB0213112}">
  <ds:schemaRefs>
    <ds:schemaRef ds:uri="http://schemas.microsoft.com/sharepoint/v3/contenttype/forms"/>
  </ds:schemaRefs>
</ds:datastoreItem>
</file>

<file path=customXml/itemProps4.xml><?xml version="1.0" encoding="utf-8"?>
<ds:datastoreItem xmlns:ds="http://schemas.openxmlformats.org/officeDocument/2006/customXml" ds:itemID="{02BFDA24-9BF0-42DB-BDF6-0CE56A717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96943D19.dotm</Template>
  <TotalTime>0</TotalTime>
  <Pages>15</Pages>
  <Words>3446</Words>
  <Characters>19648</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Job Plan Guideline V3.0</vt:lpstr>
    </vt:vector>
  </TitlesOfParts>
  <Company/>
  <LinksUpToDate>false</LinksUpToDate>
  <CharactersWithSpaces>23048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Plan Guideline V3.0</dc:title>
  <dc:creator/>
  <cp:lastModifiedBy/>
  <cp:revision>1</cp:revision>
  <dcterms:created xsi:type="dcterms:W3CDTF">2020-04-06T09:03:00Z</dcterms:created>
  <dcterms:modified xsi:type="dcterms:W3CDTF">2020-04-06T09:03:00Z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0x0101001FFFC1AF147C4F5C9369E689092D514B007B1DC7F0C6870B4EB4B891C20FBC4D69</vt:lpwstr>
  </property>
  <property fmtid="{D5CDD505-2E9C-101B-9397-08002B2CF9AE}" pid="3" name="Order">
    <vt:r8>68600</vt:r8>
  </property>
  <property fmtid="{D5CDD505-2E9C-101B-9397-08002B2CF9AE}" pid="4" name="xd_ProgID">
    <vt:lpwstr/>
  </property>
  <property fmtid="{D5CDD505-2E9C-101B-9397-08002B2CF9AE}" pid="5" name="TemplateUrl">
    <vt:lpwstr/>
  </property>
</Properties>
</file>