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053E" w14:textId="3C42D2AD" w:rsidR="00067075" w:rsidRDefault="001E1EB6" w:rsidP="001E1EB6">
      <w:pPr>
        <w:tabs>
          <w:tab w:val="left" w:pos="1302"/>
        </w:tabs>
      </w:pPr>
      <w:r>
        <w:tab/>
      </w:r>
    </w:p>
    <w:p w14:paraId="3E87C8C1" w14:textId="116CDB4B" w:rsidR="00EC6A53" w:rsidRDefault="00984B04" w:rsidP="00984B04">
      <w:pPr>
        <w:tabs>
          <w:tab w:val="left" w:pos="4168"/>
        </w:tabs>
        <w:spacing w:before="100" w:beforeAutospacing="1" w:after="0"/>
        <w:rPr>
          <w:noProof/>
        </w:rPr>
      </w:pPr>
      <w:r>
        <w:rPr>
          <w:noProof/>
        </w:rPr>
        <w:tab/>
      </w:r>
    </w:p>
    <w:p w14:paraId="268CA1A6" w14:textId="77777777" w:rsidR="001B5442" w:rsidRDefault="001B5442" w:rsidP="001E1EB6">
      <w:pPr>
        <w:pStyle w:val="Title"/>
        <w:spacing w:before="0"/>
        <w:rPr>
          <w:rFonts w:eastAsia="Aptos SemiBold" w:cs="Aptos SemiBold"/>
          <w:color w:val="0D2C6C" w:themeColor="accent5"/>
          <w:szCs w:val="66"/>
        </w:rPr>
      </w:pPr>
      <w:r w:rsidRPr="00D34622">
        <w:rPr>
          <w:rFonts w:eastAsia="Aptos SemiBold" w:cs="Aptos SemiBold"/>
          <w:color w:val="0D2C6C" w:themeColor="accent5"/>
          <w:szCs w:val="66"/>
        </w:rPr>
        <w:t xml:space="preserve">ASQA regulatory action regarding </w:t>
      </w:r>
      <w:proofErr w:type="spellStart"/>
      <w:r w:rsidRPr="00D34622">
        <w:rPr>
          <w:rFonts w:eastAsia="Aptos SemiBold" w:cs="Aptos SemiBold"/>
          <w:color w:val="0D2C6C" w:themeColor="accent5"/>
          <w:szCs w:val="66"/>
        </w:rPr>
        <w:t>Luvium</w:t>
      </w:r>
      <w:proofErr w:type="spellEnd"/>
      <w:r w:rsidRPr="00D34622">
        <w:rPr>
          <w:rFonts w:eastAsia="Aptos SemiBold" w:cs="Aptos SemiBold"/>
          <w:color w:val="0D2C6C" w:themeColor="accent5"/>
          <w:szCs w:val="66"/>
        </w:rPr>
        <w:t xml:space="preserve"> Pty Ltd</w:t>
      </w:r>
    </w:p>
    <w:p w14:paraId="5D5D0D5E" w14:textId="7F36919C" w:rsidR="008534C6" w:rsidRDefault="008534C6" w:rsidP="001E1EB6">
      <w:pPr>
        <w:pStyle w:val="Title"/>
        <w:spacing w:before="0"/>
        <w:rPr>
          <w:rFonts w:eastAsia="Aptos SemiBold"/>
        </w:rPr>
      </w:pPr>
    </w:p>
    <w:p w14:paraId="4FA4128A" w14:textId="4DBA46F3" w:rsidR="002B1CE5" w:rsidRDefault="003A301E" w:rsidP="006D154E">
      <w:pPr>
        <w:pStyle w:val="Subtitle"/>
      </w:pPr>
      <w:r>
        <w:t xml:space="preserve">Fact sheet - </w:t>
      </w:r>
      <w:r w:rsidR="00422BC2">
        <w:t xml:space="preserve">Qualifications </w:t>
      </w:r>
      <w:r w:rsidR="00AA1EFF">
        <w:t>I</w:t>
      </w:r>
      <w:r w:rsidR="00422BC2">
        <w:t>mpacted</w:t>
      </w:r>
    </w:p>
    <w:p w14:paraId="4AA0B312" w14:textId="340592B4" w:rsidR="000570BC" w:rsidRPr="000570BC" w:rsidRDefault="000570BC" w:rsidP="000570BC">
      <w:pPr>
        <w:pStyle w:val="Heading1"/>
        <w:spacing w:before="480"/>
        <w:rPr>
          <w:sz w:val="36"/>
          <w:szCs w:val="36"/>
        </w:rPr>
      </w:pPr>
      <w:r w:rsidRPr="000570BC">
        <w:rPr>
          <w:sz w:val="36"/>
          <w:szCs w:val="36"/>
        </w:rPr>
        <w:t>Impacted qualifications</w:t>
      </w:r>
    </w:p>
    <w:p w14:paraId="32371BC4" w14:textId="37FD16F3" w:rsidR="004E26F6" w:rsidRPr="003F4C6B" w:rsidRDefault="004E26F6" w:rsidP="004E26F6">
      <w:pPr>
        <w:rPr>
          <w:rFonts w:eastAsia="Aptos Display" w:cs="Aptos Display"/>
          <w:color w:val="000000" w:themeColor="text1"/>
        </w:rPr>
      </w:pPr>
      <w:r w:rsidRPr="12C1AF45">
        <w:rPr>
          <w:rFonts w:eastAsia="Aptos Display" w:cs="Aptos Display"/>
          <w:color w:val="000000" w:themeColor="text1"/>
        </w:rPr>
        <w:t xml:space="preserve">The Australian Skills Quality Authority (ASQA), the national regulator for the vocational education and training (VET) sector in Australia, </w:t>
      </w:r>
      <w:r w:rsidR="0080069D" w:rsidRPr="12C1AF45">
        <w:rPr>
          <w:rFonts w:eastAsia="Aptos Display" w:cs="Aptos Display"/>
          <w:color w:val="000000" w:themeColor="text1"/>
        </w:rPr>
        <w:t>is progressing</w:t>
      </w:r>
      <w:r w:rsidRPr="12C1AF45">
        <w:rPr>
          <w:rFonts w:eastAsia="Aptos Display" w:cs="Aptos Display"/>
          <w:color w:val="000000" w:themeColor="text1"/>
        </w:rPr>
        <w:t xml:space="preserve"> regulatory action</w:t>
      </w:r>
      <w:r w:rsidR="001B5442">
        <w:rPr>
          <w:rFonts w:eastAsia="Aptos Display" w:cs="Aptos Display"/>
          <w:color w:val="000000" w:themeColor="text1"/>
        </w:rPr>
        <w:t xml:space="preserve"> regarding </w:t>
      </w:r>
      <w:r w:rsidRPr="12C1AF45">
        <w:rPr>
          <w:rFonts w:eastAsia="Aptos Display" w:cs="Aptos Display"/>
          <w:color w:val="000000" w:themeColor="text1"/>
        </w:rPr>
        <w:t xml:space="preserve">qualifications issued between 1 January 2023 and 19 October 2024 by </w:t>
      </w:r>
      <w:proofErr w:type="spellStart"/>
      <w:r w:rsidRPr="12C1AF45">
        <w:rPr>
          <w:rFonts w:eastAsia="Aptos Display" w:cs="Aptos Display"/>
          <w:color w:val="000000" w:themeColor="text1"/>
        </w:rPr>
        <w:t>Luvium</w:t>
      </w:r>
      <w:proofErr w:type="spellEnd"/>
      <w:r w:rsidRPr="12C1AF45">
        <w:rPr>
          <w:rFonts w:eastAsia="Aptos Display" w:cs="Aptos Display"/>
          <w:color w:val="000000" w:themeColor="text1"/>
        </w:rPr>
        <w:t xml:space="preserve"> Pty Ltd (</w:t>
      </w:r>
      <w:proofErr w:type="spellStart"/>
      <w:r w:rsidRPr="12C1AF45">
        <w:rPr>
          <w:rFonts w:eastAsia="Aptos Display" w:cs="Aptos Display"/>
          <w:color w:val="000000" w:themeColor="text1"/>
        </w:rPr>
        <w:t>Luvium</w:t>
      </w:r>
      <w:proofErr w:type="spellEnd"/>
      <w:r w:rsidRPr="12C1AF45">
        <w:rPr>
          <w:rFonts w:eastAsia="Aptos Display" w:cs="Aptos Display"/>
          <w:color w:val="000000" w:themeColor="text1"/>
        </w:rPr>
        <w:t>) trading as Australia Education &amp; Career College. </w:t>
      </w:r>
    </w:p>
    <w:p w14:paraId="110045D5" w14:textId="77777777" w:rsidR="00E11CFF" w:rsidRDefault="001F2A89" w:rsidP="00E11CFF">
      <w:r>
        <w:t>I</w:t>
      </w:r>
      <w:r w:rsidR="003B7E7B">
        <w:t>mpacted qualifications</w:t>
      </w:r>
      <w:r w:rsidR="007D503E">
        <w:t xml:space="preserve"> are included in </w:t>
      </w:r>
      <w:r w:rsidR="007D503E" w:rsidRPr="628E6A53">
        <w:rPr>
          <w:u w:val="single"/>
        </w:rPr>
        <w:t>Table 1</w:t>
      </w:r>
      <w:r w:rsidR="007D503E">
        <w:t xml:space="preserve"> below. </w:t>
      </w:r>
    </w:p>
    <w:p w14:paraId="44723BEC" w14:textId="5D3D3AA9" w:rsidR="002B7E9D" w:rsidRPr="00055693" w:rsidRDefault="002B7E9D" w:rsidP="00E11CFF">
      <w:pPr>
        <w:rPr>
          <w:i/>
          <w:iCs/>
        </w:rPr>
      </w:pPr>
      <w:r w:rsidRPr="65C62E75">
        <w:rPr>
          <w:b/>
          <w:bCs/>
          <w:i/>
          <w:iCs/>
          <w:lang w:val="en-US"/>
        </w:rPr>
        <w:t>Table 1</w:t>
      </w:r>
      <w:r w:rsidRPr="65C62E75">
        <w:rPr>
          <w:i/>
          <w:iCs/>
          <w:lang w:val="en-US"/>
        </w:rPr>
        <w:t xml:space="preserve">: Impacted qualifications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E7193B" w:rsidRPr="00E70B2F" w14:paraId="620B6AAA" w14:textId="77777777" w:rsidTr="00E7193B">
        <w:trPr>
          <w:trHeight w:val="300"/>
        </w:trPr>
        <w:tc>
          <w:tcPr>
            <w:tcW w:w="1555" w:type="dxa"/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1B4BB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Nat Code</w:t>
            </w:r>
          </w:p>
        </w:tc>
        <w:tc>
          <w:tcPr>
            <w:tcW w:w="5670" w:type="dxa"/>
            <w:shd w:val="clear" w:color="auto" w:fill="C0C0C0"/>
          </w:tcPr>
          <w:p w14:paraId="3E2F6EA2" w14:textId="77777777" w:rsidR="00E7193B" w:rsidRPr="00E70B2F" w:rsidRDefault="00E7193B">
            <w:pPr>
              <w:keepNext/>
              <w:spacing w:after="160" w:line="259" w:lineRule="auto"/>
            </w:pPr>
          </w:p>
        </w:tc>
      </w:tr>
      <w:tr w:rsidR="00E7193B" w:rsidRPr="00E70B2F" w14:paraId="6E2321D6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7DC57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CHC30121</w:t>
            </w:r>
          </w:p>
        </w:tc>
        <w:tc>
          <w:tcPr>
            <w:tcW w:w="5670" w:type="dxa"/>
            <w:vAlign w:val="center"/>
            <w:hideMark/>
          </w:tcPr>
          <w:p w14:paraId="279CD49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 Early Childhood Education and Care</w:t>
            </w:r>
          </w:p>
        </w:tc>
      </w:tr>
      <w:tr w:rsidR="00E7193B" w:rsidRPr="00E70B2F" w14:paraId="2BC81EEE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5F6D1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CHC33015</w:t>
            </w:r>
          </w:p>
        </w:tc>
        <w:tc>
          <w:tcPr>
            <w:tcW w:w="5670" w:type="dxa"/>
            <w:vAlign w:val="center"/>
            <w:hideMark/>
          </w:tcPr>
          <w:p w14:paraId="2F6A954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 Individual Support</w:t>
            </w:r>
          </w:p>
        </w:tc>
      </w:tr>
      <w:tr w:rsidR="00E7193B" w:rsidRPr="00E70B2F" w14:paraId="2A79542D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74BA8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CHC33021</w:t>
            </w:r>
          </w:p>
        </w:tc>
        <w:tc>
          <w:tcPr>
            <w:tcW w:w="5670" w:type="dxa"/>
            <w:vAlign w:val="center"/>
            <w:hideMark/>
          </w:tcPr>
          <w:p w14:paraId="2AFE328A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III in Individual Support</w:t>
            </w:r>
          </w:p>
        </w:tc>
      </w:tr>
      <w:tr w:rsidR="00E7193B" w:rsidRPr="00E70B2F" w14:paraId="70AAB373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EFCB8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CHC43015</w:t>
            </w:r>
          </w:p>
        </w:tc>
        <w:tc>
          <w:tcPr>
            <w:tcW w:w="5670" w:type="dxa"/>
            <w:vAlign w:val="center"/>
            <w:hideMark/>
          </w:tcPr>
          <w:p w14:paraId="6D51E56C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Ageing Support</w:t>
            </w:r>
          </w:p>
        </w:tc>
      </w:tr>
      <w:tr w:rsidR="00E7193B" w:rsidRPr="00E70B2F" w14:paraId="022C2B1B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32ADA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CHC43115</w:t>
            </w:r>
          </w:p>
        </w:tc>
        <w:tc>
          <w:tcPr>
            <w:tcW w:w="5670" w:type="dxa"/>
            <w:vAlign w:val="center"/>
            <w:hideMark/>
          </w:tcPr>
          <w:p w14:paraId="777FD292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Disability</w:t>
            </w:r>
          </w:p>
        </w:tc>
      </w:tr>
      <w:tr w:rsidR="00E7193B" w:rsidRPr="00E70B2F" w14:paraId="4DEF0848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E6613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CHC43121</w:t>
            </w:r>
          </w:p>
        </w:tc>
        <w:tc>
          <w:tcPr>
            <w:tcW w:w="5670" w:type="dxa"/>
            <w:vAlign w:val="center"/>
            <w:hideMark/>
          </w:tcPr>
          <w:p w14:paraId="531EDABE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Certificate IV in Disability Support</w:t>
            </w:r>
          </w:p>
        </w:tc>
      </w:tr>
      <w:tr w:rsidR="00E7193B" w:rsidRPr="00E70B2F" w14:paraId="414D2F95" w14:textId="77777777" w:rsidTr="00E7193B">
        <w:trPr>
          <w:trHeight w:val="30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8BFE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 xml:space="preserve">CHC50121 </w:t>
            </w:r>
          </w:p>
        </w:tc>
        <w:tc>
          <w:tcPr>
            <w:tcW w:w="5670" w:type="dxa"/>
            <w:vAlign w:val="center"/>
            <w:hideMark/>
          </w:tcPr>
          <w:p w14:paraId="16908750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Early Childhood Education and Care</w:t>
            </w:r>
          </w:p>
        </w:tc>
      </w:tr>
      <w:tr w:rsidR="00E7193B" w:rsidRPr="00E70B2F" w14:paraId="2F105A66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732E2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CHC52015</w:t>
            </w:r>
          </w:p>
        </w:tc>
        <w:tc>
          <w:tcPr>
            <w:tcW w:w="5670" w:type="dxa"/>
            <w:vAlign w:val="center"/>
            <w:hideMark/>
          </w:tcPr>
          <w:p w14:paraId="7FD7D413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Community Services</w:t>
            </w:r>
          </w:p>
        </w:tc>
      </w:tr>
      <w:tr w:rsidR="00E7193B" w:rsidRPr="00E70B2F" w14:paraId="1252E394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8D7AB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CHC52021</w:t>
            </w:r>
          </w:p>
        </w:tc>
        <w:tc>
          <w:tcPr>
            <w:tcW w:w="5670" w:type="dxa"/>
            <w:vAlign w:val="center"/>
            <w:hideMark/>
          </w:tcPr>
          <w:p w14:paraId="4E268214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Community Services</w:t>
            </w:r>
          </w:p>
        </w:tc>
      </w:tr>
      <w:tr w:rsidR="00E7193B" w:rsidRPr="00E70B2F" w14:paraId="6A004D58" w14:textId="77777777" w:rsidTr="00E7193B">
        <w:trPr>
          <w:trHeight w:val="315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16150" w14:textId="77777777" w:rsidR="00E7193B" w:rsidRPr="00E70B2F" w:rsidRDefault="00E7193B">
            <w:pPr>
              <w:keepNext/>
              <w:spacing w:after="160" w:line="259" w:lineRule="auto"/>
            </w:pPr>
            <w:r w:rsidRPr="00E70B2F">
              <w:t>CHC53315</w:t>
            </w:r>
          </w:p>
        </w:tc>
        <w:tc>
          <w:tcPr>
            <w:tcW w:w="5670" w:type="dxa"/>
            <w:vAlign w:val="center"/>
            <w:hideMark/>
          </w:tcPr>
          <w:p w14:paraId="172EE48D" w14:textId="77777777" w:rsidR="00E7193B" w:rsidRPr="00E70B2F" w:rsidRDefault="00E7193B" w:rsidP="00662CB5">
            <w:pPr>
              <w:keepNext/>
              <w:spacing w:after="160" w:line="259" w:lineRule="auto"/>
              <w:ind w:left="186"/>
            </w:pPr>
            <w:r w:rsidRPr="00E70B2F">
              <w:t>Diploma of Mental Health</w:t>
            </w:r>
          </w:p>
        </w:tc>
      </w:tr>
    </w:tbl>
    <w:p w14:paraId="00848AD7" w14:textId="77777777" w:rsidR="00E11CFF" w:rsidRDefault="00E11CFF" w:rsidP="00E11CFF">
      <w:pPr>
        <w:pStyle w:val="Heading1"/>
        <w:keepNext w:val="0"/>
        <w:keepLines w:val="0"/>
        <w:widowControl w:val="0"/>
        <w:spacing w:before="480"/>
        <w:rPr>
          <w:sz w:val="36"/>
          <w:szCs w:val="36"/>
        </w:rPr>
      </w:pPr>
    </w:p>
    <w:p w14:paraId="591FDC2A" w14:textId="30712AD2" w:rsidR="007D503E" w:rsidRPr="007D503E" w:rsidRDefault="001E1EB6" w:rsidP="00E11CFF">
      <w:pPr>
        <w:pStyle w:val="Heading1"/>
        <w:keepNext w:val="0"/>
        <w:keepLines w:val="0"/>
        <w:widowControl w:val="0"/>
        <w:spacing w:before="48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Impacted </w:t>
      </w:r>
      <w:r w:rsidR="007D503E" w:rsidRPr="007D503E">
        <w:rPr>
          <w:sz w:val="36"/>
          <w:szCs w:val="36"/>
        </w:rPr>
        <w:t xml:space="preserve">Statements of Attainment </w:t>
      </w:r>
    </w:p>
    <w:p w14:paraId="0242CC92" w14:textId="150F571D" w:rsidR="007D503E" w:rsidRDefault="006F6A7F" w:rsidP="00E11CFF">
      <w:pPr>
        <w:widowControl w:val="0"/>
      </w:pPr>
      <w:r w:rsidRPr="006F6A7F">
        <w:t xml:space="preserve">A statement of attainment is issued when a student has successfully completed </w:t>
      </w:r>
      <w:proofErr w:type="gramStart"/>
      <w:r w:rsidRPr="006F6A7F">
        <w:t>a number of</w:t>
      </w:r>
      <w:proofErr w:type="gramEnd"/>
      <w:r w:rsidRPr="006F6A7F">
        <w:t xml:space="preserve"> </w:t>
      </w:r>
      <w:r w:rsidR="000F3C85">
        <w:t xml:space="preserve">units of competency </w:t>
      </w:r>
      <w:r w:rsidRPr="006F6A7F">
        <w:t>which do not amount to a full qualification. </w:t>
      </w:r>
    </w:p>
    <w:p w14:paraId="2F4F3CC4" w14:textId="42AC9864" w:rsidR="007D503E" w:rsidRDefault="007D503E" w:rsidP="00DD3856">
      <w:r>
        <w:t xml:space="preserve">Details regarding </w:t>
      </w:r>
      <w:r w:rsidR="000F3C85">
        <w:t xml:space="preserve">the number of </w:t>
      </w:r>
      <w:r w:rsidR="006F6A7F">
        <w:t>s</w:t>
      </w:r>
      <w:r>
        <w:t xml:space="preserve">tatements of </w:t>
      </w:r>
      <w:r w:rsidR="006F6A7F">
        <w:t>at</w:t>
      </w:r>
      <w:r>
        <w:t>tainment</w:t>
      </w:r>
      <w:r w:rsidR="000F3C85">
        <w:t xml:space="preserve"> </w:t>
      </w:r>
      <w:r w:rsidR="00156F54">
        <w:t>issued</w:t>
      </w:r>
      <w:r w:rsidR="000F3C85">
        <w:t xml:space="preserve"> </w:t>
      </w:r>
      <w:r>
        <w:t>are included below</w:t>
      </w:r>
      <w:r w:rsidR="00E44CAB">
        <w:t xml:space="preserve"> (details regarding the specific units </w:t>
      </w:r>
      <w:r w:rsidR="002C6CBF">
        <w:t xml:space="preserve">from listed qualifications </w:t>
      </w:r>
      <w:r w:rsidR="24E42699">
        <w:t xml:space="preserve">that </w:t>
      </w:r>
      <w:r w:rsidR="002C6CBF">
        <w:t xml:space="preserve">are </w:t>
      </w:r>
      <w:r w:rsidR="00E44CAB">
        <w:t>recognised in statements of attainment</w:t>
      </w:r>
      <w:r w:rsidR="002C6CBF">
        <w:t xml:space="preserve"> are not known at this time)</w:t>
      </w:r>
      <w:r>
        <w:t xml:space="preserve">. </w:t>
      </w:r>
    </w:p>
    <w:p w14:paraId="3CE85870" w14:textId="44DDA7B0" w:rsidR="003B7E7B" w:rsidRPr="00A90E12" w:rsidRDefault="00A90E12" w:rsidP="00396CE4">
      <w:pPr>
        <w:pStyle w:val="Heading3"/>
      </w:pPr>
      <w:r w:rsidRPr="00A90E12">
        <w:t xml:space="preserve">Statements of Attainment </w:t>
      </w:r>
    </w:p>
    <w:p w14:paraId="78D0D1A9" w14:textId="639561C5" w:rsidR="00862997" w:rsidRPr="00862997" w:rsidRDefault="00862997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BSBFIM501</w:t>
      </w:r>
      <w:r>
        <w:tab/>
      </w:r>
      <w:r w:rsidR="007D7D86">
        <w:tab/>
      </w:r>
      <w:r>
        <w:t>Manage budgets and financial plans      </w:t>
      </w:r>
    </w:p>
    <w:p w14:paraId="7E082A0A" w14:textId="74D4AE89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BSBFLM306</w:t>
      </w:r>
      <w:r>
        <w:tab/>
      </w:r>
      <w:r w:rsidR="007D7D86">
        <w:tab/>
      </w:r>
      <w:r w:rsidR="00862997">
        <w:t>Provide workplace information and resourcing plans           </w:t>
      </w:r>
    </w:p>
    <w:p w14:paraId="1A41C655" w14:textId="1E38B429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BSBINM201</w:t>
      </w:r>
      <w:r>
        <w:tab/>
      </w:r>
      <w:r w:rsidR="007D7D86">
        <w:tab/>
      </w:r>
      <w:r w:rsidR="00862997">
        <w:t>Process and maintain workplace information      </w:t>
      </w:r>
    </w:p>
    <w:p w14:paraId="686278BA" w14:textId="00643C13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BSBLDR402</w:t>
      </w:r>
      <w:r>
        <w:tab/>
      </w:r>
      <w:r w:rsidR="007D7D86">
        <w:tab/>
      </w:r>
      <w:r w:rsidR="00862997">
        <w:t>Lead effective workplace relationships   </w:t>
      </w:r>
    </w:p>
    <w:p w14:paraId="24BE6D36" w14:textId="20615AB4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BSBMGT401</w:t>
      </w:r>
      <w:r>
        <w:tab/>
      </w:r>
      <w:r w:rsidR="007D7D86">
        <w:tab/>
      </w:r>
      <w:r w:rsidR="00862997">
        <w:t>Show leadership in the workplace          </w:t>
      </w:r>
    </w:p>
    <w:p w14:paraId="38706AD6" w14:textId="51E16EE7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BSBMGT406</w:t>
      </w:r>
      <w:r>
        <w:tab/>
      </w:r>
      <w:r w:rsidR="007D7D86">
        <w:tab/>
      </w:r>
      <w:r w:rsidR="00862997">
        <w:t>Plan and monitor continuous improvement         </w:t>
      </w:r>
    </w:p>
    <w:p w14:paraId="4BBF72C0" w14:textId="50686F08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BSBPEF401</w:t>
      </w:r>
      <w:r>
        <w:tab/>
      </w:r>
      <w:r w:rsidR="007D7D86">
        <w:tab/>
      </w:r>
      <w:r w:rsidR="00862997">
        <w:t>Manage personal health and wellbeing  </w:t>
      </w:r>
    </w:p>
    <w:p w14:paraId="0AA215E1" w14:textId="4D81F64A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BSBWOR204</w:t>
      </w:r>
      <w:r>
        <w:tab/>
      </w:r>
      <w:r w:rsidR="00862997" w:rsidRPr="00862997">
        <w:t>Use business technology          </w:t>
      </w:r>
    </w:p>
    <w:p w14:paraId="072E2252" w14:textId="0DD2474F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CHCAGE001</w:t>
      </w:r>
      <w:r>
        <w:tab/>
      </w:r>
      <w:r w:rsidR="00862997" w:rsidRPr="00862997">
        <w:t>Facilitate the empowerment of older people       </w:t>
      </w:r>
    </w:p>
    <w:p w14:paraId="0FE76581" w14:textId="57064DAE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CHCAGE007</w:t>
      </w:r>
      <w:r>
        <w:tab/>
      </w:r>
      <w:r w:rsidR="00862997" w:rsidRPr="00862997">
        <w:t>Recognise and report risk of falls           </w:t>
      </w:r>
    </w:p>
    <w:p w14:paraId="3B2DC4CE" w14:textId="27DEFDF4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CHCAGE011</w:t>
      </w:r>
      <w:r>
        <w:tab/>
      </w:r>
      <w:r w:rsidR="00862997" w:rsidRPr="00862997">
        <w:t>Provide support to people living with dementia   </w:t>
      </w:r>
    </w:p>
    <w:p w14:paraId="65E3DC7D" w14:textId="30C14924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CHCAGE013</w:t>
      </w:r>
      <w:r>
        <w:tab/>
      </w:r>
      <w:r w:rsidR="00862997" w:rsidRPr="00862997">
        <w:t>Work effectively in aged care    </w:t>
      </w:r>
    </w:p>
    <w:p w14:paraId="718E9674" w14:textId="021FB935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CHCCCS001</w:t>
      </w:r>
      <w:r>
        <w:tab/>
      </w:r>
      <w:r w:rsidR="00862997" w:rsidRPr="00862997">
        <w:t>Address the needs of people with chronic disease           </w:t>
      </w:r>
    </w:p>
    <w:p w14:paraId="062EC154" w14:textId="1610D28A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CHCCCS004</w:t>
      </w:r>
      <w:r>
        <w:tab/>
      </w:r>
      <w:r w:rsidR="00862997" w:rsidRPr="00862997">
        <w:t>Assess co-existing needs          </w:t>
      </w:r>
    </w:p>
    <w:p w14:paraId="4ABB5742" w14:textId="1E69B907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CHCCCS009</w:t>
      </w:r>
      <w:r>
        <w:tab/>
      </w:r>
      <w:r w:rsidR="00862997" w:rsidRPr="00862997">
        <w:t>Facilitate responsible behaviour</w:t>
      </w:r>
    </w:p>
    <w:p w14:paraId="100F4B1B" w14:textId="58EBF132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CHCCCS011</w:t>
      </w:r>
      <w:r>
        <w:tab/>
      </w:r>
      <w:r w:rsidR="00862997" w:rsidRPr="00862997">
        <w:t>Meet personal support needs    </w:t>
      </w:r>
    </w:p>
    <w:p w14:paraId="35C11344" w14:textId="6E90F915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CHCCCS017</w:t>
      </w:r>
      <w:r>
        <w:tab/>
      </w:r>
      <w:r w:rsidR="00862997" w:rsidRPr="00862997">
        <w:t>Provide loss and grief support   </w:t>
      </w:r>
    </w:p>
    <w:p w14:paraId="4B0CE3FB" w14:textId="4AB08660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CHCCCS025</w:t>
      </w:r>
      <w:r>
        <w:tab/>
      </w:r>
      <w:r w:rsidR="00862997" w:rsidRPr="00862997">
        <w:t>Support relationships with carers and families    </w:t>
      </w:r>
    </w:p>
    <w:p w14:paraId="4892EA93" w14:textId="711FF281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CHCCCS026</w:t>
      </w:r>
      <w:r>
        <w:tab/>
      </w:r>
      <w:r w:rsidR="00862997" w:rsidRPr="00862997">
        <w:t>Transport individuals     </w:t>
      </w:r>
    </w:p>
    <w:p w14:paraId="473DF3CD" w14:textId="71A732B3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CHCCCS033</w:t>
      </w:r>
      <w:r>
        <w:tab/>
      </w:r>
      <w:r w:rsidR="00862997" w:rsidRPr="00862997">
        <w:t>Identify and report abuse          </w:t>
      </w:r>
    </w:p>
    <w:p w14:paraId="2EBED69E" w14:textId="3650F656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CHCCCS035</w:t>
      </w:r>
      <w:r>
        <w:tab/>
      </w:r>
      <w:r w:rsidR="00862997" w:rsidRPr="00862997">
        <w:t>Support people with autism spectrum disorder   </w:t>
      </w:r>
    </w:p>
    <w:p w14:paraId="6A3C2863" w14:textId="5B071E14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CHCCCS036</w:t>
      </w:r>
      <w:r>
        <w:tab/>
      </w:r>
      <w:r w:rsidR="00862997" w:rsidRPr="00862997">
        <w:t xml:space="preserve">Support relationships with </w:t>
      </w:r>
      <w:proofErr w:type="spellStart"/>
      <w:r w:rsidR="00862997" w:rsidRPr="00862997">
        <w:t>carer</w:t>
      </w:r>
      <w:proofErr w:type="spellEnd"/>
      <w:r w:rsidR="00862997" w:rsidRPr="00862997">
        <w:t xml:space="preserve"> and family        </w:t>
      </w:r>
    </w:p>
    <w:p w14:paraId="20E658A0" w14:textId="3B19C121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CHCCCS037</w:t>
      </w:r>
      <w:r>
        <w:tab/>
      </w:r>
      <w:r w:rsidR="00862997" w:rsidRPr="00862997">
        <w:t>Visit client residence     </w:t>
      </w:r>
    </w:p>
    <w:p w14:paraId="3FE2B2DD" w14:textId="6612DCFD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CHCCCS038</w:t>
      </w:r>
      <w:r>
        <w:tab/>
      </w:r>
      <w:r w:rsidR="00862997" w:rsidRPr="00862997">
        <w:t>Facilitate the empowerment of people receiving support</w:t>
      </w:r>
    </w:p>
    <w:p w14:paraId="76F49FB9" w14:textId="7CB4B31E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CHCCCS042</w:t>
      </w:r>
      <w:r>
        <w:tab/>
      </w:r>
      <w:r w:rsidR="00862997" w:rsidRPr="00862997">
        <w:t>Prepare meals </w:t>
      </w:r>
    </w:p>
    <w:p w14:paraId="21A07B70" w14:textId="3B48849A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lastRenderedPageBreak/>
        <w:t>CHCCCS044</w:t>
      </w:r>
      <w:r>
        <w:tab/>
      </w:r>
      <w:r w:rsidR="00862997" w:rsidRPr="00862997">
        <w:t>Follow established person-centred behaviour supports          </w:t>
      </w:r>
    </w:p>
    <w:p w14:paraId="24AC3BA6" w14:textId="6813E7C7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CHCCDE023</w:t>
      </w:r>
      <w:r>
        <w:tab/>
      </w:r>
      <w:r w:rsidR="00862997" w:rsidRPr="00862997">
        <w:t>Develop and deliver community projects</w:t>
      </w:r>
    </w:p>
    <w:p w14:paraId="7E791F79" w14:textId="5EAFA358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CHCCDE027</w:t>
      </w:r>
      <w:r>
        <w:tab/>
      </w:r>
      <w:r w:rsidR="00862997" w:rsidRPr="00862997">
        <w:t>Implement community development strategies   </w:t>
      </w:r>
    </w:p>
    <w:p w14:paraId="07B972CD" w14:textId="131A4FF2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CHCCOM003</w:t>
      </w:r>
      <w:r>
        <w:tab/>
      </w:r>
      <w:r w:rsidR="00862997" w:rsidRPr="00862997">
        <w:t>Develop workplace communication strategies    </w:t>
      </w:r>
    </w:p>
    <w:p w14:paraId="7075D01A" w14:textId="51785AF3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CHCCSL001</w:t>
      </w:r>
      <w:r w:rsidR="007D7D86">
        <w:tab/>
      </w:r>
      <w:r>
        <w:tab/>
      </w:r>
      <w:r w:rsidR="00862997">
        <w:t>Establish and confirm the counselling relationship           </w:t>
      </w:r>
    </w:p>
    <w:p w14:paraId="72BD6709" w14:textId="1145FC57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CHCCSL002</w:t>
      </w:r>
      <w:r>
        <w:tab/>
      </w:r>
      <w:r w:rsidR="007D7D86">
        <w:tab/>
      </w:r>
      <w:r w:rsidR="00862997">
        <w:t>Apply specialist interpersonal and counselling interview skills  </w:t>
      </w:r>
    </w:p>
    <w:p w14:paraId="6726AC31" w14:textId="44EE43D6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CHCCSL003</w:t>
      </w:r>
      <w:r>
        <w:tab/>
      </w:r>
      <w:r w:rsidR="007D7D86">
        <w:tab/>
      </w:r>
      <w:r w:rsidR="00862997">
        <w:t>Facilitate the counselling relationship and process           </w:t>
      </w:r>
    </w:p>
    <w:p w14:paraId="51A8D19B" w14:textId="295E22D1" w:rsidR="00862997" w:rsidRPr="00862997" w:rsidRDefault="00862997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CHCCSL007</w:t>
      </w:r>
      <w:r w:rsidR="007D7D86">
        <w:tab/>
      </w:r>
      <w:r>
        <w:tab/>
        <w:t>Support counselling clients in decision-making processes        </w:t>
      </w:r>
    </w:p>
    <w:p w14:paraId="547E002C" w14:textId="061D94BB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CHCCSM012</w:t>
      </w:r>
      <w:r>
        <w:tab/>
      </w:r>
      <w:r w:rsidR="00862997" w:rsidRPr="00862997">
        <w:t>Coordinate complex case requirements </w:t>
      </w:r>
    </w:p>
    <w:p w14:paraId="00D98229" w14:textId="168CD7C8" w:rsidR="00862997" w:rsidRPr="00862997" w:rsidRDefault="0015045A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CHCDEV004</w:t>
      </w:r>
      <w:r>
        <w:tab/>
      </w:r>
      <w:r w:rsidR="00862997" w:rsidRPr="00862997">
        <w:t>Confirm developmental status   </w:t>
      </w:r>
    </w:p>
    <w:p w14:paraId="15A17E51" w14:textId="1B6A8804" w:rsidR="0032312D" w:rsidRDefault="00862997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0" w:line="259" w:lineRule="auto"/>
        <w:ind w:hanging="720"/>
      </w:pPr>
      <w:r>
        <w:t>CHCDIS001</w:t>
      </w:r>
      <w:r>
        <w:tab/>
      </w:r>
      <w:r w:rsidR="007D7D86">
        <w:tab/>
      </w:r>
      <w:r>
        <w:t>Contribute to ongoing skills development using a strengths-bas</w:t>
      </w:r>
      <w:r w:rsidR="0032312D">
        <w:t>ed</w:t>
      </w:r>
    </w:p>
    <w:p w14:paraId="33632122" w14:textId="72E69A8C" w:rsidR="00862997" w:rsidRPr="00862997" w:rsidRDefault="004C6E88" w:rsidP="42A7846D">
      <w:pPr>
        <w:tabs>
          <w:tab w:val="num" w:pos="284"/>
        </w:tabs>
        <w:spacing w:after="160" w:line="259" w:lineRule="auto"/>
        <w:ind w:left="1440"/>
      </w:pPr>
      <w:r>
        <w:tab/>
      </w:r>
      <w:r w:rsidR="00862997" w:rsidRPr="00862997">
        <w:t>approach        </w:t>
      </w:r>
    </w:p>
    <w:p w14:paraId="7CFADEB4" w14:textId="60F0BDFE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CHCDIS002</w:t>
      </w:r>
      <w:r>
        <w:tab/>
      </w:r>
      <w:r w:rsidR="007D7D86">
        <w:tab/>
      </w:r>
      <w:r w:rsidR="00862997">
        <w:t>Follow established person-centred behaviour supports          </w:t>
      </w:r>
    </w:p>
    <w:p w14:paraId="3F3EA46D" w14:textId="0EB5B07D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CHCDIS003</w:t>
      </w:r>
      <w:r>
        <w:tab/>
      </w:r>
      <w:r w:rsidR="007D7D86">
        <w:tab/>
      </w:r>
      <w:r w:rsidR="00862997">
        <w:t>Support community participation and social inclusion           </w:t>
      </w:r>
    </w:p>
    <w:p w14:paraId="6136C396" w14:textId="6B405E82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CHCDIS006</w:t>
      </w:r>
      <w:r>
        <w:tab/>
      </w:r>
      <w:r w:rsidR="007D7D86">
        <w:tab/>
      </w:r>
      <w:r w:rsidR="00862997">
        <w:t>Develop and promote positive person-centred behaviour supports</w:t>
      </w:r>
    </w:p>
    <w:p w14:paraId="0CFA311B" w14:textId="1F769CC9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CHCDIS007</w:t>
      </w:r>
      <w:r>
        <w:tab/>
      </w:r>
      <w:r w:rsidR="007D7D86">
        <w:tab/>
      </w:r>
      <w:r w:rsidR="00862997">
        <w:t>Facilitate the empowerment of people with disability           </w:t>
      </w:r>
    </w:p>
    <w:p w14:paraId="753A8397" w14:textId="246992BA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CHCDIS008</w:t>
      </w:r>
      <w:r>
        <w:tab/>
      </w:r>
      <w:r w:rsidR="007D7D86">
        <w:tab/>
      </w:r>
      <w:r w:rsidR="00862997">
        <w:t>Facilitate community participation and social inclusion          </w:t>
      </w:r>
    </w:p>
    <w:p w14:paraId="60D72D31" w14:textId="5CFE8ECA" w:rsidR="00862997" w:rsidRPr="00862997" w:rsidRDefault="0032312D" w:rsidP="007D7D86">
      <w:pPr>
        <w:numPr>
          <w:ilvl w:val="0"/>
          <w:numId w:val="76"/>
        </w:numPr>
        <w:tabs>
          <w:tab w:val="clear" w:pos="720"/>
          <w:tab w:val="num" w:pos="284"/>
        </w:tabs>
        <w:spacing w:after="0" w:line="259" w:lineRule="auto"/>
        <w:ind w:hanging="720"/>
      </w:pPr>
      <w:r>
        <w:t>CHCDIS014</w:t>
      </w:r>
      <w:r>
        <w:tab/>
      </w:r>
      <w:r w:rsidR="007D7D86">
        <w:tab/>
      </w:r>
      <w:r w:rsidR="00862997">
        <w:t>Develop and use strategies for communication with augmentative and</w:t>
      </w:r>
      <w:r>
        <w:tab/>
      </w:r>
      <w:r>
        <w:tab/>
      </w:r>
      <w:r w:rsidR="007D7D86">
        <w:tab/>
      </w:r>
      <w:r w:rsidR="0BD87123">
        <w:t>alternative communication system</w:t>
      </w:r>
      <w:r w:rsidR="007D7D86">
        <w:t>s</w:t>
      </w:r>
      <w:r w:rsidR="00DA5E9C">
        <w:tab/>
      </w:r>
      <w:r w:rsidR="00DA5E9C">
        <w:tab/>
      </w:r>
      <w:r w:rsidR="00DA5E9C">
        <w:tab/>
      </w:r>
      <w:r w:rsidR="00DA5E9C">
        <w:tab/>
      </w:r>
      <w:r w:rsidR="00862997">
        <w:t>    </w:t>
      </w:r>
    </w:p>
    <w:p w14:paraId="39ED9C06" w14:textId="2CB8BCDE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CHCDIS016</w:t>
      </w:r>
      <w:r>
        <w:tab/>
      </w:r>
      <w:r w:rsidR="007D7D86">
        <w:tab/>
      </w:r>
      <w:r w:rsidR="00862997">
        <w:t>Develop and promote positive person-centred behaviour supports</w:t>
      </w:r>
    </w:p>
    <w:p w14:paraId="6B87693E" w14:textId="46325030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CHCDIS020</w:t>
      </w:r>
      <w:r>
        <w:tab/>
      </w:r>
      <w:r w:rsidR="007D7D86">
        <w:tab/>
      </w:r>
      <w:r w:rsidR="00862997">
        <w:t>Work effectively in disability support      </w:t>
      </w:r>
    </w:p>
    <w:p w14:paraId="44DD7246" w14:textId="133B1C7A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CHCDIV003</w:t>
      </w:r>
      <w:r>
        <w:tab/>
      </w:r>
      <w:r w:rsidR="007D7D86">
        <w:tab/>
      </w:r>
      <w:r w:rsidR="00862997">
        <w:t>Manage and promote diversity  </w:t>
      </w:r>
    </w:p>
    <w:p w14:paraId="7E75BFEB" w14:textId="44FC9A8D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CHCECE034</w:t>
      </w:r>
      <w:r>
        <w:tab/>
      </w:r>
      <w:r w:rsidR="00862997" w:rsidRPr="00862997">
        <w:t>Use an approved learning framework to guide practice</w:t>
      </w:r>
    </w:p>
    <w:p w14:paraId="06508812" w14:textId="29C1F72E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CHCECE035</w:t>
      </w:r>
      <w:r>
        <w:tab/>
      </w:r>
      <w:r w:rsidR="00862997" w:rsidRPr="00862997">
        <w:t>Support the holistic learning and development of children</w:t>
      </w:r>
    </w:p>
    <w:p w14:paraId="5A80CB04" w14:textId="11347608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CHCECE036</w:t>
      </w:r>
      <w:r>
        <w:tab/>
      </w:r>
      <w:r w:rsidR="00862997" w:rsidRPr="00862997">
        <w:t>Provide experiences to support children's play and learning</w:t>
      </w:r>
    </w:p>
    <w:p w14:paraId="19F9464D" w14:textId="24A0CDFA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CHCECE038</w:t>
      </w:r>
      <w:r>
        <w:tab/>
      </w:r>
      <w:r w:rsidR="00862997" w:rsidRPr="00862997">
        <w:t>Observe children to inform practice       </w:t>
      </w:r>
    </w:p>
    <w:p w14:paraId="0B0AB664" w14:textId="480AA4B8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CHCECE053</w:t>
      </w:r>
      <w:r>
        <w:tab/>
      </w:r>
      <w:r w:rsidR="00862997" w:rsidRPr="00862997">
        <w:t>Respond to grievances and complaints about the service </w:t>
      </w:r>
    </w:p>
    <w:p w14:paraId="3503D992" w14:textId="5B5E09D3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CHCHCS001</w:t>
      </w:r>
      <w:r>
        <w:tab/>
      </w:r>
      <w:r w:rsidR="00862997" w:rsidRPr="00862997">
        <w:t>Provide home and community support services  </w:t>
      </w:r>
    </w:p>
    <w:p w14:paraId="6FBE7533" w14:textId="5DC04265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CHCLEG001</w:t>
      </w:r>
      <w:r>
        <w:tab/>
      </w:r>
      <w:r w:rsidR="007D7D86">
        <w:tab/>
      </w:r>
      <w:r w:rsidR="00862997">
        <w:t>Work legally and ethically          </w:t>
      </w:r>
    </w:p>
    <w:p w14:paraId="78A32A72" w14:textId="7443BFEF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CHCMGT003</w:t>
      </w:r>
      <w:r>
        <w:tab/>
      </w:r>
      <w:r w:rsidR="00862997" w:rsidRPr="00862997">
        <w:t>Lead the work team      </w:t>
      </w:r>
    </w:p>
    <w:p w14:paraId="26A0609C" w14:textId="66272FC1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CHCMGT006</w:t>
      </w:r>
      <w:r>
        <w:tab/>
      </w:r>
      <w:r w:rsidR="00862997" w:rsidRPr="00862997">
        <w:t>Coordinate client directed services        </w:t>
      </w:r>
    </w:p>
    <w:p w14:paraId="71A70AA0" w14:textId="085FE9BD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CHCMHS001</w:t>
      </w:r>
      <w:r>
        <w:tab/>
      </w:r>
      <w:r w:rsidR="00862997" w:rsidRPr="00862997">
        <w:t>Work with people with mental health issues       </w:t>
      </w:r>
    </w:p>
    <w:p w14:paraId="304F80AE" w14:textId="6296BD57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lastRenderedPageBreak/>
        <w:t>CHCMHS002</w:t>
      </w:r>
      <w:r>
        <w:tab/>
      </w:r>
      <w:r w:rsidR="00862997" w:rsidRPr="00862997">
        <w:t>Establish self-directed recovery relationships     </w:t>
      </w:r>
    </w:p>
    <w:p w14:paraId="7508640E" w14:textId="4BEAAFF6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CHCMHS003</w:t>
      </w:r>
      <w:r>
        <w:tab/>
      </w:r>
      <w:r w:rsidR="00862997" w:rsidRPr="00862997">
        <w:t>Provide recovery oriented mental health services           </w:t>
      </w:r>
    </w:p>
    <w:p w14:paraId="5DF36CEA" w14:textId="44BD89F0" w:rsidR="00862997" w:rsidRPr="00862997" w:rsidRDefault="00862997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CHCMHS007</w:t>
      </w:r>
      <w:r w:rsidR="0032312D">
        <w:tab/>
      </w:r>
      <w:r w:rsidRPr="00862997">
        <w:t>Work effectively in trauma informed care</w:t>
      </w:r>
    </w:p>
    <w:p w14:paraId="5EA62259" w14:textId="5B7D2897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 w:rsidRPr="00862997">
        <w:t>CHCMHS013</w:t>
      </w:r>
      <w:r>
        <w:tab/>
      </w:r>
      <w:r w:rsidR="00862997" w:rsidRPr="00862997">
        <w:t>Implement trauma informed care           </w:t>
      </w:r>
    </w:p>
    <w:p w14:paraId="2680AC44" w14:textId="33C000DF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CHCPAL002</w:t>
      </w:r>
      <w:r>
        <w:tab/>
      </w:r>
      <w:r w:rsidR="007D7D86">
        <w:tab/>
      </w:r>
      <w:r w:rsidR="00862997">
        <w:t>Plan for and provide care services using a palliative approach</w:t>
      </w:r>
    </w:p>
    <w:p w14:paraId="315D70D0" w14:textId="2AC2883D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CHCPAL003</w:t>
      </w:r>
      <w:r>
        <w:tab/>
      </w:r>
      <w:r w:rsidR="007D7D86">
        <w:tab/>
      </w:r>
      <w:r w:rsidR="00862997">
        <w:t>Deliver care services using a palliative approach</w:t>
      </w:r>
    </w:p>
    <w:p w14:paraId="68BDB9AC" w14:textId="03F164A8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CHCPAS001</w:t>
      </w:r>
      <w:r w:rsidR="007D7D86">
        <w:tab/>
      </w:r>
      <w:r>
        <w:tab/>
      </w:r>
      <w:r w:rsidR="00862997">
        <w:t>Plan for the provision of pastoral and spiritual care           </w:t>
      </w:r>
    </w:p>
    <w:p w14:paraId="5188DAB8" w14:textId="5EAF2200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CHCPAS002</w:t>
      </w:r>
      <w:r>
        <w:tab/>
      </w:r>
      <w:r w:rsidR="007D7D86">
        <w:tab/>
      </w:r>
      <w:r w:rsidR="00862997">
        <w:t>Provide pastoral and spiritual care         </w:t>
      </w:r>
    </w:p>
    <w:p w14:paraId="0A3B9984" w14:textId="7FB830D7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CHCPRT001</w:t>
      </w:r>
      <w:r>
        <w:tab/>
      </w:r>
      <w:r w:rsidR="007D7D86">
        <w:tab/>
      </w:r>
      <w:r w:rsidR="00862997">
        <w:t>Identify and respond to children and young people at risk      </w:t>
      </w:r>
    </w:p>
    <w:p w14:paraId="2B7D1A2C" w14:textId="583695F3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CHCPRT009</w:t>
      </w:r>
      <w:r>
        <w:tab/>
      </w:r>
      <w:r w:rsidR="007D7D86">
        <w:tab/>
      </w:r>
      <w:r w:rsidR="00862997">
        <w:t>Provide primary residential care</w:t>
      </w:r>
    </w:p>
    <w:p w14:paraId="7915F041" w14:textId="41237035" w:rsidR="00DA5E9C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0" w:line="259" w:lineRule="auto"/>
        <w:ind w:hanging="720"/>
      </w:pPr>
      <w:r>
        <w:t>CHCPRT010</w:t>
      </w:r>
      <w:r>
        <w:tab/>
      </w:r>
      <w:r w:rsidR="007D7D86">
        <w:tab/>
      </w:r>
      <w:r w:rsidR="00862997">
        <w:t>Work with children and young people with complex trauma and attachment</w:t>
      </w:r>
    </w:p>
    <w:p w14:paraId="7961CCD1" w14:textId="07946E6F" w:rsidR="00862997" w:rsidRPr="00862997" w:rsidRDefault="004C6E88" w:rsidP="42A7846D">
      <w:pPr>
        <w:tabs>
          <w:tab w:val="num" w:pos="284"/>
        </w:tabs>
        <w:spacing w:after="160" w:line="259" w:lineRule="auto"/>
        <w:ind w:left="1440"/>
      </w:pPr>
      <w:r>
        <w:tab/>
      </w:r>
      <w:r w:rsidR="00862997" w:rsidRPr="00862997">
        <w:t>issues and needs          </w:t>
      </w:r>
    </w:p>
    <w:p w14:paraId="37FB6F07" w14:textId="645D4F3F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CHCPRT025</w:t>
      </w:r>
      <w:r>
        <w:tab/>
      </w:r>
      <w:r w:rsidR="007D7D86">
        <w:tab/>
      </w:r>
      <w:r w:rsidR="00862997">
        <w:t>Identify and report children and young people at risk           </w:t>
      </w:r>
    </w:p>
    <w:p w14:paraId="43DF382F" w14:textId="6AB60331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CHCPRT033</w:t>
      </w:r>
      <w:r>
        <w:tab/>
      </w:r>
      <w:r w:rsidR="007D7D86">
        <w:tab/>
      </w:r>
      <w:r w:rsidR="00862997">
        <w:t>Provide support to children and youth in out-of-home care     </w:t>
      </w:r>
    </w:p>
    <w:p w14:paraId="37D7D70A" w14:textId="63A570CD" w:rsidR="00DA5E9C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0" w:line="259" w:lineRule="auto"/>
        <w:ind w:hanging="720"/>
      </w:pPr>
      <w:r>
        <w:t>CHCPRT034</w:t>
      </w:r>
      <w:r>
        <w:tab/>
      </w:r>
      <w:r w:rsidR="007D7D86">
        <w:tab/>
      </w:r>
      <w:r w:rsidR="00862997">
        <w:t>Work with children and young people with complex trauma and attachment</w:t>
      </w:r>
    </w:p>
    <w:p w14:paraId="657B3857" w14:textId="63055F08" w:rsidR="00862997" w:rsidRPr="00862997" w:rsidRDefault="004C6E88" w:rsidP="42A7846D">
      <w:pPr>
        <w:tabs>
          <w:tab w:val="num" w:pos="284"/>
        </w:tabs>
        <w:spacing w:after="160" w:line="259" w:lineRule="auto"/>
        <w:ind w:left="1440"/>
      </w:pPr>
      <w:r>
        <w:tab/>
      </w:r>
      <w:r w:rsidR="00862997" w:rsidRPr="00862997">
        <w:t>issues and needs          </w:t>
      </w:r>
    </w:p>
    <w:p w14:paraId="432D5692" w14:textId="5CE547EE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HLTAAP001</w:t>
      </w:r>
      <w:r>
        <w:tab/>
      </w:r>
      <w:r w:rsidR="007D7D86">
        <w:tab/>
      </w:r>
      <w:r w:rsidR="00862997">
        <w:t>Recognise healthy body systems          </w:t>
      </w:r>
    </w:p>
    <w:p w14:paraId="3D5EE745" w14:textId="601BB37C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HLTAHA013</w:t>
      </w:r>
      <w:r w:rsidR="007D7D86">
        <w:tab/>
      </w:r>
      <w:r>
        <w:tab/>
      </w:r>
      <w:r w:rsidR="00862997">
        <w:t>Provide support in dysphagia management        </w:t>
      </w:r>
    </w:p>
    <w:p w14:paraId="7CDB1FCC" w14:textId="7245DF5B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HLTAID009</w:t>
      </w:r>
      <w:r>
        <w:tab/>
      </w:r>
      <w:r w:rsidR="00407161">
        <w:tab/>
      </w:r>
      <w:r w:rsidR="00862997">
        <w:t>Provide cardiopulmonary resuscitation   </w:t>
      </w:r>
    </w:p>
    <w:p w14:paraId="7D5FDE3A" w14:textId="7D968CC8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HLTAID011</w:t>
      </w:r>
      <w:r>
        <w:tab/>
      </w:r>
      <w:r w:rsidR="00407161">
        <w:tab/>
      </w:r>
      <w:r w:rsidR="00862997">
        <w:t>Provide First Aid           </w:t>
      </w:r>
    </w:p>
    <w:p w14:paraId="61DD407E" w14:textId="13A3D60F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HLTAID012</w:t>
      </w:r>
      <w:r>
        <w:tab/>
      </w:r>
      <w:r w:rsidR="00407161">
        <w:tab/>
      </w:r>
      <w:r w:rsidR="00862997">
        <w:t>Provide First Aid in an education and care setting           </w:t>
      </w:r>
    </w:p>
    <w:p w14:paraId="0000117F" w14:textId="0F57CB9A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HLTHPS006</w:t>
      </w:r>
      <w:r>
        <w:tab/>
      </w:r>
      <w:r w:rsidR="00407161">
        <w:tab/>
      </w:r>
      <w:r w:rsidR="00862997">
        <w:t>Assist clients with medication    </w:t>
      </w:r>
    </w:p>
    <w:p w14:paraId="1DABE1F2" w14:textId="362A97BB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HLTHPS007</w:t>
      </w:r>
      <w:r>
        <w:tab/>
      </w:r>
      <w:r w:rsidR="00407161">
        <w:tab/>
      </w:r>
      <w:r w:rsidR="00862997">
        <w:t>Administer and monitor medications      </w:t>
      </w:r>
    </w:p>
    <w:p w14:paraId="2672CBF5" w14:textId="1B0BB109" w:rsid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HLTINF001</w:t>
      </w:r>
      <w:r>
        <w:tab/>
      </w:r>
      <w:r w:rsidR="00407161">
        <w:tab/>
      </w:r>
      <w:r w:rsidR="00862997">
        <w:t>Comply with infection prevention and control policies and procedure</w:t>
      </w:r>
    </w:p>
    <w:p w14:paraId="543256A9" w14:textId="2A93606A" w:rsidR="00862997" w:rsidRPr="00862997" w:rsidRDefault="0032312D" w:rsidP="004C6E88">
      <w:pPr>
        <w:numPr>
          <w:ilvl w:val="0"/>
          <w:numId w:val="76"/>
        </w:numPr>
        <w:tabs>
          <w:tab w:val="clear" w:pos="720"/>
          <w:tab w:val="num" w:pos="284"/>
        </w:tabs>
        <w:spacing w:after="160" w:line="259" w:lineRule="auto"/>
        <w:ind w:hanging="720"/>
      </w:pPr>
      <w:r>
        <w:t>HLTINF006</w:t>
      </w:r>
      <w:r>
        <w:tab/>
      </w:r>
      <w:r w:rsidR="00407161">
        <w:tab/>
      </w:r>
      <w:r w:rsidR="00862997">
        <w:t>Apply basic principles and practices of infection prevention and control</w:t>
      </w:r>
    </w:p>
    <w:p w14:paraId="054E2726" w14:textId="77777777" w:rsidR="003B7E7B" w:rsidRDefault="003B7E7B" w:rsidP="004C6E88">
      <w:pPr>
        <w:tabs>
          <w:tab w:val="num" w:pos="284"/>
        </w:tabs>
        <w:spacing w:after="160" w:line="259" w:lineRule="auto"/>
        <w:ind w:hanging="720"/>
      </w:pPr>
    </w:p>
    <w:sectPr w:rsidR="003B7E7B" w:rsidSect="00E11CFF">
      <w:headerReference w:type="first" r:id="rId8"/>
      <w:pgSz w:w="11906" w:h="16838"/>
      <w:pgMar w:top="1560" w:right="1418" w:bottom="1135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8C09" w14:textId="77777777" w:rsidR="009745A5" w:rsidRDefault="009745A5" w:rsidP="0051352E">
      <w:pPr>
        <w:spacing w:after="0" w:line="240" w:lineRule="auto"/>
      </w:pPr>
      <w:r>
        <w:separator/>
      </w:r>
    </w:p>
  </w:endnote>
  <w:endnote w:type="continuationSeparator" w:id="0">
    <w:p w14:paraId="53E51CC7" w14:textId="77777777" w:rsidR="009745A5" w:rsidRDefault="009745A5" w:rsidP="0051352E">
      <w:pPr>
        <w:spacing w:after="0" w:line="240" w:lineRule="auto"/>
      </w:pPr>
      <w:r>
        <w:continuationSeparator/>
      </w:r>
    </w:p>
  </w:endnote>
  <w:endnote w:type="continuationNotice" w:id="1">
    <w:p w14:paraId="36421231" w14:textId="77777777" w:rsidR="009745A5" w:rsidRDefault="00974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8734" w14:textId="77777777" w:rsidR="009745A5" w:rsidRDefault="009745A5" w:rsidP="0051352E">
      <w:pPr>
        <w:spacing w:after="0" w:line="240" w:lineRule="auto"/>
      </w:pPr>
      <w:r>
        <w:separator/>
      </w:r>
    </w:p>
  </w:footnote>
  <w:footnote w:type="continuationSeparator" w:id="0">
    <w:p w14:paraId="04C1EE1E" w14:textId="77777777" w:rsidR="009745A5" w:rsidRDefault="009745A5" w:rsidP="0051352E">
      <w:pPr>
        <w:spacing w:after="0" w:line="240" w:lineRule="auto"/>
      </w:pPr>
      <w:r>
        <w:continuationSeparator/>
      </w:r>
    </w:p>
  </w:footnote>
  <w:footnote w:type="continuationNotice" w:id="1">
    <w:p w14:paraId="791C3868" w14:textId="77777777" w:rsidR="009745A5" w:rsidRDefault="00974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410B" w14:textId="66A7D8C2" w:rsidR="00CE2988" w:rsidRDefault="00AD5B5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336630" wp14:editId="6D87851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7454" cy="1320800"/>
          <wp:effectExtent l="0" t="0" r="5715" b="0"/>
          <wp:wrapNone/>
          <wp:docPr id="1965066159" name="Picture 19650661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09" cy="1321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988">
      <w:rPr>
        <w:noProof/>
      </w:rPr>
      <w:drawing>
        <wp:anchor distT="0" distB="0" distL="114300" distR="114300" simplePos="0" relativeHeight="251658240" behindDoc="0" locked="0" layoutInCell="1" allowOverlap="1" wp14:anchorId="4421EA5D" wp14:editId="699101DF">
          <wp:simplePos x="0" y="0"/>
          <wp:positionH relativeFrom="margin">
            <wp:posOffset>-448408</wp:posOffset>
          </wp:positionH>
          <wp:positionV relativeFrom="paragraph">
            <wp:posOffset>167005</wp:posOffset>
          </wp:positionV>
          <wp:extent cx="2383155" cy="727075"/>
          <wp:effectExtent l="0" t="0" r="0" b="0"/>
          <wp:wrapSquare wrapText="bothSides"/>
          <wp:docPr id="1493547096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1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E55"/>
    <w:multiLevelType w:val="multilevel"/>
    <w:tmpl w:val="B72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E31F9"/>
    <w:multiLevelType w:val="multilevel"/>
    <w:tmpl w:val="CC70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12A2A"/>
    <w:multiLevelType w:val="multilevel"/>
    <w:tmpl w:val="A6B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43CF4"/>
    <w:multiLevelType w:val="multilevel"/>
    <w:tmpl w:val="4192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B6CF7"/>
    <w:multiLevelType w:val="multilevel"/>
    <w:tmpl w:val="34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64C49"/>
    <w:multiLevelType w:val="multilevel"/>
    <w:tmpl w:val="823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C02AC7"/>
    <w:multiLevelType w:val="multilevel"/>
    <w:tmpl w:val="816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03630"/>
    <w:multiLevelType w:val="multilevel"/>
    <w:tmpl w:val="008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01481"/>
    <w:multiLevelType w:val="multilevel"/>
    <w:tmpl w:val="A3A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3327F"/>
    <w:multiLevelType w:val="multilevel"/>
    <w:tmpl w:val="BA7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2E3509"/>
    <w:multiLevelType w:val="multilevel"/>
    <w:tmpl w:val="BDF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4D3F84"/>
    <w:multiLevelType w:val="multilevel"/>
    <w:tmpl w:val="C6C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8D0CAD"/>
    <w:multiLevelType w:val="multilevel"/>
    <w:tmpl w:val="F4F2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A109D7"/>
    <w:multiLevelType w:val="multilevel"/>
    <w:tmpl w:val="7A58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BB0FFE"/>
    <w:multiLevelType w:val="multilevel"/>
    <w:tmpl w:val="69F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CD33CD"/>
    <w:multiLevelType w:val="multilevel"/>
    <w:tmpl w:val="0DD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FD1E00"/>
    <w:multiLevelType w:val="multilevel"/>
    <w:tmpl w:val="1F8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85057"/>
    <w:multiLevelType w:val="multilevel"/>
    <w:tmpl w:val="BF0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E821EF"/>
    <w:multiLevelType w:val="multilevel"/>
    <w:tmpl w:val="F5F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632521"/>
    <w:multiLevelType w:val="multilevel"/>
    <w:tmpl w:val="4402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655105"/>
    <w:multiLevelType w:val="multilevel"/>
    <w:tmpl w:val="C25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765905"/>
    <w:multiLevelType w:val="multilevel"/>
    <w:tmpl w:val="C58E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622556"/>
    <w:multiLevelType w:val="multilevel"/>
    <w:tmpl w:val="1664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FB565A"/>
    <w:multiLevelType w:val="multilevel"/>
    <w:tmpl w:val="27C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3C626A"/>
    <w:multiLevelType w:val="multilevel"/>
    <w:tmpl w:val="9F02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6415B1"/>
    <w:multiLevelType w:val="hybridMultilevel"/>
    <w:tmpl w:val="361C461C"/>
    <w:lvl w:ilvl="0" w:tplc="B750051A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0711526"/>
    <w:multiLevelType w:val="multilevel"/>
    <w:tmpl w:val="E9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4B53D3"/>
    <w:multiLevelType w:val="multilevel"/>
    <w:tmpl w:val="313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3272431"/>
    <w:multiLevelType w:val="multilevel"/>
    <w:tmpl w:val="69A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3B022A6"/>
    <w:multiLevelType w:val="multilevel"/>
    <w:tmpl w:val="C6F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4BD73E6"/>
    <w:multiLevelType w:val="multilevel"/>
    <w:tmpl w:val="23A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911D57"/>
    <w:multiLevelType w:val="multilevel"/>
    <w:tmpl w:val="B71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9064E1D"/>
    <w:multiLevelType w:val="multilevel"/>
    <w:tmpl w:val="CFA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12659E"/>
    <w:multiLevelType w:val="multilevel"/>
    <w:tmpl w:val="63A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B707D8A"/>
    <w:multiLevelType w:val="multilevel"/>
    <w:tmpl w:val="C99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C2C1567"/>
    <w:multiLevelType w:val="multilevel"/>
    <w:tmpl w:val="7BF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CC930E0"/>
    <w:multiLevelType w:val="multilevel"/>
    <w:tmpl w:val="936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F6A75B7"/>
    <w:multiLevelType w:val="multilevel"/>
    <w:tmpl w:val="69C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F99145E"/>
    <w:multiLevelType w:val="multilevel"/>
    <w:tmpl w:val="2C4A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687B66"/>
    <w:multiLevelType w:val="multilevel"/>
    <w:tmpl w:val="ABB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18E2773"/>
    <w:multiLevelType w:val="multilevel"/>
    <w:tmpl w:val="586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29335C1"/>
    <w:multiLevelType w:val="multilevel"/>
    <w:tmpl w:val="B4D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3C11432"/>
    <w:multiLevelType w:val="multilevel"/>
    <w:tmpl w:val="E84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6090335"/>
    <w:multiLevelType w:val="multilevel"/>
    <w:tmpl w:val="6D88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641627F"/>
    <w:multiLevelType w:val="multilevel"/>
    <w:tmpl w:val="BAF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1B1721"/>
    <w:multiLevelType w:val="multilevel"/>
    <w:tmpl w:val="04D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83D1075"/>
    <w:multiLevelType w:val="multilevel"/>
    <w:tmpl w:val="20E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B623EFF"/>
    <w:multiLevelType w:val="multilevel"/>
    <w:tmpl w:val="205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C6D422D"/>
    <w:multiLevelType w:val="multilevel"/>
    <w:tmpl w:val="E69C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CD140E4"/>
    <w:multiLevelType w:val="multilevel"/>
    <w:tmpl w:val="590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FB75666"/>
    <w:multiLevelType w:val="multilevel"/>
    <w:tmpl w:val="900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0021092"/>
    <w:multiLevelType w:val="multilevel"/>
    <w:tmpl w:val="BE6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1091535"/>
    <w:multiLevelType w:val="multilevel"/>
    <w:tmpl w:val="B258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16F514A"/>
    <w:multiLevelType w:val="multilevel"/>
    <w:tmpl w:val="B6A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1741878"/>
    <w:multiLevelType w:val="multilevel"/>
    <w:tmpl w:val="C61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1F32BCD"/>
    <w:multiLevelType w:val="multilevel"/>
    <w:tmpl w:val="127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6E742F"/>
    <w:multiLevelType w:val="multilevel"/>
    <w:tmpl w:val="DA58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0114923"/>
    <w:multiLevelType w:val="multilevel"/>
    <w:tmpl w:val="1E2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06F4CB3"/>
    <w:multiLevelType w:val="multilevel"/>
    <w:tmpl w:val="42B0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8762B4"/>
    <w:multiLevelType w:val="multilevel"/>
    <w:tmpl w:val="A014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2BB618B"/>
    <w:multiLevelType w:val="multilevel"/>
    <w:tmpl w:val="BCD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59E279F"/>
    <w:multiLevelType w:val="multilevel"/>
    <w:tmpl w:val="8BFA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6CE2AE0"/>
    <w:multiLevelType w:val="multilevel"/>
    <w:tmpl w:val="20C4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2F3E05"/>
    <w:multiLevelType w:val="multilevel"/>
    <w:tmpl w:val="0F8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DE36FD1"/>
    <w:multiLevelType w:val="multilevel"/>
    <w:tmpl w:val="F6B4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EB4338A"/>
    <w:multiLevelType w:val="multilevel"/>
    <w:tmpl w:val="E84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B47AFC"/>
    <w:multiLevelType w:val="multilevel"/>
    <w:tmpl w:val="F1E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7E30AD0"/>
    <w:multiLevelType w:val="multilevel"/>
    <w:tmpl w:val="05C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7F244EB"/>
    <w:multiLevelType w:val="multilevel"/>
    <w:tmpl w:val="68F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8C14F51"/>
    <w:multiLevelType w:val="multilevel"/>
    <w:tmpl w:val="378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9046C07"/>
    <w:multiLevelType w:val="multilevel"/>
    <w:tmpl w:val="23B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AB5537C"/>
    <w:multiLevelType w:val="multilevel"/>
    <w:tmpl w:val="296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BDB4D7E"/>
    <w:multiLevelType w:val="hybridMultilevel"/>
    <w:tmpl w:val="4A54F114"/>
    <w:lvl w:ilvl="0" w:tplc="3D622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928808">
    <w:abstractNumId w:val="28"/>
  </w:num>
  <w:num w:numId="3" w16cid:durableId="1166021225">
    <w:abstractNumId w:val="33"/>
  </w:num>
  <w:num w:numId="4" w16cid:durableId="1814981661">
    <w:abstractNumId w:val="6"/>
  </w:num>
  <w:num w:numId="5" w16cid:durableId="1903324254">
    <w:abstractNumId w:val="63"/>
  </w:num>
  <w:num w:numId="6" w16cid:durableId="1989630772">
    <w:abstractNumId w:val="51"/>
  </w:num>
  <w:num w:numId="7" w16cid:durableId="1122501103">
    <w:abstractNumId w:val="68"/>
  </w:num>
  <w:num w:numId="8" w16cid:durableId="1852142191">
    <w:abstractNumId w:val="17"/>
  </w:num>
  <w:num w:numId="9" w16cid:durableId="676468752">
    <w:abstractNumId w:val="47"/>
  </w:num>
  <w:num w:numId="10" w16cid:durableId="1830321876">
    <w:abstractNumId w:val="46"/>
  </w:num>
  <w:num w:numId="11" w16cid:durableId="1773434189">
    <w:abstractNumId w:val="64"/>
  </w:num>
  <w:num w:numId="12" w16cid:durableId="664675647">
    <w:abstractNumId w:val="29"/>
  </w:num>
  <w:num w:numId="13" w16cid:durableId="1336110741">
    <w:abstractNumId w:val="66"/>
  </w:num>
  <w:num w:numId="14" w16cid:durableId="1495416096">
    <w:abstractNumId w:val="2"/>
  </w:num>
  <w:num w:numId="15" w16cid:durableId="642589206">
    <w:abstractNumId w:val="11"/>
  </w:num>
  <w:num w:numId="16" w16cid:durableId="1166940090">
    <w:abstractNumId w:val="71"/>
  </w:num>
  <w:num w:numId="17" w16cid:durableId="117190474">
    <w:abstractNumId w:val="50"/>
  </w:num>
  <w:num w:numId="18" w16cid:durableId="1498839179">
    <w:abstractNumId w:val="52"/>
  </w:num>
  <w:num w:numId="19" w16cid:durableId="432285635">
    <w:abstractNumId w:val="75"/>
  </w:num>
  <w:num w:numId="20" w16cid:durableId="805127775">
    <w:abstractNumId w:val="22"/>
  </w:num>
  <w:num w:numId="21" w16cid:durableId="84617222">
    <w:abstractNumId w:val="21"/>
  </w:num>
  <w:num w:numId="22" w16cid:durableId="1898125579">
    <w:abstractNumId w:val="42"/>
  </w:num>
  <w:num w:numId="23" w16cid:durableId="306789957">
    <w:abstractNumId w:val="74"/>
  </w:num>
  <w:num w:numId="24" w16cid:durableId="804277903">
    <w:abstractNumId w:val="31"/>
  </w:num>
  <w:num w:numId="25" w16cid:durableId="921371159">
    <w:abstractNumId w:val="15"/>
  </w:num>
  <w:num w:numId="26" w16cid:durableId="533275116">
    <w:abstractNumId w:val="59"/>
  </w:num>
  <w:num w:numId="27" w16cid:durableId="604965581">
    <w:abstractNumId w:val="26"/>
  </w:num>
  <w:num w:numId="28" w16cid:durableId="153108283">
    <w:abstractNumId w:val="30"/>
  </w:num>
  <w:num w:numId="29" w16cid:durableId="1703748866">
    <w:abstractNumId w:val="55"/>
  </w:num>
  <w:num w:numId="30" w16cid:durableId="999194190">
    <w:abstractNumId w:val="24"/>
  </w:num>
  <w:num w:numId="31" w16cid:durableId="300041826">
    <w:abstractNumId w:val="23"/>
  </w:num>
  <w:num w:numId="32" w16cid:durableId="2035770332">
    <w:abstractNumId w:val="40"/>
  </w:num>
  <w:num w:numId="33" w16cid:durableId="1189684914">
    <w:abstractNumId w:val="32"/>
  </w:num>
  <w:num w:numId="34" w16cid:durableId="986324252">
    <w:abstractNumId w:val="4"/>
  </w:num>
  <w:num w:numId="35" w16cid:durableId="975183489">
    <w:abstractNumId w:val="72"/>
  </w:num>
  <w:num w:numId="36" w16cid:durableId="1697189992">
    <w:abstractNumId w:val="67"/>
  </w:num>
  <w:num w:numId="37" w16cid:durableId="588007510">
    <w:abstractNumId w:val="73"/>
  </w:num>
  <w:num w:numId="38" w16cid:durableId="758869332">
    <w:abstractNumId w:val="18"/>
  </w:num>
  <w:num w:numId="39" w16cid:durableId="784735144">
    <w:abstractNumId w:val="65"/>
  </w:num>
  <w:num w:numId="40" w16cid:durableId="2100906783">
    <w:abstractNumId w:val="62"/>
  </w:num>
  <w:num w:numId="41" w16cid:durableId="939994569">
    <w:abstractNumId w:val="60"/>
  </w:num>
  <w:num w:numId="42" w16cid:durableId="1042553444">
    <w:abstractNumId w:val="61"/>
  </w:num>
  <w:num w:numId="43" w16cid:durableId="1574196802">
    <w:abstractNumId w:val="20"/>
  </w:num>
  <w:num w:numId="44" w16cid:durableId="1015695942">
    <w:abstractNumId w:val="1"/>
  </w:num>
  <w:num w:numId="45" w16cid:durableId="754782452">
    <w:abstractNumId w:val="38"/>
  </w:num>
  <w:num w:numId="46" w16cid:durableId="1150515683">
    <w:abstractNumId w:val="8"/>
  </w:num>
  <w:num w:numId="47" w16cid:durableId="2065832472">
    <w:abstractNumId w:val="44"/>
  </w:num>
  <w:num w:numId="48" w16cid:durableId="253126626">
    <w:abstractNumId w:val="37"/>
  </w:num>
  <w:num w:numId="49" w16cid:durableId="458383295">
    <w:abstractNumId w:val="36"/>
  </w:num>
  <w:num w:numId="50" w16cid:durableId="294414701">
    <w:abstractNumId w:val="41"/>
  </w:num>
  <w:num w:numId="51" w16cid:durableId="604003095">
    <w:abstractNumId w:val="19"/>
  </w:num>
  <w:num w:numId="52" w16cid:durableId="2137865944">
    <w:abstractNumId w:val="58"/>
  </w:num>
  <w:num w:numId="53" w16cid:durableId="119423841">
    <w:abstractNumId w:val="3"/>
  </w:num>
  <w:num w:numId="54" w16cid:durableId="182476305">
    <w:abstractNumId w:val="14"/>
  </w:num>
  <w:num w:numId="55" w16cid:durableId="527330202">
    <w:abstractNumId w:val="69"/>
  </w:num>
  <w:num w:numId="56" w16cid:durableId="930546601">
    <w:abstractNumId w:val="54"/>
  </w:num>
  <w:num w:numId="57" w16cid:durableId="2000502751">
    <w:abstractNumId w:val="45"/>
  </w:num>
  <w:num w:numId="58" w16cid:durableId="1289774369">
    <w:abstractNumId w:val="57"/>
  </w:num>
  <w:num w:numId="59" w16cid:durableId="1447846255">
    <w:abstractNumId w:val="53"/>
  </w:num>
  <w:num w:numId="60" w16cid:durableId="37900214">
    <w:abstractNumId w:val="10"/>
  </w:num>
  <w:num w:numId="61" w16cid:durableId="946234011">
    <w:abstractNumId w:val="43"/>
  </w:num>
  <w:num w:numId="62" w16cid:durableId="86311414">
    <w:abstractNumId w:val="39"/>
  </w:num>
  <w:num w:numId="63" w16cid:durableId="1477725944">
    <w:abstractNumId w:val="16"/>
  </w:num>
  <w:num w:numId="64" w16cid:durableId="44062939">
    <w:abstractNumId w:val="49"/>
  </w:num>
  <w:num w:numId="65" w16cid:durableId="1086806074">
    <w:abstractNumId w:val="0"/>
  </w:num>
  <w:num w:numId="66" w16cid:durableId="1268804931">
    <w:abstractNumId w:val="13"/>
  </w:num>
  <w:num w:numId="67" w16cid:durableId="1917979763">
    <w:abstractNumId w:val="7"/>
  </w:num>
  <w:num w:numId="68" w16cid:durableId="1100375766">
    <w:abstractNumId w:val="12"/>
  </w:num>
  <w:num w:numId="69" w16cid:durableId="916207468">
    <w:abstractNumId w:val="34"/>
  </w:num>
  <w:num w:numId="70" w16cid:durableId="1296791299">
    <w:abstractNumId w:val="70"/>
  </w:num>
  <w:num w:numId="71" w16cid:durableId="2018187955">
    <w:abstractNumId w:val="35"/>
  </w:num>
  <w:num w:numId="72" w16cid:durableId="297759456">
    <w:abstractNumId w:val="56"/>
  </w:num>
  <w:num w:numId="73" w16cid:durableId="208226488">
    <w:abstractNumId w:val="5"/>
  </w:num>
  <w:num w:numId="74" w16cid:durableId="1898121403">
    <w:abstractNumId w:val="48"/>
  </w:num>
  <w:num w:numId="75" w16cid:durableId="1005278344">
    <w:abstractNumId w:val="76"/>
  </w:num>
  <w:num w:numId="76" w16cid:durableId="526405159">
    <w:abstractNumId w:val="25"/>
  </w:num>
  <w:num w:numId="77" w16cid:durableId="832136396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701"/>
    <w:rsid w:val="00002803"/>
    <w:rsid w:val="000123C0"/>
    <w:rsid w:val="00013BAC"/>
    <w:rsid w:val="000240B6"/>
    <w:rsid w:val="00030041"/>
    <w:rsid w:val="00042124"/>
    <w:rsid w:val="000517D7"/>
    <w:rsid w:val="00051A42"/>
    <w:rsid w:val="00052052"/>
    <w:rsid w:val="00052427"/>
    <w:rsid w:val="00052BBC"/>
    <w:rsid w:val="00055693"/>
    <w:rsid w:val="000570BC"/>
    <w:rsid w:val="00067075"/>
    <w:rsid w:val="0007210F"/>
    <w:rsid w:val="00073D1C"/>
    <w:rsid w:val="00085EBA"/>
    <w:rsid w:val="00087192"/>
    <w:rsid w:val="00087B63"/>
    <w:rsid w:val="00095920"/>
    <w:rsid w:val="000A453D"/>
    <w:rsid w:val="000B418C"/>
    <w:rsid w:val="000C29F9"/>
    <w:rsid w:val="000C5AB5"/>
    <w:rsid w:val="000C73EE"/>
    <w:rsid w:val="000D0339"/>
    <w:rsid w:val="000D1A13"/>
    <w:rsid w:val="000D3B5C"/>
    <w:rsid w:val="000E389E"/>
    <w:rsid w:val="000E5EF6"/>
    <w:rsid w:val="000F3C85"/>
    <w:rsid w:val="00100831"/>
    <w:rsid w:val="00102BCC"/>
    <w:rsid w:val="00111085"/>
    <w:rsid w:val="00112C09"/>
    <w:rsid w:val="00114412"/>
    <w:rsid w:val="00115AAB"/>
    <w:rsid w:val="00115D4B"/>
    <w:rsid w:val="00116720"/>
    <w:rsid w:val="00122E94"/>
    <w:rsid w:val="001246ED"/>
    <w:rsid w:val="001257CB"/>
    <w:rsid w:val="0012760D"/>
    <w:rsid w:val="0013275C"/>
    <w:rsid w:val="0013650D"/>
    <w:rsid w:val="00140A92"/>
    <w:rsid w:val="001417A4"/>
    <w:rsid w:val="00142D0B"/>
    <w:rsid w:val="0015045A"/>
    <w:rsid w:val="001525A6"/>
    <w:rsid w:val="00154AB9"/>
    <w:rsid w:val="001563EF"/>
    <w:rsid w:val="00156F54"/>
    <w:rsid w:val="00156FDF"/>
    <w:rsid w:val="00157F35"/>
    <w:rsid w:val="00161785"/>
    <w:rsid w:val="001632F6"/>
    <w:rsid w:val="00165F6E"/>
    <w:rsid w:val="00170022"/>
    <w:rsid w:val="00175C6B"/>
    <w:rsid w:val="00177F8C"/>
    <w:rsid w:val="001933BC"/>
    <w:rsid w:val="00196324"/>
    <w:rsid w:val="001975E9"/>
    <w:rsid w:val="001A01EF"/>
    <w:rsid w:val="001A1DC8"/>
    <w:rsid w:val="001A3236"/>
    <w:rsid w:val="001A4888"/>
    <w:rsid w:val="001A674A"/>
    <w:rsid w:val="001B4EF6"/>
    <w:rsid w:val="001B5442"/>
    <w:rsid w:val="001C238E"/>
    <w:rsid w:val="001C2C13"/>
    <w:rsid w:val="001D6F6C"/>
    <w:rsid w:val="001E1EB6"/>
    <w:rsid w:val="001E24A0"/>
    <w:rsid w:val="001E2AFB"/>
    <w:rsid w:val="001E5B0F"/>
    <w:rsid w:val="001E6FA1"/>
    <w:rsid w:val="001F2A89"/>
    <w:rsid w:val="00207C10"/>
    <w:rsid w:val="00211B80"/>
    <w:rsid w:val="0021265C"/>
    <w:rsid w:val="00215212"/>
    <w:rsid w:val="00217EAB"/>
    <w:rsid w:val="0022498C"/>
    <w:rsid w:val="0022626C"/>
    <w:rsid w:val="002272EF"/>
    <w:rsid w:val="00227BA0"/>
    <w:rsid w:val="00234085"/>
    <w:rsid w:val="002430E0"/>
    <w:rsid w:val="002447FA"/>
    <w:rsid w:val="0024627A"/>
    <w:rsid w:val="00246537"/>
    <w:rsid w:val="002505EA"/>
    <w:rsid w:val="00253099"/>
    <w:rsid w:val="00255B14"/>
    <w:rsid w:val="00261CD7"/>
    <w:rsid w:val="002645FC"/>
    <w:rsid w:val="00266941"/>
    <w:rsid w:val="00266FCE"/>
    <w:rsid w:val="002724D0"/>
    <w:rsid w:val="002733FE"/>
    <w:rsid w:val="00275B9D"/>
    <w:rsid w:val="002878C5"/>
    <w:rsid w:val="00296C71"/>
    <w:rsid w:val="002A2E5A"/>
    <w:rsid w:val="002A44FF"/>
    <w:rsid w:val="002A67F5"/>
    <w:rsid w:val="002A7840"/>
    <w:rsid w:val="002A7CAF"/>
    <w:rsid w:val="002B1A99"/>
    <w:rsid w:val="002B1CE5"/>
    <w:rsid w:val="002B7E9D"/>
    <w:rsid w:val="002C1497"/>
    <w:rsid w:val="002C16A2"/>
    <w:rsid w:val="002C2845"/>
    <w:rsid w:val="002C6CBF"/>
    <w:rsid w:val="002D04DB"/>
    <w:rsid w:val="002D4A2F"/>
    <w:rsid w:val="002D59D0"/>
    <w:rsid w:val="002E17B3"/>
    <w:rsid w:val="002E750D"/>
    <w:rsid w:val="002E7A7B"/>
    <w:rsid w:val="002F111C"/>
    <w:rsid w:val="002F1B79"/>
    <w:rsid w:val="002F4DB3"/>
    <w:rsid w:val="002F4FEC"/>
    <w:rsid w:val="0030212C"/>
    <w:rsid w:val="00310404"/>
    <w:rsid w:val="00310F5F"/>
    <w:rsid w:val="003169DC"/>
    <w:rsid w:val="00320200"/>
    <w:rsid w:val="0032312D"/>
    <w:rsid w:val="003240DE"/>
    <w:rsid w:val="003264B7"/>
    <w:rsid w:val="00326EC8"/>
    <w:rsid w:val="00327076"/>
    <w:rsid w:val="003326A5"/>
    <w:rsid w:val="003375F3"/>
    <w:rsid w:val="003410F2"/>
    <w:rsid w:val="00343F20"/>
    <w:rsid w:val="00350421"/>
    <w:rsid w:val="00350FFA"/>
    <w:rsid w:val="0037280C"/>
    <w:rsid w:val="003730F1"/>
    <w:rsid w:val="003736BF"/>
    <w:rsid w:val="00373FDC"/>
    <w:rsid w:val="00380202"/>
    <w:rsid w:val="00382F07"/>
    <w:rsid w:val="003935EE"/>
    <w:rsid w:val="0039689F"/>
    <w:rsid w:val="00396CE4"/>
    <w:rsid w:val="003A020F"/>
    <w:rsid w:val="003A2EFF"/>
    <w:rsid w:val="003A301E"/>
    <w:rsid w:val="003A475E"/>
    <w:rsid w:val="003B12F5"/>
    <w:rsid w:val="003B1745"/>
    <w:rsid w:val="003B656E"/>
    <w:rsid w:val="003B7413"/>
    <w:rsid w:val="003B7E7B"/>
    <w:rsid w:val="003C3E60"/>
    <w:rsid w:val="003C6D4B"/>
    <w:rsid w:val="003C7324"/>
    <w:rsid w:val="003D3323"/>
    <w:rsid w:val="003D5E0E"/>
    <w:rsid w:val="003E7DE9"/>
    <w:rsid w:val="003F072E"/>
    <w:rsid w:val="003F6AFD"/>
    <w:rsid w:val="0040315B"/>
    <w:rsid w:val="00407161"/>
    <w:rsid w:val="00407ECC"/>
    <w:rsid w:val="004115CF"/>
    <w:rsid w:val="00414677"/>
    <w:rsid w:val="00415F60"/>
    <w:rsid w:val="00422BC2"/>
    <w:rsid w:val="00422E89"/>
    <w:rsid w:val="00425351"/>
    <w:rsid w:val="004258BA"/>
    <w:rsid w:val="00430FCE"/>
    <w:rsid w:val="004310EA"/>
    <w:rsid w:val="004410D2"/>
    <w:rsid w:val="004419FC"/>
    <w:rsid w:val="00453C04"/>
    <w:rsid w:val="00455896"/>
    <w:rsid w:val="00473E49"/>
    <w:rsid w:val="00477CFB"/>
    <w:rsid w:val="00483F6B"/>
    <w:rsid w:val="004900D2"/>
    <w:rsid w:val="004901D6"/>
    <w:rsid w:val="00495658"/>
    <w:rsid w:val="00497764"/>
    <w:rsid w:val="004A0577"/>
    <w:rsid w:val="004B5BEC"/>
    <w:rsid w:val="004C0C02"/>
    <w:rsid w:val="004C2C9A"/>
    <w:rsid w:val="004C6E88"/>
    <w:rsid w:val="004C771B"/>
    <w:rsid w:val="004CCFCF"/>
    <w:rsid w:val="004E0618"/>
    <w:rsid w:val="004E26F6"/>
    <w:rsid w:val="00502EF7"/>
    <w:rsid w:val="0051352E"/>
    <w:rsid w:val="00517392"/>
    <w:rsid w:val="00517DA7"/>
    <w:rsid w:val="00520A33"/>
    <w:rsid w:val="0052351C"/>
    <w:rsid w:val="005262CE"/>
    <w:rsid w:val="00527AE4"/>
    <w:rsid w:val="005416F2"/>
    <w:rsid w:val="00541716"/>
    <w:rsid w:val="00543DF2"/>
    <w:rsid w:val="005458A8"/>
    <w:rsid w:val="005515B5"/>
    <w:rsid w:val="005541F7"/>
    <w:rsid w:val="005545C1"/>
    <w:rsid w:val="00555068"/>
    <w:rsid w:val="0055569D"/>
    <w:rsid w:val="00564FD1"/>
    <w:rsid w:val="005662B0"/>
    <w:rsid w:val="00566D2D"/>
    <w:rsid w:val="005753F3"/>
    <w:rsid w:val="00581F12"/>
    <w:rsid w:val="0058281F"/>
    <w:rsid w:val="00583FBC"/>
    <w:rsid w:val="005845E3"/>
    <w:rsid w:val="00585781"/>
    <w:rsid w:val="00596A88"/>
    <w:rsid w:val="00596C65"/>
    <w:rsid w:val="005A3C32"/>
    <w:rsid w:val="005A40D7"/>
    <w:rsid w:val="005A4258"/>
    <w:rsid w:val="005A4921"/>
    <w:rsid w:val="005B1409"/>
    <w:rsid w:val="005B15F1"/>
    <w:rsid w:val="005B1E2D"/>
    <w:rsid w:val="005B6923"/>
    <w:rsid w:val="005C0C1D"/>
    <w:rsid w:val="005D4703"/>
    <w:rsid w:val="005D4F5F"/>
    <w:rsid w:val="005D7CE7"/>
    <w:rsid w:val="005E0545"/>
    <w:rsid w:val="005E1DD4"/>
    <w:rsid w:val="005E3706"/>
    <w:rsid w:val="005E4DA3"/>
    <w:rsid w:val="005E6466"/>
    <w:rsid w:val="005F4962"/>
    <w:rsid w:val="00606174"/>
    <w:rsid w:val="00610A38"/>
    <w:rsid w:val="00611F19"/>
    <w:rsid w:val="00611F4E"/>
    <w:rsid w:val="006134CF"/>
    <w:rsid w:val="00615450"/>
    <w:rsid w:val="0061568B"/>
    <w:rsid w:val="00616627"/>
    <w:rsid w:val="00624295"/>
    <w:rsid w:val="00630C0F"/>
    <w:rsid w:val="00630DDF"/>
    <w:rsid w:val="006319AF"/>
    <w:rsid w:val="00632ECD"/>
    <w:rsid w:val="00637BAA"/>
    <w:rsid w:val="00641CD3"/>
    <w:rsid w:val="00652C7E"/>
    <w:rsid w:val="00654336"/>
    <w:rsid w:val="00654F62"/>
    <w:rsid w:val="00655ED1"/>
    <w:rsid w:val="00656872"/>
    <w:rsid w:val="00662A42"/>
    <w:rsid w:val="00662CB5"/>
    <w:rsid w:val="00664652"/>
    <w:rsid w:val="00667E1A"/>
    <w:rsid w:val="00680C0C"/>
    <w:rsid w:val="00696C64"/>
    <w:rsid w:val="006A4F93"/>
    <w:rsid w:val="006A5981"/>
    <w:rsid w:val="006B09CC"/>
    <w:rsid w:val="006B0B39"/>
    <w:rsid w:val="006B12D6"/>
    <w:rsid w:val="006B6183"/>
    <w:rsid w:val="006C4ADE"/>
    <w:rsid w:val="006C7DA0"/>
    <w:rsid w:val="006D154E"/>
    <w:rsid w:val="006D51D0"/>
    <w:rsid w:val="006D6EE8"/>
    <w:rsid w:val="006E56AE"/>
    <w:rsid w:val="006E5D6E"/>
    <w:rsid w:val="006E6D17"/>
    <w:rsid w:val="006E7160"/>
    <w:rsid w:val="006E7B9E"/>
    <w:rsid w:val="006F0640"/>
    <w:rsid w:val="006F6A7F"/>
    <w:rsid w:val="006F6BEE"/>
    <w:rsid w:val="006F7379"/>
    <w:rsid w:val="00701D2F"/>
    <w:rsid w:val="00704585"/>
    <w:rsid w:val="00706BC4"/>
    <w:rsid w:val="00721B03"/>
    <w:rsid w:val="00723605"/>
    <w:rsid w:val="007238C0"/>
    <w:rsid w:val="00730FB3"/>
    <w:rsid w:val="007421EA"/>
    <w:rsid w:val="00742E0F"/>
    <w:rsid w:val="00747DF6"/>
    <w:rsid w:val="00750B4A"/>
    <w:rsid w:val="00754CB0"/>
    <w:rsid w:val="0075550B"/>
    <w:rsid w:val="007570DC"/>
    <w:rsid w:val="00760DB6"/>
    <w:rsid w:val="00762499"/>
    <w:rsid w:val="00771431"/>
    <w:rsid w:val="007731A0"/>
    <w:rsid w:val="00774E7F"/>
    <w:rsid w:val="00780A7C"/>
    <w:rsid w:val="007819A6"/>
    <w:rsid w:val="00783DE6"/>
    <w:rsid w:val="00791CDF"/>
    <w:rsid w:val="007927D7"/>
    <w:rsid w:val="00795F93"/>
    <w:rsid w:val="007B0AFF"/>
    <w:rsid w:val="007B1430"/>
    <w:rsid w:val="007B1ABA"/>
    <w:rsid w:val="007B2220"/>
    <w:rsid w:val="007B3676"/>
    <w:rsid w:val="007B3ABF"/>
    <w:rsid w:val="007B3CAE"/>
    <w:rsid w:val="007B74C5"/>
    <w:rsid w:val="007C0E16"/>
    <w:rsid w:val="007C54A0"/>
    <w:rsid w:val="007C5937"/>
    <w:rsid w:val="007C5EB2"/>
    <w:rsid w:val="007C6B25"/>
    <w:rsid w:val="007C6CB7"/>
    <w:rsid w:val="007D503E"/>
    <w:rsid w:val="007D5710"/>
    <w:rsid w:val="007D7D86"/>
    <w:rsid w:val="007E0828"/>
    <w:rsid w:val="007E3B11"/>
    <w:rsid w:val="007E472C"/>
    <w:rsid w:val="007E4CD4"/>
    <w:rsid w:val="007E5960"/>
    <w:rsid w:val="007E6C4A"/>
    <w:rsid w:val="007F3F30"/>
    <w:rsid w:val="0080069D"/>
    <w:rsid w:val="00807A7F"/>
    <w:rsid w:val="008160C9"/>
    <w:rsid w:val="008171BE"/>
    <w:rsid w:val="00817949"/>
    <w:rsid w:val="008210CE"/>
    <w:rsid w:val="00824AFD"/>
    <w:rsid w:val="0083246E"/>
    <w:rsid w:val="00832FA2"/>
    <w:rsid w:val="008347E3"/>
    <w:rsid w:val="0083628D"/>
    <w:rsid w:val="00842C50"/>
    <w:rsid w:val="00846524"/>
    <w:rsid w:val="008507BF"/>
    <w:rsid w:val="008507C1"/>
    <w:rsid w:val="0085330F"/>
    <w:rsid w:val="008534C6"/>
    <w:rsid w:val="008603DF"/>
    <w:rsid w:val="00861934"/>
    <w:rsid w:val="008626F5"/>
    <w:rsid w:val="00862997"/>
    <w:rsid w:val="00862B05"/>
    <w:rsid w:val="00890208"/>
    <w:rsid w:val="008A61D7"/>
    <w:rsid w:val="008A696C"/>
    <w:rsid w:val="008B00B6"/>
    <w:rsid w:val="008B2623"/>
    <w:rsid w:val="008B70AA"/>
    <w:rsid w:val="008B796D"/>
    <w:rsid w:val="008C3A24"/>
    <w:rsid w:val="008D0070"/>
    <w:rsid w:val="008D1C38"/>
    <w:rsid w:val="008D3C16"/>
    <w:rsid w:val="008E0A21"/>
    <w:rsid w:val="008E22BA"/>
    <w:rsid w:val="008E2766"/>
    <w:rsid w:val="008E6F15"/>
    <w:rsid w:val="008F0AC9"/>
    <w:rsid w:val="008F0F25"/>
    <w:rsid w:val="008F2E52"/>
    <w:rsid w:val="008F2FF9"/>
    <w:rsid w:val="008F39A2"/>
    <w:rsid w:val="00900F7F"/>
    <w:rsid w:val="00901BD2"/>
    <w:rsid w:val="00904097"/>
    <w:rsid w:val="00907E05"/>
    <w:rsid w:val="00911E65"/>
    <w:rsid w:val="00913459"/>
    <w:rsid w:val="009150E0"/>
    <w:rsid w:val="00917F7E"/>
    <w:rsid w:val="00923DAC"/>
    <w:rsid w:val="00923E38"/>
    <w:rsid w:val="0093473D"/>
    <w:rsid w:val="00944ECC"/>
    <w:rsid w:val="00945369"/>
    <w:rsid w:val="009455B3"/>
    <w:rsid w:val="0094597B"/>
    <w:rsid w:val="00946303"/>
    <w:rsid w:val="00950B7F"/>
    <w:rsid w:val="009522F1"/>
    <w:rsid w:val="00952568"/>
    <w:rsid w:val="00961171"/>
    <w:rsid w:val="009707AC"/>
    <w:rsid w:val="00972649"/>
    <w:rsid w:val="00972F57"/>
    <w:rsid w:val="009731B9"/>
    <w:rsid w:val="009745A5"/>
    <w:rsid w:val="00975D1D"/>
    <w:rsid w:val="009803EB"/>
    <w:rsid w:val="00984B04"/>
    <w:rsid w:val="00990D38"/>
    <w:rsid w:val="0099292E"/>
    <w:rsid w:val="00995280"/>
    <w:rsid w:val="009968D8"/>
    <w:rsid w:val="009A30C8"/>
    <w:rsid w:val="009A6613"/>
    <w:rsid w:val="009B2CBA"/>
    <w:rsid w:val="009C249D"/>
    <w:rsid w:val="009C2572"/>
    <w:rsid w:val="009C35B5"/>
    <w:rsid w:val="009C3AC9"/>
    <w:rsid w:val="009D230F"/>
    <w:rsid w:val="009D58EF"/>
    <w:rsid w:val="009E1BE3"/>
    <w:rsid w:val="009E3161"/>
    <w:rsid w:val="009E4294"/>
    <w:rsid w:val="009E65B8"/>
    <w:rsid w:val="009E7E7C"/>
    <w:rsid w:val="009F3E96"/>
    <w:rsid w:val="00A00FFB"/>
    <w:rsid w:val="00A05978"/>
    <w:rsid w:val="00A07493"/>
    <w:rsid w:val="00A11CDD"/>
    <w:rsid w:val="00A14B02"/>
    <w:rsid w:val="00A21A4C"/>
    <w:rsid w:val="00A23C6E"/>
    <w:rsid w:val="00A24E6E"/>
    <w:rsid w:val="00A27D2E"/>
    <w:rsid w:val="00A30C94"/>
    <w:rsid w:val="00A31E8E"/>
    <w:rsid w:val="00A31E98"/>
    <w:rsid w:val="00A33FBA"/>
    <w:rsid w:val="00A43694"/>
    <w:rsid w:val="00A552FA"/>
    <w:rsid w:val="00A56FC7"/>
    <w:rsid w:val="00A60164"/>
    <w:rsid w:val="00A668BF"/>
    <w:rsid w:val="00A71A69"/>
    <w:rsid w:val="00A72575"/>
    <w:rsid w:val="00A74071"/>
    <w:rsid w:val="00A74B51"/>
    <w:rsid w:val="00A754E4"/>
    <w:rsid w:val="00A764D4"/>
    <w:rsid w:val="00A773EF"/>
    <w:rsid w:val="00A80147"/>
    <w:rsid w:val="00A811D0"/>
    <w:rsid w:val="00A81FBD"/>
    <w:rsid w:val="00A865BF"/>
    <w:rsid w:val="00A87CFE"/>
    <w:rsid w:val="00A90E12"/>
    <w:rsid w:val="00A966FD"/>
    <w:rsid w:val="00A97B7F"/>
    <w:rsid w:val="00AA124A"/>
    <w:rsid w:val="00AA1EFF"/>
    <w:rsid w:val="00AA2A96"/>
    <w:rsid w:val="00AA3CA4"/>
    <w:rsid w:val="00AA405C"/>
    <w:rsid w:val="00AA4453"/>
    <w:rsid w:val="00AA7452"/>
    <w:rsid w:val="00AB706B"/>
    <w:rsid w:val="00AB7FD4"/>
    <w:rsid w:val="00AC2B3C"/>
    <w:rsid w:val="00AC36BC"/>
    <w:rsid w:val="00AC4D8A"/>
    <w:rsid w:val="00AD4943"/>
    <w:rsid w:val="00AD5047"/>
    <w:rsid w:val="00AD5AE3"/>
    <w:rsid w:val="00AD5B56"/>
    <w:rsid w:val="00AE2A78"/>
    <w:rsid w:val="00AF35A1"/>
    <w:rsid w:val="00AF75D1"/>
    <w:rsid w:val="00B03528"/>
    <w:rsid w:val="00B06538"/>
    <w:rsid w:val="00B0714D"/>
    <w:rsid w:val="00B100CC"/>
    <w:rsid w:val="00B11A56"/>
    <w:rsid w:val="00B12C91"/>
    <w:rsid w:val="00B2095E"/>
    <w:rsid w:val="00B21296"/>
    <w:rsid w:val="00B22630"/>
    <w:rsid w:val="00B4510C"/>
    <w:rsid w:val="00B456C5"/>
    <w:rsid w:val="00B53AE7"/>
    <w:rsid w:val="00B53B2E"/>
    <w:rsid w:val="00B549A4"/>
    <w:rsid w:val="00B623CC"/>
    <w:rsid w:val="00B62E08"/>
    <w:rsid w:val="00B65F4A"/>
    <w:rsid w:val="00B6689D"/>
    <w:rsid w:val="00B72368"/>
    <w:rsid w:val="00B741AC"/>
    <w:rsid w:val="00B81120"/>
    <w:rsid w:val="00B82CCD"/>
    <w:rsid w:val="00B94371"/>
    <w:rsid w:val="00B94988"/>
    <w:rsid w:val="00BA04E1"/>
    <w:rsid w:val="00BA16A5"/>
    <w:rsid w:val="00BA320A"/>
    <w:rsid w:val="00BA4234"/>
    <w:rsid w:val="00BA4953"/>
    <w:rsid w:val="00BB3094"/>
    <w:rsid w:val="00BC25BD"/>
    <w:rsid w:val="00BC3F69"/>
    <w:rsid w:val="00BC721A"/>
    <w:rsid w:val="00BC7D5D"/>
    <w:rsid w:val="00BC7DBF"/>
    <w:rsid w:val="00BD3012"/>
    <w:rsid w:val="00BE0CA4"/>
    <w:rsid w:val="00BE467A"/>
    <w:rsid w:val="00BE4E04"/>
    <w:rsid w:val="00BE550A"/>
    <w:rsid w:val="00BE6356"/>
    <w:rsid w:val="00BF0EC4"/>
    <w:rsid w:val="00BF2629"/>
    <w:rsid w:val="00BF4240"/>
    <w:rsid w:val="00BF668B"/>
    <w:rsid w:val="00C002E0"/>
    <w:rsid w:val="00C05CB5"/>
    <w:rsid w:val="00C149D9"/>
    <w:rsid w:val="00C25CC6"/>
    <w:rsid w:val="00C46F41"/>
    <w:rsid w:val="00C54D58"/>
    <w:rsid w:val="00C573E1"/>
    <w:rsid w:val="00C57685"/>
    <w:rsid w:val="00C60222"/>
    <w:rsid w:val="00C62768"/>
    <w:rsid w:val="00C678AF"/>
    <w:rsid w:val="00C736D3"/>
    <w:rsid w:val="00C77805"/>
    <w:rsid w:val="00C809E9"/>
    <w:rsid w:val="00C820B3"/>
    <w:rsid w:val="00C83D00"/>
    <w:rsid w:val="00C90465"/>
    <w:rsid w:val="00C93CC8"/>
    <w:rsid w:val="00C949D6"/>
    <w:rsid w:val="00C95DF6"/>
    <w:rsid w:val="00C96343"/>
    <w:rsid w:val="00CA2AF2"/>
    <w:rsid w:val="00CA3B78"/>
    <w:rsid w:val="00CB70A0"/>
    <w:rsid w:val="00CB7767"/>
    <w:rsid w:val="00CC3BA4"/>
    <w:rsid w:val="00CC402A"/>
    <w:rsid w:val="00CC4248"/>
    <w:rsid w:val="00CD2C00"/>
    <w:rsid w:val="00CD5DE1"/>
    <w:rsid w:val="00CE052E"/>
    <w:rsid w:val="00CE0EAC"/>
    <w:rsid w:val="00CE27B7"/>
    <w:rsid w:val="00CE2988"/>
    <w:rsid w:val="00CE3BF0"/>
    <w:rsid w:val="00CF6C6D"/>
    <w:rsid w:val="00D01A70"/>
    <w:rsid w:val="00D02229"/>
    <w:rsid w:val="00D03B97"/>
    <w:rsid w:val="00D14CCE"/>
    <w:rsid w:val="00D302B0"/>
    <w:rsid w:val="00D31CBC"/>
    <w:rsid w:val="00D41CAD"/>
    <w:rsid w:val="00D43D51"/>
    <w:rsid w:val="00D461DC"/>
    <w:rsid w:val="00D47E26"/>
    <w:rsid w:val="00D56803"/>
    <w:rsid w:val="00D6759E"/>
    <w:rsid w:val="00D757E6"/>
    <w:rsid w:val="00D77024"/>
    <w:rsid w:val="00D81381"/>
    <w:rsid w:val="00D81CAD"/>
    <w:rsid w:val="00D81F8D"/>
    <w:rsid w:val="00D8207D"/>
    <w:rsid w:val="00D91D99"/>
    <w:rsid w:val="00D925B5"/>
    <w:rsid w:val="00D94BCC"/>
    <w:rsid w:val="00DA06F5"/>
    <w:rsid w:val="00DA1B7B"/>
    <w:rsid w:val="00DA4ACC"/>
    <w:rsid w:val="00DA566F"/>
    <w:rsid w:val="00DA5E9C"/>
    <w:rsid w:val="00DB79DF"/>
    <w:rsid w:val="00DC7B6A"/>
    <w:rsid w:val="00DD2B0D"/>
    <w:rsid w:val="00DD3856"/>
    <w:rsid w:val="00DD4222"/>
    <w:rsid w:val="00DE0402"/>
    <w:rsid w:val="00DE0C62"/>
    <w:rsid w:val="00DE15AB"/>
    <w:rsid w:val="00DE1D12"/>
    <w:rsid w:val="00DE5D05"/>
    <w:rsid w:val="00DF0D54"/>
    <w:rsid w:val="00DF5907"/>
    <w:rsid w:val="00E00106"/>
    <w:rsid w:val="00E02099"/>
    <w:rsid w:val="00E0225C"/>
    <w:rsid w:val="00E04BA1"/>
    <w:rsid w:val="00E108F8"/>
    <w:rsid w:val="00E118C4"/>
    <w:rsid w:val="00E11CFF"/>
    <w:rsid w:val="00E134AD"/>
    <w:rsid w:val="00E14881"/>
    <w:rsid w:val="00E20EAB"/>
    <w:rsid w:val="00E27A1E"/>
    <w:rsid w:val="00E3222F"/>
    <w:rsid w:val="00E34461"/>
    <w:rsid w:val="00E36EF8"/>
    <w:rsid w:val="00E40C40"/>
    <w:rsid w:val="00E44CAB"/>
    <w:rsid w:val="00E532AD"/>
    <w:rsid w:val="00E553E2"/>
    <w:rsid w:val="00E5610E"/>
    <w:rsid w:val="00E57557"/>
    <w:rsid w:val="00E6392B"/>
    <w:rsid w:val="00E65FA3"/>
    <w:rsid w:val="00E67289"/>
    <w:rsid w:val="00E70B2F"/>
    <w:rsid w:val="00E70C65"/>
    <w:rsid w:val="00E7193B"/>
    <w:rsid w:val="00E749E6"/>
    <w:rsid w:val="00E74D2E"/>
    <w:rsid w:val="00E802D7"/>
    <w:rsid w:val="00E81BB4"/>
    <w:rsid w:val="00E85B72"/>
    <w:rsid w:val="00E85C6B"/>
    <w:rsid w:val="00E918D5"/>
    <w:rsid w:val="00E92CA5"/>
    <w:rsid w:val="00E9345D"/>
    <w:rsid w:val="00E93617"/>
    <w:rsid w:val="00E95563"/>
    <w:rsid w:val="00EA32F7"/>
    <w:rsid w:val="00EA6E3B"/>
    <w:rsid w:val="00EA729D"/>
    <w:rsid w:val="00EB2A5B"/>
    <w:rsid w:val="00EC0C74"/>
    <w:rsid w:val="00EC5793"/>
    <w:rsid w:val="00EC664D"/>
    <w:rsid w:val="00EC6A53"/>
    <w:rsid w:val="00ED2B66"/>
    <w:rsid w:val="00EE05F1"/>
    <w:rsid w:val="00EE1FF5"/>
    <w:rsid w:val="00EE269E"/>
    <w:rsid w:val="00EE5EEB"/>
    <w:rsid w:val="00EE68D8"/>
    <w:rsid w:val="00EF6EFE"/>
    <w:rsid w:val="00F02561"/>
    <w:rsid w:val="00F118FE"/>
    <w:rsid w:val="00F12CC6"/>
    <w:rsid w:val="00F13298"/>
    <w:rsid w:val="00F16143"/>
    <w:rsid w:val="00F17742"/>
    <w:rsid w:val="00F2200D"/>
    <w:rsid w:val="00F230CD"/>
    <w:rsid w:val="00F30AB1"/>
    <w:rsid w:val="00F37F7B"/>
    <w:rsid w:val="00F41267"/>
    <w:rsid w:val="00F43A33"/>
    <w:rsid w:val="00F43CE5"/>
    <w:rsid w:val="00F51C18"/>
    <w:rsid w:val="00F66F7B"/>
    <w:rsid w:val="00F677A0"/>
    <w:rsid w:val="00F74679"/>
    <w:rsid w:val="00F751F2"/>
    <w:rsid w:val="00F82AB3"/>
    <w:rsid w:val="00FA1009"/>
    <w:rsid w:val="00FA31E2"/>
    <w:rsid w:val="00FA49DE"/>
    <w:rsid w:val="00FA545A"/>
    <w:rsid w:val="00FB40A0"/>
    <w:rsid w:val="00FB6477"/>
    <w:rsid w:val="00FC4090"/>
    <w:rsid w:val="00FC5CBE"/>
    <w:rsid w:val="00FC6396"/>
    <w:rsid w:val="00FD0085"/>
    <w:rsid w:val="00FD28E3"/>
    <w:rsid w:val="00FD7618"/>
    <w:rsid w:val="00FE2E6E"/>
    <w:rsid w:val="00FE3B74"/>
    <w:rsid w:val="00FF0DC8"/>
    <w:rsid w:val="00FF52CA"/>
    <w:rsid w:val="00FF5B70"/>
    <w:rsid w:val="00FF5BB9"/>
    <w:rsid w:val="0138C61A"/>
    <w:rsid w:val="02C7B5AA"/>
    <w:rsid w:val="0509DCA4"/>
    <w:rsid w:val="072241E0"/>
    <w:rsid w:val="0994B881"/>
    <w:rsid w:val="0A1574BC"/>
    <w:rsid w:val="0A978019"/>
    <w:rsid w:val="0BA0FCFC"/>
    <w:rsid w:val="0BD87123"/>
    <w:rsid w:val="0C99D1B2"/>
    <w:rsid w:val="0F2BCDDD"/>
    <w:rsid w:val="0F467D78"/>
    <w:rsid w:val="0F712436"/>
    <w:rsid w:val="0F719722"/>
    <w:rsid w:val="0FDCB4D2"/>
    <w:rsid w:val="104DEDB8"/>
    <w:rsid w:val="107BA889"/>
    <w:rsid w:val="11772818"/>
    <w:rsid w:val="118CE403"/>
    <w:rsid w:val="122A8724"/>
    <w:rsid w:val="12C1AF45"/>
    <w:rsid w:val="12F2BE8C"/>
    <w:rsid w:val="16F63482"/>
    <w:rsid w:val="18B6B7F7"/>
    <w:rsid w:val="192941FB"/>
    <w:rsid w:val="197FA952"/>
    <w:rsid w:val="1A6FC627"/>
    <w:rsid w:val="1BEC7CF6"/>
    <w:rsid w:val="1C1A8868"/>
    <w:rsid w:val="1EA82EF8"/>
    <w:rsid w:val="207DEAB2"/>
    <w:rsid w:val="24E42699"/>
    <w:rsid w:val="251D8943"/>
    <w:rsid w:val="25E014F2"/>
    <w:rsid w:val="26A048F5"/>
    <w:rsid w:val="27928260"/>
    <w:rsid w:val="28B1C9DF"/>
    <w:rsid w:val="28EF1140"/>
    <w:rsid w:val="2908FC1C"/>
    <w:rsid w:val="29A57CD9"/>
    <w:rsid w:val="2C091921"/>
    <w:rsid w:val="2D5ABB01"/>
    <w:rsid w:val="2DBB3E5A"/>
    <w:rsid w:val="2E62A864"/>
    <w:rsid w:val="2F3B9B24"/>
    <w:rsid w:val="2F994B47"/>
    <w:rsid w:val="30723144"/>
    <w:rsid w:val="30CEA0E3"/>
    <w:rsid w:val="32F38EF7"/>
    <w:rsid w:val="337A66EC"/>
    <w:rsid w:val="352E2239"/>
    <w:rsid w:val="35FA4433"/>
    <w:rsid w:val="36440DB5"/>
    <w:rsid w:val="39CAC0CC"/>
    <w:rsid w:val="3AEAE7F3"/>
    <w:rsid w:val="3B280391"/>
    <w:rsid w:val="3CEACF91"/>
    <w:rsid w:val="3DBE6CCC"/>
    <w:rsid w:val="3E1F2909"/>
    <w:rsid w:val="3EA9646C"/>
    <w:rsid w:val="3F8D7F9C"/>
    <w:rsid w:val="3FB17CA7"/>
    <w:rsid w:val="40339EDF"/>
    <w:rsid w:val="40826E47"/>
    <w:rsid w:val="40F397C8"/>
    <w:rsid w:val="41A44967"/>
    <w:rsid w:val="42A7846D"/>
    <w:rsid w:val="42C70F36"/>
    <w:rsid w:val="449F9D0D"/>
    <w:rsid w:val="4BE5E7DB"/>
    <w:rsid w:val="4C1C4949"/>
    <w:rsid w:val="4CC0DBD5"/>
    <w:rsid w:val="4FA700B1"/>
    <w:rsid w:val="508746BA"/>
    <w:rsid w:val="51F056F5"/>
    <w:rsid w:val="524DFC68"/>
    <w:rsid w:val="525100DD"/>
    <w:rsid w:val="56A56A72"/>
    <w:rsid w:val="577A87E0"/>
    <w:rsid w:val="5926D4BD"/>
    <w:rsid w:val="595AAA3B"/>
    <w:rsid w:val="59B61FDA"/>
    <w:rsid w:val="5B4D8355"/>
    <w:rsid w:val="5DE2ECBC"/>
    <w:rsid w:val="5E3E402D"/>
    <w:rsid w:val="61F52EA5"/>
    <w:rsid w:val="6237575F"/>
    <w:rsid w:val="628E6A53"/>
    <w:rsid w:val="629C1DBC"/>
    <w:rsid w:val="6382B3F5"/>
    <w:rsid w:val="654DEF0D"/>
    <w:rsid w:val="65C35AC8"/>
    <w:rsid w:val="65C62E75"/>
    <w:rsid w:val="65D5020D"/>
    <w:rsid w:val="65DA2597"/>
    <w:rsid w:val="69D038FB"/>
    <w:rsid w:val="69F71A55"/>
    <w:rsid w:val="6BB196A7"/>
    <w:rsid w:val="6CCA5701"/>
    <w:rsid w:val="6D129C8E"/>
    <w:rsid w:val="6D4E387C"/>
    <w:rsid w:val="6EB7BD7A"/>
    <w:rsid w:val="6F5F8EEE"/>
    <w:rsid w:val="706F3EAE"/>
    <w:rsid w:val="7084DEF1"/>
    <w:rsid w:val="709F6E1C"/>
    <w:rsid w:val="71EDCAEE"/>
    <w:rsid w:val="72039058"/>
    <w:rsid w:val="7337D320"/>
    <w:rsid w:val="7378A5F5"/>
    <w:rsid w:val="75FA4D69"/>
    <w:rsid w:val="7779418F"/>
    <w:rsid w:val="77F45D19"/>
    <w:rsid w:val="78343720"/>
    <w:rsid w:val="79738F5E"/>
    <w:rsid w:val="7979C09C"/>
    <w:rsid w:val="7B98053A"/>
    <w:rsid w:val="7DF61AB4"/>
    <w:rsid w:val="7E0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FBF82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62"/>
    <w:pPr>
      <w:spacing w:after="200" w:line="276" w:lineRule="auto"/>
    </w:pPr>
    <w:rPr>
      <w:rFonts w:ascii="Aptos Display" w:hAnsi="Aptos Displ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B02"/>
    <w:pPr>
      <w:keepNext/>
      <w:keepLines/>
      <w:spacing w:before="600" w:after="0"/>
      <w:outlineLvl w:val="0"/>
    </w:pPr>
    <w:rPr>
      <w:rFonts w:eastAsiaTheme="majorEastAsia" w:cstheme="majorBidi"/>
      <w:b/>
      <w:color w:val="5D7A38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B02"/>
    <w:pPr>
      <w:keepNext/>
      <w:keepLines/>
      <w:spacing w:before="240" w:after="0"/>
      <w:outlineLvl w:val="1"/>
    </w:pPr>
    <w:rPr>
      <w:rFonts w:eastAsiaTheme="majorEastAsia" w:cstheme="majorBidi"/>
      <w:b/>
      <w:color w:val="404246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02"/>
    <w:pPr>
      <w:keepNext/>
      <w:keepLines/>
      <w:spacing w:before="240" w:after="0"/>
      <w:outlineLvl w:val="2"/>
    </w:pPr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B02"/>
    <w:pPr>
      <w:keepNext/>
      <w:keepLines/>
      <w:spacing w:before="240" w:after="0"/>
      <w:outlineLvl w:val="3"/>
    </w:pPr>
    <w:rPr>
      <w:rFonts w:ascii="Aptos SemiBold" w:eastAsiaTheme="majorEastAsia" w:hAnsi="Aptos SemiBold" w:cstheme="majorBidi"/>
      <w:iCs/>
      <w:color w:val="0D2C6C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B02"/>
    <w:pPr>
      <w:keepNext/>
      <w:keepLines/>
      <w:spacing w:before="240" w:after="0"/>
      <w:outlineLvl w:val="4"/>
    </w:pPr>
    <w:rPr>
      <w:rFonts w:eastAsiaTheme="majorEastAsia" w:cstheme="majorBidi"/>
      <w:b/>
      <w:color w:val="404246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B02"/>
    <w:pPr>
      <w:keepNext/>
      <w:keepLines/>
      <w:spacing w:before="240" w:after="0"/>
      <w:outlineLvl w:val="5"/>
    </w:pPr>
    <w:rPr>
      <w:rFonts w:ascii="Aptos SemiBold" w:eastAsiaTheme="majorEastAsia" w:hAnsi="Aptos SemiBold" w:cstheme="majorBidi"/>
      <w:color w:val="5D7A3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B02"/>
    <w:pPr>
      <w:keepNext/>
      <w:keepLines/>
      <w:spacing w:before="40" w:after="60"/>
      <w:outlineLvl w:val="6"/>
    </w:pPr>
    <w:rPr>
      <w:rFonts w:ascii="Aptos SemiBold" w:eastAsiaTheme="majorEastAsia" w:hAnsi="Aptos SemiBold" w:cstheme="majorBidi"/>
      <w:i/>
      <w:iCs/>
      <w:color w:val="0D2C6C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A14B02"/>
    <w:pPr>
      <w:spacing w:before="720" w:after="0" w:line="240" w:lineRule="auto"/>
    </w:pPr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14B02"/>
    <w:rPr>
      <w:rFonts w:ascii="Aptos SemiBold" w:eastAsiaTheme="majorEastAsia" w:hAnsi="Aptos SemiBold" w:cstheme="majorBidi"/>
      <w:b/>
      <w:color w:val="404246" w:themeColor="text2"/>
      <w:spacing w:val="-10"/>
      <w:kern w:val="28"/>
      <w:sz w:val="6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A14B02"/>
    <w:pPr>
      <w:numPr>
        <w:ilvl w:val="1"/>
      </w:numPr>
      <w:spacing w:after="0"/>
    </w:pPr>
    <w:rPr>
      <w:rFonts w:eastAsiaTheme="minorEastAsia"/>
      <w:color w:val="98AB6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A14B02"/>
    <w:rPr>
      <w:rFonts w:ascii="Aptos Display" w:eastAsiaTheme="minorEastAsia" w:hAnsi="Aptos Display"/>
      <w:color w:val="98AB64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14B02"/>
    <w:rPr>
      <w:rFonts w:ascii="Aptos Display" w:eastAsiaTheme="majorEastAsia" w:hAnsi="Aptos Display" w:cstheme="majorBidi"/>
      <w:b/>
      <w:color w:val="5D7A38" w:themeColor="accen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B02"/>
    <w:rPr>
      <w:rFonts w:ascii="Aptos SemiBold" w:eastAsiaTheme="majorEastAsia" w:hAnsi="Aptos SemiBold" w:cstheme="majorBidi"/>
      <w:color w:val="62165C" w:themeColor="accent2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4B02"/>
    <w:rPr>
      <w:rFonts w:ascii="Aptos SemiBold" w:eastAsiaTheme="majorEastAsia" w:hAnsi="Aptos SemiBold" w:cstheme="majorBidi"/>
      <w:iCs/>
      <w:color w:val="0D2C6C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B02"/>
    <w:rPr>
      <w:rFonts w:ascii="Aptos Display" w:eastAsiaTheme="majorEastAsia" w:hAnsi="Aptos Display" w:cstheme="majorBidi"/>
      <w:b/>
      <w:color w:val="404246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14B02"/>
    <w:rPr>
      <w:rFonts w:ascii="Aptos SemiBold" w:eastAsiaTheme="majorEastAsia" w:hAnsi="Aptos SemiBold" w:cstheme="majorBidi"/>
      <w:color w:val="5D7A38" w:themeColor="accent1"/>
    </w:rPr>
  </w:style>
  <w:style w:type="character" w:styleId="Hyperlink">
    <w:name w:val="Hyperlink"/>
    <w:basedOn w:val="DefaultParagraphFont"/>
    <w:uiPriority w:val="99"/>
    <w:unhideWhenUsed/>
    <w:qFormat/>
    <w:rsid w:val="00A14B02"/>
    <w:rPr>
      <w:color w:val="287DB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B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A14B02"/>
    <w:rPr>
      <w:b/>
      <w:bCs/>
    </w:rPr>
  </w:style>
  <w:style w:type="table" w:styleId="TableGrid">
    <w:name w:val="Table Grid"/>
    <w:basedOn w:val="TableNormal"/>
    <w:uiPriority w:val="39"/>
    <w:rsid w:val="00A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A14B02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14B02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A14B02"/>
    <w:rPr>
      <w:rFonts w:ascii="Aptos Display" w:hAnsi="Aptos Display"/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A14B02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A14B02"/>
    <w:pPr>
      <w:spacing w:before="100" w:beforeAutospacing="1" w:after="100" w:afterAutospacing="1" w:line="240" w:lineRule="auto"/>
    </w:pPr>
    <w:rPr>
      <w:rFonts w:ascii="Aptos Display" w:hAnsi="Aptos Displa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Yu Mincho" w:hAnsi="Yu Mincho"/>
        <w:b/>
        <w:color w:val="FFFFFF" w:themeColor="background1"/>
      </w:rPr>
      <w:tblPr/>
      <w:tcPr>
        <w:shd w:val="clear" w:color="auto" w:fill="5D7A38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140A92"/>
    <w:pPr>
      <w:spacing w:line="360" w:lineRule="auto"/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14B02"/>
    <w:pPr>
      <w:numPr>
        <w:numId w:val="4"/>
      </w:numPr>
      <w:spacing w:line="360" w:lineRule="auto"/>
      <w:contextualSpacing/>
    </w:pPr>
  </w:style>
  <w:style w:type="paragraph" w:styleId="ListBullet">
    <w:name w:val="List Bullet"/>
    <w:basedOn w:val="Normal"/>
    <w:uiPriority w:val="99"/>
    <w:unhideWhenUsed/>
    <w:qFormat/>
    <w:rsid w:val="00A14B02"/>
    <w:pPr>
      <w:numPr>
        <w:numId w:val="2"/>
      </w:numPr>
      <w:spacing w:line="360" w:lineRule="auto"/>
      <w:contextualSpacing/>
    </w:pPr>
  </w:style>
  <w:style w:type="paragraph" w:styleId="List">
    <w:name w:val="List"/>
    <w:basedOn w:val="ListBullet"/>
    <w:uiPriority w:val="99"/>
    <w:unhideWhenUsed/>
    <w:qFormat/>
    <w:rsid w:val="00A14B0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02"/>
    <w:rPr>
      <w:rFonts w:ascii="Aptos Display" w:hAnsi="Aptos Display"/>
    </w:rPr>
  </w:style>
  <w:style w:type="paragraph" w:styleId="Footer">
    <w:name w:val="footer"/>
    <w:basedOn w:val="Normal"/>
    <w:link w:val="FooterChar"/>
    <w:uiPriority w:val="99"/>
    <w:unhideWhenUsed/>
    <w:rsid w:val="00A14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02"/>
    <w:rPr>
      <w:rFonts w:ascii="Aptos Display" w:hAnsi="Aptos Display"/>
    </w:rPr>
  </w:style>
  <w:style w:type="paragraph" w:styleId="TOC1">
    <w:name w:val="toc 1"/>
    <w:basedOn w:val="Normal"/>
    <w:next w:val="Normal"/>
    <w:autoRedefine/>
    <w:uiPriority w:val="39"/>
    <w:unhideWhenUsed/>
    <w:rsid w:val="00A14B0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14B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4B02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A14B02"/>
    <w:pPr>
      <w:spacing w:after="24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02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4B02"/>
    <w:rPr>
      <w:rFonts w:ascii="Aptos SemiBold" w:eastAsiaTheme="majorEastAsia" w:hAnsi="Aptos SemiBold" w:cstheme="majorBidi"/>
      <w:i/>
      <w:iCs/>
      <w:color w:val="0D2C6C" w:themeColor="accent5"/>
    </w:rPr>
  </w:style>
  <w:style w:type="paragraph" w:customStyle="1" w:styleId="numberedpara">
    <w:name w:val="numbered para"/>
    <w:basedOn w:val="Normal"/>
    <w:rsid w:val="00140A92"/>
    <w:pPr>
      <w:numPr>
        <w:numId w:val="1"/>
      </w:numPr>
      <w:spacing w:before="120" w:after="0" w:line="240" w:lineRule="auto"/>
    </w:pPr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4B02"/>
    <w:rPr>
      <w:color w:val="7055A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E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161"/>
    <w:rPr>
      <w:rFonts w:ascii="Aptos Display" w:hAnsi="Aptos Displ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161"/>
    <w:rPr>
      <w:rFonts w:ascii="Aptos Display" w:hAnsi="Aptos Displa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49DE"/>
    <w:pPr>
      <w:spacing w:after="0" w:line="240" w:lineRule="auto"/>
    </w:pPr>
    <w:rPr>
      <w:rFonts w:ascii="Aptos Display" w:hAnsi="Aptos Displ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6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0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9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7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WR">
      <a:dk1>
        <a:sysClr val="windowText" lastClr="000000"/>
      </a:dk1>
      <a:lt1>
        <a:sysClr val="window" lastClr="FFFFFF"/>
      </a:lt1>
      <a:dk2>
        <a:srgbClr val="404246"/>
      </a:dk2>
      <a:lt2>
        <a:srgbClr val="7A9F4C"/>
      </a:lt2>
      <a:accent1>
        <a:srgbClr val="5D7A38"/>
      </a:accent1>
      <a:accent2>
        <a:srgbClr val="62165C"/>
      </a:accent2>
      <a:accent3>
        <a:srgbClr val="B5C427"/>
      </a:accent3>
      <a:accent4>
        <a:srgbClr val="009B9F"/>
      </a:accent4>
      <a:accent5>
        <a:srgbClr val="0D2C6C"/>
      </a:accent5>
      <a:accent6>
        <a:srgbClr val="91040D"/>
      </a:accent6>
      <a:hlink>
        <a:srgbClr val="287DB2"/>
      </a:hlink>
      <a:folHlink>
        <a:srgbClr val="7055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ASQA regulatory action - Qualifications Impacted fact sheet</dc:title>
  <dc:subject/>
  <dc:creator/>
  <cp:keywords/>
  <dc:description/>
  <cp:lastModifiedBy/>
  <cp:revision>1</cp:revision>
  <dcterms:created xsi:type="dcterms:W3CDTF">2024-11-14T21:51:00Z</dcterms:created>
  <dcterms:modified xsi:type="dcterms:W3CDTF">2024-11-14T21:51:00Z</dcterms:modified>
</cp:coreProperties>
</file>