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4FA04" w14:textId="5D70B67F" w:rsidR="00335527" w:rsidRPr="00335527" w:rsidRDefault="00A750EE" w:rsidP="00F3377C">
      <w:pPr>
        <w:pStyle w:val="Heading1"/>
        <w:spacing w:before="100" w:beforeAutospacing="1"/>
        <w:ind w:left="1134"/>
        <w:rPr>
          <w:sz w:val="48"/>
        </w:rPr>
      </w:pPr>
      <w:r w:rsidRPr="000E772B">
        <w:rPr>
          <w:noProof/>
          <w:sz w:val="48"/>
          <w:lang w:eastAsia="en-AU"/>
        </w:rPr>
        <w:drawing>
          <wp:anchor distT="0" distB="0" distL="114300" distR="114300" simplePos="0" relativeHeight="251659264" behindDoc="1" locked="0" layoutInCell="1" allowOverlap="1" wp14:anchorId="51653B2D" wp14:editId="1AA4D894">
            <wp:simplePos x="0" y="0"/>
            <wp:positionH relativeFrom="column">
              <wp:posOffset>-442595</wp:posOffset>
            </wp:positionH>
            <wp:positionV relativeFrom="paragraph">
              <wp:posOffset>-892810</wp:posOffset>
            </wp:positionV>
            <wp:extent cx="7560000" cy="1281600"/>
            <wp:effectExtent l="0" t="0" r="3175" b="0"/>
            <wp:wrapNone/>
            <wp:docPr id="1" name="Picture 1" descr="J:\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esktop\Tes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000" cy="128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AD5">
        <w:rPr>
          <w:sz w:val="48"/>
        </w:rPr>
        <w:t xml:space="preserve">Labour </w:t>
      </w:r>
      <w:bookmarkStart w:id="0" w:name="_GoBack"/>
      <w:bookmarkEnd w:id="0"/>
      <w:r w:rsidR="00335527" w:rsidRPr="00335527">
        <w:rPr>
          <w:sz w:val="48"/>
        </w:rPr>
        <w:t>Market Conditions in the</w:t>
      </w:r>
    </w:p>
    <w:p w14:paraId="73197076" w14:textId="228ADE5E" w:rsidR="00A35435" w:rsidRPr="00335527" w:rsidRDefault="00335527" w:rsidP="00A0528D">
      <w:pPr>
        <w:pStyle w:val="Heading1"/>
        <w:spacing w:before="100" w:beforeAutospacing="1" w:after="120"/>
        <w:ind w:left="1134"/>
        <w:rPr>
          <w:sz w:val="48"/>
        </w:rPr>
      </w:pPr>
      <w:r w:rsidRPr="00335527">
        <w:rPr>
          <w:sz w:val="48"/>
        </w:rPr>
        <w:t>Port Augusta-Whyalla-Port Pirie PEA</w:t>
      </w:r>
    </w:p>
    <w:bookmarkStart w:id="1" w:name="_Toc364946115"/>
    <w:p w14:paraId="4F141889" w14:textId="77777777" w:rsidR="00335527" w:rsidRPr="008D5853" w:rsidRDefault="00335527" w:rsidP="000E0648">
      <w:pPr>
        <w:pStyle w:val="ListBullet"/>
        <w:numPr>
          <w:ilvl w:val="0"/>
          <w:numId w:val="16"/>
        </w:numPr>
        <w:spacing w:after="20" w:line="240" w:lineRule="auto"/>
        <w:ind w:left="357" w:hanging="357"/>
        <w:jc w:val="both"/>
      </w:pPr>
      <w:r w:rsidRPr="004B6436">
        <w:rPr>
          <w:noProof/>
          <w:lang w:eastAsia="en-AU"/>
        </w:rPr>
        <mc:AlternateContent>
          <mc:Choice Requires="wpg">
            <w:drawing>
              <wp:anchor distT="0" distB="0" distL="114300" distR="114300" simplePos="0" relativeHeight="251658239" behindDoc="1" locked="0" layoutInCell="1" allowOverlap="1" wp14:anchorId="29377136" wp14:editId="3AA7F111">
                <wp:simplePos x="0" y="0"/>
                <wp:positionH relativeFrom="column">
                  <wp:posOffset>5060950</wp:posOffset>
                </wp:positionH>
                <wp:positionV relativeFrom="paragraph">
                  <wp:posOffset>11430</wp:posOffset>
                </wp:positionV>
                <wp:extent cx="1763395" cy="2058670"/>
                <wp:effectExtent l="0" t="0" r="0" b="17780"/>
                <wp:wrapTight wrapText="bothSides">
                  <wp:wrapPolygon edited="0">
                    <wp:start x="467" y="0"/>
                    <wp:lineTo x="467" y="21587"/>
                    <wp:lineTo x="21001" y="21587"/>
                    <wp:lineTo x="21001" y="0"/>
                    <wp:lineTo x="467" y="0"/>
                  </wp:wrapPolygon>
                </wp:wrapTight>
                <wp:docPr id="2" name="Group 2"/>
                <wp:cNvGraphicFramePr/>
                <a:graphic xmlns:a="http://schemas.openxmlformats.org/drawingml/2006/main">
                  <a:graphicData uri="http://schemas.microsoft.com/office/word/2010/wordprocessingGroup">
                    <wpg:wgp>
                      <wpg:cNvGrpSpPr/>
                      <wpg:grpSpPr>
                        <a:xfrm>
                          <a:off x="0" y="0"/>
                          <a:ext cx="1763395" cy="2058670"/>
                          <a:chOff x="273655" y="0"/>
                          <a:chExt cx="1831717" cy="2051350"/>
                        </a:xfrm>
                      </wpg:grpSpPr>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76602" y="33659"/>
                            <a:ext cx="1643371" cy="2008314"/>
                          </a:xfrm>
                          <a:prstGeom prst="rect">
                            <a:avLst/>
                          </a:prstGeom>
                          <a:ln w="22225">
                            <a:solidFill>
                              <a:schemeClr val="tx1"/>
                            </a:solidFill>
                          </a:ln>
                        </pic:spPr>
                      </pic:pic>
                      <wps:wsp>
                        <wps:cNvPr id="4" name="Text Box 2"/>
                        <wps:cNvSpPr txBox="1">
                          <a:spLocks noChangeArrowheads="1"/>
                        </wps:cNvSpPr>
                        <wps:spPr bwMode="auto">
                          <a:xfrm>
                            <a:off x="1178908" y="1677335"/>
                            <a:ext cx="926464" cy="374015"/>
                          </a:xfrm>
                          <a:prstGeom prst="rect">
                            <a:avLst/>
                          </a:prstGeom>
                          <a:noFill/>
                          <a:ln w="9525">
                            <a:noFill/>
                            <a:miter lim="800000"/>
                            <a:headEnd/>
                            <a:tailEnd/>
                          </a:ln>
                        </wps:spPr>
                        <wps:txbx>
                          <w:txbxContent>
                            <w:p w14:paraId="6B009DAF" w14:textId="77777777" w:rsidR="00335527" w:rsidRPr="008819F3" w:rsidRDefault="00335527" w:rsidP="00335527">
                              <w:pPr>
                                <w:jc w:val="center"/>
                                <w:rPr>
                                  <w:b/>
                                </w:rPr>
                              </w:pPr>
                              <w:r w:rsidRPr="008819F3">
                                <w:rPr>
                                  <w:b/>
                                </w:rPr>
                                <w:t>Adelaide</w:t>
                              </w:r>
                            </w:p>
                          </w:txbxContent>
                        </wps:txbx>
                        <wps:bodyPr rot="0" vert="horz" wrap="square" lIns="91440" tIns="45720" rIns="91440" bIns="45720" anchor="t" anchorCtr="0">
                          <a:noAutofit/>
                        </wps:bodyPr>
                      </wps:wsp>
                      <wps:wsp>
                        <wps:cNvPr id="5" name="Text Box 2"/>
                        <wps:cNvSpPr txBox="1">
                          <a:spLocks noChangeArrowheads="1"/>
                        </wps:cNvSpPr>
                        <wps:spPr bwMode="auto">
                          <a:xfrm>
                            <a:off x="920855" y="0"/>
                            <a:ext cx="926464" cy="374015"/>
                          </a:xfrm>
                          <a:prstGeom prst="rect">
                            <a:avLst/>
                          </a:prstGeom>
                          <a:noFill/>
                          <a:ln w="9525">
                            <a:noFill/>
                            <a:miter lim="800000"/>
                            <a:headEnd/>
                            <a:tailEnd/>
                          </a:ln>
                        </wps:spPr>
                        <wps:txbx>
                          <w:txbxContent>
                            <w:p w14:paraId="62BDF224" w14:textId="77777777" w:rsidR="00335527" w:rsidRPr="008819F3" w:rsidRDefault="00335527" w:rsidP="00335527">
                              <w:pPr>
                                <w:jc w:val="center"/>
                                <w:rPr>
                                  <w:sz w:val="20"/>
                                </w:rPr>
                              </w:pPr>
                              <w:r w:rsidRPr="008819F3">
                                <w:rPr>
                                  <w:sz w:val="20"/>
                                </w:rPr>
                                <w:t>Port Augusta</w:t>
                              </w:r>
                            </w:p>
                          </w:txbxContent>
                        </wps:txbx>
                        <wps:bodyPr rot="0" vert="horz" wrap="square" lIns="91440" tIns="45720" rIns="91440" bIns="45720" anchor="t" anchorCtr="0">
                          <a:noAutofit/>
                        </wps:bodyPr>
                      </wps:wsp>
                      <wps:wsp>
                        <wps:cNvPr id="6" name="Text Box 2"/>
                        <wps:cNvSpPr txBox="1">
                          <a:spLocks noChangeArrowheads="1"/>
                        </wps:cNvSpPr>
                        <wps:spPr bwMode="auto">
                          <a:xfrm>
                            <a:off x="273655" y="253406"/>
                            <a:ext cx="663321" cy="270968"/>
                          </a:xfrm>
                          <a:prstGeom prst="rect">
                            <a:avLst/>
                          </a:prstGeom>
                          <a:noFill/>
                          <a:ln w="9525">
                            <a:noFill/>
                            <a:miter lim="800000"/>
                            <a:headEnd/>
                            <a:tailEnd/>
                          </a:ln>
                        </wps:spPr>
                        <wps:txbx>
                          <w:txbxContent>
                            <w:p w14:paraId="7769EA30" w14:textId="77777777" w:rsidR="00335527" w:rsidRPr="008819F3" w:rsidRDefault="00335527" w:rsidP="00335527">
                              <w:pPr>
                                <w:jc w:val="center"/>
                                <w:rPr>
                                  <w:sz w:val="20"/>
                                </w:rPr>
                              </w:pPr>
                              <w:r w:rsidRPr="008819F3">
                                <w:rPr>
                                  <w:sz w:val="20"/>
                                </w:rPr>
                                <w:t>Whyalla</w:t>
                              </w:r>
                            </w:p>
                          </w:txbxContent>
                        </wps:txbx>
                        <wps:bodyPr rot="0" vert="horz" wrap="square" lIns="91440" tIns="45720" rIns="91440" bIns="45720" anchor="t" anchorCtr="0">
                          <a:noAutofit/>
                        </wps:bodyPr>
                      </wps:wsp>
                      <wps:wsp>
                        <wps:cNvPr id="7" name="Text Box 2"/>
                        <wps:cNvSpPr txBox="1">
                          <a:spLocks noChangeArrowheads="1"/>
                        </wps:cNvSpPr>
                        <wps:spPr bwMode="auto">
                          <a:xfrm>
                            <a:off x="1027443" y="645129"/>
                            <a:ext cx="926464" cy="374015"/>
                          </a:xfrm>
                          <a:prstGeom prst="rect">
                            <a:avLst/>
                          </a:prstGeom>
                          <a:noFill/>
                          <a:ln w="9525">
                            <a:noFill/>
                            <a:miter lim="800000"/>
                            <a:headEnd/>
                            <a:tailEnd/>
                          </a:ln>
                        </wps:spPr>
                        <wps:txbx>
                          <w:txbxContent>
                            <w:p w14:paraId="769E3B15" w14:textId="77777777" w:rsidR="00335527" w:rsidRPr="008819F3" w:rsidRDefault="00335527" w:rsidP="00335527">
                              <w:pPr>
                                <w:jc w:val="center"/>
                                <w:rPr>
                                  <w:sz w:val="20"/>
                                </w:rPr>
                              </w:pPr>
                              <w:r w:rsidRPr="008819F3">
                                <w:rPr>
                                  <w:sz w:val="20"/>
                                </w:rPr>
                                <w:t>Port Pirie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398.5pt;margin-top:.9pt;width:138.85pt;height:162.1pt;z-index:-251658241;mso-width-relative:margin;mso-height-relative:margin" coordorigin="2736" coordsize="18317,20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U3EpUAQAAOgPAAAOAAAAZHJzL2Uyb0RvYy54bWzsV21v2zYQ/j5g/4HQ&#10;d8d6l2XEKVInDQp0a9B2P4CWKIuoRHIkHTsb9t93R0p+S4B1Hbal2AzYJkXe8e655+6oy1e7viMP&#10;TBsuxSKILsKAMFHJmov1Ivjp05vJLCDGUlHTTgq2CB6ZCV5dff/d5VbNWSxb2dVME1AizHyrFkFr&#10;rZpPp6ZqWU/NhVRMwGIjdU8tTPV6Wmu6Be19N43DMJ9upa6VlhUzBp7e+MXgyulvGlbZ901jmCXd&#10;IgDbrPvV7neFv9OrSzpfa6paXg1m0K+woqdcwKF7VTfUUrLR/ImqnldaGtnYi0r2U9k0vGLOB/Am&#10;Cs+8udNyo5wv6/l2rfYwAbRnOH212urHh3tNeL0I4oAI2kOI3KkkRmi2aj2HHXdafVT3eniw9jP0&#10;dtfoHv/BD7JzoD7uQWU7Syp4GBV5kpRZQCpYi8NslhcD7FULsUG5uEjyDHYchKv2dhSfJVERFXvx&#10;KMmc+HQ8fYpG7m1SvJrDd4AKRk+g+mNKgZTdaBYMSvov0tFT/XmjJhBVRS1f8Y7bR8dQiB8aJR7u&#10;eXWv/eSAejKiDqt4KEkQdxTAPV6CokfvZPXZECGXLRVrdm0UUBvAxd3T0+1uenLcquPqDe86DBWO&#10;B8cgDc5o9Aw2nqI3str0TFifc5p14KMUpuXKBETPWb9iQCH9to4gUJDvFnikNBfWJQVQ4Z2xeDqS&#10;wqXFr/HsOgzL+PVkmYXLSRoWt5PrMi0mRXhbpGE6i5bR8jeUjtL5xjBwn3Y3ig+mw9Mnxj+bA0O1&#10;8NnlspQ8UFcLEDhn0PjvTIRHiBDaaqxmtmpx2AB4HwBwL7NfcEgfwMUwGMgTlDjLjKTI8xAyDBie&#10;ANdLDJtHw6VIniZJgdC5FAmB8qkL7EGP0sbeMdkTHADSYIyDlj6A2d6scQtq7gTZQl7BJ3PbjOx4&#10;PVLAFVe27LSHwu48i8Djwy7AoRMDtbxPzllwEasC1GozsghmXxYKrNTPVbmPLVUMrES1h8RIx8T4&#10;hJx5LXdjRXKbsBwRu4PHmAPosVFnGaK13LaM1mCd92/Qj6L+MPSLrLY/yBrYSjdWOkVnkYuiYlaG&#10;0MUgNFFeFEmSnQavjPM0B2sxdglQN3Lr+/IEyfvnQickxsnxw0exzIYgHq303ELb7Hi/CGYhfrxN&#10;6O+tqJ2wpbzz4zGWCICPJY7sbrWDjThcyfoRoNASmAVNEto5DFqpfwnIFlrjIjA/bygWxO6tADjL&#10;KE2xl7pJmhUxTPTxyup4hYoKVC0CGxA/XFrXfzFoQl4D7A13DD5YArzDCXDsHyIb9B7f+/5lspVx&#10;ODtthEh+LBHfMsvc9cLl4CHE/2Gy5S+EbEe3rjhL0jA/rWs5XNvisScVYZnP/lpLOqpef3tdGy60&#10;/5c3f7WH2/OLKG9RGBdpCldeaJV5mkXx2T3omy9y7vL+0ouce2GC10l37x1effF99XjuOvDhBf3q&#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P2smHXgAAAACgEAAA8AAABkcnMv&#10;ZG93bnJldi54bWxMj0FPwkAQhe8m/ofNmHiT3YJSrN0SQtQTIRFMDLehHdqG7m7TXdry7x1Oepx8&#10;k/e+ly5H04ieOl87qyGaKBBkc1fUttTwvf94WoDwAW2BjbOk4Uoeltn9XYpJ4Qb7Rf0ulIJDrE9Q&#10;QxVCm0jp84oM+olryTI7uc5g4LMrZdHhwOGmkVOl5tJgbbmhwpbWFeXn3cVo+BxwWM2i935zPq2v&#10;h/3L9mcTkdaPD+PqDUSgMfw9w02f1SFjp6O72MKLRkP8GvOWwIAX3LiKn2MQRw2z6VyBzFL5f0L2&#10;CwAA//8DAFBLAwQKAAAAAAAAACEA77Qw2AGeAAABngAAFAAAAGRycy9tZWRpYS9pbWFnZTEucG5n&#10;iVBORw0KGgoAAAANSUhEUgAAAYIAAAHjCAYAAAAuUhh2AAAAAXNSR0IArs4c6QAAAARnQU1BAACx&#10;jwv8YQUAAAAJcEhZcwAAIdUAACHVAQSctJ0AAJ2WSURBVHhe7Z11fBzH2ceTmG3ZYrBkGQQGmRll&#10;kJmZZZAlM5OMsmVLsmSUmRnixBAzx3aYoWFum5TeNm1TStomaX7vzEh7OZ3ubmfpbvdu/tiPEt/C&#10;7OzM7zvP88w88wje2gVxiDoQbUC0AdEG/LcNPCI+vv9+fPHtxbcXbUC0AdoGBAiERSQsQtEGRBvw&#10;8zYgQODnDUCMCMWIULQB0QYECAQIxGhQtAHRBvy8DQgQ+HkDEKNBMRoUbUC0AQECAQIxGhRtQLQB&#10;P28DAgQWaQDfvrQNU0d21/1YNLmfEAGLtAExchcjd6PagACBRUTg6rF8PProo7ofZcuWxYIJvQUM&#10;LNIOjBICcV//howAgUUE4JtnN+GRRx5BxYoV0L17CgYPGqjpaNWyBcqUKcPuOb5vKwECi7QDIdj+&#10;LdhGfX8BAosIgASCiIgIvLl6Cv5v01xNxxNThxCoVGQgmNC/jQCBRdqBUUIg7uvfgBEgsIgASCCI&#10;jIzEV8vHAHmTVR8/kWtPTB3KQBBQuRKu7ssUILBIOxCC7d+CbdT3FyCwiADoCYIfcichKakBHnvs&#10;MUSGVBUQsEgbMEoExH0FXAQILCICeoLg+5yJLD5Ag889OjUXILBIGxCCLQTbqDYgQGAREdAbBHS2&#10;ELUI3j23QoDAIm3AKBEQ9xWAESCwiAgYAQJqEbzzpACBEEIhhP7eBgQI/BAEkzo0YdZAreqh+OzK&#10;WmERWKQN+LtYifc3DtgCBBYRAT0tgi51oliMIGNkDzy1ewnObV+A89sXGnb859XtAjYWaWdCbI0T&#10;WzPXrQCBRTqoXiB4a8My1I1LYIHigIAAhIeHIzQ0FGFhYYYdf364UYDAIu3MzGIlymYcpAQILNJB&#10;9QIBXX9wbskU26pi6iKKiYlBzZqxiI3V76BgoYvVypcvj68fFAgQWKSdCbE1TmzNXLcCBBbpoHqC&#10;gE4fpbOGqFBXrlwZmxfPxv2V03BvxVTdjiNThtjuL0Dgn+JiZuETZSvZJgUI/BAE/8pLL2ERDO7V&#10;HV9tXaR6pbKzVc5fZY4UILBI2xKiKEAtQGCRzqqnRfDyri0Y2a6pzSqIja2BUwvT8H1emm4wECAQ&#10;4iIAY502IEDghyCgI/h7Gf1sSedo4Hj4iJH4R95UAQKLtAchstYRWSt8KwECi3R8PS0CmnTu1Lju&#10;qFChAltP0L51Ozy/eiZ+EhaBCGpbpD9YQVytVEYBAos0fD1B8EPOJDJlNIRNIQ2qUgVv5SzQzRKQ&#10;4gXCNSRGrFYSQn8vqwCBH4KAzhqiM4boUaVCeZzNGCxAYJF24O+CJd7fmAGGAIFFBEBPi+B/xAW0&#10;MHWkbeZQaEgwjqcPxY/CNSRcQxbpDwII+gJBgMAiDV9PEFD3zUvzR6BGjRokRvAoswyGDRuKv+em&#10;62YZCNeQvh1VCJ+oTyPbgACBn4Lg25zJWNIvma38pSAYOWIEmTWUIUBgkfZgpCiIe/sfdAQILNLx&#10;9bYI/rhyLMa0rM/cQ/QYO3Y0/rFBfxBUqlRJpJiwSBsTAPA/AEjfXIDAIp1UTxD8SLaqHN4kjk0d&#10;pdZAYmIiLmQvwvcb9HcNUcj86X6+8L1bpJ0JGPgnDAQILNJB9QQBnTVEp45KM4eaN2+G1wsWGbKO&#10;gD5HgMA/xUVAxTrfXYBAgIClmujePQVv5c7RPUYgXEPWEQMh3P77rQQI/BAEP+ZOxoD+/W25hqhl&#10;UK5cOayfN013ENDspiL7qP8KjICLNb69AIEfgoBOH705daAt15DkIlozS/9gsQCBNYRACLZ/fycB&#10;Aj8EAc01tHXiYJZrSIIA/Ttv/AhhEVikPQjh9m/h1vv7CxBYpOPrGSz+gcwaioyMJLOGyqBWfH1i&#10;GVRiQKgRGY6zaf11gYFYUCaESm+xEvczrk0JEPghCKQdyh4jUzs3HruJpQWHUaVqYBEMyGrjlxaO&#10;1gwDAQLjOq0QRFG3ercBAQJ/BgFZR7Dx6E2s33seUTE1GQjq1K6NV5eMEyCwSLvQWxDE/fwTMgIE&#10;FunwerqGqEVAF5PRI3v3OazbQ0AQXQSCGjVicG/uSLKmYLImGAiLwD8FRYDEmt9dgMAPQUBXFvdu&#10;UJuBIDyqBnL2X0Z0zXgGAvpvcXFxuDSlP65nDCCziwaoAoIAgTUFQQi5f343AQI/BIH9VpWBwWE4&#10;eOUNDBg5EWXJWgJpFlFgtWoIDAxESHAQsgZ1xWsLRioCggCBfwqKAIk1v7sAgQABHn/mCxy7/R6L&#10;F7Tr2pdZB/SoGhjMwEAXm8XHVMcLc4biuwK+RWcCBNYUBCHk/vndBAj8HARVAqqh4MgNBgPHY0Ta&#10;/BLrDGrVqolreZlcloEAgX8KigCJNb+7AIGfguB2Wm9bwLjX0IlcIKhC9jc+vphv9bEAgTUFQQi5&#10;f343AQI/BcFnqycipU1zthdBxx6DuUFwKnO6sAgs0maEqPunqKv57gIEFunUek4fpcFieuQOKtqh&#10;jBcENG/Q4Xl800qFRSBESI0giWu8024ECAQInIIg78AVMrU0pkSMgKarHtitEz5eK7+BjQCBdzq0&#10;lYX03pFl6JPcFB2bxaNT8wRxFNfBgYIl+PGNnYZu7iRAIEBQCgR5B6+gYuUqJSBAZw9Ri+D4IhEj&#10;sLLYmrnsZ7fNR0hIiG09i7To0Z//0n4XERGBq0dyBAjM3Hg9VTZPuobakimk9llJpf+mbqQpg/vi&#10;y2xhEXjqu/vTcyQQ0PUrs3u0xb4hHfz6mNO5OQICAhAaGoqnDqwVIPCnzuDqXT0JgpYdezAQpLdp&#10;gLfnDUGzOrGICglCdFQUNqcOwL9z02QDxsI1JFxDSvutBILatWvh4Sq+9SpSvMsX/96bOwrVq1dn&#10;ILh0MFuAQGmD8sXzPQmCXsPonsaPga4bODp1OD7Jnopfb1+GN/fmygJA6pACBB4AwduOz9hNxMJY&#10;X7KRfUsCAW13D1byuSB9EQDSO90lOb+qV48SIDCy0Vnt3kaAIG9wZ6ezhrY//gzqNmrJrIKIiHD0&#10;bNcKbyxVlpFUgMADILBIfIu3rwkQlJyRJ0DgYw2ctyO4O09vEHySnYGunTqQdQRl0bXfqFLrCLad&#10;vo9mbbugMll5TGcLNWlQD2+vnCQsAsu0TWodWAtGAgQCBJZrtJ7uZHqD4M6U3iyHUKXKAVi17ZTT&#10;BWUFR29gxvJNCAoJY9bB3LRUAQKvimuxuL/JKfC853n1nX5+FwECAQIBApnOqDcI7mX0Y5vX0+yj&#10;zvIMSf926umPUa9xK5aOojpxE/WIr44JHVvgb2snuIWCcA1xirUWES4VI/DAM7WUV+ZaAQIBAgEC&#10;k4KAAqHw8YdoRWYSla9QkaWkePTRR9GpcX38avlYlzAQILC2KHva4qXPEyAQIBAg8CAI/kc2pknv&#10;2IT5/oNCwt1aBJJlsOXkPaQvysGkuVmIq9eYBZlzB3UWIDBwhIy37Pz81M3jYxaAI2wECAQIBAg8&#10;CAK6VSWND9CR/cLc/VwgsHcfdeo1hF2/qm8H/JDrPPeQZBFQC2L6mF747uVC8Y0VQ0PBVFAfgIQA&#10;gQCBEAkPg4BaA3StAA0Gu4sROPstbeE6VCDxBbrYZd+kgU73N/7DqnGIiYlmQWZqPeTNHyG+sWIQ&#10;+L4VYG8VCBAIEAiRcCISb17ZgVPbV+LMrtXIXzqZiWpkZCS+Wj6Ge/aOswU31CIoAsGjaNOlt2IQ&#10;UDikzlzBrg8PD8f3OaWnlf43Lw2H505ki9LoeUsmdBffmBcEvKN73vN4n+vl8wQIBAiESDjphEun&#10;j2a5RuhBZ/hQEERFReJL3UDwGNbtPq8KBMs2HmECT10//10/0SmYKAwmtm/MZhzNHNUV/31th/jO&#10;nhJbi00dFcHi0i5WsaDMU53F5M/JnDmGiS2FQGyNGqhXry7WTh6Ff+VO0WwRUHGmriG6T7FS1xA9&#10;nwaZadloZkRXIKDWyMJe7ZlrKCYmBq+eWSVAoLrNuYgXWFDwXc1IEhaBsAiEQDgRCAkEzZs3x9X5&#10;4/Dmsgn4a442CFBx/oHMGqpRI4aN1Ft16qkaBFTgd4xMwf9cBIzps75YNQE1I8OZNbN4xnj85EPC&#10;5Y0plk6f6SMuIgECAQIBAjcg6Nw5Gb9Zr28SrptT+nItKLO3FlZsOcHWEtCDWgMVKlTAnfS+stbJ&#10;jL5dUKlSJeZGenx/gfjWqq0CjrUJFgatAIEAgRAHNyBITu6Er9bpBwK6jmBa8TqC4LBILotg+8mb&#10;iIgsmgVEDzp9dGCLJPxqmXzg+pPMMcw1RK87uTdffGtnIHAr4NJ6AumvMzcR+TcLQ0DECESMQAiD&#10;ixGi5BrSGwT/zE4tnjX0GOat3ckFgsNX30BMzTgbCDo0TMTnBAL/dhEotp+t9EnmaOaKoiA4tU9Y&#10;BHwuJWdJ4+wA4CPuIDF91PUe4CJYbKTpbKF7GwWCBUN7s/gADRbPXLEFOfsusqPgyA23UJi3Mp/F&#10;FEIjqoPuItWwYUM0aFAfD+eOwMuLx+If65zPHro2eyQLKlMQnNizQYBftg0qyBzqQ0AQriHhGhLi&#10;4EHX0LvZ05hFQIU5MDgUkdE1EFG9BmrF18fSDYdkLYSVW0+yrKWSm4guLKtVqxaW9u3kNF7QsXlj&#10;Fh+oX78+Pri+RXxrWRBwxALs00/ocj+eZxp7jgCBAIEQBw+CQFpQJgk5FWka+KUB4KDQCCwiaSfO&#10;PPzcLRC2k0R0W089jXZd+yGgWhACqgaiEpnmunJAMv61rmRm0qRaNRg09q+ZhJ98RLT43Dscwik3&#10;onf7u4IUFBaodwECAQIBAjcg6NKls66zhn4gK4HpzmPSDmR927bAhlG9ERUawv4tNCIaJ+5+KGsZ&#10;SDOK1mw/ixmZG1C5chU2O2g+2Xj8HyQOIcUJOrUoSnBXt25dfHxjs/jW7kTZqfArcBVZQPDFOgLX&#10;cQH72JqIEVi4Mes2UiR1sCB9OBPmli1b4ldr+BoPzx6uP5H5/QcmD0LTpk1xJn0wPl1V5NtfOWc6&#10;qlWtinLlK2Jk+iJuEFAg7Dr3PBLqN2HlpQvgFvRoYwPBtbljECliBAKAMv1aWATCIhCdxEknObN9&#10;OcstRF03EwbLz9fngYB0Ds0aSoO79ovB/rMhHSfTBiIkJBhlyAh+zLRMRTA4SGYWdenZD5Ek3lCh&#10;fDnM6twc36wZDzZrqHj66On9G8W3lr61nFuInuc4JdR2je9ZCQIEAgRCHFyMlrp06cJG2SMG6AsC&#10;V9D4est8dG1Snz2zaZvO2HPhZUUwoNbBis3HEBwaTlJLlMOM5GZ4d9Eo1KxZs2gdgZg1xN/WXa0L&#10;4AGIBa1qAQIBAv7OYcEGrtZddG5nJrMIqICOHNhPdgWvEovA3bnDGxetF6BTTNfuelIxCCgMMgsO&#10;kUVnZVGeLDxLSYpHlSpV2D379e6O965tFd/bj9oxb/sXIBAgEMLgQhjatWvrcRA8kZPJVg6z+ESH&#10;7opBsOf889h05ApGpc1nMJFmJ9G/NUjyvLvH1/nx9/Y9lw6v0Mudd3bbAuKWDGGpyx+s1G8lvV4D&#10;JE/fRwSLxWjJJpTdU1I8DoK0jk3ZVNLGrTph9/kXFYNgVNpcxMbWQHBwcAkIsBlJoaF4snCBH4NA&#10;mlLqW1M/5URe7vdvXtiOpTNTWcp1AYIiy0CAQIDAJpTdunX1GAho4PjazGG2bKHDJs1TDIHT9z9B&#10;94FjSgFAsgqohdClQyt8eUekmigtjua1FuheEie3LMby+Rm6HysWTEXGhBFs4EAHIPF1auOZZWke&#10;c4V6eqTP+zwBAgECj4Pg9/kz8cTUoWT7ySgm4sFkYdmCdXsUgeD0g88wffFaNuqn96hWrRoSEuLJ&#10;kcAO6d9pWu0vbgoQuBwl02CwdJgkkdz9Y6uIlRfrEvD27j+1/03jSHF16rCZa7xi6cvnCRAIEHgU&#10;BO8sGomhXdqT3c+KIECPFipiA8dvv4+goCB2PTXxl48bihdXTLEds0YMYiM+AYJi95BJRF7ObUN/&#10;f+bkGtSuXZstDKxDRuwtWrTQ/Vg8KAXPZzrPV+XLgu/q3QQIBAg8AoKvyQbzr84ehAa1Y1GbBOgG&#10;JLe3jfrongPjZ61UZBEcu/UegwCFwapJo/BdbknzfkPGWAECi7ZtCQT02x6YMRp/XjtR9+Pb9aX3&#10;vvZHAEjvLEBg0c7CM7JSeo5RMYKvlo3GgMYJLCVE3bqJOLxqAf64aQ5Sx49jC9iooCuNEUggaNas&#10;KX6XVXpkJ0BALQHzxgHctU0JBNSPf2bueOG6IcFcoyElQCBAYKhF8CPZmKZ7/dosFcSB4cl4dck4&#10;fFswHd/np+N6zmIkxMdrBEEzpyDInzqOWQQ0tcUXN/1sgxp7v7+zBWFOF4mZZ2bRzyAIwuk5AgRG&#10;Q0DMGhIQKDG1Uk+L4HcbZuKN+cPRs2E8IgOr4olxKfjJYb/hn/LSMLBB0SpgtRZBYmIi7swaircW&#10;jixxzBnW17bFZb/eKfjd05v8ZxppKaE3j8jzWKkCBMZbAI5wERaBgIHuFsGvCjMxZsRwhIWFIbBa&#10;VZxP7eHStB3UoGh2iFIQrNl+ml1HA4p0Ixo6A8n+qEoS2knBaLpgLWvuOP8BAXMJuXAL2QeNTRpA&#10;FiAQIPCjzsqRP97DkJIsgtGDB+DHvCmK/ZJ/3TANOzPnYkhvsrMY8e8OG9APdxaMdXsfCQT1m7TG&#10;zief4w4Yj562FI+ync8eJXmGyrs96ifWxhfX/XmFsfnaGl+MQLiGPOEWEq4hDwstj1nszXOmju3P&#10;fPl0pe6ZrPncIPjnhqn4JG82Zk1OZbN4apGkb5tHdJe9/p8bZ6JnI3UxglNPf4z2KQMRFxeHozvW&#10;4eKRzbhwZJPT468v7PCTAYY1g8OObV5YBMIi8JMOa84R2nuXcsi+wA1Y7p/1Y/kW2ny/YQp2kBWg&#10;NE8RhcD45NZ4kDmZWBTyjfkbMnNocr8UliMojuwvUEh2IpM2oOH5S3c3a9asGX57z4/TTbt179iB&#10;oUTcwNwxAwEC+b6jt6UgYgTCKrDB9+PrBWxjGgqCDROGuh3R/0ACvX9YnYo9S2YwADStG4+ZA7vj&#10;r2tKbh0p12D/vHYCKpHMoY8QF4+i7KNke8vZq7axWUF+DQLWft1YAiaNAwjXkOfF3l1fFCAQICgB&#10;ArqKkwcEF5dNA52xQ1f1dmpYF2+TfQDkRN/V75UJCKivf+2uc9wWwen7n2Lw+JmIIpvZn908y08t&#10;STqytx/duxvpk9+YVWB+95GwCDwPCQECAYJSIKAzcdaPH+JS2J9ZP48s/a9D0kRE4tDYXnh3sXoI&#10;UDhQELDNadp24QYBdR3tvfgKmrXrir7dk/0UBOYXdTUxLwECAQI/7dDmiBlQ1xC1CMqWLYd140u7&#10;hl5dNhHdO7RFSFAg6tauiSske+iPDmsD1FgFEghqJyYpAgGFQa+hE5DcriX++MCP1gnQwYuP7hxm&#10;n2soOFjMGlLTn9RcIywCYRGUsAhokjaa9mFkSmd8tqooH8svV0/EGZIttDVJ50B3Mcvo0Ah35o1W&#10;7QpybKiSa0jpWgIJBJUrV0buQrICVXxLhzpwYTGYHCLCIhAWgejMXhSzf728HQXLprCUziGhYTiX&#10;Pogl+xqQ3JHlb6cbzW+ePAz/Wq9PQ/2JQGb/xP4oS8BDYwTTMgsUWwTTMjeiWmAwVs8cLtqO3Eb1&#10;JgeABHIBAn36lxLLQFgEXhReM45gnz23jW3xSFcF700biiE9urCA8Izhg/HsltW6WQE/kGmne6cM&#10;J9ApWgGsxhqQppjWa9wa9erVw/OnSPnE9yxZBxYRf/vvJkAgQCA6sg5C9vz5Lbh/Vvnx4Imt2JG/&#10;EuHh4WzmUO1atZhQzxnaF/+3Tt9dnP64Ph3dU7oVbSoTFKrKGpBAsGD9PrYQ7uLW6T7efhxnCTnG&#10;lsy9PoAX0gIEAgQ+3pGNDQp/T7b4O755AdvMozqZVqnmoDt70RgBBUG7Fs2wYNxw/FVnCFCTNX/m&#10;RNBdoigIWnfqhSM331HsFpJAsOvcCyTFdWUcWzcR/3vTN8TQqWi+zTlLyIJWgLAIPC/+9q4j4RrS&#10;YQTOO9Ix8rz/vroD27OmstE8nf5J/flqj7CwUIzo2RWfrE3XzRXk6K+8tXElWQzWhIGgfcoA1RCg&#10;MDh84xdo1akng9ef7vtZymnZ9ms9MAqLwPNQECCQ7UjGjuL1gsOBnFkMAjRdQ7/kdrg6bZDq49r0&#10;IfjUQAhQKHxTMANjRo/SBQQUBjOWb2IWxtcPfHB/YouP8JW2cQECAQLhGlIApp9I+oBf3shB4co0&#10;AoEw5icf1DUZv1tj/m34/kpAMHrUCAaCdhotgp9BEOCbIFDQJpSKrhnPFyAQIBAgUNDp7xxczGb4&#10;VKhQgblFxvfuhl+t0Teoq2QKmpJzvymYiTFj9LMIpi/byOrh7MZpvtuGFFsGnDEFBW3OE+AQIBAg&#10;8N1OrHNnu3toCeon1rFtvjKwRzd8lW1OCHy2MhVZYwZg+fDeeGJqUeqKa5tWk0yn9Vn523TuoylG&#10;QC0CGjBu0roT2jVN8LE2ZE0x1wIMAQIBAh/rxMbEFy7vmo8aMdFsEVa3dq1xdlM2vsmfoXtg94/Z&#10;k/FpVho7/qlyERlNQdE4qT6LXdAjiCxW69CmJWqSPQ9o+UPConBUw4wh+3TV3QeOQcukWqINWTDj&#10;qJg15HnxF7OGdB6daxn9KLn2N/cLcWH3MrLxS9H2ji3IrJtfZJO58xy5/5We85usiZhC9gqgKSfo&#10;sX7cIPw3R3ns4fuciQwAVPRjaiagfIVKNiuG5jTqM2wSaCZRnv0H5M7p3Gc44mpG4d1LeRaHgRMr&#10;wN4tpNhFZMyAREnbVXKusAg8DwUxa8giUPj1rTz06dbBNjOoeZPGeH65cQ3m4qTeLPhM1xRQIad7&#10;ABemj8QPCpPMURDQ6ayPkftkbjyCWWQPgQ7dB5FjIMbNWI7D19/WBQIUEmkL1iMoOARrZw62Lgi4&#10;R/PWmxbKCwMBAuP6tasBoQCBBUDw8eV1aNk0iQlyYGAgurZthbeyMgyxBGhDeWdVGlqRDWqo+C+f&#10;PR6pw/uAJnarWjUA68jOZX9fz28ZSCB49NHHsPHoTd1E35V1UDuxAZZMINtkWuC7ijI6t1SePbWW&#10;pTkX2Uc9BwQBApMLxvsX16Jbh+ZsVF23bl3snDwEb69WvrE8r2voF+TeKe1aMfcNzTf05a1csgPY&#10;JqSPHcQ2iKfJ59aQwC/v/exdQwUeAEHN+Pq+CQIfdwfZQ/H+sVVk3+xYAQIDXL7CIjC54DuODv/2&#10;3Ga8fyELzRvXY+6ZeonxeGr5dPyXbBHJK8Kuzvvnhgx8tWyU7Tg8rida1IlBUlQIaoQGs+dR8LRs&#10;1hB/uF+0H/A3z29D6siBzDKoVKkSDs5O5SrHDySuUD+2um1fYjk/v9bfa8bV800QsPbrxh3E7VIy&#10;f7zgRLE7UVgEwiLwa9P+93c3YFTf9izrJx2ZJyYm4Prq2VzC60r831o5GU9MINM3yTFt/Gi2Clc6&#10;6EifPocGdOlBg9HLMgbgF+fXlPgOv7yVzzaLp+eO69kZX3EuXLuX0ZfFGwKDwwx3DcXG1UX/5Mb4&#10;/V2rB4xdCTaFQXEwWbISfAgCdNDx5ObprO0LEAgQ+C0Ifnx9J4b1ascWiFHBpQnknsycBrpZvBpL&#10;IG/sACwb1I3Mr29USvjp/aUjJSUFT26cgnPkeP7EihL1/87FdciaOxYzUweQ7Smj2DUBAVUwqU83&#10;/ClbPl5wN70PcyvRGUOzVm4xFAY01QQNGN/dO8dCbUhh4Nciew+rjYGIYLHnACBpiogRmMRl9B+S&#10;NO7Ta7kYO7ALc6NQX/yOpbPx97UT8KNCCPxn/UTsTe2HrmSNQXkCFOrqoSN96u6hGUlrkfTSNWvW&#10;ZC4eKuodOnTAh9e3lBLOr5/ZglcfX43mBCLRNeOQkNQUcfUaIyg0gl1H79eueRP07NQeJ9IG43sX&#10;00tpnCCze6sid1PHHixJnFYXkKvrt52+j7DIaBxaM8E6IPCxEb1aAIiNaTwPAAECkwBAavwbF49j&#10;wWA6cqabwm+bl4Fv86eqsgJ+uXI86pONWliuf7KAq1OnTujatSvx8Q/A3VP5eP36frx8eTd6dGrB&#10;AEGDwmd3Z9mE8wdildw6sgZTRvdHk6bNMWjcjBIzflZsPYVu/UehamCIzaKIiIjAb1eMdVneozNG&#10;g6a4rlCxMvqMSMOx2+8bAoOtp+4hKCScTbN9+5Kf7WNssjatFgjCIvA8EIRF4OXOQxPH7ViRiqrF&#10;8YAqJBhbuHgW/pFPcuaonDXw75zJWNazDRP5ji3q4Zd3tuHXT2/HH5/dUWKUnNq/rU3Is7Ky8BOp&#10;C1qeLSvSEBMTwwLDC9btcSrYx269h/V7L6JTzyG2e6yePAovrZ/rtNx/y5+OrDlTERQUhHIVKmL3&#10;+RcNAQEFzOBx01GOAPWre6WtHLXiZNh1fjQbiLcOBQgECKxjzusAkO9e3oZV0wayQCrdAyBjxCCc&#10;yV6qGgD24CjsXwSCTi0b4JsXnfugM4Z3YW4jajmsWbMG/yR7Fq+ZN5btV9x94FjwTPc8fudDpJBz&#10;K1QscjPRGMLZ2WPxPycQ+1v2RLRu3Yo88zE0bdMFey68ZAgM1uw4S1Yx18GUcYPx5+e2WaxNccYL&#10;fBggAgQCBBbrtOqn4j21bRqmDu/EIEBH3pnT0/CHTc5H02osg4OjU1gMgMYaThTMclqvr5xZjcjw&#10;IvfO2rVr8f7lPDRs2BANmrZVJNB7L77CwFGufAV2r759+4BaJY7l/p7EOvbNnoBoEqeoHFCVBI63&#10;KnqOkrjC8AnTER0djesHV5m3TSkS8+KZQiye4NuJ6AQIBAjM22l1sACoaUy3Ury4ZSoiw4JYUJju&#10;CTw7Iw1/JmmZ1Qi+q2v+uiYVvZPiikR+xkDyXOfQiqtZnZ2zceNGTE8bi8CgYCzffEKxQB+8+ia6&#10;kFw/5Ynbh079y00djD+tGms7tgzqiOS6tbBp5RLUrl0LVQKqYU7WdsXP4YXB5Dkr2MyrPt2T8Zu7&#10;JowV8EKg1HfzbQjQPiJAIEDg8yB4ass0JlDUJTO+dQMUZozCXzbP0xUCEhyGN0ss2gGsfXv8+u7m&#10;UnX72ulliAgNYucMHz6cbB3ZlGwS0x9U1HkF1/68vRdfRq34JHY/CrkKFcoXHcRfbz9zibqsKDBo&#10;EPrQtbdUPUuufFPnrWSuMbru4fMbJt++0ikUnAi+n8wuEiAQIPBZEHx6ZR2WTOmP6IgQJooz2jfE&#10;v7L5VueqtRSenTEA1Uh+IPq8I1tXlqrbiQPbM7Gkwk3hRGfbzHcRHJYTXvr78TsfYOz0TFSpGmgL&#10;INuvVXD878iYWsjZ95QhIJizeDVzi+UtJSm0Xyo0YbtyN7IncQJXcPADGAgQCBCYsMOqjwNIsyS+&#10;Ivl64mpGM0GuUL4cFndthm+zyTx3lbOClFwXRbawpAL8+KYZ+OpOPv74zDb8WCwmdNYQBUGvXr0w&#10;YsQIVKxUGRNmr8appz9RLc4n7n6EvU+9wmYF0WPnE88hplYCO+o2asH+LW3BOjb1tFZCfRQcua76&#10;We7gNHNhUb6aO8eyTdamOIPBjq5IPwCAWEfgeQCIdQQ6+fzlpsR9dj0P7Vs0YOsDmjRujJX9OnoE&#10;ANIH7tyxA3PTREZGskBw3759ceVgFn7zcDcmDGjHfktPT8fy5cuLZhn1HEzcNfqlhnYl1nRryRVb&#10;lMcieCwTek767ExW5+MGdMSNA8tw/8Ra/OGhVWYQFVsEPppCQq7PCIvA80AQ6wgMBsLlvcuYCNPj&#10;2IIp+O+GdI+C4KXc+WRBWUfbNFHqAqIri1NHD0HrZkWprYcNG8ZgQEHQOrkXDlx53ZBROq+I63Fe&#10;4emnER4ZZVtNTVdSzyTrHI4WZuH5s7kmsxJcJZQrth4YEFRaEga3bzlRV/O7AIEAgQk7qDbX0NX9&#10;K9jcenpcXTDeoxCgVsFPdH+BjYvQp2sypvbpgjYN6rJZPdKuYVK66TpxCaCZO5fmH8KZh59bHgQU&#10;JjvPPoucvRcwdd4KtjYiODSc5CEKRRzJ33R4fQZ+eXODF9qbzO5j9sItuYN4ZxhZUPSdgUKAQIDA&#10;Cx1Tm9DLjXi8DQLJRfReXtEahbeXT0DhmN4s3YN98HZo6izk7r/kEwBwtChO3/8EKwoOYEnefkxf&#10;VgC6ZwGdJtu+VVNsyxyL3z9d4Ll2p1TU/cwaENNHPQ8BqgvCNWTwKMosIKAfm672/XbdRPxu7SQM&#10;GTIYCfHxbEEbBQIN5vYaNsEnQWAPhlMECjQxXb+RU1CG7JlcoUIFTBw10HMgcGxvNjDYu4GKF435&#10;UYBYbF7vHQCIYLHBAJAatllA8CPZa/j0nHFsMRedvRQUFIjJkyaw5GySZdC4VSefB4EEBRqoppvd&#10;BxF3UWJiIj68nOM5GDgKvL0LqMRv/hMXECAQIPBcB/SQ+Ns3arOA4OrCiQQCtW27j9HAMA0cS+sI&#10;6N+lGw75DQgoEI6SxHk9Bo9n8ZLMmSRzqifah80CkGIFrtYT0H+nB4GBn1kGIkbgeSgI15DBnd8s&#10;IJg/oj8T/SZNmmDy5Mk2K6AsgUF4VAzmrtnhVxCQLIPVhWfI/gUxmD1pGL57ZbsHYCCXIsJu9zEx&#10;fZRYsZ6fYKFknY6vnCtA4CcgODV1GEJCQlC1alWWYlramnIICRLrMV3TyvfoSvZWoHVyfsdC40FA&#10;xd1twLjYCrC1SzlwGDvZwSNWkkMfFBaBsAiM74gGC79jxzGLRUCzgXbq2JEBgMYI2nXujfnZu3Dy&#10;3kd+D4JtZx6woHE6SVv9l+e8kI5CggP9a+8Gsv23f8UKBAgECAQIDEo7QdcT3J8/GjVI2gW6acv4&#10;mcv9HgD2VkznnoPYbm7vnvdA2mpun79/AUAaRD08kcXiWXQTo1Ozx3l87Y2vuHuUvIdwDRlsIZjF&#10;IqD7Ca8e0p0lYgsMCcOqbacECEjA+OdZRCcRGBiI986v9sBgRBL44r/cYPA9N5CjBf3E5hmYSFKW&#10;0z06aK6op5ZmCBAYNDi0B4UAgR+AgFoDecN7sM5Ft4lcmLNPQMAOAhQG6/acJ4AMRd/kRh4AgTtB&#10;dxIsNriNeiMO4OyZP5G9Oront2Luy2BiDeQsnIVvNqjfslXJiNjfzxUgMLiTmcEiODhpAAkSB5Bd&#10;waqRuMBuAQEHCEhWAd0fISwkEO88ucKLMHAMFvu+FSBBYc2sYbYpzaNGjcS3eZ7Ny+XPMCgCQXWW&#10;ceDSQWMz9j5ilpGHJ8vhbRD8dtV4DG/XjHSw8gioGoQF6/cKELgBAV1TQPdpMKyNkFFvqa0mZYPF&#10;vg+DT65ko1u7JmwiQ716dXFmxWz8kDdFuIU84BaSUkzQfGgCBAZZBt4EwT/JZvF9Wje1jbKia8Yh&#10;i2zsbuWpnkaU/ciNd9CqfWdEVq+BiLBgvHNuFf7y7Gb85Rn1x3cvu5h9REHgOH3Utg8xsQZs8QI7&#10;FxFtmz4eR7i+azZLd0KnNx9YNht/IGlQ/kK2W+U93pg3DH1aNETvZg3EoaIOWiXWYbsJUhA8dWCt&#10;cQMh0paFReCh7KPPLxiNu3NGYHC7FmwRWc34BujcexjW7HxCQMCJNdAmubdtgR1dbR1PcjDRWSta&#10;jozhXfH1fZktMpUkoPN1EOycxUBALYJaJGV4XJ06iuo/LKxoAyZxqKuDoIBKSIqrjilDk/Ha+TwB&#10;Ar1dAp62CC5mDER8rVi2/wHdmCU6No7sAnZDAMCFO4haGI1aFq2v0PMoQ1xMzx+VWaDmStxtGUf9&#10;ZzHZV7dy0KdjI1vKE6Xfgg54kpKSsDVzPI6tSxWHgjo4Ts69vG0a3jiTie9fM351vbAIDLQIfsid&#10;hFMT+5I9kcNYZ6Kbw9M9gem2kUa4U3zpngeuvIHdF15iR/P23VjuISpE6cP6Y+vyRa6PFYuwMXMe&#10;chdPtx0rZ05ARWJi0+svbZ/FObKyE3wlVoJB7ky9B0O89/vbc5txYMsqbMldWerYvmEVCpZOwPpZ&#10;A/F4YSYu7V9T4pyjhavx9cPN+PEN34+n8NanWc8TINAZBL/atgTvbMnEu+Q4OnkASyFBBYhuQk/3&#10;Ht53+TUBATeWgDOYHbr2Ftu4h9bjc2tmqApW1o2ryWDSrGljfhBIAHC1/4CPu4bMKlqiXPqDVYBA&#10;RxB8umUxhvTpiUaNGqFx40YEAsFMvMqVr4ClBYcFABQCQIJCr6ET2faWtC73byBBMxWzNk6n9Uel&#10;SpVQoXxZ5yCgos4Ev9gScJmGurgT+uHmNEKA9Rdgs9SpAIFOIJgwchjKE7GiLqBHycizfPmKzBUU&#10;ER1bvCG8b2w1aYT7afnmY6hSNZCl2Rg0bnoJYO4gW1vG1qnLINCubi383+pUVSB4bc5gVKlS2TUI&#10;2P7DDhBw6ubxnxiBWURKlMN4AAkQ6ACCX+9YTgSmnC2wWYMI1+T52UhbuJ6kjTgtLAE3lkDmxiNk&#10;3+IIW93VqdvIVl/bH3+Iuo1a2n47NLSDKghQC0IeBHbWgJyf3zERndz54ndOd5zxgieg4ryOBQh0&#10;AME3m+eiYrki10WFSpXJXgI1sDh3vwCAW1fQ5zh++330HDK+xKwUCQQn7n2IJWRTHvuZKlpA8Dqz&#10;CKq4sQjsO4i7xHIOOYmEyAuR94E24JcguHZgJeiKPXpc1QEEp7OXMh82dQWt33dRAIAjFpC983Gy&#10;fD6K5VqyF/uoGrWxkmxZ2bJdsi1AzPLcBAfhKTINV018gF7DBQIaF+AJAPOc4wPiIEbP/mOh+AUI&#10;Tm6ai93ZM9ixZ91MzJo0nKU31gMEvymYgx6tmpFFN2XRLqU/9l16VYDADQgWrc7H1AWrEVs7zgYA&#10;OlLv2LEDW7z02GNlUCWgKlvERAFA/39I/944TyDw14KZxoLAmXjLblrjP2IhwOC739ovQJCUUION&#10;POlBRYcKDg3q1o6pjtvzxqgWFzrSfGfzUjZDiFoDNC5gRDDV6vfcc+FFLNuwB607JJeofzqLZ/yw&#10;QTiyfgX+mD0ZM3p2sAGAQoB+p+GDBuPzDbM1fSNui8BxBzKnG9KIYLEAgu8BwS9AUCcmlAk/dUUk&#10;JTVAw4ZJ7Dg9qZ8mgfkuJw05Y2kW0aoCBG6sgJjYWqVWCFcjdTZr3Aj8buNc2zfYMGEIy8EkuYoC&#10;A6vhJFmLodYdZH8dl2vIqTuHxgT8czMaIfi+J/iuvqnfgIC6GjYOT8Gbq9PxVlbRoVVg/p2bhtzR&#10;fdgoV1gEP28oY2/BUCupErHEwsPDER1d3SbybZo3xe/zySpfuzUBZ1bPs+3dTGFQiQTep44agz/n&#10;Ttf8rdSDwH/EQFb4RWzEZwPjfgMCGsy9NKGHZkFxhMd7WzPRpHFjBoJJ89b6rWvo0NU3kLv/KbRq&#10;04atCWjUrBVyD1xG64492IreRZ2b4E7+MiQkxLPYzLoZk0p9i6/WTELrpk3trIdHUZHAYPGMqZq/&#10;mwCBAJos6Pw4wC9AoGKVqgSD70hu9i3TxyMsLBSVqgQgfVGOX4JgZuYGdErpxzabd5aYLCE6As/M&#10;HMzE/NaqmXhiXir+nlvaIssdP7CEa4jei25VuWFYigCBWURKWAU+aRUIEGgAwZ9yM9C3T1G65Jad&#10;evpVMrkzDz7D8o2H0a5LL5a6QQJApUoVEUR8+9IRQVIRPzdzEJeQb00fyQLE0r3oDm65w7vj23UT&#10;ua535+rjW1AmRs3OR80OAXJbOg5pEZ6IoVjd2hAg0ASCqejbtw8Tru4Dx/qFNXDgyutYt/sJ1KoT&#10;ZwMAjZF0apiIwY3jcXultv1s148fhAFJtdhxMK3IitDjeHX2IFbecuXK4L0Lq31yVGd1MRLl995A&#10;RIBAg9D8KfdnEKQMGOMXIFiQvZO5a+gsLGnkPnfCaPyhQPsUTz0E39U9Pl8zGe06tmEL/5onxeHV&#10;08sEDBS5m+xH/cIC8DVoCRAIEHAD7MzDz5FO8iexVBokpUa/rp2wZd1q/DVf+6weIyFA7/3DhnRs&#10;GtsblUniORq8TiIJ7N5/ytjt/3xCLBxjAu72ZvDjfRus/q0FCAQIZEFAN4lZlLOPBcPDI4oSxHVs&#10;XB9/yDM/AOwB8/mmeejbrQMrP7Vq8pcSt5OiUbH3THevlVMEh/2ijQgQaADB18Q11E+KEfiwayhv&#10;/yVEknTa9jOCYmJicGVVyXUARo/qtd7/47yZ6JXcmr1HYzLl98s7BX7RyTVBRBEIxKprTXXtxUGJ&#10;AIEmEExD/359mbCkDBgtO7K2YqoI6g6al70L1YKKdlqjI+mBXTtix9w0fJejTyBXq8DzXn9vSSqS&#10;6sWz+AZdwRwTGYJlUwfjHy9sFUBwJUKKQOCHFpMXxVtP6AgQaADBlYUTEVuzJsuP03vYRJ8Ewcl7&#10;HyE6to4NAgtSR+H3Oqz05RVvvc+7TfbYjYuvQzYOKs9mEdHpqvNSe+Pbl7cJGCgRNREP8Kn2IkCg&#10;AQQZo4YygYyqUQebj9/2WRDUrlMEgnFDBuL/LBYXcATJT+R7Pz57NEaPHok5s2cxENCFcJk0xbUS&#10;IfSnc0usG+AY9ctu4ylcSGZrawIEKkFwbP5kliO/QsVK6NJ/JE7d/8QnQdBj0Bhm8dBcQQeXzdFl&#10;Tr/eo3yl96Mw+CEvDf/In4aJE1MZ5Lq05d3UnkMIfQ4SknA7EXAey8B+L2ifqxvfaA8CBCpA8Jvs&#10;KZjUNwVliZ85umYcNhy65pMQoDGNzj0HMKEcNnQI/pI/wydAIIHjtY1L0bFD+6IYT4dmwiLgEWm5&#10;mAEPGHieI87xaHsUIFAIAjqavDV3NKLJrJmKlatg3IzlOEa2XLRiIFiuzNTK6dprIBPKUSNH4OuN&#10;5l40ptQy+FXuTLRv306AgEd0ufZpdlh05g4KckDhKZM4RzdYCBAoBME7a6eS3bQ6slkndRu28EkA&#10;UEBQuI2ZlmmbLVSjRgwu5ZHVuArry8znf1cwHTNnTBcg4BHUtx3cQmLkr5sImyFeIECgUNjG9+xM&#10;ph8+htCI6mRz9YM+C4L8w9cQGBLORJJuvLNsUDf8I1t78jczgeFbEiPISJ/C3rFHx+Y+1bF1Fxc5&#10;4VcbB3hTpKvQ/VvxgN3hHAECBSB4bv1c1I0r2mt34twsnCYZOOXcK1b9PXv3eQY8mo4he1Rf/Gtd&#10;6f0DzCTqasryXf5UzE6bgDLkHVs1SsBfHooFZi5FqZTQu5v5Q8Sdd69nAQJTDEAECDhB8O3GGZje&#10;q6Mt2dqMFZt9FgIUXhIIKpYt41PuoFIbCy0ehea1inZO696mHr68ud4UHdMMo0SXZbD378tZCtLI&#10;01VMgPd6FaNcU9ehyd5HgIADBD9tSMOR7EzUqFGDgYDOFpq7ZrsAAUfdqRmpe/qaWclNmeVDYdCp&#10;eRy+f227gIGjUAnB9uk2IUAgI2Y0oHgydxUCAgKYUJQjK1KHp83Hyac/9m0Q7KGuoUdRgawh+Chz&#10;LL4r0LbPgKfFXcnzvls3Af0bJ9hgEB5SDb26d8G9w8vw/sU1+PsLYtVxSVePnVtIbWyAgkbAxTRw&#10;ESBwA4Jns2YgK3UYYmOLEq499lgZDBg7zacBIMU0dp17AUnN2zEYtG7TFu/tIJu5+IgF4Ow9Plww&#10;lKWdkBLr0UV0FP50f+XVZGvNf75YaJpOawmXB9d0U99YjGWJ7yHjihIgcCFuD3Pmo0mjhiwFgbQJ&#10;S9ly5bHJR1NJOAtqj5yygL17GFlVfGHGcPwvdzL+56Mw+Fd2KhZ3aYryZOOaMo89yg767vRISEjA&#10;l7c3CBDo6tcWaSbMBBABAjfCNqRv0X7E9AgKicDi3AN+YQ3YQ2HQuJksxQRNp9GiRXOyNWdf3Fg9&#10;Cz+SFA2+bCHQd1s3rSj9RHx8PL685acgYEFeItol3DjFs4KEe8dnBgcCBG5AMDN9EhOCKlWr+fSa&#10;AXdTXE/f/xS9h08iAfIitwnd6jE5ORl/W2etFNRqoLV35UI/BYHd3P4SAHAziredJ0b6Zhrp85ZF&#10;gMANCKaTOeZU/OLqNvY7S8AeDkdvvYuNx26heduurD4aNkzC70i+pW83ZODOxhX4V+4Un7QOdi2b&#10;56cgEL57XgH1lfP8CgR7Jg9R5NKYMn5MEQjqNfFrEFAoFJ55iGZturD6CAkJxsQJqSRz50TEkCm1&#10;s0YPwR/Jbm1qRt1mvsY/QaBhRM89C0jDM3SNUwjgSSDzGxDQoF/dunWR2iIRk1okcB2xMUULjWol&#10;JPk9CLadvk82qIm3xUzst62ks2sWjhuGv+Rm+BQM/A8EMgLtMlGckjxEIqWEGa0IvwDB4O4tmW+b&#10;Bj2VHGwePdlvoHPvYX4PAmoVbD31NCKiazqFAd3cZe0Ca+1hLGeN+B0IuEf0nCNpx/vpfX9hHegW&#10;rPYLEPzlmU1YPX0gVmT04z5WZvRHw6QGiK4V77O7j6nJg5R38Api69Rli6+kabWSdbBozkxhEQhx&#10;KhInIfq6ibQnLAi/AIHaisxIm0RAkEBAcEdYBMQikMBRcOQ6MjceQY/B41liOgkEi+cKi0BtWzPF&#10;dc5cP05H9fazimTcQtL1Yv8BU4NBgMDNCC49baIAgR0AHC2IBev3oGpgsA0EmQt8YytLyWXkH66h&#10;YlF3XAnMK9yaR/7k+bzPEtaWYTARIJABQQy1CE4Ii8CVG2ne2p2oXKUqg8GYYYOFa8hSYuUQuFUj&#10;yE4tBrlZQXbPLfVMx9+K7yUtbHur+Hc1ZbXUt+GMw+j0TgIEMiCoIUDg0i1GE+8dvfkugkMjilZf&#10;V6uGayt9Z19jv7AI7AVVjbg6tQhcgIDd3x4+boAhVxa533USSFO47DzwLgIEbio5bVIq25zen/IL&#10;KQkgT5y7pkTAmG7feXLVPJ+xCvwCBPbtn1dcJfHn3XzGrZDxTCcVKS2MBpIAgZtGenzjHISEhaHv&#10;yCkiWOwkVpC2YD2ZjlvWFiMIDQ3FpYJVAgQeGMFpEgZXgs8LAr3ez9GakJ5v/+8idYVhcQH7NiRA&#10;4KZRf/tSIWaPSUHtuo0ECNyAoFrlSkhuUh9bli/At2T7R7n5+Vb53e8sAiUCrwUa9kJv8/0r9YlL&#10;sQIei0Lpvf3vfAECN43/+uG1SEpKQnyDpgIEbkDQuXakz4i/PaT8DgROxd1xExq1IsmTsI7cm5bB&#10;3baWtt8EADRZhf64eb3aCsuYMgkh4ZGYuWKLAIETEExZSFxDZMW2AIFacTTZdXrsKyzdo9S95GYS&#10;SXVBzqPX8mY9pYLmDh5KrBw/PldYBC4+/jcv7sTokcPYOgIRLP55MZl9MJmCgKbuECAwmaDLCZqr&#10;uf/OQKDYBeS4d0Fx3biaJlqqLBQYCnIeaV7HYLFvJ/dtVf4uQOCi4k7uykZkVHUk9xmGfZdeFRaB&#10;C4tAgMDKQlIsuGpX/7Lr3LloeN03vNaCleva3GUXIHACgp/I6GXZ9BFsfvzCnH0CAi5WF0uzhqhF&#10;8JMPbmEpYgSuRvNGiZoDOJSsUbD1Y174GPUO1ryvAIETEFzatQBhZNro+FkrBQTcpJiYujQf5cpX&#10;INtYBmPb5GH4Nse3di0TIPCgqJVwHTmxEGxQ4EhJodid5cH3VOm6URvn5L1OgMDhw/z12c0YP6gL&#10;Qog1cOz2ewIEbkCw88nn0anXELaoLCIiHIVpw3xq9pDPgqDUSNtJ2gaPiKm94LvaHlOINK+YazlP&#10;gMABBF/e3oC4uDikLViHMw8/EyBwAwIaOD5w5Q20aJ9CgsblEBwUhP3TRuK/PmIZ+CwIXI1KHdNN&#10;eCQQ68SV4+q5HimPf4JHgMChUzyxeSZzCy0SsQFuCO69+DKxDIba3ET5Y/vj2/WTLG8d+AcI7Ebl&#10;HrECZIS2VD4iaV2B8P1rGfHLXStA4ACCTm2bMVeHAIHzKaMus5Bm70K1oBCWbiI0NARbJ1o/E6nv&#10;g6B4zr7UB5yleDCDT1tYAoanmRAgcGjoye2aMzETIFAGghN3P8ToqYvZ1p60/rq2aoa/rrO2VeD7&#10;ILAbnTvuR2AGAIgyGA4Av9q8Xs4skn5/73IeGjVIZCPb1YVnuF0jSjJ2+vK5p+5/imGT5iGgWhCq&#10;kZTUm8YPsLR7yO9AYGbhFVaBoVAQFkFx4//o6gb0TumIaoFBGDNtKY6QPPu+LNpGvduRG++gffeB&#10;oCmpVw3oLEBgZnF1LFsJ15CMT75UhlCDffjOYgdWqluTl9XvQfDHh1uwePYUtGjeHFUCqmHCnNU4&#10;80DMFtICil5DJzAQLBrcHd9tyLAsDPzKIpBy9jgTrBJBZD1WEvvnzBxez4Q3zvNbENDVw0/tW4mR&#10;/bugTt2GqJ3YEKPSF+H4nQ+EJSAzZVQOEkMnziUgKI+EhAQcWjwdb2zPwps71rg9vtyyyHTAkECQ&#10;mJgIOq3YGx3Uo890lShOzWwiNdfoOmoWaSuUtB2/BcF/XtmBvn37IiwqBiu3nUbh4w/ZtotyIid+&#10;lw8i733qFURUr8mCxuFkKm5cXB3ZY2ivFLy/JgP/WDNe9vhX9gT8mGv8KmYJBDExMXjvQhb+8fxm&#10;t8e/Xyn0HiyMEF61OYjcWRd6iL1cvEDudz3K4GP38EsQ/OHBFqSNGcQ2Xe8xeBwOXn1TAECjFeAI&#10;yAFjprFFZnQqbqVKlVClShVUrly51EH/nf5OocF7REdH4/iM0YbDgIKgTJkyXOWi79m9fSM8tXWq&#10;y+Ny4XR8cX2dl2DB4cO3jxFoFVMjwFRCfF29D8d7+piIKxn5uzrXL0Fwee8yREVFofuAsdhz4SUB&#10;AZ0hQKFw7Pb7SBkwBhUqVMDeVeNxOj/D5bFzxXiSoiKCwULuoNlOKTB69OiB7wxewfxB7hx069pV&#10;tky0zBUrVmTlokBwddCy9+rUFL+9k6cfDBwF2+k2j5w+eftNX7SCQIitft/YA3XpdyD46s5G9Erp&#10;TGYHheDw9V8ICBgAAck6mLF8EwICAvD1gwK3neKH13fgy5u5+CUZLcsd/Xt2YYLbs6fxIKAZVf+0&#10;Lg2/XDpS9ji9LhOJEcFuj5CQEDz22GPo2LKBOUXC8FE8J5A8IHx6jKJ96R5+B4Inti9i1sAwEtAU&#10;/n55f7+WOpq+fCMbTcuBQEmHmjBqsMdAoPfeyjvnpjFrITQowJwgcLu3gBBxJe3Uauf6HQi6dGrH&#10;/L6rSIBYi8iJa+UhsuOJZ9G8bWfsWJ2um/CNHznQsiC4N6U3K3uVypVwrnCebnXiWnRU+MtdbjUp&#10;QGA1cVdSXr8CAd1+slXzJihLpjZm7TgrQGCgW0gCZbf+o8h+BUHYmDkJ376sfVaNlUHw1boM9CED&#10;EeoeGtOnlQ4gIEJPffnS4dSlUrx1pNtznIm8CogIl44O39Q7wPUrEGxZNQNh4REsU+bei68IEHgA&#10;BEMnzCYWWFmSiC4UBQQGP2kUCwkEffr0NjxYrLdriN5vba/WzCId2bO5dtFQ4tO3zQgS8+uVjJT9&#10;5Vy/AsGc1D6oGV8fdJ67cO3Iu3b0qCNa1zRoXL5CRQQGBuLGcW0LsyQQtG7dCs9sz8b/PLCeQE8g&#10;rO3VSmcQKBR23tlA9ucpAY5G0PuL8JrtPf0GBHTK3oCuLVC/SWsBAQ9YAvYQmZu1A4HBIWwG0Z2T&#10;+ZpGwqkkWExdK9TXXr58ecxOaY2/rUk13apkV/DQHwQKXQlaQWDvYrJ3Szn+twg8a2rnngaF34Dg&#10;ONkohQrH3DU7BAg8DIIateuiV4eGOJ6XAZraQ0sjv3k4C02aNGFQoTNwwsJC8eo862yR6XUQiBG7&#10;pvanpe2a+Vq/AcHJ3DS26EesHfCMS8jeIoiNq4clE7rr0gF/eGMnfn0rH/vyl6ACATvdK/m1+cOF&#10;RSAJ/NsyriJei8AeGGqu0Qh8M4umL5bNL0Dw7UvbsHhyP2YRCBCYAwQ/vL4TH17OVQ2H3zzYgYDK&#10;Ff0bBG5H9y6AoEbUhRWhup1aBRp+AYJf3VhvcyUIEHgeBDXjS1oEz59cicypQ7Fy1mjVHezKiW3M&#10;wvNri0CVQItpoVYRZ0+W0y9A8OrpFSznzdSl+Tjz8HMRI/BwjIDO1KpdMwajhvbH8EF9EBsTxfYr&#10;aN60MV44s1YVDAQItMVaPCky4lnm/1Z+AYLe3dojKDQcK7eeFBDwMARorKBG7UQ2yyckvDriGzRD&#10;fP2miCH/RrOOntqgbtWxAIH5xaUIAMICsQII/QIE8bERoCtcj9x8R4DAwyAYN4NYY8Ub2rfu2B3r&#10;911GwdGbGEr2NqaunZN5U4RFoNjFo3DtgO3+Cq97k4i4q6BvqZXKnIIvgsiq2rvRMPF5EHzz4i7U&#10;rhGBAWMyBAQ8DAFqDXTrNwrh4eEkW2hPBFStihkrtpD0Hk8gMqYWOrVrhbcvqgsY+71F4LhpDG8Q&#10;2Egh5i2DYvBZxfqxbjl9GgRfP78Ty+elMwGiqQ70WCkr7qEs2Nx3RBoBQQTat2/PXEH1m7ZB03bd&#10;ULVaELIXTFA9OvJ7EKgRUzUQEOKuuo0aPYrX8/4+C4J/vbwTS+ZmsLQGTVp3JrmFXhYg8IJFsJ1s&#10;AVo9JhaVK1VEbHQkataozo4BvbvhD/c3qe5kAgQeGn0aBgJOV5Ia4IlrFPcrnwXBvq3ryFaUAWjb&#10;pS8OXntLQMADEDj94FOs2HKCHSu3nsL2s8+i36gpCAsJxGmScE3PEYwAgV4gsBdkJ+KsGQRC8PVs&#10;90bdyydB8NmdHRg9bBCCQsKxbOMxAQEPQIC6zCbMXokqAdXYEUBcP82ICyi+fhM0r19TVwjQziBA&#10;oAMISom8BtF2l3fIMVU2e66GZ4kRv+79ySdBcGn/arYLGQ1Iri48I0BgIAiO3nwX/UdloGmbToiI&#10;jMKMGTOwcuVK5pKjyeFoyuVOLevr3nAFCHQAgRBU3dulUSN2o+/rkyB4vHAxwslm6KOnLhUQMBAC&#10;1AoYOXkesQACWCI4CgF6tGvXji3go2sH6BTR64ezde9wAgRGg0CM2I0WXzPd3+dA8Ovb+ejbrR1i&#10;yYKlwjMPBAgMBkH7lH5o3qA23rlcgHUrFzJLgAJAOipXrqzrnsVS5xEgKAaBKh++wvUE9gvDFO90&#10;ZjSwxP31AIrPgeDc1tnELVQd2bvOCQgYDIEpi3JIqojy2LRsEhvxr8ucWQICFAYCBCRITgPlxYeu&#10;aah5XDulQOEGAsJ3r7vlqodIe+IePgeCpKQkNG/fDfsuvSpAYCAI9l9+Ha069UBISAj+++p2vH9p&#10;Pbp1al0KBNRF9PWDAt07mLAIFI6E1awh4AGNOEf3tu0J4Xd8hk+BYMeqyahWLRAT52YJCBgIARob&#10;yD9yA2XLlsXO5WPJZjM7cXrLfLJJfXApEERGRuAvz2zUvbNIIKAb07w0Zyh+yJlkiWN1j5YsiK7L&#10;nsVChHVvV94QYTM802dA8Lu7+eif0haNWnYUEDAYApuO30ZIWASaNojDO+dWsc54ZusCtkE9FTlp&#10;tlDTpHi8dmaFIZ1VAgHdpYwGpKkLyuwHXVlN4UldZpYAgar4g0JLRcDMkP6hFC4+AYI/PtiIsQO7&#10;MEFYsG6PAIGBICgglkB8vcYsjXT2rCG2Rvzx1TzsX52K7UtHsGPnslF48USmYY1cAoF9YNpK/60e&#10;BCpm89gEXcW1phBqq5bbOlD0CRAM75dMctcEYsbyTQICBkHg6C26XmAKapFNZhLjauGFY4vxx/va&#10;NqJXOmqxP//vL+3Ee+dX4t1zKyx5fHlzvWGQLF2vamYJWUfEtLQjcW3Rd3YBAonAxQ2IBprcpaT1&#10;8qghIjQQQyfOERAwCAI0T1Pbzr3IhjLVMWNUN7x9brUHRUwIUimxknPZ2P9e4lxXI2tvgELlM23T&#10;V4WVoCfEikDgbEaBfQMy8YyD+yfWILBaAAaPnylAYAAITt3/BB26D0RsbCye3DZHAMDLgx7IQUBr&#10;+UzV11XCQmsd+OH1blxDdtaASSvmu1d2YFTvtgiPjsWyTSKnkBEpsredvo/QsHBsWjgcP74hRmF6&#10;jsLEvWSsPV4oGQ1Hk+qfnu2nJAikCi0RXFJDZeMF4+Hx1Vg4eQAiIyPRhmQYNUIE/f2e6/deRHTN&#10;OLRt3gBvPlE0O0gcXq4DPUTP7T3c9F1eYda7ndDyyj7beM3x5bZPQFBcgU4rmv6mBgTGdZaPruRg&#10;yvAU1KubgPDqsahDZrDkHbwiQKCzW2jziTuIqlEbUWQdwPsX1wgA6C1uau+nBwjos/W6j9r3kNMV&#10;nvJxAcI4LfIlMBRZBI75Q9hHkABgDtL+/l4+hvTqhKjoGmid3Au7zr0A6r+mh7+P3I14f5pKOikh&#10;Fu9dEIFhU3V4taN5xYJN+78ZBoGcZeABh+I68B+IFLuG7MS+VFIp+iEUwkDnj0IXi40e0BlVqlTF&#10;wpx9Qvh1Hv07gmRhzl6UKUvWCUzvJywBq4uHzn1RPyhyCryz+jftO1kXHD/HCOR8cHK/G9Bhvn99&#10;B759qRAPDi1EVbbx+WYBAQMhUEi2leyQ0h9hkdHo1bEJfntb3cby+omFdTuWYXXgTAS90DcNez81&#10;OiIyomoesD2izFeogeIKPvDnNzbglbNrkTV7JMtzX7t2bbKQqT7oDBYj3CDinl9g07GbiI6tg0aJ&#10;sUgb2pklkjNVZ1fQfny63LqPhhVa++I7+GS/ULGyWKbhuGmo53cvx/KMATi8cSHO7lrl9DiUPx89&#10;klshPj6e5LYPQp/hk5FO0h2LgPAXhkGw4PA1JCY1QcumDfD2kyImYFqQ0JG/XiAoNUPQzvrydwvD&#10;D2GnAgTy5vpPpCJfv5CH7BUL2bFu1SIMH9gL1aOjEVA1kOweFonIqGinR3zdJMzP3gXqpthOjuN3&#10;PjBMAIUl8AW2nLyDGGIJNG9cHx9d0n8nMdOKqlU7uysQ6AUI+3ox4p5WrXcfL7chIHjrQi4aNWrE&#10;RD8sKob4nGPQbcAYTCe5gGas2OLymEl+y959Xgi/gXEAe/jl7HuKuYM6tW6Md85n+aTJ63MgchRn&#10;rWKt9XrVAukZN7PPfX/V9e1+AK8SBNJMIvLXoSG9SSyBzh3bIDg0EuNmLGPCnr37HOhGJmIEbpx7&#10;R2nd5hN3UEztBJJAriaZIirWCVhGMHQVbuLm9ZSFIQV0bYFdnWMTutaLvNfDMu2FExwqQbCLbEay&#10;C1/dysOx/DmYPHEcntw6B/16dUW1qgEoX74C+o3KEHP8PTSyVwoBuvaicpUANK5XBx8+JSBgqU6t&#10;RvDYNcXC67gIS839OMVFdb2asUxGv7OX768KBD+8sRtXjm5A5zaNUJFstlGhQkW2F8CwSXMxZtpS&#10;dmTtOCssAJOCYN7anWw/gd0rxgh3kJc7oGKx1EUkHdYNeaMOeBbG6fKu/je6V9ymyPdXDAJqCXz9&#10;cDPZnCQJFSpVxoL1e7Bm5xPsOP3gMyH+JhV/yWo48/BzNGrRAT3aN8bv7uYJEHhDBNU8s9QsH51c&#10;K3qIrW2WkQK/v8vncr6XmmeqqXc/uebnXEMcL/wjqfyrezORmJiIyOiaWF14Rgi/yYXf3m1EN5cZ&#10;On4aWZwXgI0LhgsIcLR5NaMrY68pHZdT/LwSIlx8P3sfvtJ6UTPd9G0F0FBaHnG+4r6tyCL41a18&#10;9OrcmuxXG4lV204JCFgIAhQIGw5dIfsKh2F5ukgdoVg8vS0u9haBo5CrKptdzMDd9byA0MOyUPUe&#10;wvVjywlVAsgc2wjYfTMCAnky//e1HfgT2Re4Q6vGiIqpiZVbBQSUBmjNcP76fRfZBjNvnxMBYsuB&#10;QBJJ+8CvYuG0Ewd3C8oU31eNGHO6gDxSFjXlN8M1tA45gU7Pc2W5kbbgkGKiuKEUN5KPr23AGxcL&#10;sIakekiIj0ON2okiCGwxK8AeQDOXb0RMTAzeelKsGbA2CDSKkL0gOBvJ81oBjiItrALFLhl17VBu&#10;8G4HWdu3dg9el7mG3ruUg/49k9EwKQnVgoLJnPNErNtzQbiDLAyCmnGJaNGiBT68IoLE6jqgRgHW&#10;Y3SrRWydzeEvdT85kXFXB27WJZR6dy3PMcF30ONbct9DqfXkGEeSv75UsPgvz25B2ugBCAuuhgoV&#10;K6Fx686YumQDDl59U0DAwhCglkH16Bgc2jBHbDnJ3QFNKDhaQODsvR3vp+v9hdhrHnDYvoddXdqA&#10;7tA+7b+dZAlI/yYT0LcFi78ncYAntszG2EHdULlyZTRs2QGjpy7FyXsfCQBYHAB7LryEWSSFd1T1&#10;6nh82yIPma8mFFErA6BEjEBl3ToTCk11Ij/SdC2EjpBw48PWVEaVdWWKZ/LUr6sYgTIIP/LlnU1Y&#10;Om0khvdqg4iICJQtWxaJDVuwpG9mCHCKMmhLS3H4xi/Qc9BYsqlPACaMGog/3N8sQGCKTq5SoPQa&#10;sbsKFut1f0/VsdXKq6Re3L2b44hfyX2dnPtIdHQUqlYLYuLfpnMfEge4iNP3PxUQsLgVcOTGO2yP&#10;gY4p/VCtWiDSxw/Fd6+IPQY0m+oaO5zpnq9aSJWNOEu8t+pnqoSnlb6Zu7oxsN4eGZW+CDNXbsWR&#10;m+8K8be4+EvWE3XnDZs4B9Vr1CIQqIb5GWPwhwdbhCVgJUFwVVZdxEDHFBNsZKoBCk7fU+/7WREg&#10;zupAzlUk97t9PZS8/yPC9aLN9WK2+jv19CcYT7K+Vib7O1epVAEzR3bGX58XloDpRuJqofS2ks7O&#10;IYCawaKkPE7iAtz1oOQ5HO/N/VxP3su+fnhgyHMOX/kFCHzECqBAoon+BoxOR5WAqhjQuys+vl4g&#10;rABTdni+zukcXtLUQDlh5BQJzSBw8i689yxxHmd56ffUtKhOS9178lql9eFYNgXXkzoVIPARENBk&#10;cnTTebq/c6/u3fDRNQEBn7ECjIQZzfnDK9x6l8Nbz9X7PbTeT0s9KL3WhStPgMAHQHDszvuYMHs1&#10;goODsX/dNPz52a3CEtDaOX3mepmRIc/MFKPqwvZsOevGkyNxbzxLwTd601VdKbMAHAdJAgQWB8HS&#10;giPoPWwSAsjMr0F9U/DBlQ0CAkYJl7ivtrYlLYRyNXVVaf3a30/pyFjps4w8X2198MSLSt1bAgkF&#10;x88rwQUILAyC+et2IyQ8CpXI5kAdOrTHZzc3auuoRjZ2cW/vfxse4fDkd9Ik3j5kRcim8XbivnNV&#10;d7J16txyECCwIAjozCCa9iMwJBw1a0Tj4ekcfPtyofeFxpMiIp6l//d2FBFZUdHoRtF0fwcQaLqX&#10;xvcwqi1K71QKFFrfvTREBQgsCILd519EUGg4GjZsiJ2Zo/QXBKMatrivhm/liRGwNj+zd4PzVi67&#10;ChCVAp+z9mGXplqm7wkQWAwEZx5+hpHpC1G+fHnsXTMZ/5M1K1U0MiHYGgTbJPUt+c+lbym1E860&#10;xLqLOo+14YujeiV9ib5/if7sCfgXtVcBAouBIHXWSgRUrYbB/brj81ubrC9YSjqKOFf+ezsODByB&#10;YF+HcsKr5yBD7lmsXJ4TPt1BZ/G2KUBgMRB0HzgWtWOjyGIxERgWnVlaXGX3Vy9BohDgEm9OC0jR&#10;vVS4efSEll51qNt93AHSlUtI2fcTILAICOiCsXnZuxBMYgPp4wbJjwx1a4ScHV08z4vfxAIjadWz&#10;XPyg/TlCzCnUXHxjV/WqEIwCBBYBweHrb6NixYpIH9Mff3thmxdFxw86pqWg5jB6djnyVggLRSN4&#10;jjbBEyOQ6t2dO8tS34ajXmzvo8AKsq9LnRblCRCYHAR7n3oFI6YsQHKvIWy/iGt7xMYywiXkQmD0&#10;Fm9vi67CUa3PtQun39MB6DrVkQCByUHQiQAgKDgELRslYPvqdPznVZFJ1Oc6vJzgekXgFVoQcu8g&#10;papW9C4KRsmyz1cyOjf4XJd14L33FSAwOQiakC1D4+Pj8fGV9cIdZKXObpWySm4YRQJtsFDa151O&#10;I17fGjzoDWkxfdT0m/E0aNoW5cqVQ5/kZti0ejY+ui6mjPpWp5YTVWedvnjkWEIkdRxNys0YUgsN&#10;tddZBao85VQDNqnelMRZeMpid46wCExuEWw+cRdtuvRFSFgkypQpg+ROHfHHh2K3Mf+CgQtYcM02&#10;cVik5CoQa/RCJmfrGxSKlV9/czUAUVC/AgQmB4G0A9qSDQcRTGBQtWpVXDu8VriJFDRynxUQg8XB&#10;ab2xZ+romuCdIWRla8Lpd1JpwRlUDwIEFgHBmQefYdL8tShbtiyS2zYVIPAHECgVek0iYSdM7u5T&#10;Kg2CnGvLMW2CnAAWQ4a+O6/rS9N7c5TfNG1Nru7Uv4sAgUVAQC2DjUdvoVZiElo0TBAgME3nVN/5&#10;5C0VmY6vFBR61Zni50oWhONfZatfXdaXVUHAVW7jxN++PgUILAQCCgOaYoJOJZUXESMFStzba/Vv&#10;L8JcI2Yd3TiKAeDQTriET0XbMuq+WsHpcjcxFe+otSwy1wsQWAgEx26/j449BgkQGNwpvCbyXO9F&#10;hV2aNSQj8kwgtYLAfkcraXSqcZQqCTc3WHje02ziqrDevQwzAQKLgGDl1pPoNyqdxAjKoVmDOsIi&#10;4BJNs4mDzuXhElIVou1KlFxNY5T7FqpFjldMVbyjXJk1/c5bbp3bg4YyCxCYHATbzz5DADAF4VE1&#10;EBBQFQtSe+De/nkCBBoavblH/ArEgQsECu5nn+vHXf0qFXZX55cqv5vEaka9q+7tyHoQEPsRmBwC&#10;207fR1hEFBJrV8fEYSn4+/Ob8f1rIsWEzwi5WxHiEBRuceS4l31Z5IRe7nfH93KZM0dmJK9mhpLu&#10;wq4EpArr2atlLflewiIwKQxy9j2F2DqJSOnYCu9cyBYWgIk6jWlAxA0CBzFj1znZEN2oOlYKDqXl&#10;UFsPSp8jd74e76nHPeTK6eR3AQITgoC6g2Lr1EXDpAb4/HqugICKhm0asTay7FaZleIlcTN1GzBZ&#10;nQgQmBAE0zILyHaUVfH0ARELMHVnNlLkee4tOxJW6apw6cpR4iaxO9dkomd4m3qbs95lv5/K+uZp&#10;Ow7nCBCYDASzVm1lexKP7tcRv7uXL6wBFY3a8I5udJl4hdMoIXH6fCf+fCXPl1JJOPtrdH0adX/e&#10;7yT7fO/PehIgMBEIjt/5AK2Te6Fp/Zr4+oHYk9jygi4rABpHfO6EWIlI03JKAi39t9FlF/cvGuTp&#10;BhNtbUmAwCQgOE4Wi/UZNhGVKlXG+jlDhSUghEK+DSgVe546tQcCz/meOMeI9/REuU0k9HKDKgEC&#10;L4Egd/8l7Lv0qm0/hCGps8g6gQAsS+8vdiHzVCe1+nPsBbLUyJLHT61wQ3Sr15fe5bcyoESM4Auv&#10;b0az7fTTSGjQFDXJzKDm7VNQt3FrVAmohqUZg/GfVwrlR4J6N2hxP2vWuSshcsxHxL2gq9i9YBJ3&#10;hdwo1vnv3ve3uy43D5y1uXjU1ZnYocwrUNh+9lkMGDMVMbUS8cgjj7CjQoUKyFs03pqCJECi/3fj&#10;WUzFMyJV4vu3EgBk350CwcxQ8I7guwKFcA15yTVEM4l26TPMBoKE2jH49Oo6/QVFiLTv1qmsGMqI&#10;jUvhL15spgcYVN1DZuSs9b292ifMaRUIEHgBBGt2PoEeg8ejYsVKSJswFgWr5+JPDzf7rmB5teOZ&#10;a+Qlb7orGMXaBJGIi57iqEq89axn+1XPDsLp9bLp+Z7muZcAgQdBsHb3OdCgcMVKlRAYGMh2Gxsz&#10;tA8+uyHWC8gLpHk6jcfL6ijykrtHWlnMC4ESIuoGOEJs/W5QJkDgQRDMWrkFNePqolPPwRgzdTEq&#10;VQlgsYH6cTHImpfqd43P44JqdsvElaC7FGa70bJq8XbiqlB9Lz+Gtdnblkz5BAg8CAJpI3r6N5tY&#10;B72HTUK3/qPRte9w9Ezpgs+u5wkYWLxDeRZu9qN6DpcS7wI0j4PAfvMbPX3oHHUi2hvTHAECL4HA&#10;Hgr0v2vF18PAnp3w6TWRZM6zYmrlUayeosmRG8iMi82MFHKPA9F7bVGAwCQgWL/3IoKCgnBjj0g0&#10;VwQC+4Ah+W86mmUHET+pg/L6xo0UC8vcu3iLSx5x4znHMu9tpLj6jsUhQGASEOx88nkEBwfj5t75&#10;wj0kgaCE2BSPfpn4KxA1Xxcsx1TUauAoCb99Qjgr1ZsAl2bNECAQINDciAx35UjiZoOAm1FeCVGw&#10;sx7MLmx6iZke95G7hz0wXP23mvqWe66ae3rqGjUA9lTZOJ4jQCBAYBIQFJvZzqZK0oZsLxKOq24d&#10;V8+6zcFjpKvADPfmTBfN6lMm15CVhZlD/GRTVKgSd2u6iwQITAQCurbg+u65JhFmT4magxhxdT67&#10;zsYtVtbsoLLWlmNeISqA9N9s9aLive1dRaoF1VPtx/E5egfQVdSf5epMzBrySq4hxxlD9P/bdeuH&#10;+Pg4PHt8hX+BgAmZu/1zZUatTkf/Tq4pBRj7mIO3RIvjufaBcV7oOT2PM65SAiJmd63pLPru6pdr&#10;gMLxPU0KCWERmMQiqJ1QH/lLJvgRBBxG9VJH4xK74mv9dfaQXB3J/e5OjPSaIqrpPs5G4WYYmZuh&#10;DMbARoDABCBYsuEgQsMjsTFzku+DwCZSHC4hx1GYNFq1iQztmE5W1zqLITDx8+H8+1rE3xEMmkTc&#10;GKFy7SLTS5wV3McHrQMBAi+C4MzDz7E4bz/CI6MxpE9nfO3viedciZn9bCGXndChI/MGjKX1CZJv&#10;3TSmuwK3h2O9yUFBTsjkrjeyjhQ/W0E9yZVbrl7sr39bATjknmuC3wUIvAgCmoU0kCwimzCsJ/7y&#10;rMg+6jqDphRD4B3RK81Y6QYiJuiksgFjxzKWEjQFomUPRm+/uxJhdmXtefsdLPJ8AQIvgqDvyClI&#10;TEzES+dE9tFSYmebueJiOiSX+8KsvmYe94kC8bZ3e5Wa8aNhxKx4dK60zDz1oOAcqU04++u48M4i&#10;Aq14EKDyvQQIvAiC/mSXsnrxsXjlzGrfjw3wNlCn4mMXC7Cf/14iWCwzU8hVYFnRqFOBKPG+r+Ma&#10;CSXX8Z6rWdB5YeJFEMi9o9Pv7MXy8n47D50nQOAlEOQduILEpGaYMLCjb0NAroM6a+ju3BNvO6aa&#10;UCnOrspV6t95RVBlOTwBAl3FxAP1oaa8cu3MDMBX814eukaAwAsg2HLiLmonJCG2RjQ+uLjGt0Gg&#10;pSGXmNMuCW3xfHjpvu4EQE4cSpXNS7n5tcLHKJFz5WrR8k1dgV/Jv6t5vrM6Mqre1JTPy9cIEHgB&#10;BMFhUWhSrzY+urRWQEBtB7Bfd+BU8N2MXJ0JgKtprZ4IQjqW32X5HBfeKRid28+84qlzxym4PNfY&#10;yq3Q5eIW2A5rRtxZUO7u4y6ALoAg9iNwtsrX6H8LDo1AzqwBAgIuxUWBwPEIlH0wlft8d6udNbiB&#10;uJ+v9BnFdVYqWOx4H3uRVijY9laYM2uB992Y8Cp4tr3AO4o97yCghNgreHapd9JyrdJv6rnzhUXg&#10;BYsgNDzKj0BghKhzdhAp1lBqNOwivYQ0Cra3DnxptOhMNM3+fq6C/PYC7c56UeweLM7VxAs1HzlP&#10;gEBHENA9BbJ3n3ebv2jT8TsIDA7xIxBwiraKDvXCqZUkN9NyPHdCj/xMrkZ6XgSZijqRnW7IO4KW&#10;nm0WULicTeaQmVa2zrSM6LVca1w/kP3msnUiks7plnRu78WX0aH7AERUj0XagvWYllmAqeSYOCcL&#10;/UalI31xLjsaNGuHyMhIPFG4ULiGVAYIP7qah02ZE1G7Vk1ER0ejRkwM9q8ao6A+pQ5d/Nc+3qDE&#10;ZcHRwfTopLL3UCrWas9XM7r2Sh05CrYeMPddCIg9i3W0Btok90TZcuUQEBCAyKjq5IhmR3hEJNl5&#10;LKT436ojOCQEvZOb4d+v6tE4zT3KkBUwFSLxxuPLUT+xDhIbNMbItPmo37QNHitTBq2bJeGDaxsV&#10;wKB4JOnSrWCF76OgjE5nYOnZfhSURcV3L9mWONeMaH6OnvVj7nsJ15BOMChfoSIqVaqEnMVpuHhg&#10;Hc7vW+vyePbxPGWC5TMNWptYvPnEKiTUiUViwxYkR9MhnHz6Y6zdcx7VY+PQvWML/N8z21XUq0Pi&#10;Op+paxfCo9QaoPXBew3veZrr2LdH50YMoOTuKUCgEwioGFWtWhWvnV6mQozMPVqQa0Se+j177khi&#10;UYVjzpodOHH3I+bWO3T9F+jYcwjb73nB9An45sUdyuvfTPl1VIukw/oKZ9Mslbh2PCbqWtu+i8GF&#10;ruV3BI/vgUiAQCcQrNp2GpUrV8GJHD9IJa1arNR3+rv7FyA8LBQt2nfD5pNP22I7NIPrjidfQKXK&#10;lVG2bFnMSBurHAReeB9F8FQi4LzvYsQ9VU3TVd8miupQhShLU19568oPzhMg0AkEuy+8hKZtuyCo&#10;WoDvCZGXO8K/XynErLE9Wfxl1upCnHH4ZkduvYfewyYwGAQHBuDT22pcRFoFSeX1ikeuZARslIgr&#10;LouO7ie1bcxVmdXWUanrnIBG7t5yv6t9VwOvEyDQCQTUTTEyfRHKk4BxzpwhAgY6NtqvH25EEEnX&#10;3bJTL2w/+6zTmV57nnoV/UZOYu650cMH4bM7FoGBXuLrtr6VpuWWg1qxG8pp2d3EgXhWUOvYbhRZ&#10;Xc6e62N7DrirDwECHUEwd81OVA0KwcDOjQUIdOrQv7qRiy7tmiGgWhAmzV2Dk/c+djnl99CNd5Hc&#10;cwBzEY0cORJ/VxMv0KncmkVISzlcjUgdV+jarw7meZ4noFXCbaNwcoGhI3FqGahwQ/HUqwnOESDQ&#10;EQTUKphLApktG9fDvnXT8c1zWwUQNDbydbMGI6BqIEakLcT+y68TCHzuEgRnHn6B9EV5CA4NQ1JS&#10;Ev70cJOF6t9JTh2NdWeDkWzaCTkLQM3vBryPJ0CkqM5lwGAomNR8E9fXCBDoDIIT9z5CdGwd5s9+&#10;/cxyCwmRvg1LjxHx+5ey0aRhXYSRrTwPXH2Da/Hf/kuvo37j1ihHXHRTx/TBX57ZjO9fVzGTSJEg&#10;aKg7ntG7q7Jw5d2xK5u7nD1c76tghG4hEeRuq26TFTq0AYsFpAUIdAYBtQoKjtxAnXqN0LpFE7x7&#10;QWQY5e5oDmJ0d99sEgAOICuy89iaAZ5kgKfuf8Kssvh6DVlcoVWrVnjlrFVTffMmvnMn0HajVrXi&#10;rGkkbrA7RVPZlKancAd86RsY/L5cwFY+MBEgMAAEVLBSZ69CxUqV0atrO3x2XWxFqQYGy2ePZyDI&#10;2X+ZCwISKI7d/gCLc/citnYcQshK7vuHFpnbMlMrZmqF3VFMNFsKyoVHTXuwxjUKrCaDRF1NPQkQ&#10;GASCY3feR1KL9qhXrx5ePZdrbiEyUYO0b8TUvdakdTIKH3+oCAQUCCef/gSLcg+gZp14REeG4qOn&#10;snz3G8gBoUQuJWeirVC83IGrVKZX6XkKn8HbJt2VRa5eeJ+h9Dwpzba3nq+0vOR8AQKDQEDFiG5O&#10;X7duXbzyZI7vipCKRsc7YqlcJQAzV2xWDAHJMjhK1xcMn4QyJBdR705NTfwNDBJJpyN/h30L1Hw/&#10;twLnwjVif41aC0hNWb15jQDBF6o7L48f2CrnDBw3A4GBgZg2YTi+fdki89q92XHsnv3Che3MLTRj&#10;+WbQ1cNqvvnpB58ia8cTiKlTF1HhwTi/ZZqJYaDUvaLCF+2V2UPF76UVBGYRVbOUQ+d+KiwCAy2C&#10;IzffQfuUgahfvz7euSisAl5L4G9k/n+vTs0ZCKYv3+R2yqgcIPaShWY0Q+mjjz6K7Bn9fQgEPIFL&#10;pXBRYJloGdWrudYrAqxgcZy9MHsTuCoBIUBgIAioSC0tOEzmtUdg6oRhfiJCSsWn9PkXdy1GeHg4&#10;CbZXIXs65GsCwWGSlG7oxLmoQLLD5sweaL1v4CyQ61ZInYkXhztIc5pqntXLCkDjLqCtUuxKDETk&#10;wKIGVo7lkmIFepTX4HsIEBgMAuqnbt2pJ8YP72M9ETK48TmzEN55ciUaJtZCdM04TJy7FpuO3VLl&#10;FpIshaKkdM+jarVAtGraAJ9eNZFlJidGcvWvZA0CO9eNO0lxWYpzHtmvTmb3UCv2MtcpLp+GAYlu&#10;z1JbFxrKLtdmXPwuQGAwCKggdeo5GBNG9hMgkGmkH1xaR3Ybi0LdRi2xbNNxTQCwdxntOv8CqpDV&#10;yY888gieO7LAz76DGwvB9j1cCZYHhIx35K2bOHteZHldot48T4BAgMA0wrh8+nDmRptNMoyeJCu0&#10;5fz/vL/vOv+ib4LAmTiW+jc7Mbf9Zi/wdlYCryhzjTp1hohWECi+XmX5FT/HHGASIBAgMAUIbu2d&#10;jxrRkWiV3AtbTt7TDQIUFjvPvcjyFdFkdC8cM/niMi6RdSUeMlM3eUSK5xzVZXTYK1rJfQwtl47p&#10;IWRhqhIwSupKxbkCBB4CgYgRuB/5XNoxl+0yNodkcOUd6fOcd+z2+9h04i6LEXRv3xhf3TbpNqGq&#10;hM4+sRtHmgm5Z0j+fhVCIuvWcBb0dvYcvfcXUPMuJeqJ1LGsuDtr267iMSqm/ap5B4XXCBB4CAR1&#10;akbj8s65phh9y3ZahY1I6/3+TLKE9kpuzhLFzc7aoRsIDl57G2OmL0NS8zZsP+lNC0f4T/1zuYjs&#10;cu3IQUJVm1Az+uVYkKakLI6i7uxaQ97dIdmfLaguQKBbB+cZCZrpHBosjqkeiSe2zPYfIVLQWf90&#10;fyM6tGrEVgCPTF+Mwzd+obmt0NlCNFldVeISatU4AcunDsbv7hXg25cKSe6nDfj8Zj5+eMMc/lku&#10;kHKN1t2IjDSqtR/duhLANzkFnF6varTsot7dzWxSu0mMO5Ev8VvxO3O/D2cdGT0NVkE/ExvTeGDU&#10;7w48FATjh4npo+4a4oMTWSwvU2RMLbYaWCvIKQjGz1rBdixbMX0YjufPwOTh3ZGZMRDNmjVD69at&#10;sWvNVHxwzVt7FqgREo2jSUn4HMXRmfhx5/BR8x4yU1klcbMvp1x5bCPuYivH6FG+TYAVfhOPlUvZ&#10;IEe4hjwACTF9VL5R/uvlnfjF+TVISemCgaMzcODSa5phkL3nPOo2bolqJD4QHBxCFqhVQpUqVdBz&#10;wAiyx0EMQkNDsSdnHn7iHgXKvwf36F6nkRzX8+zXD8iN9nnFV3P57QHiOLNJLVx0+j6a381NOQQI&#10;/Df/kAABfwcdPmQAWVUcgR4DxpAcQ9raDLUKCs8+g1WFp23H6h1ncfTmu5i8YD3Z/jIQbdq0wWvn&#10;N3jeZadGEOSAJXtPu+0W3d5Ly7aMnCIuV1b2uwtY2Au1XJ3Qc+WeZaTwC9eQtk6s1TVgpusFCPhB&#10;cPtELlqSzWQakPxAWkHgrg2s23sBtRMbsc1rruyc5zkQUOGSEy9u4aJCqSa4KiPWcuUrJZwK3SOq&#10;hJcTMI73tqXO4NnkR+17KLiO+9vy9xk+q9D9/YRrSLiGPCeCHALwSxLEbdq0CRq26GAoCOiCtcUb&#10;DiKWZCZNqBWFT6+YbSc5lcLnbgRsH4zVU5B4ZuY4/fYa3lG6nxy05H7naJN6CK3Z7yFAIEBgKhD8&#10;6nYBmjdvTqZ8ttccI5CzCo/f/RD9RmWgDFlo1rFlA8/Ug9rZLzyCpVT09ISBuzxGJcrOuXUm1ywp&#10;zlGzru/J+UynLiEFlgPP99bxHAECAQLPCCBno/3lrQI2q4daBHJCrvX30w8+w9pd55DUrC2qR4Ti&#10;yY0ZxteF3qLkGPxVCgP776KmbNI1ap+r9jrO9mT2kbhZyidAIEBgvPgp6LRTJ45iC8s8AQIKkjME&#10;BhsO30DVwGBUC6iEp/cbveiPJ12zglGnZiFVkvXTfiWzYxmLf2MxEAUuH9VuJQV1pAZwPG3WqPvy&#10;PFvncwQIBAhMBYJRwwYxUR4ycY7hFoFkUWx//BlUCwphC9pu7JrpwfpQIJhuO77j7BonLgh3I3cu&#10;mHjCrWFAWgYfEmsjrQcBAgECDwqf/CiOgiCuXmNs1LgPgRK30eEb77BYQfkKFYwHgZExAiWjRFeL&#10;y5Tcw1NTI7lAJd+2mJCWskD0gjHP8z0BU55ylD5HgMBgEBy69iaat+uKccN6m0pwjRxdaLl3EQia&#10;YMuppz1mEVBoZO8+z3ZEM94ikBEDpaJXasSrQGxYQFbufE8KpSsRkyujjPhpsQrotUq/iUuYanwP&#10;LZCWuVaAwGAQLFy/G1FRUTiVP12AgKMhjx05lFkEWz0MglWFZwgIKqsEgZFiySEePKuBFWX1dPZM&#10;zndUI7pqhZb3We7O472Hs/UJHO1Zy6DIk9cKEBgIgv2XXkXz1h3QplULfPPcVgECmY7z71cKkdy+&#10;NerUbaz7ngRyrqKVW0+RIHV5TBo9GD++zil6mmbcKHiGEUJmKzsph5ybSJFYcoBLkYC6qSeecuk5&#10;DdXxe0v3dvZX0Tuqc+foCQoBAgNB0GdoKiIiInDn4BIBAY6OsX7hBBa0HZmxGIeuv+1R19Cucy+g&#10;Q/dBZE1BOfyHAEnPTmb4vd52JZZyomwHAcl/zlxF5GCjdF5Y2Z8n90wXs41ctQ81yeaMEn+5Nuyt&#10;58qVi+N3AQKDQJBFctrUTmyAtm3b4heXvZXh0vsjDSUiuI6AIDyqBskLdMajEKDWAl1TkEbyD1Um&#10;7iHTgIBnxOusk3Nd5yY9hVPh4IWCAW3OJQxUlImrbgx4Bw4xVtJX9D5XgMAgEExZlIuw8Eic2J6F&#10;79W4GkzecPRuiPcOLUWdWrFs4/oNB694HASn7n+KifPWYmj3Fvjh9R3qLQJPC43a5/Fex3ueu/bK&#10;FQNwIers+S5+47qv/4m6mr4pQGAQCNKX5CEisjouH81XLyp+AoNvX9pG9gkYjMqVK2Pmii1sdC7n&#10;09f7dwkEHZol4vvXtlvrm9mLtR7CbaZ25/Z9lCyG8zIQTP5dBAgMAkEGA0EULh3xQopjM3VkjrJk&#10;zxvNNpBp2KI9Np+443EIUKjQ6aqNW3ZE+fIOMQKTd2CXoz+X5VbhTuH4hiXKoWqkrjS24GVhV1on&#10;Jm9HAgSGgWCDAIFMZ/nni9vw8dVc1I+rgXpNWmHT8dsk46jnrQEKghVbT+Kxxx7DI488Yp4YAY/Y&#10;OLpOaODYENFxJ9SOqSc0wEYVRDRAwZamWsM9eL6Tyc8RIBAg8Iob5PvXdmDN3LGoX78+qpINYgan&#10;zsLRW+96xRqgINhw6Cqqx8YxENw+sNQrdaLGt/vzNcXia6SQGgIYPQXYMdUG573pe/k5EAQIDALB&#10;tKXCInAlbP97Yye2rJhC3EHVWHB44Ljp2EfWXHjLGqAgOEH3J8jbj5px9dCvS3P8T0niNG+O9uzF&#10;2bbpjVFuFmlzFw0jfo/WlU71YLO6ON/bGTCNBLQOdSpAYBAIZmTmIZKsKL54KM+Co0vOkZSKBvj3&#10;F7Yha+4YBAYGoW2Xvih8/KHXrABnAecBY6YiLCwcO9bOwn9eM64etI3+HcrFhMcu+6fbhW6cYuZs&#10;8ZSeYlZizr2KMqloe7rWueLnm/sdBQgMAAEVtxbtu6J+Yh18cnOzAIFdp1k1ezTZND4MTVonY9vp&#10;+6aCAAUDjVNERNdCcnIyvrxntxpcTxFULCJugFRi9CktBHNMrlZ8vWTlKHXxcJ/vKHZKR+QKz7fB&#10;xBPTSx1Ay10n1hhMCBDoBAK6gCxtfjb2XnwZi3L3IjAoGE8f8OBeuHqKiwH3+u7lQuQuSkU1Ygm0&#10;aJ+CTR7MLqp0qmmHHoPJ9wvBsvke2KjGgLr+eeTrJh21qudKgWh6Xzfz/n1MJGUtCSnGQOvUou8u&#10;QKADCLK2P44KFSuhAkljXKlSJVSsWBFdWtXHH+6JqaO0E/3jha3InDqUTRFt330gtp72bGZRpSDY&#10;dOw2omslID1tojWsuRIzh1yNyov/XRIqs1o4qgBljVG3LFC8+O4CBDqAoFWnXujStgnb6lA6zLcZ&#10;uvc6y/LpwxAQEIBGZJ4+zSp65uHnpnMJ2cOCrmWwDAgchV0uHYOz3y06ijWzsFqtbAIEOoCgRYfu&#10;mDp2gDVGjx4edeQtHMssgTade2Pz8TumhwAFQuGZB2w2U40asbhwMNfc31Xyk0sCX0ro7eIGioPI&#10;DtaFIzDcAkShv99j7dKs5fLeQI1CS4BAIwjoCLdO3UaYNKKXuQXDYx3t5wb95e18pLRrTIKvsdh4&#10;9KYlIEBBcPLpjzB9+SaEhEZgZ85CC35X3v0EHM6ThN1e4LmsBSczloTryVLtRoBAIwgySHK5SJJK&#10;4vXHV7APf+NYLnZvyMQ7l/w7PkCniY4b2pvFTHoOScXhG55NK600LuB4/qLc/QgmIFgxa4ylOjR3&#10;qgc5F1GJ6Z0S3IuDxY6rmR0HGVzw8MII2OvlMq81IkCgAQQnySKkweNnoGPHjrh3IhsTJ0xArTpx&#10;LFVBYkICHh4vgoM/HmOH9kHlKlXRe/gkHL/zvqljAs6gsfPJ55EyYAzbT+LKnkXW+Ia6CR11CamY&#10;9+64CE+38mjtQyrexc/6rQCBBhDMXV2IoJAwMi8+FA0aNCAjyEikzlqJ2Li6ePTRR9G8SUN8cN0/&#10;dyZLio9Gcq9h2PfUq5aDgASG9MV5iI6Oxs2Dy80LAvupi+5G5tyuGoNGrbxQ4D3Pz4Ta6MGkAIFC&#10;ENB8OHT3LHr06DuYjf6p6IdGVAfNOHr87odYseUkapO4QUBAVewvWIwfSUoFoz+kme7/w+u70CA+&#10;BkMnzrFMXMCZVTBlYQ6D/ONb5pg35YT9qmJJHG2i72K+PzcUtI7Ei3P4WF60fb//ChAoBEHjVh1Z&#10;YrIyZcqQNAmB6Ny5M8LDw9Gt/+gSI18KhYqVqqBevXp49ckcvwLB8S2LSaA1rAgEXthbQGt8QLp+&#10;yqIcAvoyiIuLw5e3TBzzUT2K1kHg9IYK77vo8VxF99ChrtS42zwEUQECBxAcJiP9MdMyXa58XZiz&#10;j2TLDEK7du2wefNmTJ8+nfmRewwaVwIEdGOaipWrICkpCa+dM/kURB0b2x+f3YFBvZNRK6EBcvY9&#10;ZVm3EIVB/tEbbBqp6UEg5Rkq8R31EC57i8DV/dw8h1fU3U5r1cEqke7PU55SM6eUuMr0rnMd312m&#10;jwsQOICAbmIeGVMbEdVjnQY5D159E5HRNZGRkYFf/vKX6N+/P2JqJ5LUEq+UsghCSfKyfflLSPIy&#10;DVsf6ijSnnAffXl/B1K6dEKLDj0s7RYqmkb6MboTwMfHx1vTIrAXPkWj32IBcjad1JmoKp5uyps7&#10;Sa0QOln/wAMBZzEWJfWm5FyT9WsBAkcQnH+B5KWvw9w/zvLjL998DAGBwejduzdOnDiB1q1bI65e&#10;Y5y893EpEIQQEBzZtMSv3EK/vZOHXh0aoWnbLpa2BopA8AlSBo6xLghsYqNlpMo7InbcnEaliKsR&#10;7BKiatLkcJrfS2V9cgJHgMABBDueeJbNBKIgSJ+/upSYFRy5TqaMziTnhDKXUDD5O3nemlK+cBoj&#10;qFQlAJ3bNcfH10zsX+ZsKDzWxA+v78TiGeMRGh6JsdOXWR4Ep+5/gq5kCmliYiK+vG3Wb+hsRzJn&#10;wu+Qa0j2u/MCwC4Fth5J13QXTOk9lLyPDqKrp5Uk+620l1eAwAEEDZq0RqtmSRg7iuTHIakRhpGA&#10;57HbJefBU993fP2miIqphenLNpHN1j8tJXrpi3NYsJjuwOUvMYLPrucRf3o886vvvvCST4Cg24DR&#10;qFatGlYsmmlSy07LaJ/XReMGIq6EW62bRHcQaBFJDfAw1XvI14EAgR0IluYfRkRUNFZNH4RTu9aR&#10;VbGV0a5bf5Za2nEmSgFJmbB25xMuxW793guoUTvBr0CQtWgqgshqXDr//sTdj3wABJ9iEFkwWKFi&#10;ZbRoXNekIKCdXCkMOM5XLWT29+Z4jplXJauFmSvLSHWdygs5j8Xu7hwBgmIQLNt0jKUU6Nq+OX5z&#10;Jx871s9nbp9ZKzY7DXqelpkWSX/v3ncI6tati5efWG9iEdGvka1fNgvhJMietcM1IPWa2ump+9Bc&#10;Up17D0NwUBC6tExE5xYJeHJvNllXoF+9aerEvOWwP49rG053Ii795m7ErAICeriWSrlRpO01TfK9&#10;PODmUdOeBAgICA5ceZ0tDOuV3AJ/fbZoR7HnntyMpk0ao1pQKGau3FJqdLty2yniMnrP5ah3CslB&#10;VJVswpI+YRS+fHq7X4AgZ/nsYhCctbw1YA+aA1ffwIjJ89Fr2ETUSkxii8z2FyzFt6+oFDs9xUBO&#10;1J2BghcezkRVSdlts444XSwsvxHnuUrKIc6V1R8BAgaCN9imMqc3pJWosCmTJ7CgcWJSc8XCVrR5&#10;fXVcPpIv+xHUENyM12QvnYHwqBpYTTbq8dSI3VPPoXsonL7/KbF2zpK9CuIRGxuLfQQGP6kWVSuM&#10;UJ2AzqV7QzrX8RqVeYt4xNtoV4uUeI/rOQ4Ac9UuuO7l+bYhQFAMArqrmD0ILh3IZp29ZnwDZBUq&#10;E7ZTZNph2rwsMqsoEk/5web1dLbQpb3L0SipPqmv+li/96LPgUACDgVC5qajCAmvzmaNndi+mqwT&#10;MYFl4M7Xrrf4ON7PXb4jHkGXW1BmL8jSf7u8r/23MNi6eNvuWbwDAr2/hdL6dXG+AIELEOzMWUA6&#10;eyQW5uxVJGpnHn4Gag1EVo9Bi6aN8cZTm3zeIvjgcg5LuhdF1l8s3nAQJ0hWVk+N1L3xnL1PvYKW&#10;HbujbLnyZPOaGihYPhUvn13nve/MRMhoGLkTVYMFV63YyVoveo68TVoHnHUnQOAEBL8mPv208SMR&#10;HBaJxXkHFYnaCZJ0LiQ8irmULu+24qYmyjtH3rJpLO9S/9EZpRbWeUOojX4mnS5MpxA3a9eVxZbo&#10;uzdMaoBd6+bgw6veXG/gRIx4R6qcggF6P9uoXIH4mXQkrJuL1VbPLoCs93fg/V6c5wkQ2GIEFbFr&#10;ZSq+frYQ1/cvZemHh02ap3h0S10HC9fvJYvJqqJvSnt884LvB4rj42qzDKyDxs1QBE2jBdvI+1PL&#10;b+vJpzEtswCjMpYwa6hy5crYljkOP3gr26xbF40eFoMC4ecUoCIhtruvLwPDxDAQICgGAc0ySVeQ&#10;jho6EIVr56B69epOU0zwiEvh4w/ZRu3VqgXi/AHfzzxaLzEBlQOqYdyM5X4DAvt2QDcooltbUuuA&#10;LiC8cWi199xEzgRYV3F1AhRegdO1HMotV/nRv05pMkp9Az0gbMT7/nxPAQICArqNYv3GrdhU0bJl&#10;yyIqKgrlypXD/HW7VQvb5AXrEB4RhWsnfD9GQEHQvH0KtpFN33lA6YvnbD5xh600p5ZR2+ZJ5gKB&#10;otG5sYIjK8ZuA8N6WCR63MNVHRl5b2O/iwBB8YIymjd/CQl09h+Vjr4jp7CD+vvVilYGCRiHhIYj&#10;a/4k/P2FQp8WBgoCugL7AMnMqra+rH4ddRVlLNlABhLlUDs6xDe/t0dG9Nb0sbO4iSNwJUvJI/Wm&#10;DRQCBAo3puEVrC2n7pEMnF2LU0zk+aYwFDd8AYIvGAALjtxAUrN2qBMT5jvfm4mYgw/flbCZPtEa&#10;eQ9HN5Zt0Zs2IXVu6VjHQhAgMAgEVBj6jJiCBLKJ/TMn1/r0wiMKgrZdiUVwxX8tApa2msQKhqTO&#10;RjWSrHDjgmG+AwPHgC79f964gO5uKSquevjcOUTa0U3luN7BKRA57qt7nWiHmACBgSCYlplP8heF&#10;o0ePHj7tHhIgKLII6IyxA1ffQv0mrZAxtIPvgEAv0Ze7j9zvqgRUizBruVa7OMvGU1TVh/NyCRAY&#10;CAI6QqRTKukK5cv7s3xHGBwaoHANFYFA2symYfP2aNEwDu9fXGP9b15CnM0ujHpYCnZCqdi37/D8&#10;UmAzb/0JEBgIAioM6/ZcQHRsHMYP62N9UXAxAhEg+BkEJ8hOdY1bdUKZMmXRuH4CPr/qxRXHeowY&#10;5ZLaaXmGYqF1HM06CKvm+zncX9X9pNxKLtZGGGL1aLc+BAgMBgGFQaeegzFqYHefBMEXd7ejTu1a&#10;JEbQj7hF3vDbWUP2uYhWFZ5BbZKllK5Nad+qMb64tdG6396ZcLkTyBKrjp2kq+YJNGuBi9eulbNG&#10;5H7XLuZaXEkCBB4AwaCxxD0UE4XzW2dYVxBcdLD5aUMQGBSMwakzyXqMX/g9CJh7iGxxuST/EBo0&#10;bo7g4GAcK5jrc9/9Z9GRETgjLQq5ZHVuocDhppGzCOyDyexZ5hZ7sTGNB8Te3bRSurF9TK062JKZ&#10;6nOCMGFwZ9RKaAC61/Pjz3wuQFDc1ujGRHOWk32ryS53UZEROLp+Mj67mu1z319+FMohuF4bxcuM&#10;wuVA4BREcjAwZ30Ii8BDkBgzdQn6d2uJX9/0rZQTE4d0KQbBcwICdm3pzMMvsOXEXbQgK66rkPQb&#10;NP1E84bxeP3MMt+AAa+vm/c8TTCwE19nK5OVCLomK0MOAt51/wiLwENi784q2Ej2OK5K5pc/OORb&#10;GUkZCMieDTueECBw9v23n30Gs1dvZ/tasFxEdaIxolcr/PD6Dt8AgisBVwsAtaKtCSQuBFpTWejI&#10;35yjf2dAEBaBhyBBQVCtWjU8PLzIpwSAuoaoyAkQ/DxzyBEIdH0BXXXchMwmioiKYfmIendsjN/e&#10;sdKKc54MoWREbAsWF4urUjFVer4RAFBzT1eWiNvcSeaxEAQIBAg0gWncgI5s34ahE+cie/cFnCai&#10;x5uGw7/O+xz7L7+OhWt3YdDICQggmWmH9WyDb4r3yJb3tZtHNLjKqlbQ1V6nRrzlrtFSFi3XypXL&#10;gN8FCAQINIHgt7dz0TAhFuGhwYiv2xBDyAK6gqM32Cpb/xJ61xZBiZTVT3+MfWSHszCyt3OZMmVw&#10;dNsKTfXPJcoGCIdhKSbMJKBqyuJ2uq15YwgCBAIEugjRnf0LkDakI0vh3aJjD+y/8roAgYu2te/y&#10;m2Qr0xpsF7vTG2fiy3tbdfkGnoECETO1/n85IDm6leTON/p3GwgcBbzYTaZm5bAauBj9nuT+AgQC&#10;BLqJ0L9f2Y6WLVuSqbIJ2H3+RQECF23rwJU3EERyUFEQUHD2694R713woRQkvGLnKmmbEn+7/Qby&#10;VDBd3VONmMq9h1FAVFNWjdcIEAgQ6AaC/BUz2OKyviTr6uEb7wgQuGhbx26/jxFpC9ieF3QFchmy&#10;GVLHdq3x7cs+vG8Fj7i7FHJ38RED3S0CBHz+TuED5q8nOmsoICAA931s+qi9OyJr0VREVI9F1o6z&#10;AgKcA4zVJB1FQlJzYhlUx5Vd83WDsjFuIutMh9Tl/QUI+AVOwICvrlp27M72QX7hhI8sKHIwRe8d&#10;XoZGDeqiRu1EkmjvvAABJwhO3f8US/MPI5Jsc5k6tKfJQWA3MtfbLSKJrpz4unWBGGgdOHuuVAdy&#10;deHsneSu0ejqUQpC4Rri7LBagRcZXQObl47HTx7+wEobhJrzzxfORUxMNKrXqI0VW06AipvW+vKn&#10;63edewGdeg1FYGAQ9malWQcGerZlXUCg8xRbOShpEXMt1+pZ78X3EiDwIAi2LPO9XEMUHA2TGqB6&#10;bB3MXbMDpwUEFEOQBo+HTZpPXIdVUbhsvIVBoMOIXE58S4igDs9zK6oyrjAq5vRQVOZiWAkQ8LlS&#10;fGlEOGluFstCuX2Fb4KgbkI82pLN6+mCKV/6bp54Fxo4Hp42H+ER1RESEoIdKyeaGAQywqhGEB2F&#10;WI97GDBidmopMzEndaKmzAIE/gUCuniocauOGNIn2cQdXL1J/cXtzWI/Ag1W5cZjt1CvUSs0btQQ&#10;67LX4vphC2coVSOImkDAEbyWyqRGeOXeR1gE/iXmakeGx+98gH4j0xFJ5opf2embOennTx6MwOAQ&#10;DJs8D0duiimjStvKoHHTUbFSFcTHxWHgwAFIHZyC39/L98lBA1f8SU58lY72bffjgAb3vaUFZRpc&#10;U2rAxF0+5QM7ESPQMJqT6/Snnv4EozIWo23btvjmeSutHuVvSKmDkknSufrYduaBSCuhoi3NXl2I&#10;KDJjqEvXrnjh1CqsnjkSf7i3wfwgcBQyvQRc7X3khFXtfZ2Kr9zexBz9R668Boq+yD6qoqPKib27&#10;35dtOoZwkm2yU6dO+Nvz28zfuVU0PpqGmoJg+1m6MY2wFJXWAd20aE5WIVp37Iq7h5dbt43oJbRa&#10;7+N4vSEWgQ57GwsQ+I9Y9B4+maWe3pWVTvLPazAjVQg0lxmuw30FCLS3Z+pCzD98DXOX5yB9ZE98&#10;dGmtdYGganWwnbCqBYGr69Ter1TfcBMUVvMMAQLtHUfpqMtb59P4AJ0tdH2P2VeMcpiyLqAhgaBQ&#10;WASaLaIjJC3HwDEZOJ47xdog0AIDNaLqbkCj9/2cPUvNMwQI/AsENWrUwIOjFk01zGExCBDo155p&#10;TImuMh45eQ72Z6dj18oJ+PrBRvNAwV7wbELmaOk6/L9SkVR6vtRGeS0Cep50cLRvLstaTZkFCPTr&#10;ON4a6fM+lyZfq1+/Pl47l2uezqxX4y++j22ryrNiq0reduHuPAoDurZgce4+9Bw0Du+eN1FW0jc9&#10;4N5UI6ruLBC195PrJ/ZCruYZRoFATVnIu4pZQwYGOH0dBH98uBkDu7cVwWKD2tCC9XvQKTkZ//es&#10;ifY3LiU0bqZlqhE7lULmclGX2vvJgcBxP2Klz1FTN7JlUu/iFSAwqBPTUd+QcdN82iI4nptO8uME&#10;omu/Udh36VXNPnI9RtS+dI/D13+BXkPGYW/eAnNblJKoKRVDvfztzCJwAiS16R8MFFy2EtlkEKDu&#10;LwECg0Bw9NZ7aN+1F1kx2gBvnM8xd0dW0fD/Rxrz1iWjUL58BWw8egtnHnwmQGBAW1qy4SAmT5+P&#10;+yfW4sc3POCaUdEWXKdfKE7BoOSevDAxVExpPduBxbFMhj5b/aieK57h4lsIEBjQeemodMrC9QgK&#10;DsXO7Fk+BwHa4L68U4BmzZqRVcWh2HbqaQEBg9oRbUtbT99HSr/hOJKTgTfPenniAa9QKxF/ex+/&#10;UfdXWh5n59sAoOcqZe8IvyM0BAgM6sBTFq4jicQi8dRhC6wSVdFJ3ju/EuWINTCM7LR1nAQ3fckl&#10;Y7Z3ocHjvINXMW76MvTp0QUfXl5vosGFvZXiQYFUO/PH1XU8AHJ6jhorzYP1xNm3BQgMAMH6fRcR&#10;GV0THVo3xX9eVdNQzDFKcGdqvk9AUKFiJczO2oHHH34uQGBAO3IE0smnP8aeCy8hdep89O/SAu9f&#10;WI1/veil1CUlBFVHYeMRZEdxU3MNp0Bqcbfofq2jS8r+/zW6qwQIDOjAa3Y+QVwmYXhil5fNeAMb&#10;uwSCWSRXzhkBAo+CkMafRmcsQetOPfDyyUzPWweS8MoKsApAyN7TJIMkTeVUOTi01TutVyf30FAm&#10;AQIDQLB215MICgnHhxdXeb6TGij+9iMcm0UgQOBRCEhWwqmnP8KMZfkY1qeTb7UxDWJWegQuZQlV&#10;CA/7MuhaHoXl8FBfFrOGDIAA7agCBP6zaNAT8YQzxe2UWl6FJMtryoAxoJvebzx2G0NSZ2HM4B74&#10;2wvbPQ8EZ1M2tYqX5YRXhdWjtY4MuF5YBAbAwB9AsG35BJSvUBE0jbLNNUSE6txzv8RZA+rUE4Jr&#10;xmfQunzy2V/i8PW3sTBnHzr3Hs7qnWa1HTpxLnadex6DR6bilYtbPA8CKkiqfdPFAkqFX+sqXZsw&#10;qnS5OHsHPYFku5fcGgLvQUWAwADRWrvrHILDIvGLc77pGvrPqzsQV7M6mzXkCIILz/9KgECnNnXm&#10;4Rc49+wXuPj0u8jM3oKs1auwYO4sxNWpjUcffRTxDZoie/c59B40Ghd3eHHRmWoYeMhV4k7UecvO&#10;7uEg1IpgoRJSHgqMCxDo1Gml0eRpsrBq5JQFCAkNxfHCld4ZpRlgOkr+17+9tBPL5hBroHz50iAg&#10;dUnFy4wja6uW6cDl15CVswnvX/l5GvLd42sREhyERx55BKPSF6H/sPG4vGeJb7Q1ReKqA0h4QcD6&#10;lIYRu6LnOHmvEtc7LHjTob8LEOgMghN3P2QzhqaN7Ip/eGtqnw4Nw9XUt7++sBMTh/dGmTJlUKZs&#10;WcxcuUXMGtK5DdlDa+rSDTizt/TK9Jo1qjMQ0N3N2rTriNcvF3oZBBpE0r698oBAq6h6aJStbfqo&#10;ZEGQv0rfl6cOHepAgEDnTkxBEBZRHTszR3i5Y+owWnIBlG+e3YzI0GqIqZWAVdtOEwtArCMwwuLY&#10;8eTzmLd4Ob59paRbgW5lGREWwtxDjz32GGiq83O7lnlx8yN3EFAICC4Rk3GzKBVO+5XNrgZRau6p&#10;ZUDmuIqZq17U93kBAp1BkFlwmCVi2718lM+C4OGh+QgNroZhk+bi1P1PhCtI5zZEoUID8BlL8jAx&#10;dVypdjS6T2sGgYiICHTu3BkhISGIi4vDFze8mO5cL6HkETz7dQw855cQ5OKdxpRep/R8dxDQ8162&#10;5xSvLVB5bwECnTtxiw7d0LZRHfzy+jqfBMFzRxYhoWYkEho0w4ZDV8WqYp3bj2RZHL/5FrK3HkKd&#10;uERsWzS0RFsa1bsVA0Hr1q2Rl5eH+Ph4JCQk4Jc38qzf5lQKmTo3jNoArv4+enXlV28BiFxDBnVc&#10;2oHTF+WgarVALJ3Yw/od0smI5m8vFKJP756IiK5FMo7eFLEBA9vSaZJO4tTdD3Do6puYu3gl3r22&#10;zdamRvRowSyAgoICpKSksMB9Ut1a+PVNH8hyKwsCteLtTDTJvWSfp5/YKhJ7JRaWkndwca6wCHTs&#10;zHS2UHBgVZ+EAG3Eu1eOQ3BIKDr2HIyjt94VLiEd246rGANNJzFywjS88uTPo31qEVSsWJHFBigE&#10;aNB4wcRe+O5lbweMdRBNOVGT+13RzB6F8QstPn8t18q+s/Z6FyDQsTOPzlhMpvUF+hwI/kfy4B/I&#10;SiUBylB06D4Qm47fFtaAju3GXaCZ5RWaNAOvnc+3tavRvVuzWVtlyawtetAYwZPb5pq33SlZgewB&#10;0VM0Mtci4FIQWus7abIOXGzYI2YNGTfP3RdBQCGwadFI4vIKQpe+I7CbZL80YoaMuKfzdukMBJMG&#10;J2NPfiaZVpqL03tysThjOD6+6aUspDxCqSR3D4UGPd/V4ex59ufylKdEgFX7aFp/sDiItxIQqJz1&#10;JCwCHUd2o3zQIvjvq9tZMLJRy07YfOKugICO7YUHfoeuvYWOnVNsrqHfPtyJmVPGWcsNpGRELHeu&#10;3O+KQKAFAnrGKuzK4ez93KWfVvy+zsstQKBjx/ZFi+AP9/JRIzYWHXoMwiGS74ZHvMQ5+lmdrTv1&#10;xJShHfHdK0VJ5Z7cOoukk5iPn/QYJSoWEZXCqUS8dTtXR6HmEWe969L+mc6+Nfs3lTGON0vXjQCB&#10;AIFb3/Kofp0QFBpBZkTl4jhZLCdEXj+Rl6vL3P2XUL9e3RLf5+SGDNzd78W8QmoEz524O/7mFgQq&#10;hU8JXNS8n9HXKIJ+scgrfGcBAp1BEOpjweJR/ZMRV68JCh9/KCCgY1uRgwD9feK8NWymlr0P+uym&#10;Gbh/aLF5A8NaRVGhgKn2zysSV5WWkNa6kK6XRvCsblxYOhrrTYBAx87tS64hOhUxd95wBAVWQ4sO&#10;3bHr/AsCBDq2FTkQ0D0IqBX28ZWi/Yn/9uIODOubjPPbF+L717yw94AeosYjVjznuCyLAotBKwg0&#10;ldMNWJyWy0783y7+7xJw4ACVzMwtAQIdO7cvgeD1M8tRrVo1JDZsQYLEd3D6/qcCBDq2FVkQkCyu&#10;00nCuU+uFi0Se//aFhzJSfcxS0Df7RYVWwdaxNzptcaM1ku+l8rYh8y7ChDo2LnHTF1CcvD4xjqC&#10;F48twqMkodnMlVtFUjkd24gcAKTfaTrvaXYgUCxyeozgdbuHi5QMem0II00f5S2vY0I33uvszysl&#10;rHKbznCM2tn9i1c7l5gSa2/pqASBzJoGAQKdOjldZBVdMx61asb4xKitY/s2qFI1EIty9wtLQKc2&#10;wgsBlnSOHBlLNuDjYovA2iCQRJBTxBzXENj84u6uV5IuQoELyRESFCKOO6ppsSyc3V8NmFxd4y6u&#10;YHeNAIFOnZxuT1m5cmXsXTfDJ0BQuWJ5dO4zHPvIxihKBEycq9+sIgaCKz6QP4gKjlafvJ7iqPhe&#10;zgDEARP2zpzwswWGOSwHXeuyqHwCBDqCICAgAK+ezrQ8CK4eWY8KJIfN8LQFAgI6tQ81gEwjSQxX&#10;L56O/76uUEwUCx2H+HjqnmpG14qEUUldSmLv+Neuvpw+mwMSrupT0bso/G5O1g9IlqYAgU4dnVoE&#10;vgACugNZSrtGzM21qvCUAIFO7UMNCHIPXEbrjim4fGyzqsHFVzfX46mtU/FkQVqJ49K26finN3bP&#10;4xF5nnM8BSV3z6GC7c7tolbQ3V0n/cZbRwrWaAgQ6NTRfQUE5wvnIjw8HMm9hokgsU5tQw0Eijan&#10;+QIjJ8/FtZM/p6DmjRVcKZyGnm3ro0K5siw7qf1RoUIFLEvrpQouvM93fh7HaJxX5Jz61jnurxgi&#10;Gu4pCbccFOx/dzxXbX0ouY6cqxsIjtz4BfY99YrXR5An732MY7ffZ+Wgf3c++Rw7aM4WtR2S5zpf&#10;AQHdYjMyuia2nrxvaH3x1Kk45wtMmpeFswcK8J/X+N0Ad/bMQkxEEB51AIA9DKpVqYgdS0fgX96w&#10;DNz5zZUIWClR1+CSke4lPZ8nyCpXVrnfbeWn5S4uO49F4BZm9msO+NuMLiDYc+Fl9B46AYlJzTAn&#10;azsW5ezDZjKLxqiOvOHQNSzbdMzp/elm6v1GTsGC7F0YOCaDpEcIQ0hYBJJJDv09BmbO9CUQxNRO&#10;IOkkPjLs+xnVLnzxvvsuvYYpM+bjzUt87qGvbq1HD2IJ0B3MHC0Bx/+vUqk8Mqf0xb9fMdE+Bgrc&#10;Gc6tDjsYlBJVF6P7UkFdF0DhFvZiAVZ6vmNQ3d31claGI9hkLCFdQLA47yACQ8JJ43sMlSpXYSmL&#10;m7buiNQZSzFlYY6ugpJ38Arq1G2I4LBIBh86d390BjnI37HTliKieg2Sq70sqgRUIwuiArFkcm9M&#10;GDuCbOBRAZ16DsL0ZRt1LY8kPj4FglrxOHZH5BUyA1ikNNSvntvA5co5t2kKKpYv7Q5yBYWwsDB8&#10;/XAj1721uYU4R6c84slzDpcLSAcLQvY5Mq4lXkGXfY5MBlNPgGDB+r0IIOK/bO5kEoTagn05c1Cz&#10;Zk3EkqNKQFUMJZucH7n5jiYB3nXuBfQZmkpG9+Ho270j5k0dy55Rq1Ytu6M2WrdoiruHl7NyULP3&#10;h9d34K/Pb8cMkrqXrpRNSGquqRyuxKFeo5agneqNsyvN06mUNB5y7g9v7ELO3OGoHlsbW0/dx2Hi&#10;7jODGPpzGY7dfg+tOvXCsXUTZNvVv17aivH9WslaAvZQoJbDL57Mkr23RyAgLXriabeqBdQhKZua&#10;KZ5yQWSFo3HuutUDgC7uoYtFsPHYLTRo0hq9u3XAZzc34X9kmtLDs5tw72QeenfvzBYmde03CpkF&#10;h1UJy6j0RUhq1pYJ/tihffARyb/y71d34sHjG0sdb19xbkL//uF2jBiQQjZdb6qqDO7EKGffU8wS&#10;mjNpKMsJw/1heRq8B8/59pWdWL8kA2HhEajXuBWmZRpjPfmzsCt999MPPsWEOVk4sna8bLv6xwtb&#10;0KdDA0UgoFC4vGuh7L0936YNGq2rBogzi8aujJLAKr2/EnHnPZf3PDtt0QUEpx98hoGjM9geqndO&#10;5JZoVB9e3YDhQwcjrk4dhEZEMUFv0LQNqLinL85FfQIQ+v/0310ddCu+nt274daBTPzfQ+UzKKRG&#10;PH10D+Y6yt79pG5bLZ55+BlxOQ1BPNlM/NLeZSbsUJwmOWkUNMf9/ZPrUId8q6qBwZi9epvu0FQq&#10;hOL8LzB3zQ4M7NUZf3vefdv/JwHBkG5NFIPg/+7xuZ08AwMNAJDzqUsJ20pZHhpmBjmdvaQhRsDu&#10;J5XHoS7Y+7mpH6UQ0hMEdGbOoHEzmAuoScN6ePPiz3ur2jec585uwJoFE5E1LxVzJw5AcHAQOYIx&#10;KKUVZo7rg5Wzx2HVHOfHqS365F+/dnAlateqiciY2liYoz11wol7H2F6Zh4LRk9PHWRpCNBv9fIT&#10;OUhKSkJgcDgTHyHC+q0S1lKXm4jFnZo2HX9+Vn47ytN5k7gCxZJ7KDw4AF8/KLBQ29VJtFWMmnUF&#10;IVuHULwtp0uXmMO7SiDgKrvc7CG7lBx6TB8dOmE2g8CCCb1w7yB/nnS609K5bXPw52f4ZkPo9RFO&#10;E6jUrl0bEWSKZN8RaSUOOtvo0DW+XbiydpxFz8GpCCNWToMGDfDS42st1JmcWwmL5kxjlsCEOatB&#10;rTwt4iWu1Q8iW8gWoZOmziUgkLeGnz+6EHViQrmsgsdIfGBxagr+Y6ZZQ0796zI5hmzXOI6WFVgX&#10;XOIqY13b30NaxWtbBEbfgRNicjOn9CirA3xUuYbOEJGYt3Yn4us3QYUKFZHav413Viqq8J9//9oO&#10;PLl9Mdq1bIwGCTVLHKHBJPd++25uBZC6gpZvPoEacfUQToLDPTq3w8Pjq621daCTertxhLiECCDj&#10;yDfNP3JDQMDLi8nsQXqC7Ay3ctMR5C6fJTvY+O+rhcifOwiVK5R3C4NHH30ELRrE4u2zy2Xvqdcg&#10;jPs+ioXOTmBtwV9O0S3RF9Rc4wAH24pjDXsOqNA1l3XL6S5SBYKFZJZQJZJgrVub+sgY1hFnNkw2&#10;X2NSUZkLJ/YmcYzqoOsUnI1oaV7+OasLERoZzQLXF/et8Yn3po3oxLblCCfWzdSlBTh1/xMBAhOB&#10;gGYipXGtGVPkA8aSICxK7Qbq9nE2bZRaAq0b1sSNnRZNkEhB4TY4K+dHVyP4ztw0cvE3Nc9xc0/F&#10;gJQr38+/qwJBXbJZyYBuLfFrksuEm/IqhNnT937r7Aok1IlFfINm2Hj0lk0M6cyNkVMWoHHLDswN&#10;RqetntyWie99KBnY6Z2rERFZnQSICwUETAQBaUCyevvjmD11Ind/++7lbbhNVhh3a9sQQVUrMSDQ&#10;qaIxUaFYld4b755bwX0vT/dD9jzOkaytbDaR1Fl8teqWo4VgoJiX3sDGDRDty6EmRpC2YB1CiUtk&#10;a2bJvVS90li0fiQn148bmIxa0WEk6VocWiX3QpvOvdG0VQcEVK2KenE1sHnNfPzl2c1kzr3JGpyG&#10;uvjgxlb069sb4VExmJe9W4DAhCDYf+UNzFuRj0v7lc35p1NK/0yCwX+6n8+OvzyzEf991aJbXTpr&#10;42qFVe11GvpZCY3kAR3POXJxB1u+I/d6pdgi6E+miXZq19LcowmNH+tNYhkM6dsNbdu2ZUe7dm2x&#10;bVkqfnPfumsE3IH67qGliIqKQveBY3GACI4I9OoX6NWzLuev2438xb45AJMfSNrl47H1bwXBYEkw&#10;lWbw5NUSuQCv0/s4Kb9egJJNXlfy2apAQBeJyX84fv+UGe/1+wfb8OmtLez4jBxmLKMeZfoHWX3d&#10;v3s7RETVwKxVdFtKc4qgKNcXyNrxOJYtXYTfP+M71ihXGy4ljg4CagsQ038ndcM1kpbTJ07IGOGS&#10;klucZv9+Ls9V1kYUgYCuGejabyR6pST7rDByNUzeUYIFznvu2FJEEmuAflea10YIrnlBSGcPDSBr&#10;dsqUeQx08ZhPt9VSs2+KRb5En3Im1tK/OaSSUNoX9RqZK30uO58TQiUWn7kDmzwUuEFw5uHnmDB7&#10;NVlsFCZAoOrjyo1AvPN7/5R2iKpRh2WMFbOFzAsBCujjdz5A35HpLGfWv16SX1NgKlBQYXU6tdJO&#10;uG0jXWnOvbTgyomQORVqJQIqF5B2l6mUs6+WeB9eoeZ8B2dWgUtdslup7CJ4zQ0C2hDnk0BiRZJT&#10;R1gEnA3B5MA4un4KIsJD0Tq5N3ade1FYAyZ3i0kgiIiIwLeWAIEzN43dv0lizj36trMKHK+R8/1z&#10;P6O4bzt1LzlL+WCfEsIAXXCzvaRr0PNMdSXvYveOikBAYUCDxQIEBnxwL0Bj3eyhxMILRc7+y7rl&#10;XhKuJeOsCgkEdAc504PAWV4cl2LskLzNnWjbZwuV1hPIibzb3zlH4C6ntMqlcrDXChcgkYuBuNIG&#10;ycrigZZbfdmtfIcyAQLfgAAdTeTOG4GgkDAU2K2ZEEJunJBrrVvzg0DeF100inUzW0ZyXZQIgmr0&#10;92seZClID+H4LGcQsk3pdKclcovinKxodlq3xXVXAhZ29VlcPkUWAQ1WpQwcgx5dO/p2oEpzwzE/&#10;LN4+twaNGtRl2Vg3Hv958ZxWsRLXGwcSCQQ0WSPde8BUMQC3UzoVjLrV9D1dZgnJ9VlngursGifv&#10;ypN2Qsl729xFds+yr4NSsQmZ+ifnKwJB1vazJFd9JLJmjTBpI5T7mOJ3STzu7J2DcuXKYdL89SwI&#10;KQTcOAHXq24ZCEZMQVBQkJf2GnbTf3jFTnLnlJjy6eA+sY2iOQDCCwE595ESIXZYlesxINusJcny&#10;cmOBKXlf3pXFi/MOkFTTM9F9wAjUrVsXX9zIFSBQ0nBMeO7tPbMZCIZOXoDD18VOZHqJtZH3OXnv&#10;Y7KHRx5iyA5y3tl03hkI7BO+0f+WZvpwzJIpJVYOo24JGo79h1f8de93pHxcAssBMLdl461HnoGt&#10;s2m3pa+TtQhoXvrAoGDQzWES6tTEha0zSKZNXl8gT0HFOR4bUdg1vs9u5KM7yZxKYwT5h68Li8Dk&#10;M4YkwBwk0G7RoTt+c9tMgzFH4XMTA5CCrnKzfLhEXEaHXIk2l5g70SUpOGtfNmfTONXen+udtULG&#10;yXvJuYZoltGKlQPQJ7kpTm6ai/tHTJiylqvyBGycwSZv/ggE02CxSDttGRAeuPoWmrXrhqzp/c1h&#10;lduLnuwA0UHEFI3s3fjoFd3HBFpQqrwOQJN9H/0H4k4tArp4jG5IHxQSgYT4OtiWOdYcjU6Ivq7f&#10;IXfe8CKLQIDAMiA4eK0IBL07Nta1LaizSt0Ikk3M7MXfheDJjaBdCaf91pOu3Efu7m0//ZT3v6Xn&#10;lCgTxyhdVtxdAYpH9Dme71I7i651CoLCMw/w6GOPMR/yg0P6bBOprqGZgN4+DB8BAvMHiB1jDoeu&#10;v81A0KN9Iy+CwJ3wuPJJuxI0NSJWcjGUy6yesusRFOqLq5gF1YgS012L7ysHOM3awgMJUpZSECpd&#10;505BQIOHaQuykdiwOTq3qu/FBqfwQ2muWP96ngSCDYfFjmRGBnn1vPdBspUqBUHnlnU93y/dzYm3&#10;iaGjODkTK1cpIxwgUuJ5HDNlvNr/i8XVWczArTXAWT8stsIRi1FaBzzrCOievq0a1iEzFCyW10Rp&#10;ZfjJ+XR/6GO5UzG0b1d2NEisg4BqQRAgsIZlcPLpjzF1ST6CQyPQvkkd74JATtycuU6culPsV+ZK&#10;s3LsZh45hYFOAzbV7hqHEb+zILLbgDJ5T3fBclWWhIzF5fJdi66TnTVUs04CZo7rSzaZ3+T5hucn&#10;Au0Jt9knNzahbZtWqJvUFHUbtWRHIjmatOmMbafvW8ZHrufo2mr32nnuBXToPojtNjZxeC8T9EdO&#10;14T9lFJHkXPnbnHW/6mgaRVw232Lp2ly6wzP+8q4upy5kNw935mF4ep8uXiIGxjIgmDSvLUkoBiK&#10;548tNkHD02kkwP3hfed5x3esISPJMEwk37Pw8YcoPPMQ28ix/eyzoPPTrSaK/ljeOWt2stxQXbt2&#10;xcc3vbGy2IXIOQqM9P/sL8+6ApX9TBI+e5joBoniMvHeT6nA2zTIWZ26cgEpBJecZWH3uywItpHA&#10;cc34+ujSqR3+/FyhgIFFIXJi51qEhEVgxootoHsw+6OQWvmdT93/FBlLCxAYGIhruxfgJ6+0Q2cj&#10;YncjYBdTPp0JlCshlXO7sHqgz3Esm1252L3tYgzOZggpEmY7cDlz8TiDBxcoXNWlkoA6TxzBYSaX&#10;3DoCqeNMX7YRlcmm7Sd35wgQeKUDqhwx2ZX11XN5iIqMIIHGrsg9cFmAwCILyKQ+uOXU02jUqhNi&#10;YmLwzLFME/ZDDpeIM4GUizWU6G/SM4r/OrqV2DoGu3Kwe7sIMpeAkRKhte+Laq/T3p+ZO9lWd8Ug&#10;pP/vygpw/PcSaz52yscIaEOkq4urBYZg38YVJmyAOlWqRQVeSXzh2PrJqEo2NWnQtB32XHhJpJ62&#10;CAxokJiu66FuoXmTBuLvL3hp8oZNTFy4M+xdNbZZRHKuISdTQV3BwV2A1Wn/defTVzBbh9cnX8Ly&#10;4JlCyuMW0knfnNbpz8//f5SEqaJV8PNkAAAAAElFTkSuQmCCUEsBAi0AFAAGAAgAAAAhALGCZ7YK&#10;AQAAEwIAABMAAAAAAAAAAAAAAAAAAAAAAFtDb250ZW50X1R5cGVzXS54bWxQSwECLQAUAAYACAAA&#10;ACEAOP0h/9YAAACUAQAACwAAAAAAAAAAAAAAAAA7AQAAX3JlbHMvLnJlbHNQSwECLQAUAAYACAAA&#10;ACEAO1NxKVAEAADoDwAADgAAAAAAAAAAAAAAAAA6AgAAZHJzL2Uyb0RvYy54bWxQSwECLQAUAAYA&#10;CAAAACEAqiYOvrwAAAAhAQAAGQAAAAAAAAAAAAAAAAC2BgAAZHJzL19yZWxzL2Uyb0RvYy54bWwu&#10;cmVsc1BLAQItABQABgAIAAAAIQD9rJh14AAAAAoBAAAPAAAAAAAAAAAAAAAAAKkHAABkcnMvZG93&#10;bnJldi54bWxQSwECLQAKAAAAAAAAACEA77Qw2AGeAAABngAAFAAAAAAAAAAAAAAAAAC2CAAAZHJz&#10;L21lZGlhL2ltYWdlMS5wbmdQSwUGAAAAAAYABgB8AQAA6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66;top:336;width:16433;height:20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RcqbCAAAA2gAAAA8AAABkcnMvZG93bnJldi54bWxEj0FrAjEUhO8F/0N4Qm81q4KV1SiiCFK8&#10;aAvq7bF5bhY3L2sSdfvvG0HocZiZb5jpvLW1uJMPlWMF/V4GgrhwuuJSwc/3+mMMIkRkjbVjUvBL&#10;AeazztsUc+0evKP7PpYiQTjkqMDE2ORShsKQxdBzDXHyzs5bjEn6UmqPjwS3tRxk2UharDgtGGxo&#10;aai47G9WweG4ar6yk956s/vcorSjdlxelXrvtosJiEht/A+/2hutYAjP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EXKmwgAAANoAAAAPAAAAAAAAAAAAAAAAAJ8C&#10;AABkcnMvZG93bnJldi54bWxQSwUGAAAAAAQABAD3AAAAjgMAAAAA&#10;" stroked="t" strokecolor="black [3213]" strokeweight="1.75pt">
                  <v:imagedata r:id="rId14" o:title=""/>
                  <v:path arrowok="t"/>
                </v:shape>
                <v:shapetype id="_x0000_t202" coordsize="21600,21600" o:spt="202" path="m,l,21600r21600,l21600,xe">
                  <v:stroke joinstyle="miter"/>
                  <v:path gradientshapeok="t" o:connecttype="rect"/>
                </v:shapetype>
                <v:shape id="Text Box 2" o:spid="_x0000_s1028" type="#_x0000_t202" style="position:absolute;left:11789;top:16773;width:9264;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6B009DAF" w14:textId="77777777" w:rsidR="00335527" w:rsidRPr="008819F3" w:rsidRDefault="00335527" w:rsidP="00335527">
                        <w:pPr>
                          <w:jc w:val="center"/>
                          <w:rPr>
                            <w:b/>
                          </w:rPr>
                        </w:pPr>
                        <w:r w:rsidRPr="008819F3">
                          <w:rPr>
                            <w:b/>
                          </w:rPr>
                          <w:t>Adelaide</w:t>
                        </w:r>
                      </w:p>
                    </w:txbxContent>
                  </v:textbox>
                </v:shape>
                <v:shape id="Text Box 2" o:spid="_x0000_s1029" type="#_x0000_t202" style="position:absolute;left:9208;width:9265;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62BDF224" w14:textId="77777777" w:rsidR="00335527" w:rsidRPr="008819F3" w:rsidRDefault="00335527" w:rsidP="00335527">
                        <w:pPr>
                          <w:jc w:val="center"/>
                          <w:rPr>
                            <w:sz w:val="20"/>
                          </w:rPr>
                        </w:pPr>
                        <w:r w:rsidRPr="008819F3">
                          <w:rPr>
                            <w:sz w:val="20"/>
                          </w:rPr>
                          <w:t>Port Augusta</w:t>
                        </w:r>
                      </w:p>
                    </w:txbxContent>
                  </v:textbox>
                </v:shape>
                <v:shape id="Text Box 2" o:spid="_x0000_s1030" type="#_x0000_t202" style="position:absolute;left:2736;top:2534;width:6633;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7769EA30" w14:textId="77777777" w:rsidR="00335527" w:rsidRPr="008819F3" w:rsidRDefault="00335527" w:rsidP="00335527">
                        <w:pPr>
                          <w:jc w:val="center"/>
                          <w:rPr>
                            <w:sz w:val="20"/>
                          </w:rPr>
                        </w:pPr>
                        <w:r w:rsidRPr="008819F3">
                          <w:rPr>
                            <w:sz w:val="20"/>
                          </w:rPr>
                          <w:t>Whyalla</w:t>
                        </w:r>
                      </w:p>
                    </w:txbxContent>
                  </v:textbox>
                </v:shape>
                <v:shape id="Text Box 2" o:spid="_x0000_s1031" type="#_x0000_t202" style="position:absolute;left:10274;top:6451;width:9265;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769E3B15" w14:textId="77777777" w:rsidR="00335527" w:rsidRPr="008819F3" w:rsidRDefault="00335527" w:rsidP="00335527">
                        <w:pPr>
                          <w:jc w:val="center"/>
                          <w:rPr>
                            <w:sz w:val="20"/>
                          </w:rPr>
                        </w:pPr>
                        <w:r w:rsidRPr="008819F3">
                          <w:rPr>
                            <w:sz w:val="20"/>
                          </w:rPr>
                          <w:t>Port Pirie</w:t>
                        </w:r>
                      </w:p>
                    </w:txbxContent>
                  </v:textbox>
                </v:shape>
                <w10:wrap type="tight"/>
              </v:group>
            </w:pict>
          </mc:Fallback>
        </mc:AlternateContent>
      </w:r>
      <w:r w:rsidRPr="004B6436">
        <w:t xml:space="preserve">Labour market conditions in the Port Augusta-Whyalla-Port Pirie Priority Employment Area (PEA) have softened </w:t>
      </w:r>
      <w:r>
        <w:t>over the past</w:t>
      </w:r>
      <w:r w:rsidRPr="004B6436">
        <w:t xml:space="preserve"> year, </w:t>
      </w:r>
      <w:r w:rsidRPr="00526ECD">
        <w:t>with the unemployment rate increasing by 0.9 percentage points to stand at 7.8 per cent in the December quarter 2013.</w:t>
      </w:r>
      <w:r w:rsidRPr="00526ECD">
        <w:rPr>
          <w:rStyle w:val="FootnoteReference"/>
        </w:rPr>
        <w:footnoteReference w:id="1"/>
      </w:r>
      <w:r w:rsidRPr="008E7E34">
        <w:rPr>
          <w:i/>
        </w:rPr>
        <w:t xml:space="preserve"> </w:t>
      </w:r>
    </w:p>
    <w:p w14:paraId="1924A15D" w14:textId="77777777" w:rsidR="00D15A78" w:rsidRDefault="00D15A78" w:rsidP="00D15A78">
      <w:pPr>
        <w:pStyle w:val="ListBullet"/>
        <w:numPr>
          <w:ilvl w:val="0"/>
          <w:numId w:val="16"/>
        </w:numPr>
        <w:spacing w:after="20" w:line="240" w:lineRule="auto"/>
        <w:ind w:left="357" w:hanging="357"/>
        <w:jc w:val="both"/>
      </w:pPr>
      <w:r w:rsidRPr="004B6436">
        <w:t>Labour market participation and the level of educational attainment in the PEA are both well below the national average.</w:t>
      </w:r>
      <w:r>
        <w:rPr>
          <w:rStyle w:val="FootnoteReference"/>
        </w:rPr>
        <w:footnoteReference w:id="2"/>
      </w:r>
      <w:r w:rsidRPr="00895F5A">
        <w:t xml:space="preserve"> </w:t>
      </w:r>
    </w:p>
    <w:p w14:paraId="50FE1F87" w14:textId="77777777" w:rsidR="00335527" w:rsidRPr="00C93B13" w:rsidRDefault="00335527" w:rsidP="000E0648">
      <w:pPr>
        <w:pStyle w:val="ListBullet"/>
        <w:numPr>
          <w:ilvl w:val="0"/>
          <w:numId w:val="16"/>
        </w:numPr>
        <w:spacing w:after="20" w:line="240" w:lineRule="auto"/>
        <w:ind w:left="357" w:hanging="357"/>
        <w:jc w:val="both"/>
      </w:pPr>
      <w:r w:rsidRPr="008E7E34">
        <w:rPr>
          <w:i/>
        </w:rPr>
        <w:t>Manufacturing</w:t>
      </w:r>
      <w:r w:rsidRPr="00C93B13">
        <w:t xml:space="preserve"> and </w:t>
      </w:r>
      <w:r w:rsidRPr="008E7E34">
        <w:rPr>
          <w:i/>
        </w:rPr>
        <w:t>Health Care and Social Assistance</w:t>
      </w:r>
      <w:r w:rsidRPr="00C93B13">
        <w:t xml:space="preserve"> are the two largest industries in the PEA, both employing 15 per cent of the workforce.</w:t>
      </w:r>
      <w:r>
        <w:rPr>
          <w:rStyle w:val="FootnoteReference"/>
        </w:rPr>
        <w:footnoteReference w:id="3"/>
      </w:r>
      <w:r w:rsidRPr="00C93B13">
        <w:t xml:space="preserve"> </w:t>
      </w:r>
    </w:p>
    <w:p w14:paraId="400C5D21" w14:textId="654FDA7F" w:rsidR="00335527" w:rsidRPr="004B7961" w:rsidRDefault="005B3288" w:rsidP="000E0648">
      <w:pPr>
        <w:pStyle w:val="ListBullet2"/>
        <w:numPr>
          <w:ilvl w:val="1"/>
          <w:numId w:val="16"/>
        </w:numPr>
        <w:spacing w:after="20" w:line="240" w:lineRule="auto"/>
        <w:ind w:left="794" w:hanging="227"/>
        <w:jc w:val="both"/>
      </w:pPr>
      <w:r w:rsidRPr="004B7961">
        <w:t xml:space="preserve">Over the five years to 2011, however, employment in </w:t>
      </w:r>
      <w:r w:rsidRPr="004B7961">
        <w:rPr>
          <w:i/>
        </w:rPr>
        <w:t>Health Care and Social</w:t>
      </w:r>
      <w:r w:rsidR="004B7961" w:rsidRPr="004B7961">
        <w:rPr>
          <w:i/>
        </w:rPr>
        <w:t xml:space="preserve"> </w:t>
      </w:r>
      <w:r w:rsidR="00335527" w:rsidRPr="004B7961">
        <w:t>increased by 12 per cent</w:t>
      </w:r>
      <w:r w:rsidR="00C96CE7">
        <w:t>,</w:t>
      </w:r>
      <w:r w:rsidR="00335527" w:rsidRPr="004B7961">
        <w:t xml:space="preserve"> while in </w:t>
      </w:r>
      <w:proofErr w:type="gramStart"/>
      <w:r w:rsidR="00335527" w:rsidRPr="004B7961">
        <w:rPr>
          <w:i/>
        </w:rPr>
        <w:t>Manufacturing</w:t>
      </w:r>
      <w:proofErr w:type="gramEnd"/>
      <w:r w:rsidR="00335527" w:rsidRPr="004B7961">
        <w:rPr>
          <w:i/>
        </w:rPr>
        <w:t xml:space="preserve"> </w:t>
      </w:r>
      <w:r w:rsidRPr="004B7961">
        <w:t xml:space="preserve">employment </w:t>
      </w:r>
      <w:r w:rsidR="00335527" w:rsidRPr="004B7961">
        <w:t>remained relatively stable</w:t>
      </w:r>
      <w:r w:rsidRPr="004B7961">
        <w:t xml:space="preserve"> over the same period</w:t>
      </w:r>
      <w:r w:rsidR="00335527" w:rsidRPr="004B7961">
        <w:t>.</w:t>
      </w:r>
    </w:p>
    <w:bookmarkEnd w:id="1"/>
    <w:p w14:paraId="7319707B" w14:textId="19BF8207" w:rsidR="00C10C19" w:rsidRDefault="00335527" w:rsidP="000E0648">
      <w:pPr>
        <w:pStyle w:val="Heading2"/>
        <w:spacing w:before="60" w:line="240" w:lineRule="auto"/>
      </w:pPr>
      <w:r>
        <w:t>Feedback from employers</w:t>
      </w:r>
    </w:p>
    <w:p w14:paraId="697E9A08" w14:textId="77777777" w:rsidR="00335527" w:rsidRPr="00C93B13" w:rsidRDefault="00335527" w:rsidP="000E0648">
      <w:pPr>
        <w:pStyle w:val="ListBullet"/>
        <w:numPr>
          <w:ilvl w:val="0"/>
          <w:numId w:val="0"/>
        </w:numPr>
        <w:spacing w:after="20" w:line="240" w:lineRule="auto"/>
        <w:jc w:val="both"/>
      </w:pPr>
      <w:bookmarkStart w:id="2" w:name="_Toc364946116"/>
      <w:r w:rsidRPr="00F41265">
        <w:t xml:space="preserve">The survey results suggest that </w:t>
      </w:r>
      <w:r w:rsidRPr="00C93B13">
        <w:t>recruitment conditions have softened since the PEA was last surveyed in 2012.</w:t>
      </w:r>
    </w:p>
    <w:p w14:paraId="38E81C31" w14:textId="605C389B" w:rsidR="00335527" w:rsidRPr="00C93B13" w:rsidRDefault="00335527" w:rsidP="000E0648">
      <w:pPr>
        <w:pStyle w:val="ListBullet"/>
        <w:numPr>
          <w:ilvl w:val="0"/>
          <w:numId w:val="16"/>
        </w:numPr>
        <w:spacing w:after="20" w:line="240" w:lineRule="auto"/>
        <w:ind w:left="357" w:hanging="357"/>
        <w:jc w:val="both"/>
      </w:pPr>
      <w:r w:rsidRPr="00C93B13">
        <w:t xml:space="preserve">Employers reported 17 vacancies per 100 staff, </w:t>
      </w:r>
      <w:r w:rsidR="00C96CE7">
        <w:t xml:space="preserve">which is </w:t>
      </w:r>
      <w:r w:rsidR="00B40AC7">
        <w:t>in line with</w:t>
      </w:r>
      <w:r w:rsidRPr="00C93B13">
        <w:t xml:space="preserve"> the 18 vacancies per 100 staff in 2012.</w:t>
      </w:r>
    </w:p>
    <w:p w14:paraId="6AE54B4F" w14:textId="77777777" w:rsidR="003F0E91" w:rsidRPr="00C93B13" w:rsidRDefault="003F0E91" w:rsidP="003F0E91">
      <w:pPr>
        <w:pStyle w:val="ListBullet"/>
        <w:numPr>
          <w:ilvl w:val="0"/>
          <w:numId w:val="16"/>
        </w:numPr>
        <w:spacing w:after="20" w:line="240" w:lineRule="auto"/>
        <w:jc w:val="both"/>
      </w:pPr>
      <w:r w:rsidRPr="00C93B13">
        <w:t>Fewer employers reported recruitment difficulty compared with the previous survey (38 per cent in 2013 compared with 48 per cent in 2012).</w:t>
      </w:r>
    </w:p>
    <w:p w14:paraId="798701D1" w14:textId="77777777" w:rsidR="003F0E91" w:rsidRPr="00C93B13" w:rsidRDefault="003F0E91" w:rsidP="003F0E91">
      <w:pPr>
        <w:pStyle w:val="ListBullet2"/>
        <w:numPr>
          <w:ilvl w:val="1"/>
          <w:numId w:val="16"/>
        </w:numPr>
        <w:spacing w:after="20" w:line="240" w:lineRule="auto"/>
        <w:ind w:left="794" w:hanging="227"/>
        <w:jc w:val="both"/>
      </w:pPr>
      <w:r w:rsidRPr="00C93B13">
        <w:t xml:space="preserve">Businesses received </w:t>
      </w:r>
      <w:r>
        <w:t>more applicants (an average of</w:t>
      </w:r>
      <w:r w:rsidRPr="00C93B13">
        <w:t xml:space="preserve"> 7.3 applicants per vacancy</w:t>
      </w:r>
      <w:r>
        <w:t>) compared with the previous survey (5.0 applicants per vacancy)</w:t>
      </w:r>
      <w:r w:rsidRPr="00C93B13">
        <w:t>.</w:t>
      </w:r>
    </w:p>
    <w:p w14:paraId="3B8E643C" w14:textId="2FAB7961" w:rsidR="00335527" w:rsidRPr="00C93B13" w:rsidRDefault="00C96CE7" w:rsidP="000E0648">
      <w:pPr>
        <w:pStyle w:val="ListBullet"/>
        <w:numPr>
          <w:ilvl w:val="0"/>
          <w:numId w:val="16"/>
        </w:numPr>
        <w:spacing w:after="20" w:line="240" w:lineRule="auto"/>
        <w:ind w:left="357" w:hanging="357"/>
        <w:jc w:val="both"/>
      </w:pPr>
      <w:r>
        <w:t xml:space="preserve">Only </w:t>
      </w:r>
      <w:r w:rsidR="00335527" w:rsidRPr="00C93B13">
        <w:t>1.1 per cent</w:t>
      </w:r>
      <w:r>
        <w:t xml:space="preserve"> of recent vacancies</w:t>
      </w:r>
      <w:r w:rsidR="00335527" w:rsidRPr="00C93B13">
        <w:t xml:space="preserve"> remained unfilled</w:t>
      </w:r>
      <w:r w:rsidR="00B40AC7">
        <w:t>, well below the unfilled vacancy rate of 7.5 per cent in 2012</w:t>
      </w:r>
      <w:r w:rsidR="00335527" w:rsidRPr="00C93B13">
        <w:t>.</w:t>
      </w:r>
    </w:p>
    <w:p w14:paraId="3984C1A6" w14:textId="53E6FEE1" w:rsidR="00335527" w:rsidRPr="00E47AF1" w:rsidRDefault="00335527" w:rsidP="000E0648">
      <w:pPr>
        <w:pStyle w:val="ListBullet"/>
        <w:numPr>
          <w:ilvl w:val="0"/>
          <w:numId w:val="16"/>
        </w:numPr>
        <w:spacing w:after="20" w:line="240" w:lineRule="auto"/>
        <w:ind w:left="357" w:hanging="357"/>
        <w:jc w:val="both"/>
      </w:pPr>
      <w:r w:rsidRPr="00E47AF1">
        <w:t>In general, recruitment conditions in the Port Pirie City and Districts LGA were slightly weaker than the rem</w:t>
      </w:r>
      <w:r w:rsidR="003F0E91">
        <w:t>ainder of the PEA, with</w:t>
      </w:r>
      <w:r w:rsidRPr="00E47AF1">
        <w:t xml:space="preserve"> lower recruitment activity, applicant numbers and recruitment difficulty.</w:t>
      </w:r>
    </w:p>
    <w:p w14:paraId="3505C610" w14:textId="5BB2F817" w:rsidR="00335527" w:rsidRPr="00AF27C3" w:rsidRDefault="00335527" w:rsidP="000E0648">
      <w:pPr>
        <w:pStyle w:val="ListBullet"/>
        <w:numPr>
          <w:ilvl w:val="0"/>
          <w:numId w:val="16"/>
        </w:numPr>
        <w:spacing w:after="20" w:line="240" w:lineRule="auto"/>
        <w:jc w:val="both"/>
      </w:pPr>
      <w:r w:rsidRPr="00C93B13">
        <w:t>Employers appear</w:t>
      </w:r>
      <w:r w:rsidR="00B865B3">
        <w:t>ed</w:t>
      </w:r>
      <w:r w:rsidRPr="00C93B13">
        <w:t xml:space="preserve"> cautious about recruitment in the 12 months following the survey</w:t>
      </w:r>
      <w:r w:rsidR="00B865B3">
        <w:t>,</w:t>
      </w:r>
      <w:r w:rsidRPr="00C93B13">
        <w:t xml:space="preserve"> with </w:t>
      </w:r>
      <w:r w:rsidR="007A5622">
        <w:t xml:space="preserve">only </w:t>
      </w:r>
      <w:r w:rsidRPr="00C93B13">
        <w:t>12 per cent of businesses surveyed expe</w:t>
      </w:r>
      <w:r w:rsidR="00B865B3">
        <w:t xml:space="preserve">cting to increase staff numbers, </w:t>
      </w:r>
      <w:r w:rsidR="000B1CB4">
        <w:t>compared with 19 per cent for all regions surveyed.</w:t>
      </w:r>
    </w:p>
    <w:tbl>
      <w:tblPr>
        <w:tblStyle w:val="DEEWRTable"/>
        <w:tblpPr w:leftFromText="180" w:rightFromText="180" w:vertAnchor="text" w:horzAnchor="margin" w:tblpY="167"/>
        <w:tblW w:w="10740" w:type="dxa"/>
        <w:tblLayout w:type="fixed"/>
        <w:tblLook w:val="0420" w:firstRow="1" w:lastRow="0" w:firstColumn="0" w:lastColumn="0" w:noHBand="0" w:noVBand="1"/>
      </w:tblPr>
      <w:tblGrid>
        <w:gridCol w:w="3750"/>
        <w:gridCol w:w="2330"/>
        <w:gridCol w:w="2330"/>
        <w:gridCol w:w="2330"/>
      </w:tblGrid>
      <w:tr w:rsidR="00335527" w14:paraId="3C3930ED" w14:textId="38A27E4D" w:rsidTr="000E0648">
        <w:trPr>
          <w:cnfStyle w:val="100000000000" w:firstRow="1" w:lastRow="0" w:firstColumn="0" w:lastColumn="0" w:oddVBand="0" w:evenVBand="0" w:oddHBand="0" w:evenHBand="0" w:firstRowFirstColumn="0" w:firstRowLastColumn="0" w:lastRowFirstColumn="0" w:lastRowLastColumn="0"/>
        </w:trPr>
        <w:tc>
          <w:tcPr>
            <w:tcW w:w="3652" w:type="dxa"/>
            <w:tcBorders>
              <w:bottom w:val="nil"/>
            </w:tcBorders>
            <w:shd w:val="clear" w:color="auto" w:fill="003D6B"/>
          </w:tcPr>
          <w:p w14:paraId="129A67E5" w14:textId="76F4317D" w:rsidR="00335527" w:rsidRDefault="00335527" w:rsidP="000E0648">
            <w:pPr>
              <w:spacing w:after="20"/>
            </w:pPr>
          </w:p>
        </w:tc>
        <w:tc>
          <w:tcPr>
            <w:tcW w:w="2268" w:type="dxa"/>
            <w:tcBorders>
              <w:bottom w:val="nil"/>
            </w:tcBorders>
            <w:shd w:val="clear" w:color="auto" w:fill="003D6B"/>
          </w:tcPr>
          <w:p w14:paraId="48908300" w14:textId="7FB82A56" w:rsidR="00335527" w:rsidRDefault="00335527" w:rsidP="000E0648">
            <w:pPr>
              <w:spacing w:after="20"/>
              <w:jc w:val="right"/>
            </w:pPr>
            <w:r w:rsidRPr="00C63893">
              <w:t>PEA December 2013</w:t>
            </w:r>
          </w:p>
        </w:tc>
        <w:tc>
          <w:tcPr>
            <w:tcW w:w="2268" w:type="dxa"/>
            <w:tcBorders>
              <w:bottom w:val="nil"/>
            </w:tcBorders>
            <w:shd w:val="clear" w:color="auto" w:fill="003D6B"/>
          </w:tcPr>
          <w:p w14:paraId="6AFE636D" w14:textId="5E17AC13" w:rsidR="00335527" w:rsidRDefault="00335527" w:rsidP="000E0648">
            <w:pPr>
              <w:spacing w:after="20"/>
              <w:jc w:val="right"/>
            </w:pPr>
            <w:r w:rsidRPr="00C63893">
              <w:t>PEA December 2012</w:t>
            </w:r>
          </w:p>
        </w:tc>
        <w:tc>
          <w:tcPr>
            <w:tcW w:w="2268" w:type="dxa"/>
            <w:tcBorders>
              <w:bottom w:val="nil"/>
            </w:tcBorders>
            <w:shd w:val="clear" w:color="auto" w:fill="003D6B"/>
          </w:tcPr>
          <w:p w14:paraId="4CD43473" w14:textId="4D314A17" w:rsidR="00335527" w:rsidRDefault="00335527" w:rsidP="000E0648">
            <w:pPr>
              <w:spacing w:after="20"/>
              <w:jc w:val="right"/>
            </w:pPr>
            <w:r w:rsidRPr="00C63893">
              <w:t>All regions surveyed</w:t>
            </w:r>
            <w:r w:rsidRPr="00335527">
              <w:rPr>
                <w:vertAlign w:val="superscript"/>
              </w:rPr>
              <w:t>(c)</w:t>
            </w:r>
          </w:p>
        </w:tc>
      </w:tr>
      <w:tr w:rsidR="00335527" w14:paraId="72BB97D0" w14:textId="03ED0FE0" w:rsidTr="000E0648">
        <w:tc>
          <w:tcPr>
            <w:tcW w:w="3652" w:type="dxa"/>
            <w:tcBorders>
              <w:top w:val="nil"/>
            </w:tcBorders>
          </w:tcPr>
          <w:p w14:paraId="7916D653" w14:textId="6D17C6D7" w:rsidR="00335527" w:rsidRDefault="00335527" w:rsidP="000E0648">
            <w:pPr>
              <w:spacing w:after="20"/>
            </w:pPr>
            <w:r w:rsidRPr="00914B93">
              <w:rPr>
                <w:rFonts w:cstheme="minorHAnsi"/>
              </w:rPr>
              <w:t>Average annual vacancies per 100 staff</w:t>
            </w:r>
            <w:r w:rsidRPr="00914B93">
              <w:rPr>
                <w:rFonts w:cstheme="minorHAnsi"/>
                <w:vertAlign w:val="superscript"/>
              </w:rPr>
              <w:t>(a)</w:t>
            </w:r>
          </w:p>
        </w:tc>
        <w:tc>
          <w:tcPr>
            <w:tcW w:w="2268" w:type="dxa"/>
            <w:tcBorders>
              <w:top w:val="nil"/>
            </w:tcBorders>
          </w:tcPr>
          <w:p w14:paraId="7C29335F" w14:textId="443409FC" w:rsidR="00335527" w:rsidRDefault="00335527" w:rsidP="000E0648">
            <w:pPr>
              <w:spacing w:after="20"/>
              <w:jc w:val="right"/>
            </w:pPr>
            <w:r w:rsidRPr="00914B93">
              <w:rPr>
                <w:rFonts w:cstheme="minorHAnsi"/>
              </w:rPr>
              <w:t>17</w:t>
            </w:r>
          </w:p>
        </w:tc>
        <w:tc>
          <w:tcPr>
            <w:tcW w:w="2268" w:type="dxa"/>
            <w:tcBorders>
              <w:top w:val="nil"/>
            </w:tcBorders>
          </w:tcPr>
          <w:p w14:paraId="53A4C237" w14:textId="1B6FE755" w:rsidR="00335527" w:rsidRDefault="00335527" w:rsidP="000E0648">
            <w:pPr>
              <w:spacing w:after="20"/>
              <w:jc w:val="right"/>
            </w:pPr>
            <w:r w:rsidRPr="00914B93">
              <w:rPr>
                <w:rFonts w:cstheme="minorHAnsi"/>
              </w:rPr>
              <w:t>18</w:t>
            </w:r>
          </w:p>
        </w:tc>
        <w:tc>
          <w:tcPr>
            <w:tcW w:w="2268" w:type="dxa"/>
            <w:tcBorders>
              <w:top w:val="nil"/>
            </w:tcBorders>
          </w:tcPr>
          <w:p w14:paraId="3886ADA9" w14:textId="2F0A791A" w:rsidR="00335527" w:rsidRDefault="00335527" w:rsidP="000E0648">
            <w:pPr>
              <w:spacing w:after="20"/>
              <w:jc w:val="right"/>
            </w:pPr>
            <w:r w:rsidRPr="00914B93">
              <w:rPr>
                <w:rFonts w:cstheme="minorHAnsi"/>
              </w:rPr>
              <w:t>16</w:t>
            </w:r>
          </w:p>
        </w:tc>
      </w:tr>
      <w:tr w:rsidR="00335527" w14:paraId="0531FA73" w14:textId="21C10975" w:rsidTr="000E0648">
        <w:tc>
          <w:tcPr>
            <w:tcW w:w="3652" w:type="dxa"/>
          </w:tcPr>
          <w:p w14:paraId="21BBEC9E" w14:textId="3A31CD3C" w:rsidR="00335527" w:rsidRDefault="00030ED9" w:rsidP="000E0648">
            <w:pPr>
              <w:spacing w:after="20"/>
            </w:pPr>
            <w:r>
              <w:rPr>
                <w:rFonts w:cstheme="minorHAnsi"/>
              </w:rPr>
              <w:t>Unfilled vacancy rate</w:t>
            </w:r>
            <w:r w:rsidR="00335527" w:rsidRPr="00914B93">
              <w:rPr>
                <w:rFonts w:cstheme="minorHAnsi"/>
                <w:vertAlign w:val="superscript"/>
              </w:rPr>
              <w:t>(b)</w:t>
            </w:r>
          </w:p>
        </w:tc>
        <w:tc>
          <w:tcPr>
            <w:tcW w:w="2268" w:type="dxa"/>
          </w:tcPr>
          <w:p w14:paraId="41712C29" w14:textId="5D7FACEA" w:rsidR="00335527" w:rsidRDefault="00335527" w:rsidP="000E0648">
            <w:pPr>
              <w:spacing w:after="20"/>
              <w:jc w:val="right"/>
            </w:pPr>
            <w:r w:rsidRPr="00914B93">
              <w:rPr>
                <w:rFonts w:cstheme="minorHAnsi"/>
              </w:rPr>
              <w:t>1.1%</w:t>
            </w:r>
          </w:p>
        </w:tc>
        <w:tc>
          <w:tcPr>
            <w:tcW w:w="2268" w:type="dxa"/>
          </w:tcPr>
          <w:p w14:paraId="2DB7F4AA" w14:textId="06197CE1" w:rsidR="00335527" w:rsidRDefault="00335527" w:rsidP="000E0648">
            <w:pPr>
              <w:spacing w:after="20"/>
              <w:jc w:val="right"/>
            </w:pPr>
            <w:r w:rsidRPr="00914B93">
              <w:rPr>
                <w:rFonts w:cstheme="minorHAnsi"/>
              </w:rPr>
              <w:t>7.5%</w:t>
            </w:r>
          </w:p>
        </w:tc>
        <w:tc>
          <w:tcPr>
            <w:tcW w:w="2268" w:type="dxa"/>
          </w:tcPr>
          <w:p w14:paraId="059497E9" w14:textId="1AD87E7C" w:rsidR="00335527" w:rsidRDefault="00335527" w:rsidP="000E0648">
            <w:pPr>
              <w:spacing w:after="20"/>
              <w:jc w:val="right"/>
            </w:pPr>
            <w:r w:rsidRPr="00914B93">
              <w:rPr>
                <w:rFonts w:cstheme="minorHAnsi"/>
              </w:rPr>
              <w:t>3.8%</w:t>
            </w:r>
          </w:p>
        </w:tc>
      </w:tr>
      <w:tr w:rsidR="00335527" w14:paraId="0C3DF9A2" w14:textId="30948748" w:rsidTr="000E0648">
        <w:tc>
          <w:tcPr>
            <w:tcW w:w="3652" w:type="dxa"/>
          </w:tcPr>
          <w:p w14:paraId="6961B556" w14:textId="7E791E1B" w:rsidR="00335527" w:rsidRDefault="00335527" w:rsidP="000E0648">
            <w:pPr>
              <w:spacing w:after="20"/>
            </w:pPr>
            <w:r w:rsidRPr="00914B93">
              <w:rPr>
                <w:rFonts w:cstheme="minorHAnsi"/>
              </w:rPr>
              <w:t>Applicants per vacancy</w:t>
            </w:r>
            <w:r w:rsidRPr="00914B93">
              <w:rPr>
                <w:rFonts w:cstheme="minorHAnsi"/>
                <w:vertAlign w:val="superscript"/>
              </w:rPr>
              <w:t>(b)</w:t>
            </w:r>
          </w:p>
        </w:tc>
        <w:tc>
          <w:tcPr>
            <w:tcW w:w="2268" w:type="dxa"/>
          </w:tcPr>
          <w:p w14:paraId="6476A0D9" w14:textId="0784E175" w:rsidR="00335527" w:rsidRDefault="00335527" w:rsidP="000E0648">
            <w:pPr>
              <w:spacing w:after="20"/>
              <w:jc w:val="right"/>
            </w:pPr>
            <w:r w:rsidRPr="00914B93">
              <w:rPr>
                <w:rFonts w:cstheme="minorHAnsi"/>
              </w:rPr>
              <w:t>7.3</w:t>
            </w:r>
          </w:p>
        </w:tc>
        <w:tc>
          <w:tcPr>
            <w:tcW w:w="2268" w:type="dxa"/>
          </w:tcPr>
          <w:p w14:paraId="3605814B" w14:textId="0FC9EB7F" w:rsidR="00335527" w:rsidRDefault="00335527" w:rsidP="000E0648">
            <w:pPr>
              <w:spacing w:after="20"/>
              <w:jc w:val="right"/>
            </w:pPr>
            <w:r w:rsidRPr="00914B93">
              <w:rPr>
                <w:rFonts w:cstheme="minorHAnsi"/>
              </w:rPr>
              <w:t>5.0</w:t>
            </w:r>
          </w:p>
        </w:tc>
        <w:tc>
          <w:tcPr>
            <w:tcW w:w="2268" w:type="dxa"/>
          </w:tcPr>
          <w:p w14:paraId="4D16B37E" w14:textId="505C1E22" w:rsidR="00335527" w:rsidRDefault="00335527" w:rsidP="000E0648">
            <w:pPr>
              <w:spacing w:after="20"/>
              <w:jc w:val="right"/>
            </w:pPr>
            <w:r w:rsidRPr="00914B93">
              <w:rPr>
                <w:rFonts w:cstheme="minorHAnsi"/>
              </w:rPr>
              <w:t>10.1</w:t>
            </w:r>
          </w:p>
        </w:tc>
      </w:tr>
      <w:tr w:rsidR="00335527" w14:paraId="145BAFF8" w14:textId="7AF0B68C" w:rsidTr="000E0648">
        <w:tc>
          <w:tcPr>
            <w:tcW w:w="3652" w:type="dxa"/>
          </w:tcPr>
          <w:p w14:paraId="409E7818" w14:textId="78FCE4A0" w:rsidR="00335527" w:rsidRDefault="00335527" w:rsidP="000E0648">
            <w:pPr>
              <w:spacing w:after="20"/>
            </w:pPr>
            <w:r w:rsidRPr="00914B93">
              <w:rPr>
                <w:rFonts w:cstheme="minorHAnsi"/>
              </w:rPr>
              <w:t>Experienced difficulty recruiting</w:t>
            </w:r>
            <w:r w:rsidRPr="00914B93">
              <w:rPr>
                <w:rFonts w:cstheme="minorHAnsi"/>
                <w:vertAlign w:val="superscript"/>
              </w:rPr>
              <w:t>(b)</w:t>
            </w:r>
          </w:p>
        </w:tc>
        <w:tc>
          <w:tcPr>
            <w:tcW w:w="2268" w:type="dxa"/>
          </w:tcPr>
          <w:p w14:paraId="1A720C0F" w14:textId="18DBCC02" w:rsidR="00335527" w:rsidRDefault="00335527" w:rsidP="000E0648">
            <w:pPr>
              <w:spacing w:after="20"/>
              <w:jc w:val="right"/>
            </w:pPr>
            <w:r w:rsidRPr="00914B93">
              <w:rPr>
                <w:rFonts w:cstheme="minorHAnsi"/>
              </w:rPr>
              <w:t>38%</w:t>
            </w:r>
          </w:p>
        </w:tc>
        <w:tc>
          <w:tcPr>
            <w:tcW w:w="2268" w:type="dxa"/>
          </w:tcPr>
          <w:p w14:paraId="24455F09" w14:textId="432E2232" w:rsidR="00335527" w:rsidRDefault="00335527" w:rsidP="000E0648">
            <w:pPr>
              <w:spacing w:after="20"/>
              <w:jc w:val="right"/>
            </w:pPr>
            <w:r w:rsidRPr="00914B93">
              <w:rPr>
                <w:rFonts w:cstheme="minorHAnsi"/>
              </w:rPr>
              <w:t>48%</w:t>
            </w:r>
          </w:p>
        </w:tc>
        <w:tc>
          <w:tcPr>
            <w:tcW w:w="2268" w:type="dxa"/>
          </w:tcPr>
          <w:p w14:paraId="7F980786" w14:textId="5BE2BE37" w:rsidR="00335527" w:rsidRDefault="00335527" w:rsidP="000E0648">
            <w:pPr>
              <w:spacing w:after="20"/>
              <w:jc w:val="right"/>
            </w:pPr>
            <w:r w:rsidRPr="00914B93">
              <w:rPr>
                <w:rFonts w:cstheme="minorHAnsi"/>
              </w:rPr>
              <w:t>36%</w:t>
            </w:r>
          </w:p>
        </w:tc>
      </w:tr>
    </w:tbl>
    <w:p w14:paraId="78EDC120" w14:textId="7DD36F79" w:rsidR="000E0648" w:rsidRPr="000E0648" w:rsidRDefault="000E0648" w:rsidP="006C2AE7">
      <w:pPr>
        <w:pStyle w:val="Heading3"/>
        <w:spacing w:before="0" w:line="240" w:lineRule="auto"/>
        <w:rPr>
          <w:b w:val="0"/>
          <w:sz w:val="16"/>
          <w:szCs w:val="16"/>
        </w:rPr>
      </w:pPr>
      <w:r>
        <w:rPr>
          <w:b w:val="0"/>
          <w:sz w:val="16"/>
          <w:szCs w:val="16"/>
        </w:rPr>
        <w:t xml:space="preserve">(a) </w:t>
      </w:r>
      <w:r w:rsidRPr="000E0648">
        <w:rPr>
          <w:b w:val="0"/>
          <w:sz w:val="16"/>
          <w:szCs w:val="16"/>
        </w:rPr>
        <w:t>Based on the 12 months preceding the survey.</w:t>
      </w:r>
    </w:p>
    <w:p w14:paraId="5416E0E2" w14:textId="45779008" w:rsidR="000E0648" w:rsidRPr="000E0648" w:rsidRDefault="000E0648" w:rsidP="006C2AE7">
      <w:pPr>
        <w:pStyle w:val="Heading3"/>
        <w:spacing w:before="0" w:line="240" w:lineRule="auto"/>
        <w:rPr>
          <w:b w:val="0"/>
          <w:sz w:val="16"/>
          <w:szCs w:val="16"/>
        </w:rPr>
      </w:pPr>
      <w:r>
        <w:rPr>
          <w:b w:val="0"/>
          <w:sz w:val="16"/>
          <w:szCs w:val="16"/>
        </w:rPr>
        <w:t xml:space="preserve">(b) </w:t>
      </w:r>
      <w:r w:rsidRPr="000E0648">
        <w:rPr>
          <w:b w:val="0"/>
          <w:sz w:val="16"/>
          <w:szCs w:val="16"/>
        </w:rPr>
        <w:t>Based on employers’ most recent recruitment round.</w:t>
      </w:r>
    </w:p>
    <w:p w14:paraId="1F9F49D3" w14:textId="57C322FF" w:rsidR="00335527" w:rsidRPr="000E0648" w:rsidRDefault="000E0648" w:rsidP="006C2AE7">
      <w:pPr>
        <w:pStyle w:val="Heading3"/>
        <w:spacing w:before="0" w:line="240" w:lineRule="auto"/>
        <w:rPr>
          <w:b w:val="0"/>
          <w:sz w:val="16"/>
          <w:szCs w:val="16"/>
        </w:rPr>
      </w:pPr>
      <w:r>
        <w:rPr>
          <w:b w:val="0"/>
          <w:sz w:val="16"/>
          <w:szCs w:val="16"/>
        </w:rPr>
        <w:t xml:space="preserve">(c) </w:t>
      </w:r>
      <w:r w:rsidRPr="000E0648">
        <w:rPr>
          <w:b w:val="0"/>
          <w:sz w:val="16"/>
          <w:szCs w:val="16"/>
        </w:rPr>
        <w:t>Department of Employment, Survey of Employers’ Recruitment Experiences, All regions surveyed in the nine months to November 2013.</w:t>
      </w:r>
    </w:p>
    <w:bookmarkEnd w:id="2"/>
    <w:p w14:paraId="7319707D" w14:textId="16AC2F79" w:rsidR="00C10C19" w:rsidRPr="000E0648" w:rsidRDefault="000E0648" w:rsidP="00A0528D">
      <w:pPr>
        <w:pStyle w:val="Heading3"/>
        <w:spacing w:before="60" w:after="20" w:line="240" w:lineRule="auto"/>
        <w:rPr>
          <w:sz w:val="28"/>
        </w:rPr>
      </w:pPr>
      <w:r w:rsidRPr="000E0648">
        <w:rPr>
          <w:sz w:val="28"/>
        </w:rPr>
        <w:t>Where are the opportunities?</w:t>
      </w:r>
    </w:p>
    <w:p w14:paraId="36387684" w14:textId="3A93C9F8" w:rsidR="000E0648" w:rsidRPr="000E0648" w:rsidRDefault="000E0648" w:rsidP="000E0648">
      <w:pPr>
        <w:pStyle w:val="ListBullet"/>
        <w:numPr>
          <w:ilvl w:val="0"/>
          <w:numId w:val="16"/>
        </w:numPr>
        <w:spacing w:after="20" w:line="240" w:lineRule="auto"/>
        <w:ind w:left="357" w:hanging="357"/>
        <w:jc w:val="both"/>
      </w:pPr>
      <w:r w:rsidRPr="000E0648">
        <w:rPr>
          <w:i/>
        </w:rPr>
        <w:t>Health Care and Social Assistance</w:t>
      </w:r>
      <w:r w:rsidRPr="000E0648">
        <w:t xml:space="preserve"> is expected to </w:t>
      </w:r>
      <w:r w:rsidR="00C30418">
        <w:t>continue to contribute strongly to employment growth across the PEA</w:t>
      </w:r>
      <w:r w:rsidRPr="000E0648">
        <w:t xml:space="preserve">, with 21 per cent of employers anticipating increasing staff in the 12 months following the survey. Recruitment expectations for occupations such as </w:t>
      </w:r>
      <w:r w:rsidRPr="000E0648">
        <w:rPr>
          <w:i/>
        </w:rPr>
        <w:t>Registered Nurses</w:t>
      </w:r>
      <w:r w:rsidRPr="000E0648">
        <w:t xml:space="preserve"> and </w:t>
      </w:r>
      <w:r w:rsidRPr="000E0648">
        <w:rPr>
          <w:i/>
        </w:rPr>
        <w:t xml:space="preserve">Nursing Support and Personal Care Workers </w:t>
      </w:r>
      <w:r w:rsidRPr="000E0648">
        <w:t>were particularly strong.</w:t>
      </w:r>
    </w:p>
    <w:p w14:paraId="2F27736E" w14:textId="437E1579" w:rsidR="000E0648" w:rsidRPr="00C93B13" w:rsidRDefault="00C30418" w:rsidP="000E0648">
      <w:pPr>
        <w:pStyle w:val="ListBullet"/>
        <w:numPr>
          <w:ilvl w:val="0"/>
          <w:numId w:val="16"/>
        </w:numPr>
        <w:spacing w:after="20" w:line="240" w:lineRule="auto"/>
        <w:jc w:val="both"/>
      </w:pPr>
      <w:r>
        <w:t>Despite the softening labour market</w:t>
      </w:r>
      <w:r w:rsidR="00C96CE7">
        <w:t>,</w:t>
      </w:r>
      <w:r>
        <w:t xml:space="preserve"> </w:t>
      </w:r>
      <w:r w:rsidR="000E0648" w:rsidRPr="00C93B13">
        <w:t xml:space="preserve">employers still had difficulty filling vacancies for occupations such as </w:t>
      </w:r>
      <w:r w:rsidR="000E0648" w:rsidRPr="00251988">
        <w:rPr>
          <w:i/>
        </w:rPr>
        <w:t>Bar Attendants and Baristas</w:t>
      </w:r>
      <w:r w:rsidR="000E0648" w:rsidRPr="00C93B13">
        <w:t xml:space="preserve">, </w:t>
      </w:r>
      <w:r w:rsidR="000E0648" w:rsidRPr="00251988">
        <w:rPr>
          <w:i/>
        </w:rPr>
        <w:t>Cooks</w:t>
      </w:r>
      <w:r w:rsidR="000E0648" w:rsidRPr="00C93B13">
        <w:t xml:space="preserve"> </w:t>
      </w:r>
      <w:r w:rsidR="000E0648">
        <w:t>and</w:t>
      </w:r>
      <w:r w:rsidR="000E0648" w:rsidRPr="00C93B13">
        <w:t xml:space="preserve"> </w:t>
      </w:r>
      <w:r w:rsidR="001210F1" w:rsidRPr="001210F1">
        <w:rPr>
          <w:i/>
        </w:rPr>
        <w:t xml:space="preserve">Health and </w:t>
      </w:r>
      <w:r w:rsidR="000E0648" w:rsidRPr="001210F1">
        <w:rPr>
          <w:i/>
        </w:rPr>
        <w:t>Welfare Support Workers</w:t>
      </w:r>
      <w:r w:rsidR="000E0648" w:rsidRPr="00C93B13">
        <w:t>.</w:t>
      </w:r>
    </w:p>
    <w:p w14:paraId="178415C2" w14:textId="5814CB62" w:rsidR="000E0648" w:rsidRPr="00104E5E" w:rsidRDefault="000E0648" w:rsidP="000E0648">
      <w:pPr>
        <w:pStyle w:val="ListBullet2"/>
        <w:numPr>
          <w:ilvl w:val="1"/>
          <w:numId w:val="16"/>
        </w:numPr>
        <w:spacing w:after="20" w:line="240" w:lineRule="auto"/>
        <w:ind w:left="794" w:hanging="227"/>
        <w:jc w:val="both"/>
      </w:pPr>
      <w:r w:rsidRPr="00104E5E">
        <w:t xml:space="preserve">Employers also intended to recruit for a number of other occupations in </w:t>
      </w:r>
      <w:r w:rsidR="00C30418">
        <w:t xml:space="preserve">the </w:t>
      </w:r>
      <w:r w:rsidRPr="00104E5E">
        <w:t xml:space="preserve">12 months following the survey, including </w:t>
      </w:r>
      <w:r w:rsidRPr="00251988">
        <w:rPr>
          <w:i/>
        </w:rPr>
        <w:t>Motor Mechanics</w:t>
      </w:r>
      <w:r w:rsidRPr="00104E5E">
        <w:t xml:space="preserve">, </w:t>
      </w:r>
      <w:r w:rsidRPr="00251988">
        <w:rPr>
          <w:i/>
        </w:rPr>
        <w:t>Sales Assistants</w:t>
      </w:r>
      <w:r w:rsidRPr="00104E5E">
        <w:t xml:space="preserve"> and </w:t>
      </w:r>
      <w:r w:rsidRPr="00251988">
        <w:rPr>
          <w:i/>
        </w:rPr>
        <w:t>Checkout Operators and Office Cashiers</w:t>
      </w:r>
      <w:r w:rsidRPr="00104E5E">
        <w:t>.</w:t>
      </w:r>
      <w:r>
        <w:t xml:space="preserve"> </w:t>
      </w:r>
    </w:p>
    <w:sectPr w:rsidR="000E0648" w:rsidRPr="00104E5E" w:rsidSect="005B3288">
      <w:headerReference w:type="default" r:id="rId15"/>
      <w:footerReference w:type="default" r:id="rId16"/>
      <w:type w:val="continuous"/>
      <w:pgSz w:w="11906" w:h="16838"/>
      <w:pgMar w:top="1843" w:right="567" w:bottom="851" w:left="709" w:header="709"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970AB" w14:textId="77777777" w:rsidR="00A750EE" w:rsidRDefault="00A750EE" w:rsidP="00130923">
      <w:pPr>
        <w:spacing w:after="0" w:line="240" w:lineRule="auto"/>
      </w:pPr>
      <w:r>
        <w:separator/>
      </w:r>
    </w:p>
  </w:endnote>
  <w:endnote w:type="continuationSeparator" w:id="0">
    <w:p w14:paraId="731970AC" w14:textId="77777777" w:rsidR="00A750EE" w:rsidRDefault="00A750EE"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854525"/>
      <w:docPartObj>
        <w:docPartGallery w:val="Page Numbers (Bottom of Page)"/>
        <w:docPartUnique/>
      </w:docPartObj>
    </w:sdtPr>
    <w:sdtEndPr>
      <w:rPr>
        <w:rFonts w:ascii="Calibri" w:eastAsia="Times New Roman" w:hAnsi="Calibri" w:cs="Times New Roman"/>
        <w:color w:val="0000FF"/>
        <w:u w:val="single"/>
      </w:rPr>
    </w:sdtEndPr>
    <w:sdtContent>
      <w:p w14:paraId="731970AF" w14:textId="03A06BED" w:rsidR="00A750EE" w:rsidRPr="000E0648" w:rsidRDefault="000E0648" w:rsidP="005B3288">
        <w:pPr>
          <w:pStyle w:val="Footer"/>
          <w:rPr>
            <w:rFonts w:ascii="Calibri" w:eastAsia="Times New Roman" w:hAnsi="Calibri" w:cs="Times New Roman"/>
          </w:rPr>
        </w:pPr>
        <w:r w:rsidRPr="000E0648">
          <w:rPr>
            <w:rFonts w:ascii="Calibri" w:eastAsia="Times New Roman" w:hAnsi="Calibri" w:cs="Times New Roman"/>
          </w:rPr>
          <w:t>This report was produced by the Labour Market Research and Analysis Branch.</w:t>
        </w:r>
        <w:r w:rsidR="005B3288">
          <w:rPr>
            <w:rFonts w:ascii="Calibri" w:eastAsia="Times New Roman" w:hAnsi="Calibri" w:cs="Times New Roman"/>
          </w:rPr>
          <w:t xml:space="preserve"> </w:t>
        </w:r>
        <w:r w:rsidRPr="000E0648">
          <w:rPr>
            <w:rFonts w:ascii="Calibri" w:eastAsia="Times New Roman" w:hAnsi="Calibri" w:cs="Times New Roman"/>
          </w:rPr>
          <w:t xml:space="preserve">Further results on the </w:t>
        </w:r>
        <w:r w:rsidRPr="000E0648">
          <w:rPr>
            <w:rFonts w:ascii="Calibri" w:eastAsia="Times New Roman" w:hAnsi="Calibri" w:cs="Times New Roman"/>
            <w:i/>
          </w:rPr>
          <w:t>Survey of Employers’ Recruitment Experiences</w:t>
        </w:r>
        <w:r w:rsidRPr="000E0648">
          <w:rPr>
            <w:rFonts w:ascii="Calibri" w:eastAsia="Times New Roman" w:hAnsi="Calibri" w:cs="Times New Roman"/>
          </w:rPr>
          <w:t xml:space="preserve"> </w:t>
        </w:r>
        <w:r w:rsidR="005B3288">
          <w:rPr>
            <w:rFonts w:ascii="Calibri" w:eastAsia="Times New Roman" w:hAnsi="Calibri" w:cs="Times New Roman"/>
          </w:rPr>
          <w:t xml:space="preserve">can be found </w:t>
        </w:r>
        <w:r w:rsidRPr="000E0648">
          <w:rPr>
            <w:rFonts w:ascii="Calibri" w:eastAsia="Times New Roman" w:hAnsi="Calibri" w:cs="Times New Roman"/>
          </w:rPr>
          <w:t xml:space="preserve">at </w:t>
        </w:r>
        <w:hyperlink r:id="rId1" w:history="1">
          <w:r w:rsidRPr="000E0648">
            <w:rPr>
              <w:rFonts w:ascii="Calibri" w:eastAsia="Times New Roman" w:hAnsi="Calibri" w:cs="Times New Roman"/>
              <w:color w:val="0000FF"/>
              <w:u w:val="single"/>
            </w:rPr>
            <w:t>www.employment.gov.au/regionalreports</w:t>
          </w:r>
        </w:hyperlink>
        <w:r w:rsidR="005B3288">
          <w:rPr>
            <w:rFonts w:ascii="Calibri" w:eastAsia="Times New Roman" w:hAnsi="Calibri" w:cs="Times New Roman"/>
          </w:rPr>
          <w:t xml:space="preserve"> or by contacting </w:t>
        </w:r>
        <w:hyperlink r:id="rId2" w:history="1">
          <w:r w:rsidR="00C30418" w:rsidRPr="00C30418">
            <w:rPr>
              <w:color w:val="0000FF"/>
              <w:u w:val="single"/>
            </w:rPr>
            <w:t>recruitmentsurveys@employment.gov.au</w:t>
          </w:r>
        </w:hyperlink>
        <w:r w:rsidR="00FD748C" w:rsidRPr="00FD748C">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970A9" w14:textId="77777777" w:rsidR="00A750EE" w:rsidRDefault="00A750EE" w:rsidP="00130923">
      <w:pPr>
        <w:spacing w:after="0" w:line="240" w:lineRule="auto"/>
      </w:pPr>
      <w:r>
        <w:separator/>
      </w:r>
    </w:p>
  </w:footnote>
  <w:footnote w:type="continuationSeparator" w:id="0">
    <w:p w14:paraId="731970AA" w14:textId="77777777" w:rsidR="00A750EE" w:rsidRDefault="00A750EE" w:rsidP="00130923">
      <w:pPr>
        <w:spacing w:after="0" w:line="240" w:lineRule="auto"/>
      </w:pPr>
      <w:r>
        <w:continuationSeparator/>
      </w:r>
    </w:p>
  </w:footnote>
  <w:footnote w:id="1">
    <w:p w14:paraId="22E594AF" w14:textId="77777777" w:rsidR="00335527" w:rsidRPr="006E5FF1" w:rsidRDefault="00335527" w:rsidP="00335527">
      <w:pPr>
        <w:pStyle w:val="FootnoteText"/>
        <w:contextualSpacing/>
        <w:rPr>
          <w:rFonts w:asciiTheme="minorHAnsi" w:hAnsiTheme="minorHAnsi" w:cstheme="minorHAnsi"/>
          <w:sz w:val="16"/>
          <w:szCs w:val="16"/>
        </w:rPr>
      </w:pPr>
      <w:r w:rsidRPr="00526ECD">
        <w:rPr>
          <w:rStyle w:val="FootnoteReference"/>
          <w:rFonts w:asciiTheme="minorHAnsi" w:hAnsiTheme="minorHAnsi" w:cstheme="minorHAnsi"/>
          <w:sz w:val="16"/>
          <w:szCs w:val="16"/>
        </w:rPr>
        <w:footnoteRef/>
      </w:r>
      <w:r w:rsidRPr="00526ECD">
        <w:rPr>
          <w:rFonts w:asciiTheme="minorHAnsi" w:hAnsiTheme="minorHAnsi" w:cstheme="minorHAnsi"/>
          <w:sz w:val="16"/>
          <w:szCs w:val="16"/>
        </w:rPr>
        <w:t xml:space="preserve"> Department of Employment, </w:t>
      </w:r>
      <w:r w:rsidRPr="00526ECD">
        <w:rPr>
          <w:rFonts w:asciiTheme="minorHAnsi" w:hAnsiTheme="minorHAnsi" w:cstheme="minorHAnsi"/>
          <w:i/>
          <w:sz w:val="16"/>
          <w:szCs w:val="16"/>
        </w:rPr>
        <w:t xml:space="preserve">Small Area Labour Markets, </w:t>
      </w:r>
      <w:r w:rsidRPr="00526ECD">
        <w:rPr>
          <w:rFonts w:asciiTheme="minorHAnsi" w:hAnsiTheme="minorHAnsi" w:cstheme="minorHAnsi"/>
          <w:sz w:val="16"/>
          <w:szCs w:val="16"/>
        </w:rPr>
        <w:t>December quarter 2013.</w:t>
      </w:r>
    </w:p>
  </w:footnote>
  <w:footnote w:id="2">
    <w:p w14:paraId="4F563EDB" w14:textId="77777777" w:rsidR="00D15A78" w:rsidRDefault="00D15A78" w:rsidP="00D15A78">
      <w:pPr>
        <w:pStyle w:val="FootnoteText"/>
        <w:contextualSpacing/>
      </w:pPr>
      <w:r w:rsidRPr="005C364F">
        <w:rPr>
          <w:rStyle w:val="FootnoteReference"/>
          <w:rFonts w:asciiTheme="minorHAnsi" w:hAnsiTheme="minorHAnsi" w:cstheme="minorHAnsi"/>
          <w:sz w:val="16"/>
          <w:szCs w:val="16"/>
        </w:rPr>
        <w:footnoteRef/>
      </w:r>
      <w:r w:rsidRPr="005C364F">
        <w:rPr>
          <w:rFonts w:asciiTheme="minorHAnsi" w:hAnsiTheme="minorHAnsi" w:cstheme="minorHAnsi"/>
          <w:sz w:val="16"/>
          <w:szCs w:val="16"/>
        </w:rPr>
        <w:t xml:space="preserve"> </w:t>
      </w:r>
      <w:proofErr w:type="gramStart"/>
      <w:r w:rsidRPr="004D1D8A">
        <w:rPr>
          <w:rFonts w:asciiTheme="minorHAnsi" w:hAnsiTheme="minorHAnsi" w:cstheme="minorHAnsi"/>
          <w:sz w:val="16"/>
          <w:szCs w:val="16"/>
        </w:rPr>
        <w:t xml:space="preserve">ABS, </w:t>
      </w:r>
      <w:r w:rsidRPr="004D1D8A">
        <w:rPr>
          <w:rFonts w:asciiTheme="minorHAnsi" w:hAnsiTheme="minorHAnsi" w:cstheme="minorHAnsi"/>
          <w:i/>
          <w:sz w:val="16"/>
          <w:szCs w:val="16"/>
        </w:rPr>
        <w:t>Census of Population and Housing</w:t>
      </w:r>
      <w:r>
        <w:rPr>
          <w:rFonts w:asciiTheme="minorHAnsi" w:hAnsiTheme="minorHAnsi" w:cstheme="minorHAnsi"/>
          <w:sz w:val="16"/>
          <w:szCs w:val="16"/>
        </w:rPr>
        <w:t xml:space="preserve">, </w:t>
      </w:r>
      <w:r w:rsidRPr="004D1D8A">
        <w:rPr>
          <w:rFonts w:asciiTheme="minorHAnsi" w:hAnsiTheme="minorHAnsi" w:cstheme="minorHAnsi"/>
          <w:sz w:val="16"/>
          <w:szCs w:val="16"/>
        </w:rPr>
        <w:t>2011.</w:t>
      </w:r>
      <w:proofErr w:type="gramEnd"/>
    </w:p>
  </w:footnote>
  <w:footnote w:id="3">
    <w:p w14:paraId="5C85C820" w14:textId="77777777" w:rsidR="00335527" w:rsidRPr="004D1D8A" w:rsidRDefault="00335527" w:rsidP="00335527">
      <w:pPr>
        <w:pStyle w:val="FootnoteText"/>
        <w:contextualSpacing/>
        <w:rPr>
          <w:rFonts w:asciiTheme="minorHAnsi" w:hAnsiTheme="minorHAnsi" w:cstheme="minorHAnsi"/>
          <w:sz w:val="16"/>
          <w:szCs w:val="16"/>
        </w:rPr>
      </w:pPr>
      <w:r w:rsidRPr="004D1D8A">
        <w:rPr>
          <w:rStyle w:val="FootnoteReference"/>
          <w:rFonts w:asciiTheme="minorHAnsi" w:hAnsiTheme="minorHAnsi" w:cstheme="minorHAnsi"/>
          <w:sz w:val="16"/>
          <w:szCs w:val="16"/>
        </w:rPr>
        <w:footnoteRef/>
      </w:r>
      <w:r w:rsidRPr="004D1D8A">
        <w:rPr>
          <w:rFonts w:asciiTheme="minorHAnsi" w:hAnsiTheme="minorHAnsi" w:cstheme="minorHAnsi"/>
          <w:sz w:val="16"/>
          <w:szCs w:val="16"/>
        </w:rPr>
        <w:t xml:space="preserve"> </w:t>
      </w:r>
      <w:proofErr w:type="gramStart"/>
      <w:r w:rsidRPr="004D1D8A">
        <w:rPr>
          <w:rFonts w:asciiTheme="minorHAnsi" w:hAnsiTheme="minorHAnsi" w:cstheme="minorHAnsi"/>
          <w:sz w:val="16"/>
          <w:szCs w:val="16"/>
        </w:rPr>
        <w:t xml:space="preserve">ABS, </w:t>
      </w:r>
      <w:r w:rsidRPr="004D1D8A">
        <w:rPr>
          <w:rFonts w:asciiTheme="minorHAnsi" w:hAnsiTheme="minorHAnsi" w:cstheme="minorHAnsi"/>
          <w:i/>
          <w:sz w:val="16"/>
          <w:szCs w:val="16"/>
        </w:rPr>
        <w:t>Census of Population and Housing</w:t>
      </w:r>
      <w:r w:rsidRPr="004D1D8A">
        <w:rPr>
          <w:rFonts w:asciiTheme="minorHAnsi" w:hAnsiTheme="minorHAnsi" w:cstheme="minorHAnsi"/>
          <w:sz w:val="16"/>
          <w:szCs w:val="16"/>
        </w:rPr>
        <w:t>, 2006 and 2011.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970AE" w14:textId="77777777" w:rsidR="00A750EE" w:rsidRDefault="00A750EE" w:rsidP="00560CA0">
    <w:pPr>
      <w:pStyle w:val="Header"/>
      <w:jc w:val="right"/>
    </w:pPr>
    <w:r>
      <w:t>Title - Subtitle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E6FD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780CE226"/>
    <w:lvl w:ilvl="0">
      <w:start w:val="1"/>
      <w:numFmt w:val="bullet"/>
      <w:lvlText w:val=""/>
      <w:lvlJc w:val="left"/>
      <w:pPr>
        <w:tabs>
          <w:tab w:val="num" w:pos="360"/>
        </w:tabs>
        <w:ind w:left="360" w:hanging="360"/>
      </w:pPr>
      <w:rPr>
        <w:rFonts w:ascii="Symbol" w:hAnsi="Symbol"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864"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51B73210"/>
    <w:multiLevelType w:val="multilevel"/>
    <w:tmpl w:val="1A7C826C"/>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1"/>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24E24"/>
    <w:rsid w:val="00030ED9"/>
    <w:rsid w:val="00034EAA"/>
    <w:rsid w:val="000861A6"/>
    <w:rsid w:val="000B1CB4"/>
    <w:rsid w:val="000E0648"/>
    <w:rsid w:val="000E772B"/>
    <w:rsid w:val="000E7E7B"/>
    <w:rsid w:val="000F3BA2"/>
    <w:rsid w:val="001175BF"/>
    <w:rsid w:val="001210F1"/>
    <w:rsid w:val="00130923"/>
    <w:rsid w:val="001414F3"/>
    <w:rsid w:val="00143FCD"/>
    <w:rsid w:val="0016495C"/>
    <w:rsid w:val="001B6467"/>
    <w:rsid w:val="001F1C07"/>
    <w:rsid w:val="00223EB1"/>
    <w:rsid w:val="00236917"/>
    <w:rsid w:val="00243D6B"/>
    <w:rsid w:val="002B06E6"/>
    <w:rsid w:val="002D271F"/>
    <w:rsid w:val="002D6386"/>
    <w:rsid w:val="00305B35"/>
    <w:rsid w:val="003166C5"/>
    <w:rsid w:val="003242B9"/>
    <w:rsid w:val="0033174F"/>
    <w:rsid w:val="00335527"/>
    <w:rsid w:val="003576FC"/>
    <w:rsid w:val="003D67FC"/>
    <w:rsid w:val="003F0E91"/>
    <w:rsid w:val="00406E5A"/>
    <w:rsid w:val="00435B7B"/>
    <w:rsid w:val="00455B34"/>
    <w:rsid w:val="0048762C"/>
    <w:rsid w:val="004A760F"/>
    <w:rsid w:val="004B256F"/>
    <w:rsid w:val="004B7961"/>
    <w:rsid w:val="005113B6"/>
    <w:rsid w:val="00531817"/>
    <w:rsid w:val="00560CA0"/>
    <w:rsid w:val="005624F3"/>
    <w:rsid w:val="005811EF"/>
    <w:rsid w:val="005B0878"/>
    <w:rsid w:val="005B3288"/>
    <w:rsid w:val="005C15C0"/>
    <w:rsid w:val="005E1673"/>
    <w:rsid w:val="00610654"/>
    <w:rsid w:val="006172EB"/>
    <w:rsid w:val="006318B9"/>
    <w:rsid w:val="0067026C"/>
    <w:rsid w:val="00692776"/>
    <w:rsid w:val="006C2AE7"/>
    <w:rsid w:val="006C4962"/>
    <w:rsid w:val="006D27EB"/>
    <w:rsid w:val="006E2D49"/>
    <w:rsid w:val="007468FC"/>
    <w:rsid w:val="00756759"/>
    <w:rsid w:val="00792CA3"/>
    <w:rsid w:val="007A5622"/>
    <w:rsid w:val="007B2FDD"/>
    <w:rsid w:val="007D58FB"/>
    <w:rsid w:val="007D6AD5"/>
    <w:rsid w:val="00804665"/>
    <w:rsid w:val="0083468A"/>
    <w:rsid w:val="00842D43"/>
    <w:rsid w:val="00856D1C"/>
    <w:rsid w:val="00876AC0"/>
    <w:rsid w:val="008A2EDA"/>
    <w:rsid w:val="00903408"/>
    <w:rsid w:val="009116EA"/>
    <w:rsid w:val="00933671"/>
    <w:rsid w:val="0096483F"/>
    <w:rsid w:val="00972BF7"/>
    <w:rsid w:val="00972DD5"/>
    <w:rsid w:val="00984879"/>
    <w:rsid w:val="00985632"/>
    <w:rsid w:val="00991B63"/>
    <w:rsid w:val="009B2428"/>
    <w:rsid w:val="009B5CB7"/>
    <w:rsid w:val="009C5738"/>
    <w:rsid w:val="009C61E7"/>
    <w:rsid w:val="00A0528D"/>
    <w:rsid w:val="00A21FB0"/>
    <w:rsid w:val="00A30DCE"/>
    <w:rsid w:val="00A31242"/>
    <w:rsid w:val="00A35435"/>
    <w:rsid w:val="00A52530"/>
    <w:rsid w:val="00A551BF"/>
    <w:rsid w:val="00A70524"/>
    <w:rsid w:val="00A73406"/>
    <w:rsid w:val="00A750EE"/>
    <w:rsid w:val="00A87B7E"/>
    <w:rsid w:val="00A90E7E"/>
    <w:rsid w:val="00A9672C"/>
    <w:rsid w:val="00AC65DA"/>
    <w:rsid w:val="00B2722A"/>
    <w:rsid w:val="00B40AC7"/>
    <w:rsid w:val="00B618BA"/>
    <w:rsid w:val="00B865B3"/>
    <w:rsid w:val="00BA282D"/>
    <w:rsid w:val="00BB6260"/>
    <w:rsid w:val="00BF10F4"/>
    <w:rsid w:val="00C05E74"/>
    <w:rsid w:val="00C10C19"/>
    <w:rsid w:val="00C143B8"/>
    <w:rsid w:val="00C169F7"/>
    <w:rsid w:val="00C17D02"/>
    <w:rsid w:val="00C30418"/>
    <w:rsid w:val="00C5649C"/>
    <w:rsid w:val="00C75486"/>
    <w:rsid w:val="00C8202C"/>
    <w:rsid w:val="00C92A5B"/>
    <w:rsid w:val="00C96CE7"/>
    <w:rsid w:val="00CA46EC"/>
    <w:rsid w:val="00D05B29"/>
    <w:rsid w:val="00D1394D"/>
    <w:rsid w:val="00D15A78"/>
    <w:rsid w:val="00D47740"/>
    <w:rsid w:val="00D812B9"/>
    <w:rsid w:val="00D903FD"/>
    <w:rsid w:val="00D94BC5"/>
    <w:rsid w:val="00D96C08"/>
    <w:rsid w:val="00DC3052"/>
    <w:rsid w:val="00DC76D7"/>
    <w:rsid w:val="00DF46C4"/>
    <w:rsid w:val="00EC64C4"/>
    <w:rsid w:val="00EC78E7"/>
    <w:rsid w:val="00ED43D2"/>
    <w:rsid w:val="00EE3B8C"/>
    <w:rsid w:val="00EF4A38"/>
    <w:rsid w:val="00F11B8F"/>
    <w:rsid w:val="00F3377C"/>
    <w:rsid w:val="00F74011"/>
    <w:rsid w:val="00F975AB"/>
    <w:rsid w:val="00FB10CB"/>
    <w:rsid w:val="00FD748C"/>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319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35527"/>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35527"/>
    <w:rPr>
      <w:rFonts w:ascii="Arial" w:eastAsia="Times New Roman" w:hAnsi="Arial" w:cs="Times New Roman"/>
      <w:sz w:val="20"/>
      <w:szCs w:val="20"/>
    </w:rPr>
  </w:style>
  <w:style w:type="character" w:styleId="FootnoteReference">
    <w:name w:val="footnote reference"/>
    <w:basedOn w:val="DefaultParagraphFont"/>
    <w:uiPriority w:val="99"/>
    <w:unhideWhenUsed/>
    <w:rsid w:val="003355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35527"/>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35527"/>
    <w:rPr>
      <w:rFonts w:ascii="Arial" w:eastAsia="Times New Roman" w:hAnsi="Arial" w:cs="Times New Roman"/>
      <w:sz w:val="20"/>
      <w:szCs w:val="20"/>
    </w:rPr>
  </w:style>
  <w:style w:type="character" w:styleId="FootnoteReference">
    <w:name w:val="footnote reference"/>
    <w:basedOn w:val="DefaultParagraphFont"/>
    <w:uiPriority w:val="99"/>
    <w:unhideWhenUsed/>
    <w:rsid w:val="003355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recruitmentsurveys@employment.gov.au" TargetMode="External"/><Relationship Id="rId1" Type="http://schemas.openxmlformats.org/officeDocument/2006/relationships/hyperlink" Target="http://www.employment.gov.au/regionalreports"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_x0020_Stream xmlns="2a7063ea-ca1c-4ff0-a65a-b3318ba87c3c">Employment</Department_x0020_Stream>
    <DEEWRCategory xmlns="http://schemas.microsoft.com/sharepoint/v3">Templates</DEEWRCategory>
    <Security_x0020_DLM xmlns="f1dbda1a-7fbc-4c5c-b5bc-7a3a8ee7102f" xsi:nil="true"/>
    <_x003e__x003e_ xmlns="f1dbda1a-7fbc-4c5c-b5bc-7a3a8ee7102f">Employment - Word templates</_x003e__x003e_>
    <Security_x0020_Classification xmlns="f1dbda1a-7fbc-4c5c-b5bc-7a3a8ee710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EWRDocument" ma:contentTypeID="0x0101009EDC4876AF524A70BD125A9D2C0D191E000479EDFA51D86F45A0C81432ABAE4A67" ma:contentTypeVersion="6" ma:contentTypeDescription="Create a new DEEWR Document." ma:contentTypeScope="" ma:versionID="cb78cebb0692d4f4195ec602270ac160">
  <xsd:schema xmlns:xsd="http://www.w3.org/2001/XMLSchema" xmlns:xs="http://www.w3.org/2001/XMLSchema" xmlns:p="http://schemas.microsoft.com/office/2006/metadata/properties" xmlns:ns1="http://schemas.microsoft.com/sharepoint/v3" xmlns:ns2="f1dbda1a-7fbc-4c5c-b5bc-7a3a8ee7102f" xmlns:ns4="2a7063ea-ca1c-4ff0-a65a-b3318ba87c3c" targetNamespace="http://schemas.microsoft.com/office/2006/metadata/properties" ma:root="true" ma:fieldsID="cefd4d7116dce52ad33aeb710373c752" ns1:_="" ns2:_="" ns4:_="">
    <xsd:import namespace="http://schemas.microsoft.com/sharepoint/v3"/>
    <xsd:import namespace="f1dbda1a-7fbc-4c5c-b5bc-7a3a8ee7102f"/>
    <xsd:import namespace="2a7063ea-ca1c-4ff0-a65a-b3318ba87c3c"/>
    <xsd:element name="properties">
      <xsd:complexType>
        <xsd:sequence>
          <xsd:element name="documentManagement">
            <xsd:complexType>
              <xsd:all>
                <xsd:element ref="ns1:DEEWRCategory" minOccurs="0"/>
                <xsd:element ref="ns2:_x003e__x003e_" minOccurs="0"/>
                <xsd:element ref="ns2:Security_x0020_DLM" minOccurs="0"/>
                <xsd:element ref="ns2:Security_x0020_Classification" minOccurs="0"/>
                <xsd:element ref="ns4:Department_x0020_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8" nillable="true" ma:displayName="&gt;" ma:format="Dropdown" ma:internalName="DEEWRCategory" ma:readOnly="false">
      <xsd:simpleType>
        <xsd:restriction base="dms:Choice">
          <xsd:enumeration value="General"/>
          <xsd:enumeration value="Factsheets"/>
          <xsd:enumeration value="Forms"/>
          <xsd:enumeration value="Guides"/>
          <xsd:enumeration value="Guidelines"/>
          <xsd:enumeration value="Info"/>
          <xsd:enumeration value="Procedures"/>
          <xsd:enumeration value="Templates"/>
          <xsd:enumeration value="Publishing"/>
          <xsd:enumeration value="Newsletter"/>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f1dbda1a-7fbc-4c5c-b5bc-7a3a8ee7102f" elementFormDefault="qualified">
    <xsd:import namespace="http://schemas.microsoft.com/office/2006/documentManagement/types"/>
    <xsd:import namespace="http://schemas.microsoft.com/office/infopath/2007/PartnerControls"/>
    <xsd:element name="_x003e__x003e_" ma:index="9" nillable="true" ma:displayName="&gt;&gt;" ma:format="Dropdown" ma:internalName="_x003e__x003e_">
      <xsd:simpleType>
        <xsd:restriction base="dms:Choice">
          <xsd:enumeration value="Education - Secretary"/>
          <xsd:enumeration value="Education - Letter - State Office"/>
          <xsd:enumeration value="Education - Letter - Regional Office"/>
          <xsd:enumeration value="Education - Letter - Deputy or Associate Secretary"/>
          <xsd:enumeration value="Education - Letter - Other"/>
          <xsd:enumeration value="Education - Fax"/>
          <xsd:enumeration value="Education - File Note"/>
          <xsd:enumeration value="Education - Minutes and meetings"/>
          <xsd:enumeration value="Education - Other"/>
          <xsd:enumeration value="Education - PowerPoint"/>
          <xsd:enumeration value="-----------------"/>
          <xsd:enumeration value="Employment - Secretary"/>
          <xsd:enumeration value="Employment - Letter - State Office"/>
          <xsd:enumeration value="Employment - Letter - Regional Office"/>
          <xsd:enumeration value="Employment - Letter - Deputy or Associate Secretary"/>
          <xsd:enumeration value="Employment - Letter - Other"/>
          <xsd:enumeration value="Employment - Fax"/>
          <xsd:enumeration value="Employment - File Note"/>
          <xsd:enumeration value="Employment - Minutes and meetings"/>
          <xsd:enumeration value="Employment - Other"/>
          <xsd:enumeration value="Employment - PowerPoint"/>
          <xsd:enumeration value="Employment - Word templates"/>
          <xsd:enumeration value="Genera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2a7063ea-ca1c-4ff0-a65a-b3318ba87c3c" elementFormDefault="qualified">
    <xsd:import namespace="http://schemas.microsoft.com/office/2006/documentManagement/types"/>
    <xsd:import namespace="http://schemas.microsoft.com/office/infopath/2007/PartnerControls"/>
    <xsd:element name="Department_x0020_Stream" ma:index="13" ma:displayName="Department Stream" ma:default="Education" ma:format="Dropdown" ma:internalName="Department_x0020_Stream">
      <xsd:simpleType>
        <xsd:restriction base="dms:Choice">
          <xsd:enumeration value="Education"/>
          <xsd:enumeration value="Employment"/>
          <xsd:enumeration value="Education and Employment"/>
          <xsd:enumeration value="Shared Services Cent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5CCD2-197F-465A-ABAD-8B3E49999B47}">
  <ds:schemaRefs>
    <ds:schemaRef ds:uri="http://schemas.microsoft.com/office/2006/metadata/properties"/>
    <ds:schemaRef ds:uri="http://purl.org/dc/terms/"/>
    <ds:schemaRef ds:uri="http://schemas.microsoft.com/sharepoint/v3"/>
    <ds:schemaRef ds:uri="f1dbda1a-7fbc-4c5c-b5bc-7a3a8ee7102f"/>
    <ds:schemaRef ds:uri="http://schemas.microsoft.com/office/infopath/2007/PartnerControls"/>
    <ds:schemaRef ds:uri="2a7063ea-ca1c-4ff0-a65a-b3318ba87c3c"/>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CAF862B-EAFA-46CB-8833-2F9810F4D6E2}">
  <ds:schemaRefs>
    <ds:schemaRef ds:uri="http://schemas.microsoft.com/sharepoint/v3/contenttype/forms"/>
  </ds:schemaRefs>
</ds:datastoreItem>
</file>

<file path=customXml/itemProps3.xml><?xml version="1.0" encoding="utf-8"?>
<ds:datastoreItem xmlns:ds="http://schemas.openxmlformats.org/officeDocument/2006/customXml" ds:itemID="{9C2539A3-A236-4183-9A86-5A1CB00C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dbda1a-7fbc-4c5c-b5bc-7a3a8ee7102f"/>
    <ds:schemaRef ds:uri="2a7063ea-ca1c-4ff0-a65a-b3318ba8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CA5C7-8551-489C-9AAA-BA1AA6F6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2555B934.dotm</Template>
  <TotalTime>0</TotalTime>
  <Pages>1</Pages>
  <Words>460</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Title Heading</vt:lpstr>
    </vt:vector>
  </TitlesOfParts>
  <Company>Australian Government</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dc:title>
  <dc:creator>Danny Thomas</dc:creator>
  <cp:lastModifiedBy>Joel Meehan</cp:lastModifiedBy>
  <cp:revision>2</cp:revision>
  <cp:lastPrinted>2014-03-17T04:58:00Z</cp:lastPrinted>
  <dcterms:created xsi:type="dcterms:W3CDTF">2014-04-16T01:31:00Z</dcterms:created>
  <dcterms:modified xsi:type="dcterms:W3CDTF">2014-04-16T01:31:00Z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0x0101009EDC4876AF524A70BD125A9D2C0D191E000479EDFA51D86F45A0C81432ABAE4A67</vt:lpwstr>
  </property>
</Properties>
</file>