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547C" w14:textId="57C99336" w:rsidR="005565B8" w:rsidRDefault="00286F3C" w:rsidP="00AB49D3">
      <w:pPr>
        <w:spacing w:after="1440"/>
        <w:sectPr w:rsidR="005565B8" w:rsidSect="00AB49D3">
          <w:headerReference w:type="even" r:id="rId11"/>
          <w:headerReference w:type="default" r:id="rId12"/>
          <w:footerReference w:type="even" r:id="rId13"/>
          <w:footerReference w:type="default" r:id="rId14"/>
          <w:headerReference w:type="first" r:id="rId15"/>
          <w:footerReference w:type="first" r:id="rId16"/>
          <w:pgSz w:w="11906" w:h="16838"/>
          <w:pgMar w:top="680" w:right="851" w:bottom="1418" w:left="851" w:header="227" w:footer="1474" w:gutter="0"/>
          <w:cols w:space="708"/>
          <w:titlePg/>
          <w:docGrid w:linePitch="360"/>
        </w:sectPr>
      </w:pPr>
      <w:r>
        <w:rPr>
          <w:noProof/>
        </w:rPr>
        <w:drawing>
          <wp:inline distT="0" distB="0" distL="0" distR="0" wp14:anchorId="7D8C6F17" wp14:editId="254533C1">
            <wp:extent cx="2066400" cy="1371600"/>
            <wp:effectExtent l="0" t="0" r="0" b="0"/>
            <wp:docPr id="6" name="Picture 6" descr="Workforce Australia&#10;Employment. Skills.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orkforce Australia&#10;Employment. Skills. Support."/>
                    <pic:cNvPicPr/>
                  </pic:nvPicPr>
                  <pic:blipFill>
                    <a:blip r:embed="rId17">
                      <a:extLst>
                        <a:ext uri="{28A0092B-C50C-407E-A947-70E740481C1C}">
                          <a14:useLocalDpi xmlns:a14="http://schemas.microsoft.com/office/drawing/2010/main" val="0"/>
                        </a:ext>
                      </a:extLst>
                    </a:blip>
                    <a:stretch>
                      <a:fillRect/>
                    </a:stretch>
                  </pic:blipFill>
                  <pic:spPr>
                    <a:xfrm>
                      <a:off x="0" y="0"/>
                      <a:ext cx="2066400" cy="13716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6EDC1A19" wp14:editId="589DDFBB">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D5F67F3"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" fillcolor="#051532" stroked="f" strokeweight="1pt">
                <w10:wrap anchorx="page" anchory="page"/>
              </v:rect>
            </w:pict>
          </mc:Fallback>
        </mc:AlternateContent>
      </w:r>
    </w:p>
    <w:p w14:paraId="7E8B0670" w14:textId="065C3399" w:rsidR="00654A65" w:rsidRPr="00654A65" w:rsidRDefault="0003685B" w:rsidP="00654A65">
      <w:pPr>
        <w:pStyle w:val="Title"/>
      </w:pPr>
      <w:r>
        <w:t xml:space="preserve">Employer </w:t>
      </w:r>
      <w:r w:rsidR="00D86018">
        <w:t>Service Delivery Plan</w:t>
      </w:r>
    </w:p>
    <w:p w14:paraId="3682FE62" w14:textId="1A342391" w:rsidR="00654A65" w:rsidRDefault="00D86018" w:rsidP="00456B1F">
      <w:pPr>
        <w:pStyle w:val="Subtitle"/>
        <w:spacing w:after="360"/>
      </w:pPr>
      <w:r>
        <w:t xml:space="preserve">Employability Skills Training (EST) </w:t>
      </w:r>
    </w:p>
    <w:p w14:paraId="608CBC9F" w14:textId="0FD0BAEF" w:rsidR="00FD54C1" w:rsidRDefault="00FD54C1" w:rsidP="00FD54C1">
      <w:r>
        <w:t>MatchWorks</w:t>
      </w:r>
      <w:r w:rsidR="00A56A3E">
        <w:t xml:space="preserve"> </w:t>
      </w:r>
      <w:r>
        <w:t xml:space="preserve">experienced, specialised, and well-trained team deliver Employability Skills Training (EST) in the Somerset Employment Region. </w:t>
      </w:r>
    </w:p>
    <w:p w14:paraId="4F9C9BA5" w14:textId="77777777" w:rsidR="0010241E" w:rsidRDefault="0010241E" w:rsidP="00FD54C1">
      <w:r w:rsidRPr="0010241E">
        <w:t xml:space="preserve">MatchWorks has a long term and successful history as an employment services provider focused on improving and enriching the lives of individuals through pathways to ongoing sustainable employment and providing effective recruitment solutions for employers. </w:t>
      </w:r>
    </w:p>
    <w:p w14:paraId="52D73B17" w14:textId="70E6954D" w:rsidR="00FD54C1" w:rsidRDefault="00FD54C1" w:rsidP="00FD54C1">
      <w:r>
        <w:t>EST helps</w:t>
      </w:r>
      <w:r w:rsidR="00CC2178">
        <w:t xml:space="preserve"> Participants to </w:t>
      </w:r>
      <w:r>
        <w:t xml:space="preserve">develop key skills, industry awareness and undertake tailored training </w:t>
      </w:r>
      <w:r w:rsidR="00046B1C">
        <w:t xml:space="preserve">to meet the needs of your business. </w:t>
      </w:r>
    </w:p>
    <w:p w14:paraId="6148A11F" w14:textId="16837573" w:rsidR="00652515" w:rsidRDefault="00F20AE2" w:rsidP="00B37F55">
      <w:pPr>
        <w:spacing w:before="240"/>
        <w:rPr>
          <w:rFonts w:ascii="Calibri" w:eastAsiaTheme="majorEastAsia" w:hAnsi="Calibri" w:cstheme="majorBidi"/>
          <w:b/>
          <w:color w:val="051532"/>
          <w:sz w:val="34"/>
          <w:szCs w:val="32"/>
        </w:rPr>
      </w:pPr>
      <w:r w:rsidRPr="00F20AE2">
        <w:rPr>
          <w:rFonts w:ascii="Calibri" w:eastAsiaTheme="majorEastAsia" w:hAnsi="Calibri" w:cstheme="majorBidi"/>
          <w:b/>
          <w:color w:val="051532"/>
          <w:sz w:val="34"/>
          <w:szCs w:val="32"/>
        </w:rPr>
        <w:t>As an Employer, you can expect to receive the following assistance:</w:t>
      </w:r>
    </w:p>
    <w:p w14:paraId="23441B3A" w14:textId="77777777" w:rsidR="00F20AE2" w:rsidRDefault="00F20AE2" w:rsidP="00B37F55">
      <w:pPr>
        <w:pStyle w:val="ListParagraph"/>
        <w:numPr>
          <w:ilvl w:val="0"/>
          <w:numId w:val="11"/>
        </w:numPr>
        <w:spacing w:line="276" w:lineRule="auto"/>
      </w:pPr>
      <w:r>
        <w:t xml:space="preserve">MatchWorks commitment, understanding and experience in finding the right person for your vacancy needs. </w:t>
      </w:r>
    </w:p>
    <w:p w14:paraId="3EBC75C9" w14:textId="01D32ABE" w:rsidR="00F20AE2" w:rsidRDefault="00F20AE2" w:rsidP="00B37F55">
      <w:pPr>
        <w:pStyle w:val="ListParagraph"/>
        <w:numPr>
          <w:ilvl w:val="0"/>
          <w:numId w:val="11"/>
        </w:numPr>
        <w:spacing w:line="276" w:lineRule="auto"/>
      </w:pPr>
      <w:r>
        <w:t>Advertising, pre-screening, interviews, and selection support</w:t>
      </w:r>
    </w:p>
    <w:p w14:paraId="0B90ABF9" w14:textId="3E4E8E7D" w:rsidR="00F20AE2" w:rsidRDefault="00F20AE2" w:rsidP="00B37F55">
      <w:pPr>
        <w:pStyle w:val="ListParagraph"/>
        <w:numPr>
          <w:ilvl w:val="0"/>
          <w:numId w:val="11"/>
        </w:numPr>
        <w:spacing w:line="276" w:lineRule="auto"/>
      </w:pPr>
      <w:r>
        <w:t>Tailored non-accredited and accredited specialist training delivered by our genU Training industry experts in our EST Block Two Courses</w:t>
      </w:r>
    </w:p>
    <w:p w14:paraId="639F9A18" w14:textId="2920C8DB" w:rsidR="00F20AE2" w:rsidRDefault="00F20AE2" w:rsidP="00B37F55">
      <w:pPr>
        <w:pStyle w:val="ListParagraph"/>
        <w:numPr>
          <w:ilvl w:val="0"/>
          <w:numId w:val="11"/>
        </w:numPr>
        <w:spacing w:line="276" w:lineRule="auto"/>
      </w:pPr>
      <w:r>
        <w:t>Ongoing support and feedbac</w:t>
      </w:r>
      <w:r w:rsidR="00305407">
        <w:t>k</w:t>
      </w:r>
    </w:p>
    <w:p w14:paraId="566AF834" w14:textId="3FCD1614" w:rsidR="00F20AE2" w:rsidRDefault="00F20AE2" w:rsidP="00B37F55">
      <w:pPr>
        <w:pStyle w:val="ListParagraph"/>
        <w:numPr>
          <w:ilvl w:val="0"/>
          <w:numId w:val="11"/>
        </w:numPr>
        <w:spacing w:line="276" w:lineRule="auto"/>
      </w:pPr>
      <w:r>
        <w:t xml:space="preserve">Opportunities </w:t>
      </w:r>
      <w:r w:rsidR="00E00A72">
        <w:t>to</w:t>
      </w:r>
      <w:r>
        <w:t xml:space="preserve"> get up to $10,000 if you hire an eligible young person</w:t>
      </w:r>
    </w:p>
    <w:p w14:paraId="5E57151F" w14:textId="6EBAC6EA" w:rsidR="00F20AE2" w:rsidRDefault="00F20AE2" w:rsidP="00B37F55">
      <w:pPr>
        <w:pStyle w:val="ListParagraph"/>
        <w:numPr>
          <w:ilvl w:val="0"/>
          <w:numId w:val="11"/>
        </w:numPr>
        <w:spacing w:line="276" w:lineRule="auto"/>
      </w:pPr>
      <w:r>
        <w:t xml:space="preserve">Connection to additional service supports as required </w:t>
      </w:r>
    </w:p>
    <w:p w14:paraId="10E719F7" w14:textId="29669483" w:rsidR="00F20AE2" w:rsidRDefault="00F20AE2" w:rsidP="00B37F55">
      <w:pPr>
        <w:pStyle w:val="ListParagraph"/>
        <w:numPr>
          <w:ilvl w:val="0"/>
          <w:numId w:val="11"/>
        </w:numPr>
        <w:spacing w:line="276" w:lineRule="auto"/>
      </w:pPr>
      <w:r>
        <w:t>Ongoing vacancy support should you have multiple vacancy opportunities</w:t>
      </w:r>
    </w:p>
    <w:p w14:paraId="4C3D6949" w14:textId="2E2AC007" w:rsidR="00F20AE2" w:rsidRDefault="00F20AE2" w:rsidP="00B37F55">
      <w:pPr>
        <w:pStyle w:val="ListParagraph"/>
        <w:numPr>
          <w:ilvl w:val="0"/>
          <w:numId w:val="11"/>
        </w:numPr>
        <w:spacing w:line="276" w:lineRule="auto"/>
      </w:pPr>
      <w:r>
        <w:t>Placement support, including a pre-placement Risk Assessmen</w:t>
      </w:r>
      <w:r w:rsidR="00305407">
        <w:t>t</w:t>
      </w:r>
    </w:p>
    <w:p w14:paraId="3BC6BC00" w14:textId="43705471" w:rsidR="00BD667F" w:rsidRDefault="00BD667F" w:rsidP="00B37F55">
      <w:pPr>
        <w:pStyle w:val="ListParagraph"/>
        <w:numPr>
          <w:ilvl w:val="0"/>
          <w:numId w:val="11"/>
        </w:numPr>
        <w:spacing w:line="276" w:lineRule="auto"/>
      </w:pPr>
      <w:r w:rsidRPr="00BD667F">
        <w:t>On site workplace visits to support in determining role requirements and training needs analysis</w:t>
      </w:r>
    </w:p>
    <w:p w14:paraId="5618AF76" w14:textId="77777777" w:rsidR="00BD667F" w:rsidRDefault="00BD667F" w:rsidP="00B37F55">
      <w:pPr>
        <w:pStyle w:val="ListParagraph"/>
        <w:numPr>
          <w:ilvl w:val="0"/>
          <w:numId w:val="11"/>
        </w:numPr>
        <w:spacing w:line="276" w:lineRule="auto"/>
      </w:pPr>
      <w:r w:rsidRPr="00BD667F">
        <w:t xml:space="preserve">Easy fuss free linkages with Australian Apprenticeship Support Network providers in your local area </w:t>
      </w:r>
    </w:p>
    <w:p w14:paraId="4F363652" w14:textId="66D89940" w:rsidR="00BD667F" w:rsidRDefault="00BD667F" w:rsidP="00B37F55">
      <w:pPr>
        <w:pStyle w:val="ListParagraph"/>
        <w:numPr>
          <w:ilvl w:val="0"/>
          <w:numId w:val="11"/>
        </w:numPr>
        <w:spacing w:line="276" w:lineRule="auto"/>
      </w:pPr>
      <w:r w:rsidRPr="00BD667F">
        <w:t xml:space="preserve">Identification of appropriate eligible funding options to support you in recruiting a </w:t>
      </w:r>
      <w:r>
        <w:t xml:space="preserve">suitable </w:t>
      </w:r>
      <w:r w:rsidR="00C60ABC">
        <w:t>candidate</w:t>
      </w:r>
    </w:p>
    <w:p w14:paraId="12AAFE53" w14:textId="21C27749" w:rsidR="00C60ABC" w:rsidRDefault="00C60ABC" w:rsidP="00B37F55">
      <w:pPr>
        <w:pStyle w:val="ListParagraph"/>
        <w:numPr>
          <w:ilvl w:val="0"/>
          <w:numId w:val="11"/>
        </w:numPr>
        <w:spacing w:line="276" w:lineRule="auto"/>
      </w:pPr>
      <w:r>
        <w:t>Ab</w:t>
      </w:r>
      <w:r w:rsidRPr="00C60ABC">
        <w:t xml:space="preserve">ility to work with MatchWorks on </w:t>
      </w:r>
      <w:r>
        <w:t>industry specific EST programs</w:t>
      </w:r>
      <w:r w:rsidRPr="00C60ABC">
        <w:t xml:space="preserve"> that can prepare your future workforce needs with pre-employment skilling of future candidates</w:t>
      </w:r>
    </w:p>
    <w:p w14:paraId="25FAFADA" w14:textId="77777777" w:rsidR="0082325B" w:rsidRPr="0082325B" w:rsidRDefault="0082325B" w:rsidP="0082325B">
      <w:pPr>
        <w:spacing w:before="240"/>
        <w:rPr>
          <w:rFonts w:ascii="Calibri" w:eastAsiaTheme="majorEastAsia" w:hAnsi="Calibri" w:cstheme="majorBidi"/>
          <w:b/>
          <w:color w:val="051532"/>
          <w:sz w:val="34"/>
          <w:szCs w:val="32"/>
        </w:rPr>
      </w:pPr>
      <w:r w:rsidRPr="0082325B">
        <w:rPr>
          <w:rFonts w:ascii="Calibri" w:eastAsiaTheme="majorEastAsia" w:hAnsi="Calibri" w:cstheme="majorBidi"/>
          <w:b/>
          <w:color w:val="051532"/>
          <w:sz w:val="34"/>
          <w:szCs w:val="32"/>
        </w:rPr>
        <w:t>Keen to learn more? Contact MatchWorks today.</w:t>
      </w:r>
    </w:p>
    <w:p w14:paraId="2876565D" w14:textId="6C5BFC04" w:rsidR="0082325B" w:rsidRDefault="001D7565" w:rsidP="0082325B">
      <w:r w:rsidRPr="001D7565">
        <w:rPr>
          <w:b/>
          <w:bCs/>
        </w:rPr>
        <w:t>Contact</w:t>
      </w:r>
      <w:r w:rsidR="0082325B" w:rsidRPr="001D7565">
        <w:rPr>
          <w:b/>
          <w:bCs/>
        </w:rPr>
        <w:t>:</w:t>
      </w:r>
      <w:r w:rsidR="0082325B">
        <w:t xml:space="preserve"> ***********</w:t>
      </w:r>
    </w:p>
    <w:p w14:paraId="5EDBE71B" w14:textId="4ED79DA9" w:rsidR="0082325B" w:rsidRDefault="0082325B" w:rsidP="0082325B">
      <w:r w:rsidRPr="001D7565">
        <w:rPr>
          <w:b/>
          <w:bCs/>
        </w:rPr>
        <w:t>MatchWorks Nundah:</w:t>
      </w:r>
      <w:r>
        <w:t xml:space="preserve"> </w:t>
      </w:r>
      <w:r w:rsidR="001D7565">
        <w:t>31 Station St, Nundah QLD 4012</w:t>
      </w:r>
    </w:p>
    <w:p w14:paraId="4EFB2918" w14:textId="4D9C5360" w:rsidR="00357675" w:rsidRDefault="00357675" w:rsidP="0082325B">
      <w:r w:rsidRPr="001D7565">
        <w:rPr>
          <w:b/>
          <w:bCs/>
        </w:rPr>
        <w:t>Email</w:t>
      </w:r>
      <w:r w:rsidR="0082325B" w:rsidRPr="001D7565">
        <w:rPr>
          <w:b/>
          <w:bCs/>
        </w:rPr>
        <w:t>:</w:t>
      </w:r>
      <w:r w:rsidR="0082325B">
        <w:t xml:space="preserve"> </w:t>
      </w:r>
      <w:hyperlink r:id="rId18" w:history="1">
        <w:r w:rsidR="00A9130F" w:rsidRPr="00D67B4E">
          <w:rPr>
            <w:rStyle w:val="Hyperlink"/>
          </w:rPr>
          <w:t>reception.nundah@matchworks.com.au</w:t>
        </w:r>
      </w:hyperlink>
    </w:p>
    <w:p w14:paraId="643743FA" w14:textId="77777777" w:rsidR="00B37F55" w:rsidRDefault="0082325B" w:rsidP="0082325B">
      <w:r w:rsidRPr="001D7565">
        <w:rPr>
          <w:b/>
          <w:bCs/>
        </w:rPr>
        <w:t>Phone Number</w:t>
      </w:r>
      <w:r>
        <w:t xml:space="preserve">: </w:t>
      </w:r>
      <w:r w:rsidR="00C65B52">
        <w:t xml:space="preserve">(07) </w:t>
      </w:r>
      <w:r w:rsidR="001D7565">
        <w:t>3260 7099</w:t>
      </w:r>
    </w:p>
    <w:p w14:paraId="47EE69B9" w14:textId="2A218D52" w:rsidR="0082325B" w:rsidRDefault="0082325B" w:rsidP="0082325B">
      <w:r w:rsidRPr="001D7565">
        <w:rPr>
          <w:b/>
          <w:bCs/>
        </w:rPr>
        <w:t>Please visit:</w:t>
      </w:r>
      <w:r>
        <w:t xml:space="preserve">  www.matchworks.com.au for more information regarding our service range.</w:t>
      </w:r>
    </w:p>
    <w:sectPr w:rsidR="0082325B"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038B" w14:textId="77777777" w:rsidR="000F1D78" w:rsidRDefault="000F1D78" w:rsidP="00EE7FDA">
      <w:pPr>
        <w:spacing w:after="0"/>
      </w:pPr>
      <w:r>
        <w:separator/>
      </w:r>
    </w:p>
  </w:endnote>
  <w:endnote w:type="continuationSeparator" w:id="0">
    <w:p w14:paraId="2C96DF35" w14:textId="77777777" w:rsidR="000F1D78" w:rsidRDefault="000F1D78"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B130" w14:textId="77777777" w:rsidR="00534DC7" w:rsidRDefault="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5758C913" w:rsidR="00105919" w:rsidRDefault="00A1654A">
    <w:pPr>
      <w:pStyle w:val="Footer"/>
    </w:pPr>
    <w:r>
      <w:rPr>
        <w:noProof/>
      </w:rPr>
      <w:drawing>
        <wp:anchor distT="0" distB="0" distL="114300" distR="114300" simplePos="0" relativeHeight="251660288"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4FEC9CA" w:rsidR="00105919" w:rsidRDefault="00105919">
    <w:pPr>
      <w:pStyle w:val="Footer"/>
    </w:pPr>
    <w:r>
      <w:rPr>
        <w:noProof/>
      </w:rPr>
      <w:drawing>
        <wp:anchor distT="0" distB="0" distL="114300" distR="114300" simplePos="0" relativeHeight="251658240" behindDoc="1" locked="0" layoutInCell="1" allowOverlap="1" wp14:anchorId="7D90293D" wp14:editId="5762A949">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496E" w14:textId="77777777" w:rsidR="000F1D78" w:rsidRDefault="000F1D78" w:rsidP="00D105E6">
      <w:pPr>
        <w:spacing w:after="60"/>
      </w:pPr>
      <w:r>
        <w:separator/>
      </w:r>
    </w:p>
  </w:footnote>
  <w:footnote w:type="continuationSeparator" w:id="0">
    <w:p w14:paraId="0BEC95D0" w14:textId="77777777" w:rsidR="000F1D78" w:rsidRDefault="000F1D78"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0ED0" w14:textId="77777777" w:rsidR="00534DC7" w:rsidRDefault="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C032" w14:textId="77777777" w:rsidR="00534DC7" w:rsidRDefault="0053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BE2A" w14:textId="77777777" w:rsidR="00534DC7" w:rsidRDefault="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B6BF1"/>
    <w:multiLevelType w:val="hybridMultilevel"/>
    <w:tmpl w:val="818C437E"/>
    <w:lvl w:ilvl="0" w:tplc="ABB4AC6E">
      <w:start w:val="1"/>
      <w:numFmt w:val="bullet"/>
      <w:lvlText w:val=""/>
      <w:lvlJc w:val="left"/>
      <w:pPr>
        <w:ind w:left="720" w:hanging="360"/>
      </w:pPr>
      <w:rPr>
        <w:rFonts w:ascii="Symbol" w:hAnsi="Symbol" w:hint="default"/>
      </w:rPr>
    </w:lvl>
    <w:lvl w:ilvl="1" w:tplc="7CB47330">
      <w:start w:val="1"/>
      <w:numFmt w:val="bullet"/>
      <w:lvlText w:val="o"/>
      <w:lvlJc w:val="left"/>
      <w:pPr>
        <w:ind w:left="1440" w:hanging="360"/>
      </w:pPr>
      <w:rPr>
        <w:rFonts w:ascii="Courier New" w:hAnsi="Courier New" w:hint="default"/>
      </w:rPr>
    </w:lvl>
    <w:lvl w:ilvl="2" w:tplc="9756250A">
      <w:start w:val="1"/>
      <w:numFmt w:val="bullet"/>
      <w:lvlText w:val=""/>
      <w:lvlJc w:val="left"/>
      <w:pPr>
        <w:ind w:left="2160" w:hanging="360"/>
      </w:pPr>
      <w:rPr>
        <w:rFonts w:ascii="Wingdings" w:hAnsi="Wingdings" w:hint="default"/>
      </w:rPr>
    </w:lvl>
    <w:lvl w:ilvl="3" w:tplc="57EC8554">
      <w:start w:val="1"/>
      <w:numFmt w:val="bullet"/>
      <w:lvlText w:val=""/>
      <w:lvlJc w:val="left"/>
      <w:pPr>
        <w:ind w:left="2880" w:hanging="360"/>
      </w:pPr>
      <w:rPr>
        <w:rFonts w:ascii="Symbol" w:hAnsi="Symbol" w:hint="default"/>
      </w:rPr>
    </w:lvl>
    <w:lvl w:ilvl="4" w:tplc="77CE7D30">
      <w:start w:val="1"/>
      <w:numFmt w:val="bullet"/>
      <w:lvlText w:val="o"/>
      <w:lvlJc w:val="left"/>
      <w:pPr>
        <w:ind w:left="3600" w:hanging="360"/>
      </w:pPr>
      <w:rPr>
        <w:rFonts w:ascii="Courier New" w:hAnsi="Courier New" w:hint="default"/>
      </w:rPr>
    </w:lvl>
    <w:lvl w:ilvl="5" w:tplc="10364170">
      <w:start w:val="1"/>
      <w:numFmt w:val="bullet"/>
      <w:lvlText w:val=""/>
      <w:lvlJc w:val="left"/>
      <w:pPr>
        <w:ind w:left="4320" w:hanging="360"/>
      </w:pPr>
      <w:rPr>
        <w:rFonts w:ascii="Wingdings" w:hAnsi="Wingdings" w:hint="default"/>
      </w:rPr>
    </w:lvl>
    <w:lvl w:ilvl="6" w:tplc="DAE28E88">
      <w:start w:val="1"/>
      <w:numFmt w:val="bullet"/>
      <w:lvlText w:val=""/>
      <w:lvlJc w:val="left"/>
      <w:pPr>
        <w:ind w:left="5040" w:hanging="360"/>
      </w:pPr>
      <w:rPr>
        <w:rFonts w:ascii="Symbol" w:hAnsi="Symbol" w:hint="default"/>
      </w:rPr>
    </w:lvl>
    <w:lvl w:ilvl="7" w:tplc="9E780F2A">
      <w:start w:val="1"/>
      <w:numFmt w:val="bullet"/>
      <w:lvlText w:val="o"/>
      <w:lvlJc w:val="left"/>
      <w:pPr>
        <w:ind w:left="5760" w:hanging="360"/>
      </w:pPr>
      <w:rPr>
        <w:rFonts w:ascii="Courier New" w:hAnsi="Courier New" w:hint="default"/>
      </w:rPr>
    </w:lvl>
    <w:lvl w:ilvl="8" w:tplc="41C471AE">
      <w:start w:val="1"/>
      <w:numFmt w:val="bullet"/>
      <w:lvlText w:val=""/>
      <w:lvlJc w:val="left"/>
      <w:pPr>
        <w:ind w:left="6480" w:hanging="360"/>
      </w:pPr>
      <w:rPr>
        <w:rFonts w:ascii="Wingdings" w:hAnsi="Wingdings" w:hint="default"/>
      </w:rPr>
    </w:lvl>
  </w:abstractNum>
  <w:abstractNum w:abstractNumId="3" w15:restartNumberingAfterBreak="0">
    <w:nsid w:val="17AB3178"/>
    <w:multiLevelType w:val="hybridMultilevel"/>
    <w:tmpl w:val="2F007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8224E2"/>
    <w:multiLevelType w:val="multilevel"/>
    <w:tmpl w:val="B10A65AC"/>
    <w:numStyleLink w:val="Style1"/>
  </w:abstractNum>
  <w:abstractNum w:abstractNumId="5"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E53EF4"/>
    <w:multiLevelType w:val="multilevel"/>
    <w:tmpl w:val="4C06E666"/>
    <w:numStyleLink w:val="RSCBNumberList1"/>
  </w:abstractNum>
  <w:abstractNum w:abstractNumId="8"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57DD04F5"/>
    <w:multiLevelType w:val="multilevel"/>
    <w:tmpl w:val="4C06E666"/>
    <w:numStyleLink w:val="RSCBNumberList1"/>
  </w:abstractNum>
  <w:abstractNum w:abstractNumId="10"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4"/>
  </w:num>
  <w:num w:numId="5">
    <w:abstractNumId w:val="0"/>
  </w:num>
  <w:num w:numId="6">
    <w:abstractNumId w:val="5"/>
  </w:num>
  <w:num w:numId="7">
    <w:abstractNumId w:val="1"/>
  </w:num>
  <w:num w:numId="8">
    <w:abstractNumId w:val="6"/>
  </w:num>
  <w:num w:numId="9">
    <w:abstractNumId w:val="7"/>
  </w:num>
  <w:num w:numId="10">
    <w:abstractNumId w:val="2"/>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7832"/>
    <w:rsid w:val="00011BA5"/>
    <w:rsid w:val="000250D8"/>
    <w:rsid w:val="0003685B"/>
    <w:rsid w:val="00037765"/>
    <w:rsid w:val="00040F83"/>
    <w:rsid w:val="00046B1C"/>
    <w:rsid w:val="00052659"/>
    <w:rsid w:val="00052B07"/>
    <w:rsid w:val="0009541A"/>
    <w:rsid w:val="000E406E"/>
    <w:rsid w:val="000E69A7"/>
    <w:rsid w:val="000F1D78"/>
    <w:rsid w:val="0010241E"/>
    <w:rsid w:val="00105919"/>
    <w:rsid w:val="00122299"/>
    <w:rsid w:val="001265EE"/>
    <w:rsid w:val="0013557F"/>
    <w:rsid w:val="00145A12"/>
    <w:rsid w:val="00155F8B"/>
    <w:rsid w:val="0016510A"/>
    <w:rsid w:val="00165A2C"/>
    <w:rsid w:val="00195EF0"/>
    <w:rsid w:val="001B6D04"/>
    <w:rsid w:val="001C6347"/>
    <w:rsid w:val="001C65BE"/>
    <w:rsid w:val="001D7565"/>
    <w:rsid w:val="001F444A"/>
    <w:rsid w:val="001F7332"/>
    <w:rsid w:val="0021588C"/>
    <w:rsid w:val="00241FB9"/>
    <w:rsid w:val="00244DD6"/>
    <w:rsid w:val="002462D7"/>
    <w:rsid w:val="002475B9"/>
    <w:rsid w:val="00253AD5"/>
    <w:rsid w:val="00257065"/>
    <w:rsid w:val="002678F4"/>
    <w:rsid w:val="00275860"/>
    <w:rsid w:val="00275D69"/>
    <w:rsid w:val="00286F3C"/>
    <w:rsid w:val="002E766F"/>
    <w:rsid w:val="00305407"/>
    <w:rsid w:val="00312F55"/>
    <w:rsid w:val="0031425C"/>
    <w:rsid w:val="00316088"/>
    <w:rsid w:val="003267A5"/>
    <w:rsid w:val="00357675"/>
    <w:rsid w:val="003A17E2"/>
    <w:rsid w:val="003B13B2"/>
    <w:rsid w:val="003E21F8"/>
    <w:rsid w:val="003E44F1"/>
    <w:rsid w:val="003F0880"/>
    <w:rsid w:val="004041C8"/>
    <w:rsid w:val="00426E46"/>
    <w:rsid w:val="00440F0C"/>
    <w:rsid w:val="00456B1F"/>
    <w:rsid w:val="0046637C"/>
    <w:rsid w:val="0047432C"/>
    <w:rsid w:val="004B48A5"/>
    <w:rsid w:val="004D00B2"/>
    <w:rsid w:val="004F3CE3"/>
    <w:rsid w:val="004F5993"/>
    <w:rsid w:val="005129EA"/>
    <w:rsid w:val="00517064"/>
    <w:rsid w:val="00520CA0"/>
    <w:rsid w:val="00521D9A"/>
    <w:rsid w:val="00522E88"/>
    <w:rsid w:val="00534DC7"/>
    <w:rsid w:val="00551C77"/>
    <w:rsid w:val="005565B8"/>
    <w:rsid w:val="00566A2E"/>
    <w:rsid w:val="005725B2"/>
    <w:rsid w:val="00575DFC"/>
    <w:rsid w:val="00577A33"/>
    <w:rsid w:val="00582D06"/>
    <w:rsid w:val="00586EA4"/>
    <w:rsid w:val="005D150B"/>
    <w:rsid w:val="005D2489"/>
    <w:rsid w:val="005F08A3"/>
    <w:rsid w:val="0063350D"/>
    <w:rsid w:val="0063458A"/>
    <w:rsid w:val="00652515"/>
    <w:rsid w:val="00654A65"/>
    <w:rsid w:val="00657B92"/>
    <w:rsid w:val="00680F9F"/>
    <w:rsid w:val="00684843"/>
    <w:rsid w:val="00691F21"/>
    <w:rsid w:val="006A5C3F"/>
    <w:rsid w:val="006D1E27"/>
    <w:rsid w:val="006D7710"/>
    <w:rsid w:val="006E048A"/>
    <w:rsid w:val="006F2229"/>
    <w:rsid w:val="006F61D7"/>
    <w:rsid w:val="00701DBE"/>
    <w:rsid w:val="00706143"/>
    <w:rsid w:val="00730B97"/>
    <w:rsid w:val="00737C1D"/>
    <w:rsid w:val="00774BA7"/>
    <w:rsid w:val="0078584C"/>
    <w:rsid w:val="007A3566"/>
    <w:rsid w:val="007C3D4E"/>
    <w:rsid w:val="007D4962"/>
    <w:rsid w:val="007F63CC"/>
    <w:rsid w:val="0080594C"/>
    <w:rsid w:val="00813629"/>
    <w:rsid w:val="00817BD6"/>
    <w:rsid w:val="0082325B"/>
    <w:rsid w:val="00832F2D"/>
    <w:rsid w:val="008447BA"/>
    <w:rsid w:val="00876539"/>
    <w:rsid w:val="008A28DA"/>
    <w:rsid w:val="008F24CE"/>
    <w:rsid w:val="009309A0"/>
    <w:rsid w:val="00931FEE"/>
    <w:rsid w:val="00961F5C"/>
    <w:rsid w:val="00973379"/>
    <w:rsid w:val="00997BE6"/>
    <w:rsid w:val="009D079F"/>
    <w:rsid w:val="009F652B"/>
    <w:rsid w:val="00A112E2"/>
    <w:rsid w:val="00A1654A"/>
    <w:rsid w:val="00A23D73"/>
    <w:rsid w:val="00A34D39"/>
    <w:rsid w:val="00A513A6"/>
    <w:rsid w:val="00A56A3E"/>
    <w:rsid w:val="00A70EEB"/>
    <w:rsid w:val="00A713BC"/>
    <w:rsid w:val="00A74FD2"/>
    <w:rsid w:val="00A81FB9"/>
    <w:rsid w:val="00A82BDB"/>
    <w:rsid w:val="00A9130F"/>
    <w:rsid w:val="00AA03F6"/>
    <w:rsid w:val="00AA2FD8"/>
    <w:rsid w:val="00AB49D3"/>
    <w:rsid w:val="00B00423"/>
    <w:rsid w:val="00B04021"/>
    <w:rsid w:val="00B3619B"/>
    <w:rsid w:val="00B37F55"/>
    <w:rsid w:val="00B81A68"/>
    <w:rsid w:val="00BA48C8"/>
    <w:rsid w:val="00BB57FE"/>
    <w:rsid w:val="00BD3C6A"/>
    <w:rsid w:val="00BD667F"/>
    <w:rsid w:val="00BD6E26"/>
    <w:rsid w:val="00BE133B"/>
    <w:rsid w:val="00BE54EE"/>
    <w:rsid w:val="00BE6D94"/>
    <w:rsid w:val="00BF2EE7"/>
    <w:rsid w:val="00BF7BDF"/>
    <w:rsid w:val="00C04E0C"/>
    <w:rsid w:val="00C22BDB"/>
    <w:rsid w:val="00C230BC"/>
    <w:rsid w:val="00C30A1E"/>
    <w:rsid w:val="00C50AA1"/>
    <w:rsid w:val="00C55508"/>
    <w:rsid w:val="00C60ABC"/>
    <w:rsid w:val="00C65B52"/>
    <w:rsid w:val="00C66B71"/>
    <w:rsid w:val="00CA4C81"/>
    <w:rsid w:val="00CC2178"/>
    <w:rsid w:val="00CD38C9"/>
    <w:rsid w:val="00CD5F0D"/>
    <w:rsid w:val="00CE37C2"/>
    <w:rsid w:val="00CF6EBF"/>
    <w:rsid w:val="00D105E6"/>
    <w:rsid w:val="00D84DC0"/>
    <w:rsid w:val="00D86018"/>
    <w:rsid w:val="00D910F9"/>
    <w:rsid w:val="00D97626"/>
    <w:rsid w:val="00DA46BB"/>
    <w:rsid w:val="00DB3E3F"/>
    <w:rsid w:val="00DD4EBE"/>
    <w:rsid w:val="00DE1663"/>
    <w:rsid w:val="00DF0B8A"/>
    <w:rsid w:val="00DF60E1"/>
    <w:rsid w:val="00E00283"/>
    <w:rsid w:val="00E00A72"/>
    <w:rsid w:val="00E55470"/>
    <w:rsid w:val="00E814A0"/>
    <w:rsid w:val="00EB5D3B"/>
    <w:rsid w:val="00EC4486"/>
    <w:rsid w:val="00EC63BF"/>
    <w:rsid w:val="00ED3F85"/>
    <w:rsid w:val="00EE511B"/>
    <w:rsid w:val="00EE59F7"/>
    <w:rsid w:val="00EE68B6"/>
    <w:rsid w:val="00EE7FDA"/>
    <w:rsid w:val="00EF27F0"/>
    <w:rsid w:val="00F121AC"/>
    <w:rsid w:val="00F20AE2"/>
    <w:rsid w:val="00F23048"/>
    <w:rsid w:val="00F23C4B"/>
    <w:rsid w:val="00F25A17"/>
    <w:rsid w:val="00F36B35"/>
    <w:rsid w:val="00F4084E"/>
    <w:rsid w:val="00F54B75"/>
    <w:rsid w:val="00F55BB9"/>
    <w:rsid w:val="00FA1736"/>
    <w:rsid w:val="00FD54C1"/>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15:docId w15:val="{5DCBC3CB-3BCE-480D-8FA1-92A0E3D7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E"/>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57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eception.nundah@matchworks.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7E36E1CBDC954EACD04740C0A54A87" ma:contentTypeVersion="4" ma:contentTypeDescription="Create a new document." ma:contentTypeScope="" ma:versionID="51fb5d5128cc488b29f03aa15bc2bf6e">
  <xsd:schema xmlns:xsd="http://www.w3.org/2001/XMLSchema" xmlns:xs="http://www.w3.org/2001/XMLSchema" xmlns:p="http://schemas.microsoft.com/office/2006/metadata/properties" xmlns:ns2="5bf5f08a-fe2b-4079-9b09-a11d7ba6d8a3" targetNamespace="http://schemas.microsoft.com/office/2006/metadata/properties" ma:root="true" ma:fieldsID="13bff50d7c731a1ebabd63ef62de9383" ns2:_="">
    <xsd:import namespace="5bf5f08a-fe2b-4079-9b09-a11d7ba6d8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f08a-fe2b-4079-9b09-a11d7ba6d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B2E66-4A41-48B3-8FAC-243268A624A2}">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2.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3.xml><?xml version="1.0" encoding="utf-8"?>
<ds:datastoreItem xmlns:ds="http://schemas.openxmlformats.org/officeDocument/2006/customXml" ds:itemID="{97E3EC7A-E685-4342-824F-1E0973C11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f08a-fe2b-4079-9b09-a11d7ba6d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B391B-CE02-4FF3-B093-742DB07F56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1765</Characters>
  <Application>Microsoft Office Word</Application>
  <DocSecurity>4</DocSecurity>
  <Lines>33</Lines>
  <Paragraphs>27</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 Factsheet Template with Descriptor</dc:title>
  <dc:subject/>
  <dc:creator>BRENNAN,Kate</dc:creator>
  <cp:keywords/>
  <dc:description/>
  <cp:lastModifiedBy>EARL,Rubina</cp:lastModifiedBy>
  <cp:revision>2</cp:revision>
  <dcterms:created xsi:type="dcterms:W3CDTF">2022-11-14T06:24:00Z</dcterms:created>
  <dcterms:modified xsi:type="dcterms:W3CDTF">2022-11-14T06:24:00Z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2022-04-13T04:43:49Z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1380ef66-15aa-4b34-b76f-351f33ceef07</vt:lpwstr>
  </property>
  <property fmtid="{D5CDD505-2E9C-101B-9397-08002B2CF9AE}" pid="8" name="MSIP_Label_5f877481-9e35-4b68-b667-876a73c6db41_ContentBits">
    <vt:lpwstr>0</vt:lpwstr>
  </property>
  <property fmtid="{D5CDD505-2E9C-101B-9397-08002B2CF9AE}" pid="9" name="ContentTypeId">
    <vt:lpwstr>0x010100AC7E36E1CBDC954EACD04740C0A54A87</vt:lpwstr>
  </property>
</Properties>
</file>